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44A5A65B" w:rsidR="00401BE7" w:rsidRPr="00E2404F" w:rsidRDefault="00401BE7" w:rsidP="003B0D50">
      <w:pPr>
        <w:spacing w:line="240" w:lineRule="auto"/>
        <w:jc w:val="center"/>
        <w:rPr>
          <w:rFonts w:ascii="Montserrat Light" w:hAnsi="Montserrat Light"/>
          <w:b/>
          <w:bCs/>
          <w:noProof/>
          <w:lang w:val="ro-RO"/>
        </w:rPr>
      </w:pPr>
      <w:r w:rsidRPr="00E2404F">
        <w:rPr>
          <w:rFonts w:ascii="Montserrat Light" w:hAnsi="Montserrat Light"/>
          <w:b/>
          <w:bCs/>
          <w:noProof/>
          <w:lang w:val="ro-RO"/>
        </w:rPr>
        <w:t>DISPOZIŢIA</w:t>
      </w:r>
    </w:p>
    <w:p w14:paraId="1C9A9F03" w14:textId="77777777" w:rsidR="00791CD8" w:rsidRPr="00E2404F" w:rsidRDefault="008167FC" w:rsidP="00791CD8">
      <w:pPr>
        <w:spacing w:line="240" w:lineRule="auto"/>
        <w:jc w:val="center"/>
        <w:rPr>
          <w:rFonts w:ascii="Montserrat Light" w:hAnsi="Montserrat Light"/>
          <w:b/>
          <w:bCs/>
          <w:noProof/>
          <w:lang w:val="ro-RO"/>
        </w:rPr>
      </w:pPr>
      <w:r w:rsidRPr="00E2404F">
        <w:rPr>
          <w:rFonts w:ascii="Montserrat Light" w:hAnsi="Montserrat Light"/>
          <w:b/>
          <w:bCs/>
          <w:noProof/>
          <w:lang w:val="ro-RO"/>
        </w:rPr>
        <w:t>n</w:t>
      </w:r>
      <w:r w:rsidR="00401BE7" w:rsidRPr="00E2404F">
        <w:rPr>
          <w:rFonts w:ascii="Montserrat Light" w:hAnsi="Montserrat Light"/>
          <w:b/>
          <w:bCs/>
          <w:noProof/>
          <w:lang w:val="ro-RO"/>
        </w:rPr>
        <w:t xml:space="preserve">r. </w:t>
      </w:r>
      <w:r w:rsidR="00791CD8">
        <w:rPr>
          <w:rFonts w:ascii="Montserrat Light" w:hAnsi="Montserrat Light"/>
          <w:b/>
          <w:bCs/>
          <w:noProof/>
          <w:lang w:val="ro-RO"/>
        </w:rPr>
        <w:t xml:space="preserve">1036 </w:t>
      </w:r>
      <w:r w:rsidR="00791CD8" w:rsidRPr="00E2404F">
        <w:rPr>
          <w:rFonts w:ascii="Montserrat Light" w:hAnsi="Montserrat Light"/>
          <w:b/>
          <w:bCs/>
          <w:noProof/>
          <w:lang w:val="ro-RO"/>
        </w:rPr>
        <w:t>din</w:t>
      </w:r>
      <w:r w:rsidR="00791CD8">
        <w:rPr>
          <w:rFonts w:ascii="Montserrat Light" w:hAnsi="Montserrat Light"/>
          <w:b/>
          <w:bCs/>
          <w:noProof/>
          <w:lang w:val="ro-RO"/>
        </w:rPr>
        <w:t xml:space="preserve"> 13 octombrie </w:t>
      </w:r>
      <w:r w:rsidR="00791CD8" w:rsidRPr="00E2404F">
        <w:rPr>
          <w:rFonts w:ascii="Montserrat Light" w:hAnsi="Montserrat Light"/>
          <w:b/>
          <w:bCs/>
          <w:noProof/>
          <w:lang w:val="ro-RO"/>
        </w:rPr>
        <w:t>2023</w:t>
      </w:r>
    </w:p>
    <w:p w14:paraId="2B2DE783" w14:textId="54752EFE" w:rsidR="00366171" w:rsidRPr="00E2404F" w:rsidRDefault="00401BE7" w:rsidP="00366171">
      <w:pPr>
        <w:pStyle w:val="NormalWeb"/>
        <w:spacing w:after="0"/>
        <w:rPr>
          <w:rFonts w:ascii="Montserrat Light" w:hAnsi="Montserrat Light"/>
          <w:b/>
          <w:bCs/>
          <w:noProof/>
          <w:sz w:val="22"/>
          <w:szCs w:val="22"/>
          <w:u w:val="single"/>
        </w:rPr>
      </w:pPr>
      <w:r w:rsidRPr="00E2404F">
        <w:rPr>
          <w:rFonts w:ascii="Montserrat Light" w:hAnsi="Montserrat Light"/>
          <w:b/>
          <w:bCs/>
          <w:noProof/>
          <w:sz w:val="22"/>
          <w:szCs w:val="22"/>
        </w:rPr>
        <w:t xml:space="preserve">privind constituirea </w:t>
      </w:r>
      <w:bookmarkStart w:id="0" w:name="_Hlk55989488"/>
      <w:r w:rsidRPr="00E2404F">
        <w:rPr>
          <w:rFonts w:ascii="Montserrat Light" w:hAnsi="Montserrat Light"/>
          <w:b/>
          <w:bCs/>
          <w:noProof/>
          <w:sz w:val="22"/>
          <w:szCs w:val="22"/>
        </w:rPr>
        <w:t xml:space="preserve">Comisiei de </w:t>
      </w:r>
      <w:r w:rsidR="008C23EF" w:rsidRPr="00E2404F">
        <w:rPr>
          <w:rFonts w:ascii="Montserrat Light" w:hAnsi="Montserrat Light"/>
          <w:b/>
          <w:bCs/>
          <w:noProof/>
          <w:sz w:val="22"/>
          <w:szCs w:val="22"/>
        </w:rPr>
        <w:t>evaluare a</w:t>
      </w:r>
      <w:r w:rsidRPr="00E2404F">
        <w:rPr>
          <w:rFonts w:ascii="Montserrat Light" w:hAnsi="Montserrat Light"/>
          <w:b/>
          <w:bCs/>
          <w:noProof/>
          <w:sz w:val="22"/>
          <w:szCs w:val="22"/>
        </w:rPr>
        <w:t xml:space="preserve"> ofertelor </w:t>
      </w:r>
      <w:r w:rsidR="000B69AE" w:rsidRPr="00E2404F">
        <w:rPr>
          <w:rFonts w:ascii="Montserrat Light" w:hAnsi="Montserrat Light"/>
          <w:b/>
          <w:bCs/>
          <w:noProof/>
          <w:sz w:val="22"/>
          <w:szCs w:val="22"/>
        </w:rPr>
        <w:t xml:space="preserve"> precum și nominalizarea unor experți cooptați pe lângă Comisia de evaluare </w:t>
      </w:r>
      <w:r w:rsidRPr="00E2404F">
        <w:rPr>
          <w:rFonts w:ascii="Montserrat Light" w:hAnsi="Montserrat Light"/>
          <w:b/>
          <w:bCs/>
          <w:noProof/>
          <w:sz w:val="22"/>
          <w:szCs w:val="22"/>
        </w:rPr>
        <w:t>pentru</w:t>
      </w:r>
      <w:r w:rsidR="00D410CA" w:rsidRPr="00E2404F">
        <w:rPr>
          <w:rFonts w:ascii="Montserrat Light" w:hAnsi="Montserrat Light"/>
          <w:b/>
          <w:bCs/>
          <w:noProof/>
          <w:sz w:val="22"/>
          <w:szCs w:val="22"/>
        </w:rPr>
        <w:t xml:space="preserve"> </w:t>
      </w:r>
      <w:r w:rsidRPr="00E2404F">
        <w:rPr>
          <w:rFonts w:ascii="Montserrat Light" w:hAnsi="Montserrat Light"/>
          <w:b/>
          <w:bCs/>
          <w:noProof/>
          <w:sz w:val="22"/>
          <w:szCs w:val="22"/>
        </w:rPr>
        <w:t xml:space="preserve"> atribuirea contractului având ca</w:t>
      </w:r>
      <w:r w:rsidR="00EA1333" w:rsidRPr="00E2404F">
        <w:rPr>
          <w:rFonts w:ascii="Montserrat Light" w:hAnsi="Montserrat Light"/>
          <w:b/>
          <w:bCs/>
          <w:noProof/>
          <w:sz w:val="22"/>
          <w:szCs w:val="22"/>
        </w:rPr>
        <w:t xml:space="preserve"> </w:t>
      </w:r>
      <w:r w:rsidRPr="00E2404F">
        <w:rPr>
          <w:rFonts w:ascii="Montserrat Light" w:hAnsi="Montserrat Light"/>
          <w:b/>
          <w:bCs/>
          <w:noProof/>
          <w:sz w:val="22"/>
          <w:szCs w:val="22"/>
        </w:rPr>
        <w:t>obiect</w:t>
      </w:r>
      <w:bookmarkEnd w:id="0"/>
      <w:r w:rsidR="00D410CA" w:rsidRPr="00E2404F">
        <w:rPr>
          <w:rFonts w:ascii="Montserrat Light" w:hAnsi="Montserrat Light"/>
          <w:b/>
          <w:bCs/>
          <w:noProof/>
          <w:sz w:val="22"/>
          <w:szCs w:val="22"/>
        </w:rPr>
        <w:t>:</w:t>
      </w:r>
      <w:r w:rsidR="0074042B" w:rsidRPr="00E2404F">
        <w:rPr>
          <w:rFonts w:ascii="Montserrat Light" w:hAnsi="Montserrat Light"/>
          <w:b/>
          <w:bCs/>
          <w:noProof/>
          <w:sz w:val="22"/>
          <w:szCs w:val="22"/>
        </w:rPr>
        <w:t xml:space="preserve"> </w:t>
      </w:r>
      <w:bookmarkStart w:id="1" w:name="_Hlk147828950"/>
      <w:r w:rsidR="00366171" w:rsidRPr="00E2404F">
        <w:rPr>
          <w:rFonts w:ascii="Montserrat Light" w:hAnsi="Montserrat Light"/>
          <w:b/>
          <w:bCs/>
          <w:noProof/>
          <w:sz w:val="22"/>
          <w:szCs w:val="22"/>
        </w:rPr>
        <w:t>Servicii financiare în legătură cu emiterea și vânzarea pe piața primară de obligațiuni ale Județului Cluj prin plasament privat</w:t>
      </w:r>
    </w:p>
    <w:bookmarkEnd w:id="1"/>
    <w:p w14:paraId="5C458DCD" w14:textId="1B17575F" w:rsidR="009C550C" w:rsidRPr="00E2404F" w:rsidRDefault="009C550C" w:rsidP="00366171">
      <w:pPr>
        <w:pStyle w:val="NormalWeb"/>
        <w:spacing w:before="0" w:beforeAutospacing="0" w:after="0" w:afterAutospacing="0"/>
        <w:jc w:val="center"/>
        <w:rPr>
          <w:rFonts w:ascii="Montserrat Light" w:hAnsi="Montserrat Light" w:cs="Calibri"/>
          <w:b/>
          <w:i/>
          <w:sz w:val="22"/>
          <w:szCs w:val="22"/>
        </w:rPr>
      </w:pPr>
    </w:p>
    <w:p w14:paraId="1FE5F2E7" w14:textId="77777777" w:rsidR="00401BE7" w:rsidRPr="00E2404F" w:rsidRDefault="00401BE7" w:rsidP="003B0D50">
      <w:pPr>
        <w:spacing w:line="240" w:lineRule="auto"/>
        <w:ind w:right="56"/>
        <w:jc w:val="both"/>
        <w:rPr>
          <w:rFonts w:ascii="Montserrat Light" w:hAnsi="Montserrat Light"/>
          <w:noProof/>
          <w:lang w:val="ro-RO"/>
        </w:rPr>
      </w:pPr>
      <w:bookmarkStart w:id="2" w:name="_lo1dgo7s1ifp" w:colFirst="0" w:colLast="0"/>
      <w:bookmarkEnd w:id="2"/>
      <w:r w:rsidRPr="00E2404F">
        <w:rPr>
          <w:rFonts w:ascii="Montserrat Light" w:hAnsi="Montserrat Light"/>
          <w:noProof/>
          <w:lang w:val="ro-RO"/>
        </w:rPr>
        <w:t>Preşedintele Consiliului Judeţean Cluj,</w:t>
      </w:r>
    </w:p>
    <w:p w14:paraId="6BE17DE0" w14:textId="0231645B" w:rsidR="00366171" w:rsidRPr="00E2404F" w:rsidRDefault="00401BE7" w:rsidP="003B0D50">
      <w:pPr>
        <w:pStyle w:val="NormalWeb"/>
        <w:spacing w:before="0" w:beforeAutospacing="0" w:after="0" w:afterAutospacing="0"/>
        <w:jc w:val="both"/>
        <w:rPr>
          <w:rFonts w:ascii="Montserrat Light" w:hAnsi="Montserrat Light"/>
          <w:b/>
          <w:bCs/>
          <w:noProof/>
          <w:sz w:val="22"/>
          <w:szCs w:val="22"/>
          <w:lang w:val="en-GB"/>
        </w:rPr>
      </w:pPr>
      <w:r w:rsidRPr="00E2404F">
        <w:rPr>
          <w:rFonts w:ascii="Montserrat Light" w:hAnsi="Montserrat Light"/>
          <w:noProof/>
          <w:sz w:val="22"/>
          <w:szCs w:val="22"/>
        </w:rPr>
        <w:t>Având</w:t>
      </w:r>
      <w:r w:rsidR="00F10B9D" w:rsidRPr="00E2404F">
        <w:rPr>
          <w:rFonts w:ascii="Montserrat Light" w:hAnsi="Montserrat Light"/>
          <w:noProof/>
          <w:sz w:val="22"/>
          <w:szCs w:val="22"/>
        </w:rPr>
        <w:t xml:space="preserve"> </w:t>
      </w:r>
      <w:r w:rsidRPr="00E2404F">
        <w:rPr>
          <w:rFonts w:ascii="Montserrat Light" w:hAnsi="Montserrat Light"/>
          <w:noProof/>
          <w:sz w:val="22"/>
          <w:szCs w:val="22"/>
        </w:rPr>
        <w:t>în vedere Referatul nr.</w:t>
      </w:r>
      <w:r w:rsidR="00AB4A80" w:rsidRPr="00E2404F">
        <w:rPr>
          <w:rFonts w:ascii="Montserrat Light" w:hAnsi="Montserrat Light"/>
          <w:b/>
          <w:bCs/>
          <w:noProof/>
          <w:sz w:val="22"/>
          <w:szCs w:val="22"/>
        </w:rPr>
        <w:t xml:space="preserve"> </w:t>
      </w:r>
      <w:r w:rsidR="00BE7EA3" w:rsidRPr="00E2404F">
        <w:rPr>
          <w:rFonts w:ascii="Montserrat Light" w:hAnsi="Montserrat Light"/>
          <w:noProof/>
          <w:sz w:val="22"/>
          <w:szCs w:val="22"/>
        </w:rPr>
        <w:t>40535</w:t>
      </w:r>
      <w:r w:rsidR="00084DB5" w:rsidRPr="00E2404F">
        <w:rPr>
          <w:rFonts w:ascii="Montserrat Light" w:hAnsi="Montserrat Light"/>
          <w:noProof/>
          <w:sz w:val="22"/>
          <w:szCs w:val="22"/>
        </w:rPr>
        <w:t>/</w:t>
      </w:r>
      <w:r w:rsidR="00BE7EA3" w:rsidRPr="00E2404F">
        <w:rPr>
          <w:rFonts w:ascii="Montserrat Light" w:hAnsi="Montserrat Light"/>
          <w:noProof/>
          <w:sz w:val="22"/>
          <w:szCs w:val="22"/>
        </w:rPr>
        <w:t>12</w:t>
      </w:r>
      <w:r w:rsidR="00366171" w:rsidRPr="00E2404F">
        <w:rPr>
          <w:rFonts w:ascii="Montserrat Light" w:hAnsi="Montserrat Light"/>
          <w:noProof/>
          <w:sz w:val="22"/>
          <w:szCs w:val="22"/>
        </w:rPr>
        <w:t>.10.2023</w:t>
      </w:r>
      <w:r w:rsidR="00084DB5" w:rsidRPr="00E2404F">
        <w:rPr>
          <w:rFonts w:ascii="Montserrat Light" w:hAnsi="Montserrat Light"/>
          <w:noProof/>
          <w:sz w:val="22"/>
          <w:szCs w:val="22"/>
        </w:rPr>
        <w:t>,</w:t>
      </w:r>
      <w:r w:rsidR="00AB4A80" w:rsidRPr="00E2404F">
        <w:rPr>
          <w:rFonts w:ascii="Montserrat Light" w:hAnsi="Montserrat Light"/>
          <w:noProof/>
          <w:sz w:val="22"/>
          <w:szCs w:val="22"/>
        </w:rPr>
        <w:t xml:space="preserve"> </w:t>
      </w:r>
      <w:r w:rsidRPr="00E2404F">
        <w:rPr>
          <w:rFonts w:ascii="Montserrat Light" w:hAnsi="Montserrat Light"/>
          <w:noProof/>
          <w:sz w:val="22"/>
          <w:szCs w:val="22"/>
        </w:rPr>
        <w:t>elaborat de către Direc</w:t>
      </w:r>
      <w:r w:rsidR="00194CFD" w:rsidRPr="00E2404F">
        <w:rPr>
          <w:rFonts w:ascii="Montserrat Light" w:hAnsi="Montserrat Light"/>
          <w:noProof/>
          <w:sz w:val="22"/>
          <w:szCs w:val="22"/>
        </w:rPr>
        <w:t>ț</w:t>
      </w:r>
      <w:r w:rsidRPr="00E2404F">
        <w:rPr>
          <w:rFonts w:ascii="Montserrat Light" w:hAnsi="Montserrat Light"/>
          <w:noProof/>
          <w:sz w:val="22"/>
          <w:szCs w:val="22"/>
        </w:rPr>
        <w:t xml:space="preserve">ia de Dezvoltare </w:t>
      </w:r>
      <w:r w:rsidR="00194CFD" w:rsidRPr="00E2404F">
        <w:rPr>
          <w:rFonts w:ascii="Montserrat Light" w:hAnsi="Montserrat Light"/>
          <w:noProof/>
          <w:sz w:val="22"/>
          <w:szCs w:val="22"/>
        </w:rPr>
        <w:t>ș</w:t>
      </w:r>
      <w:r w:rsidRPr="00E2404F">
        <w:rPr>
          <w:rFonts w:ascii="Montserrat Light" w:hAnsi="Montserrat Light"/>
          <w:noProof/>
          <w:sz w:val="22"/>
          <w:szCs w:val="22"/>
        </w:rPr>
        <w:t>i Investi</w:t>
      </w:r>
      <w:r w:rsidR="00194CFD" w:rsidRPr="00E2404F">
        <w:rPr>
          <w:rFonts w:ascii="Montserrat Light" w:hAnsi="Montserrat Light"/>
          <w:noProof/>
          <w:sz w:val="22"/>
          <w:szCs w:val="22"/>
        </w:rPr>
        <w:t>ț</w:t>
      </w:r>
      <w:r w:rsidRPr="00E2404F">
        <w:rPr>
          <w:rFonts w:ascii="Montserrat Light" w:hAnsi="Montserrat Light"/>
          <w:noProof/>
          <w:sz w:val="22"/>
          <w:szCs w:val="22"/>
        </w:rPr>
        <w:t xml:space="preserve">ii referitor la constituirea </w:t>
      </w:r>
      <w:r w:rsidR="00366171" w:rsidRPr="00E2404F">
        <w:rPr>
          <w:rFonts w:ascii="Montserrat Light" w:hAnsi="Montserrat Light"/>
          <w:b/>
          <w:bCs/>
          <w:noProof/>
          <w:sz w:val="22"/>
          <w:szCs w:val="22"/>
          <w:lang w:val="en-GB"/>
        </w:rPr>
        <w:t>Comisiei de evaluare a ofertelor  precum și nominalizarea unor experți cooptați pe lângă Comisia de evaluare pentru  atribuirea contractului având ca obiect: Servicii financiare în legătură cu emiterea și vânzarea pe piața primară de obligațiuni ale Județului Cluj prin plasament privat</w:t>
      </w:r>
    </w:p>
    <w:p w14:paraId="5089C14B" w14:textId="785FD4EF" w:rsidR="00401BE7" w:rsidRPr="00E2404F" w:rsidRDefault="001562EE" w:rsidP="003B0D50">
      <w:pPr>
        <w:spacing w:line="240" w:lineRule="auto"/>
        <w:rPr>
          <w:rFonts w:ascii="Montserrat Light" w:hAnsi="Montserrat Light"/>
          <w:noProof/>
          <w:lang w:val="ro-RO"/>
        </w:rPr>
      </w:pPr>
      <w:r>
        <w:rPr>
          <w:rFonts w:ascii="Montserrat Light" w:hAnsi="Montserrat Light"/>
          <w:noProof/>
          <w:lang w:val="ro-RO"/>
        </w:rPr>
        <w:t xml:space="preserve">Luand in considerare </w:t>
      </w:r>
      <w:r w:rsidR="00401BE7" w:rsidRPr="00E2404F">
        <w:rPr>
          <w:rFonts w:ascii="Montserrat Light" w:hAnsi="Montserrat Light"/>
          <w:noProof/>
          <w:lang w:val="ro-RO"/>
        </w:rPr>
        <w:t xml:space="preserve"> : </w:t>
      </w:r>
    </w:p>
    <w:p w14:paraId="135C14A5" w14:textId="4E67EC57" w:rsidR="00366171" w:rsidRPr="00E2404F" w:rsidRDefault="00366171" w:rsidP="001562EE">
      <w:pPr>
        <w:pStyle w:val="NoSpacing"/>
        <w:numPr>
          <w:ilvl w:val="0"/>
          <w:numId w:val="11"/>
        </w:numPr>
        <w:spacing w:line="276" w:lineRule="auto"/>
        <w:ind w:left="630"/>
        <w:jc w:val="both"/>
        <w:rPr>
          <w:rFonts w:ascii="Montserrat Light" w:hAnsi="Montserrat Light"/>
          <w:lang w:val="ro-RO"/>
        </w:rPr>
      </w:pPr>
      <w:r w:rsidRPr="00E2404F">
        <w:rPr>
          <w:rFonts w:ascii="Montserrat Light" w:hAnsi="Montserrat Light" w:cs="Arial"/>
          <w:lang w:val="ro-RO"/>
        </w:rPr>
        <w:t xml:space="preserve">Hotărârea Consiliului Județean Cluj nr. </w:t>
      </w:r>
      <w:bookmarkStart w:id="3" w:name="_Hlk147834960"/>
      <w:r w:rsidRPr="00E2404F">
        <w:rPr>
          <w:rFonts w:ascii="Montserrat Light" w:hAnsi="Montserrat Light" w:cs="Arial"/>
          <w:lang w:val="ro-RO"/>
        </w:rPr>
        <w:t>249 din 21.12.2022 privind aprobarea contractarii unei finanțări rambursabile interne prin emisiune de obligațiuni ale Județului Cluj.</w:t>
      </w:r>
      <w:bookmarkEnd w:id="3"/>
      <w:r w:rsidR="001562EE">
        <w:rPr>
          <w:rFonts w:ascii="Montserrat Light" w:hAnsi="Montserrat Light" w:cs="Arial"/>
          <w:lang w:val="ro-RO"/>
        </w:rPr>
        <w:t>, cu completariule si modificarile ulterioare</w:t>
      </w:r>
    </w:p>
    <w:p w14:paraId="4E90AAE6" w14:textId="403CBBF3" w:rsidR="00366171" w:rsidRPr="001562EE" w:rsidRDefault="00366171" w:rsidP="001562EE">
      <w:pPr>
        <w:pStyle w:val="ListParagraph"/>
        <w:numPr>
          <w:ilvl w:val="0"/>
          <w:numId w:val="11"/>
        </w:numPr>
        <w:tabs>
          <w:tab w:val="left" w:pos="720"/>
          <w:tab w:val="left" w:pos="900"/>
        </w:tabs>
        <w:ind w:left="630"/>
        <w:jc w:val="both"/>
        <w:rPr>
          <w:rFonts w:ascii="Montserrat Light" w:hAnsi="Montserrat Light"/>
          <w:lang w:val="en-US"/>
        </w:rPr>
      </w:pPr>
      <w:r w:rsidRPr="001562EE">
        <w:rPr>
          <w:rFonts w:ascii="Montserrat Light" w:hAnsi="Montserrat Light"/>
        </w:rPr>
        <w:t xml:space="preserve">Dispoziția Președintelui </w:t>
      </w:r>
      <w:r w:rsidRPr="001562EE">
        <w:rPr>
          <w:rFonts w:ascii="Montserrat Light" w:hAnsi="Montserrat Light"/>
          <w:color w:val="000000"/>
          <w:lang w:eastAsia="en-GB"/>
        </w:rPr>
        <w:t xml:space="preserve">Consiliului Județean Cluj nr. </w:t>
      </w:r>
      <w:r w:rsidR="00026618" w:rsidRPr="001562EE">
        <w:rPr>
          <w:rFonts w:ascii="Montserrat Light" w:hAnsi="Montserrat Light"/>
          <w:color w:val="000000"/>
          <w:lang w:eastAsia="en-GB"/>
        </w:rPr>
        <w:t>1027/10.10.2023</w:t>
      </w:r>
      <w:r w:rsidRPr="001562EE">
        <w:rPr>
          <w:rFonts w:ascii="Montserrat Light" w:hAnsi="Montserrat Light"/>
          <w:color w:val="000000"/>
          <w:lang w:eastAsia="en-GB"/>
        </w:rPr>
        <w:t xml:space="preserve"> </w:t>
      </w:r>
      <w:r w:rsidRPr="001562EE">
        <w:rPr>
          <w:rFonts w:ascii="Montserrat Light" w:hAnsi="Montserrat Light"/>
        </w:rPr>
        <w:t>privind aprobarea Normelor procedurale pentru achiziționarea serviciilor financiare în legătură cu emiterea și vânzarea pe piața primară de obligațiuni ale Județului Cluj prin plasament privat</w:t>
      </w:r>
      <w:r w:rsidRPr="001562EE">
        <w:rPr>
          <w:rFonts w:ascii="Montserrat Light" w:hAnsi="Montserrat Light"/>
          <w:lang w:val="en-US"/>
        </w:rPr>
        <w:t>;</w:t>
      </w:r>
    </w:p>
    <w:p w14:paraId="1EF912CC" w14:textId="25656309" w:rsidR="00366171" w:rsidRDefault="00366171" w:rsidP="001562EE">
      <w:pPr>
        <w:pStyle w:val="NoSpacing"/>
        <w:numPr>
          <w:ilvl w:val="0"/>
          <w:numId w:val="11"/>
        </w:numPr>
        <w:spacing w:line="276" w:lineRule="auto"/>
        <w:ind w:left="630"/>
        <w:jc w:val="both"/>
        <w:rPr>
          <w:rFonts w:ascii="Montserrat Light" w:hAnsi="Montserrat Light"/>
          <w:lang w:val="ro-RO"/>
        </w:rPr>
      </w:pPr>
      <w:r w:rsidRPr="00E2404F">
        <w:rPr>
          <w:rFonts w:ascii="Montserrat Light" w:hAnsi="Montserrat Light"/>
          <w:lang w:val="ro-RO"/>
        </w:rPr>
        <w:t>Contractul de Servicii</w:t>
      </w:r>
      <w:bookmarkStart w:id="4" w:name="_Hlk147834148"/>
      <w:r w:rsidR="00CB4286" w:rsidRPr="00E2404F">
        <w:rPr>
          <w:rFonts w:ascii="Montserrat Light" w:hAnsi="Montserrat Light"/>
          <w:lang w:val="ro-RO"/>
        </w:rPr>
        <w:t xml:space="preserve"> </w:t>
      </w:r>
      <w:r w:rsidRPr="00E2404F">
        <w:rPr>
          <w:rFonts w:ascii="Montserrat Light" w:hAnsi="Montserrat Light" w:cstheme="majorHAnsi"/>
          <w:bCs/>
        </w:rPr>
        <w:t>nr.9233/34/07.03.2023</w:t>
      </w:r>
      <w:r w:rsidR="00BE7EA3" w:rsidRPr="00E2404F">
        <w:rPr>
          <w:rFonts w:ascii="Montserrat Light" w:hAnsi="Montserrat Light" w:cstheme="majorHAnsi"/>
          <w:bCs/>
        </w:rPr>
        <w:t xml:space="preserve"> inchei</w:t>
      </w:r>
      <w:r w:rsidR="001562EE">
        <w:rPr>
          <w:rFonts w:ascii="Montserrat Light" w:hAnsi="Montserrat Light" w:cstheme="majorHAnsi"/>
          <w:bCs/>
        </w:rPr>
        <w:t>at</w:t>
      </w:r>
      <w:r w:rsidR="00BE7EA3" w:rsidRPr="00E2404F">
        <w:rPr>
          <w:rFonts w:ascii="Montserrat Light" w:hAnsi="Montserrat Light" w:cstheme="majorHAnsi"/>
          <w:bCs/>
        </w:rPr>
        <w:t xml:space="preserve"> cu VMB PARTNENRS SA,</w:t>
      </w:r>
      <w:r w:rsidRPr="00E2404F">
        <w:rPr>
          <w:rFonts w:ascii="Montserrat Light" w:hAnsi="Montserrat Light" w:cstheme="majorHAnsi"/>
          <w:bCs/>
        </w:rPr>
        <w:t xml:space="preserve"> </w:t>
      </w:r>
      <w:r w:rsidRPr="00E2404F">
        <w:rPr>
          <w:rFonts w:ascii="Montserrat Light" w:hAnsi="Montserrat Light"/>
          <w:lang w:val="ro-RO"/>
        </w:rPr>
        <w:t>având ca obiect prestarea serviciilor financiare de structurare emisiune de obligațiuni</w:t>
      </w:r>
      <w:bookmarkEnd w:id="4"/>
      <w:r w:rsidRPr="00E2404F">
        <w:rPr>
          <w:rFonts w:ascii="Montserrat Light" w:hAnsi="Montserrat Light"/>
          <w:lang w:val="ro-RO"/>
        </w:rPr>
        <w:t xml:space="preserve">. </w:t>
      </w:r>
    </w:p>
    <w:p w14:paraId="1E1F074F" w14:textId="55BD64AF" w:rsidR="001562EE" w:rsidRDefault="001562EE" w:rsidP="001562EE">
      <w:pPr>
        <w:pStyle w:val="NoSpacing"/>
        <w:spacing w:line="276" w:lineRule="auto"/>
        <w:ind w:left="-90"/>
        <w:jc w:val="both"/>
        <w:rPr>
          <w:rFonts w:ascii="Montserrat Light" w:hAnsi="Montserrat Light"/>
          <w:lang w:val="ro-RO"/>
        </w:rPr>
      </w:pPr>
      <w:r>
        <w:rPr>
          <w:rFonts w:ascii="Montserrat Light" w:hAnsi="Montserrat Light"/>
          <w:lang w:val="ro-RO"/>
        </w:rPr>
        <w:t>In conformitate cu dispozitiile:</w:t>
      </w:r>
    </w:p>
    <w:p w14:paraId="087C7E98" w14:textId="4E67DC21" w:rsidR="001562EE" w:rsidRPr="001562EE" w:rsidRDefault="001562EE" w:rsidP="005C0FB7">
      <w:pPr>
        <w:pStyle w:val="NoSpacing"/>
        <w:numPr>
          <w:ilvl w:val="0"/>
          <w:numId w:val="13"/>
        </w:numPr>
        <w:spacing w:line="276" w:lineRule="auto"/>
        <w:ind w:left="720"/>
        <w:jc w:val="both"/>
        <w:rPr>
          <w:rFonts w:ascii="Montserrat Light" w:hAnsi="Montserrat Light"/>
          <w:lang w:val="ro-RO"/>
        </w:rPr>
      </w:pPr>
      <w:r w:rsidRPr="001562EE">
        <w:rPr>
          <w:rFonts w:ascii="Montserrat Light" w:hAnsi="Montserrat Light"/>
          <w:lang w:val="ro-RO"/>
        </w:rPr>
        <w:t xml:space="preserve">art.29 , alin (1) lit.e) din legea 98/2016 privind achiziţiile publice, cu modificările și </w:t>
      </w:r>
      <w:r w:rsidR="005C0FB7">
        <w:rPr>
          <w:rFonts w:ascii="Montserrat Light" w:hAnsi="Montserrat Light"/>
          <w:lang w:val="ro-RO"/>
        </w:rPr>
        <w:t xml:space="preserve">     </w:t>
      </w:r>
      <w:r w:rsidRPr="001562EE">
        <w:rPr>
          <w:rFonts w:ascii="Montserrat Light" w:hAnsi="Montserrat Light"/>
          <w:lang w:val="ro-RO"/>
        </w:rPr>
        <w:t>completările ulterioare;</w:t>
      </w:r>
    </w:p>
    <w:p w14:paraId="4D672038" w14:textId="21921DE2" w:rsidR="001562EE" w:rsidRPr="001562EE" w:rsidRDefault="001562EE" w:rsidP="005C0FB7">
      <w:pPr>
        <w:pStyle w:val="ListParagraph"/>
        <w:numPr>
          <w:ilvl w:val="0"/>
          <w:numId w:val="13"/>
        </w:numPr>
        <w:spacing w:line="276" w:lineRule="auto"/>
        <w:ind w:left="720"/>
        <w:jc w:val="both"/>
        <w:rPr>
          <w:rFonts w:ascii="Montserrat Light" w:hAnsi="Montserrat Light"/>
        </w:rPr>
      </w:pPr>
      <w:r w:rsidRPr="001562EE">
        <w:rPr>
          <w:rFonts w:ascii="Montserrat Light" w:hAnsi="Montserrat Light"/>
          <w:sz w:val="22"/>
          <w:szCs w:val="22"/>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452DC66" w14:textId="348774A4" w:rsidR="00366171" w:rsidRPr="001562EE" w:rsidRDefault="00366171" w:rsidP="005C0FB7">
      <w:pPr>
        <w:pStyle w:val="ListParagraph"/>
        <w:numPr>
          <w:ilvl w:val="0"/>
          <w:numId w:val="11"/>
        </w:numPr>
        <w:ind w:left="720" w:right="29"/>
        <w:jc w:val="both"/>
        <w:rPr>
          <w:rFonts w:ascii="Montserrat Light" w:hAnsi="Montserrat Light"/>
          <w:lang w:eastAsia="ro-RO"/>
        </w:rPr>
      </w:pPr>
      <w:r w:rsidRPr="001562EE">
        <w:rPr>
          <w:rFonts w:ascii="Montserrat Light" w:hAnsi="Montserrat Light"/>
          <w:lang w:eastAsia="ro-RO"/>
        </w:rPr>
        <w:t>art. 191 alin. (1) lit. f)</w:t>
      </w:r>
      <w:r w:rsidRPr="001562EE">
        <w:rPr>
          <w:rFonts w:ascii="Montserrat Light" w:hAnsi="Montserrat Light" w:cs="Cambria"/>
          <w:lang w:eastAsia="ro-RO"/>
        </w:rPr>
        <w:t xml:space="preserve"> </w:t>
      </w:r>
      <w:r w:rsidRPr="001562EE">
        <w:rPr>
          <w:rFonts w:ascii="Montserrat Light" w:hAnsi="Montserrat Light"/>
          <w:lang w:eastAsia="ro-RO"/>
        </w:rPr>
        <w:t>și alin. (4) lit. a) din O.U.G. nr. 57/2019</w:t>
      </w:r>
      <w:r w:rsidRPr="001562EE">
        <w:rPr>
          <w:rFonts w:ascii="Montserrat Light" w:hAnsi="Montserrat Light"/>
          <w:color w:val="000000"/>
          <w:lang w:eastAsia="en-GB"/>
        </w:rPr>
        <w:t xml:space="preserve"> </w:t>
      </w:r>
      <w:r w:rsidRPr="001562EE">
        <w:rPr>
          <w:rFonts w:ascii="Montserrat Light" w:hAnsi="Montserrat Light"/>
          <w:lang w:eastAsia="ro-RO"/>
        </w:rPr>
        <w:t xml:space="preserve">privind Codul administrative </w:t>
      </w:r>
      <w:r w:rsidRPr="001562EE">
        <w:rPr>
          <w:rFonts w:ascii="Montserrat Light" w:hAnsi="Montserrat Light" w:cs="Cambria"/>
          <w:lang w:eastAsia="ro-RO"/>
        </w:rPr>
        <w:t>cu modificările și completările ulterioare</w:t>
      </w:r>
      <w:r w:rsidRPr="001562EE">
        <w:rPr>
          <w:rFonts w:ascii="Montserrat Light" w:hAnsi="Montserrat Light"/>
          <w:lang w:eastAsia="ro-RO"/>
        </w:rPr>
        <w:t>;</w:t>
      </w:r>
    </w:p>
    <w:p w14:paraId="09DE090E" w14:textId="6F18B53A" w:rsidR="00366171" w:rsidRPr="001562EE" w:rsidRDefault="00366171" w:rsidP="005C0FB7">
      <w:pPr>
        <w:pStyle w:val="ListParagraph"/>
        <w:numPr>
          <w:ilvl w:val="0"/>
          <w:numId w:val="11"/>
        </w:numPr>
        <w:ind w:left="720" w:right="29"/>
        <w:jc w:val="both"/>
        <w:rPr>
          <w:rFonts w:ascii="Montserrat Light" w:hAnsi="Montserrat Light"/>
          <w:lang w:eastAsia="ro-RO"/>
        </w:rPr>
      </w:pPr>
      <w:r w:rsidRPr="001562EE">
        <w:rPr>
          <w:rFonts w:ascii="Montserrat Light" w:hAnsi="Montserrat Light"/>
          <w:lang w:eastAsia="ro-RO"/>
        </w:rPr>
        <w:t>art. 23 din Legea nr. 273/2006 privind finanțele publice locale, cu modificările și completările ulterioare;</w:t>
      </w:r>
    </w:p>
    <w:p w14:paraId="260E02F4" w14:textId="77777777" w:rsidR="00366171" w:rsidRPr="00E2404F" w:rsidRDefault="00366171" w:rsidP="00366171">
      <w:pPr>
        <w:spacing w:line="240" w:lineRule="auto"/>
        <w:ind w:right="29" w:firstLine="720"/>
        <w:contextualSpacing/>
        <w:jc w:val="both"/>
        <w:rPr>
          <w:rFonts w:ascii="Montserrat Light" w:eastAsia="Times New Roman" w:hAnsi="Montserrat Light" w:cs="Times New Roman"/>
          <w:lang w:val="ro-RO" w:eastAsia="ro-RO"/>
        </w:rPr>
      </w:pPr>
      <w:r w:rsidRPr="00E2404F">
        <w:rPr>
          <w:rFonts w:ascii="Montserrat Light" w:eastAsia="Times New Roman" w:hAnsi="Montserrat Light" w:cs="Times New Roman"/>
          <w:lang w:val="ro-RO" w:eastAsia="ro-RO"/>
        </w:rPr>
        <w:t xml:space="preserve">În temeiul competențelor stabilite prin art. 196 alin. (1) lit. b) din Ordonanța de Urgență a Guvernului nr. 57/2019 privind Codul administrativ </w:t>
      </w:r>
      <w:r w:rsidRPr="00E2404F">
        <w:rPr>
          <w:rFonts w:ascii="Montserrat Light" w:eastAsia="Times New Roman" w:hAnsi="Montserrat Light" w:cs="Cambria"/>
          <w:lang w:val="ro-RO" w:eastAsia="ro-RO"/>
        </w:rPr>
        <w:t>cu modificările și completările ulterioare</w:t>
      </w:r>
      <w:r w:rsidRPr="00E2404F">
        <w:rPr>
          <w:rFonts w:ascii="Montserrat Light" w:eastAsia="Times New Roman" w:hAnsi="Montserrat Light" w:cs="Times New Roman"/>
          <w:lang w:val="ro-RO" w:eastAsia="ro-RO"/>
        </w:rPr>
        <w:t>;</w:t>
      </w:r>
    </w:p>
    <w:p w14:paraId="59CB4A72" w14:textId="6AE380AB" w:rsidR="00401BE7" w:rsidRPr="00E2404F" w:rsidRDefault="00EA1333" w:rsidP="003B0D50">
      <w:pPr>
        <w:spacing w:line="240" w:lineRule="auto"/>
        <w:ind w:right="56"/>
        <w:jc w:val="center"/>
        <w:rPr>
          <w:rFonts w:ascii="Montserrat Light" w:hAnsi="Montserrat Light"/>
          <w:b/>
          <w:bCs/>
          <w:noProof/>
          <w:lang w:val="ro-RO"/>
        </w:rPr>
      </w:pPr>
      <w:r w:rsidRPr="00E2404F">
        <w:rPr>
          <w:rFonts w:ascii="Montserrat Light" w:hAnsi="Montserrat Light"/>
          <w:b/>
          <w:bCs/>
          <w:noProof/>
          <w:lang w:val="ro-RO"/>
        </w:rPr>
        <w:t>d i s p u n e :</w:t>
      </w:r>
    </w:p>
    <w:p w14:paraId="66F3ED20" w14:textId="77777777" w:rsidR="00401BE7" w:rsidRPr="00E2404F" w:rsidRDefault="00401BE7" w:rsidP="003B0D50">
      <w:pPr>
        <w:spacing w:line="240" w:lineRule="auto"/>
        <w:ind w:right="56"/>
        <w:jc w:val="center"/>
        <w:rPr>
          <w:rFonts w:ascii="Montserrat Light" w:hAnsi="Montserrat Light"/>
          <w:noProof/>
          <w:lang w:val="ro-RO"/>
        </w:rPr>
      </w:pPr>
    </w:p>
    <w:p w14:paraId="2150E927" w14:textId="38F77269" w:rsidR="009256E6" w:rsidRPr="00E2404F" w:rsidRDefault="00401BE7" w:rsidP="009256E6">
      <w:pPr>
        <w:pStyle w:val="NormalWeb"/>
        <w:spacing w:before="0" w:beforeAutospacing="0" w:after="0" w:afterAutospacing="0"/>
        <w:jc w:val="both"/>
        <w:rPr>
          <w:rFonts w:ascii="Montserrat Light" w:hAnsi="Montserrat Light"/>
          <w:noProof/>
          <w:sz w:val="22"/>
          <w:szCs w:val="22"/>
        </w:rPr>
      </w:pPr>
      <w:r w:rsidRPr="00E2404F">
        <w:rPr>
          <w:rFonts w:ascii="Montserrat Light" w:hAnsi="Montserrat Light"/>
          <w:b/>
          <w:bCs/>
          <w:noProof/>
          <w:sz w:val="22"/>
          <w:szCs w:val="22"/>
        </w:rPr>
        <w:t>Art. 1. (1)</w:t>
      </w:r>
      <w:r w:rsidRPr="00E2404F">
        <w:rPr>
          <w:rFonts w:ascii="Montserrat Light" w:hAnsi="Montserrat Light"/>
          <w:noProof/>
          <w:sz w:val="22"/>
          <w:szCs w:val="22"/>
        </w:rPr>
        <w:t xml:space="preserve">  Se constituie </w:t>
      </w:r>
      <w:r w:rsidR="000B69AE" w:rsidRPr="00E2404F">
        <w:rPr>
          <w:rFonts w:ascii="Montserrat Light" w:hAnsi="Montserrat Light"/>
          <w:noProof/>
          <w:sz w:val="22"/>
          <w:szCs w:val="22"/>
        </w:rPr>
        <w:t>Comisi</w:t>
      </w:r>
      <w:r w:rsidR="00DF1481" w:rsidRPr="00E2404F">
        <w:rPr>
          <w:rFonts w:ascii="Montserrat Light" w:hAnsi="Montserrat Light"/>
          <w:noProof/>
          <w:sz w:val="22"/>
          <w:szCs w:val="22"/>
        </w:rPr>
        <w:t>a</w:t>
      </w:r>
      <w:r w:rsidR="000B69AE" w:rsidRPr="00E2404F">
        <w:rPr>
          <w:rFonts w:ascii="Montserrat Light" w:hAnsi="Montserrat Light"/>
          <w:noProof/>
          <w:sz w:val="22"/>
          <w:szCs w:val="22"/>
        </w:rPr>
        <w:t xml:space="preserve"> de evaluare a ofertelor precum și nominalizarea un</w:t>
      </w:r>
      <w:r w:rsidR="009256E6" w:rsidRPr="00E2404F">
        <w:rPr>
          <w:rFonts w:ascii="Montserrat Light" w:hAnsi="Montserrat Light"/>
          <w:noProof/>
          <w:sz w:val="22"/>
          <w:szCs w:val="22"/>
        </w:rPr>
        <w:t>ui</w:t>
      </w:r>
      <w:r w:rsidR="000B69AE" w:rsidRPr="00E2404F">
        <w:rPr>
          <w:rFonts w:ascii="Montserrat Light" w:hAnsi="Montserrat Light"/>
          <w:noProof/>
          <w:sz w:val="22"/>
          <w:szCs w:val="22"/>
        </w:rPr>
        <w:t xml:space="preserve"> exper</w:t>
      </w:r>
      <w:r w:rsidR="009256E6" w:rsidRPr="00E2404F">
        <w:rPr>
          <w:rFonts w:ascii="Montserrat Light" w:hAnsi="Montserrat Light"/>
          <w:noProof/>
          <w:sz w:val="22"/>
          <w:szCs w:val="22"/>
        </w:rPr>
        <w:t>t</w:t>
      </w:r>
      <w:r w:rsidR="000B69AE" w:rsidRPr="00E2404F">
        <w:rPr>
          <w:rFonts w:ascii="Montserrat Light" w:hAnsi="Montserrat Light"/>
          <w:noProof/>
          <w:sz w:val="22"/>
          <w:szCs w:val="22"/>
        </w:rPr>
        <w:t xml:space="preserve"> coopta</w:t>
      </w:r>
      <w:r w:rsidR="009256E6" w:rsidRPr="00E2404F">
        <w:rPr>
          <w:rFonts w:ascii="Montserrat Light" w:hAnsi="Montserrat Light"/>
          <w:noProof/>
          <w:sz w:val="22"/>
          <w:szCs w:val="22"/>
        </w:rPr>
        <w:t>t</w:t>
      </w:r>
      <w:r w:rsidR="000B69AE" w:rsidRPr="00E2404F">
        <w:rPr>
          <w:rFonts w:ascii="Montserrat Light" w:hAnsi="Montserrat Light"/>
          <w:noProof/>
          <w:sz w:val="22"/>
          <w:szCs w:val="22"/>
        </w:rPr>
        <w:t xml:space="preserve"> pe lângă Comisia de evaluare pentru atribuirea contractului având ca obiect: </w:t>
      </w:r>
      <w:r w:rsidR="00366171" w:rsidRPr="00E2404F">
        <w:rPr>
          <w:rFonts w:ascii="Montserrat Light" w:hAnsi="Montserrat Light"/>
          <w:b/>
          <w:bCs/>
          <w:noProof/>
          <w:sz w:val="22"/>
          <w:szCs w:val="22"/>
          <w:lang w:val="en-GB"/>
        </w:rPr>
        <w:t xml:space="preserve">Servicii financiare în legătură cu emiterea și vânzarea pe piața primară de obligațiuni ale Județului Cluj prin plasament privat, </w:t>
      </w:r>
      <w:r w:rsidR="00366171" w:rsidRPr="00E2404F">
        <w:rPr>
          <w:rFonts w:ascii="Montserrat Light" w:hAnsi="Montserrat Light"/>
          <w:noProof/>
          <w:sz w:val="22"/>
          <w:szCs w:val="22"/>
          <w:lang w:val="en-GB"/>
        </w:rPr>
        <w:t xml:space="preserve"> </w:t>
      </w:r>
      <w:r w:rsidRPr="00E2404F">
        <w:rPr>
          <w:rFonts w:ascii="Montserrat Light" w:hAnsi="Montserrat Light"/>
          <w:noProof/>
          <w:sz w:val="22"/>
          <w:szCs w:val="22"/>
        </w:rPr>
        <w:t xml:space="preserve">în componenţa cuprinsă în </w:t>
      </w:r>
      <w:r w:rsidR="008B2C39" w:rsidRPr="00E2404F">
        <w:rPr>
          <w:rFonts w:ascii="Montserrat Light" w:hAnsi="Montserrat Light"/>
          <w:noProof/>
          <w:sz w:val="22"/>
          <w:szCs w:val="22"/>
        </w:rPr>
        <w:t>A</w:t>
      </w:r>
      <w:r w:rsidRPr="00E2404F">
        <w:rPr>
          <w:rFonts w:ascii="Montserrat Light" w:hAnsi="Montserrat Light"/>
          <w:noProof/>
          <w:sz w:val="22"/>
          <w:szCs w:val="22"/>
        </w:rPr>
        <w:t>nexa</w:t>
      </w:r>
      <w:r w:rsidR="008B2C39" w:rsidRPr="00E2404F">
        <w:rPr>
          <w:rFonts w:ascii="Montserrat Light" w:hAnsi="Montserrat Light"/>
          <w:noProof/>
          <w:sz w:val="22"/>
          <w:szCs w:val="22"/>
        </w:rPr>
        <w:t xml:space="preserve"> </w:t>
      </w:r>
      <w:r w:rsidRPr="00E2404F">
        <w:rPr>
          <w:rFonts w:ascii="Montserrat Light" w:hAnsi="Montserrat Light"/>
          <w:noProof/>
          <w:sz w:val="22"/>
          <w:szCs w:val="22"/>
        </w:rPr>
        <w:t>care face parte integrantă din prezenta dispoziție.</w:t>
      </w:r>
    </w:p>
    <w:p w14:paraId="22EAF51B" w14:textId="191A4EE2" w:rsidR="009256E6" w:rsidRPr="00E2404F" w:rsidRDefault="00401BE7" w:rsidP="009256E6">
      <w:pPr>
        <w:pStyle w:val="NormalWeb"/>
        <w:spacing w:before="0" w:beforeAutospacing="0" w:after="0" w:afterAutospacing="0"/>
        <w:jc w:val="both"/>
        <w:rPr>
          <w:rFonts w:ascii="Montserrat Light" w:hAnsi="Montserrat Light"/>
          <w:noProof/>
          <w:sz w:val="22"/>
          <w:szCs w:val="22"/>
        </w:rPr>
      </w:pPr>
      <w:r w:rsidRPr="00E2404F">
        <w:rPr>
          <w:rFonts w:ascii="Montserrat Light" w:hAnsi="Montserrat Light"/>
          <w:b/>
          <w:bCs/>
          <w:noProof/>
          <w:sz w:val="22"/>
          <w:szCs w:val="22"/>
        </w:rPr>
        <w:lastRenderedPageBreak/>
        <w:t>(2)</w:t>
      </w:r>
      <w:r w:rsidRPr="00E2404F">
        <w:rPr>
          <w:rFonts w:ascii="Montserrat Light" w:hAnsi="Montserrat Light"/>
          <w:noProof/>
          <w:sz w:val="22"/>
          <w:szCs w:val="22"/>
        </w:rPr>
        <w:t xml:space="preserve"> </w:t>
      </w:r>
      <w:r w:rsidR="009256E6" w:rsidRPr="00E2404F">
        <w:rPr>
          <w:rFonts w:ascii="Montserrat Light" w:hAnsi="Montserrat Light"/>
          <w:sz w:val="22"/>
          <w:szCs w:val="22"/>
          <w:lang w:eastAsia="en-US"/>
        </w:rPr>
        <w:t>Se desemnează ca expert cooptat, fără drept de vot, pe lângă Comisia de evaluare a ofertelor, pentru atribuirea contractului având ca obiect</w:t>
      </w:r>
      <w:r w:rsidR="008B2C39" w:rsidRPr="00E2404F">
        <w:rPr>
          <w:rFonts w:ascii="Montserrat Light" w:hAnsi="Montserrat Light"/>
          <w:noProof/>
          <w:sz w:val="22"/>
          <w:szCs w:val="22"/>
        </w:rPr>
        <w:t xml:space="preserve">: </w:t>
      </w:r>
      <w:r w:rsidR="00366171" w:rsidRPr="00E2404F">
        <w:rPr>
          <w:rFonts w:ascii="Montserrat Light" w:hAnsi="Montserrat Light"/>
          <w:noProof/>
          <w:sz w:val="22"/>
          <w:szCs w:val="22"/>
        </w:rPr>
        <w:t>Servicii financiare în legătură cu emiterea și vânzarea pe piața primară de obligațiuni ale Județului Cluj prin plasament privat</w:t>
      </w:r>
      <w:r w:rsidR="008B2C39" w:rsidRPr="00E2404F">
        <w:rPr>
          <w:rFonts w:ascii="Montserrat Light" w:hAnsi="Montserrat Light"/>
          <w:noProof/>
          <w:sz w:val="22"/>
          <w:szCs w:val="22"/>
        </w:rPr>
        <w:t xml:space="preserve">, </w:t>
      </w:r>
      <w:r w:rsidR="009256E6" w:rsidRPr="00E2404F">
        <w:rPr>
          <w:rFonts w:ascii="Montserrat Light" w:hAnsi="Montserrat Light"/>
          <w:noProof/>
          <w:sz w:val="22"/>
          <w:szCs w:val="22"/>
        </w:rPr>
        <w:t xml:space="preserve">Dl VALENTIN ADRIAN MIRON – Director general la VMB PARTNERS SA. </w:t>
      </w:r>
    </w:p>
    <w:p w14:paraId="4F91B53C" w14:textId="2AC9DDA8" w:rsidR="00401BE7" w:rsidRPr="00E2404F" w:rsidRDefault="008B2C39" w:rsidP="009256E6">
      <w:pPr>
        <w:pStyle w:val="NormalWeb"/>
        <w:spacing w:before="0" w:beforeAutospacing="0" w:after="0" w:afterAutospacing="0"/>
        <w:jc w:val="both"/>
        <w:rPr>
          <w:rFonts w:ascii="Montserrat Light" w:hAnsi="Montserrat Light"/>
          <w:noProof/>
          <w:sz w:val="22"/>
          <w:szCs w:val="22"/>
        </w:rPr>
      </w:pPr>
      <w:r w:rsidRPr="00E2404F">
        <w:rPr>
          <w:rFonts w:ascii="Montserrat Light" w:hAnsi="Montserrat Light"/>
          <w:b/>
          <w:bCs/>
          <w:noProof/>
          <w:sz w:val="22"/>
          <w:szCs w:val="22"/>
        </w:rPr>
        <w:t>(3)</w:t>
      </w:r>
      <w:r w:rsidRPr="00E2404F">
        <w:rPr>
          <w:rFonts w:ascii="Montserrat Light" w:hAnsi="Montserrat Light"/>
          <w:noProof/>
          <w:sz w:val="22"/>
          <w:szCs w:val="22"/>
        </w:rPr>
        <w:t xml:space="preserve"> </w:t>
      </w:r>
      <w:r w:rsidR="00401BE7" w:rsidRPr="00E2404F">
        <w:rPr>
          <w:rFonts w:ascii="Montserrat Light" w:hAnsi="Montserrat Light"/>
          <w:noProof/>
          <w:sz w:val="22"/>
          <w:szCs w:val="22"/>
        </w:rPr>
        <w:t xml:space="preserve">Persoana </w:t>
      </w:r>
      <w:r w:rsidR="0074536A" w:rsidRPr="00E2404F">
        <w:rPr>
          <w:rFonts w:ascii="Montserrat Light" w:hAnsi="Montserrat Light"/>
          <w:noProof/>
          <w:sz w:val="22"/>
          <w:szCs w:val="22"/>
        </w:rPr>
        <w:t>desemnată</w:t>
      </w:r>
      <w:r w:rsidR="00401BE7" w:rsidRPr="00E2404F">
        <w:rPr>
          <w:rFonts w:ascii="Montserrat Light" w:hAnsi="Montserrat Light"/>
          <w:noProof/>
          <w:sz w:val="22"/>
          <w:szCs w:val="22"/>
        </w:rPr>
        <w:t xml:space="preserve"> în calitate de președinte al comisiei constituite conform alineatului (1) conduce lucrările acesteia și are drept de vot.</w:t>
      </w:r>
    </w:p>
    <w:p w14:paraId="6091390E" w14:textId="4BDE356D" w:rsidR="00401BE7" w:rsidRPr="00E2404F" w:rsidRDefault="008B2C39" w:rsidP="003B0D50">
      <w:pPr>
        <w:spacing w:line="240" w:lineRule="auto"/>
        <w:jc w:val="both"/>
        <w:rPr>
          <w:rFonts w:ascii="Montserrat Light" w:hAnsi="Montserrat Light"/>
          <w:noProof/>
          <w:lang w:val="ro-RO"/>
        </w:rPr>
      </w:pPr>
      <w:r w:rsidRPr="00E2404F">
        <w:rPr>
          <w:rFonts w:ascii="Montserrat Light" w:hAnsi="Montserrat Light"/>
          <w:b/>
          <w:bCs/>
          <w:noProof/>
          <w:lang w:val="ro-RO"/>
        </w:rPr>
        <w:t>(4)</w:t>
      </w:r>
      <w:r w:rsidRPr="00E2404F">
        <w:rPr>
          <w:rFonts w:ascii="Montserrat Light" w:hAnsi="Montserrat Light"/>
          <w:noProof/>
          <w:lang w:val="ro-RO"/>
        </w:rPr>
        <w:t xml:space="preserve"> </w:t>
      </w:r>
      <w:r w:rsidR="00401BE7" w:rsidRPr="00E2404F">
        <w:rPr>
          <w:rFonts w:ascii="Montserrat Light" w:hAnsi="Montserrat Light"/>
          <w:noProof/>
          <w:lang w:val="ro-RO"/>
        </w:rPr>
        <w:t xml:space="preserve">Persoanele </w:t>
      </w:r>
      <w:r w:rsidR="0074536A" w:rsidRPr="00E2404F">
        <w:rPr>
          <w:rFonts w:ascii="Montserrat Light" w:hAnsi="Montserrat Light"/>
          <w:noProof/>
          <w:lang w:val="ro-RO"/>
        </w:rPr>
        <w:t>desemnate</w:t>
      </w:r>
      <w:r w:rsidR="00401BE7" w:rsidRPr="00E2404F">
        <w:rPr>
          <w:rFonts w:ascii="Montserrat Light" w:hAnsi="Montserrat Light"/>
          <w:noProof/>
          <w:lang w:val="ro-RO"/>
        </w:rPr>
        <w:t xml:space="preserve"> în calitate de preşedinte de rezervă, respectiv de membri de rezervă, după caz, vor înlocui președintele comisiei, respectiv membrii acesteia, după caz, numai </w:t>
      </w:r>
      <w:bookmarkStart w:id="5" w:name="_Hlk55991097"/>
      <w:r w:rsidR="00401BE7" w:rsidRPr="00E2404F">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5"/>
      <w:r w:rsidR="00401BE7" w:rsidRPr="00E2404F">
        <w:rPr>
          <w:rFonts w:ascii="Montserrat Light" w:hAnsi="Montserrat Light"/>
          <w:noProof/>
          <w:lang w:val="ro-RO"/>
        </w:rPr>
        <w:t>.</w:t>
      </w:r>
    </w:p>
    <w:p w14:paraId="5A248489" w14:textId="25EF8FEE" w:rsidR="0074536A" w:rsidRPr="00E2404F" w:rsidRDefault="008B2C39" w:rsidP="003B0D50">
      <w:pPr>
        <w:spacing w:line="240" w:lineRule="auto"/>
        <w:jc w:val="both"/>
        <w:rPr>
          <w:rFonts w:ascii="Montserrat Light" w:hAnsi="Montserrat Light"/>
          <w:noProof/>
          <w:lang w:val="ro-RO"/>
        </w:rPr>
      </w:pPr>
      <w:r w:rsidRPr="00E2404F">
        <w:rPr>
          <w:rFonts w:ascii="Montserrat Light" w:hAnsi="Montserrat Light"/>
          <w:b/>
          <w:bCs/>
          <w:noProof/>
          <w:lang w:val="ro-RO"/>
        </w:rPr>
        <w:t>(5)</w:t>
      </w:r>
      <w:r w:rsidRPr="00E2404F">
        <w:rPr>
          <w:rFonts w:ascii="Montserrat Light" w:hAnsi="Montserrat Light"/>
          <w:noProof/>
          <w:lang w:val="ro-RO"/>
        </w:rPr>
        <w:t xml:space="preserve"> </w:t>
      </w:r>
      <w:r w:rsidR="00401BE7" w:rsidRPr="00E2404F">
        <w:rPr>
          <w:rFonts w:ascii="Montserrat Light" w:hAnsi="Montserrat Light"/>
          <w:noProof/>
          <w:lang w:val="ro-RO"/>
        </w:rPr>
        <w:t>După producerea înlocuirii prevăzute la alin. (</w:t>
      </w:r>
      <w:r w:rsidRPr="00E2404F">
        <w:rPr>
          <w:rFonts w:ascii="Montserrat Light" w:hAnsi="Montserrat Light"/>
          <w:noProof/>
          <w:lang w:val="ro-RO"/>
        </w:rPr>
        <w:t>4</w:t>
      </w:r>
      <w:r w:rsidR="00401BE7" w:rsidRPr="00E2404F">
        <w:rPr>
          <w:rFonts w:ascii="Montserrat Light" w:hAnsi="Montserrat Light"/>
          <w:noProof/>
          <w:lang w:val="ro-RO"/>
        </w:rPr>
        <w:t>), calitatea de președinte, respectiv de membru al comisiei, după caz, este preluată de către membrul care înlocuiește, care îşi va exercita atribuţiile aferente până la finalizarea procedurii de atribuire.</w:t>
      </w:r>
    </w:p>
    <w:p w14:paraId="55C2C491" w14:textId="4AC2A268" w:rsidR="000B69AE" w:rsidRPr="00E2404F" w:rsidRDefault="000B69AE" w:rsidP="007E67C6">
      <w:pPr>
        <w:autoSpaceDE w:val="0"/>
        <w:autoSpaceDN w:val="0"/>
        <w:adjustRightInd w:val="0"/>
        <w:spacing w:line="240" w:lineRule="auto"/>
        <w:ind w:right="142"/>
        <w:jc w:val="both"/>
        <w:rPr>
          <w:rFonts w:ascii="Montserrat Light" w:hAnsi="Montserrat Light"/>
          <w:lang w:val="ro-RO"/>
        </w:rPr>
      </w:pPr>
      <w:r w:rsidRPr="00E2404F">
        <w:rPr>
          <w:rFonts w:ascii="Montserrat Light" w:hAnsi="Montserrat Light"/>
          <w:b/>
          <w:bCs/>
          <w:noProof/>
          <w:lang w:val="ro-RO"/>
        </w:rPr>
        <w:t>(</w:t>
      </w:r>
      <w:r w:rsidR="008B2C39" w:rsidRPr="00E2404F">
        <w:rPr>
          <w:rFonts w:ascii="Montserrat Light" w:hAnsi="Montserrat Light"/>
          <w:b/>
          <w:bCs/>
          <w:noProof/>
          <w:lang w:val="ro-RO"/>
        </w:rPr>
        <w:t>6</w:t>
      </w:r>
      <w:r w:rsidRPr="00E2404F">
        <w:rPr>
          <w:rFonts w:ascii="Montserrat Light" w:hAnsi="Montserrat Light"/>
          <w:b/>
          <w:bCs/>
          <w:noProof/>
          <w:lang w:val="ro-RO"/>
        </w:rPr>
        <w:t>)</w:t>
      </w:r>
      <w:r w:rsidRPr="00E2404F">
        <w:rPr>
          <w:rFonts w:ascii="Montserrat Light" w:hAnsi="Montserrat Light"/>
          <w:noProof/>
          <w:lang w:val="ro-RO"/>
        </w:rPr>
        <w:t xml:space="preserve"> </w:t>
      </w:r>
      <w:r w:rsidRPr="00E2404F">
        <w:rPr>
          <w:rFonts w:ascii="Montserrat Light" w:hAnsi="Montserrat Light"/>
          <w:lang w:val="ro-RO"/>
        </w:rPr>
        <w:t>Exper</w:t>
      </w:r>
      <w:r w:rsidR="007E67C6">
        <w:rPr>
          <w:rFonts w:ascii="Montserrat Light" w:hAnsi="Montserrat Light"/>
          <w:lang w:val="ro-RO"/>
        </w:rPr>
        <w:t>tul cooptat are urmatoarele atirbutii</w:t>
      </w:r>
      <w:r w:rsidRPr="00E2404F">
        <w:rPr>
          <w:rFonts w:ascii="Montserrat Light" w:hAnsi="Montserrat Light"/>
          <w:lang w:val="ro-RO"/>
        </w:rPr>
        <w:t>;</w:t>
      </w:r>
    </w:p>
    <w:p w14:paraId="2A7673F0" w14:textId="670173D5" w:rsidR="009256E6" w:rsidRDefault="007E67C6" w:rsidP="007E67C6">
      <w:pPr>
        <w:pStyle w:val="ListParagraph"/>
        <w:numPr>
          <w:ilvl w:val="0"/>
          <w:numId w:val="14"/>
        </w:numPr>
        <w:autoSpaceDE w:val="0"/>
        <w:autoSpaceDN w:val="0"/>
        <w:adjustRightInd w:val="0"/>
        <w:ind w:left="720" w:right="142"/>
        <w:jc w:val="both"/>
        <w:rPr>
          <w:rFonts w:ascii="Montserrat Light" w:hAnsi="Montserrat Light"/>
          <w:sz w:val="22"/>
          <w:szCs w:val="22"/>
        </w:rPr>
      </w:pPr>
      <w:r>
        <w:rPr>
          <w:rFonts w:ascii="Montserrat Light" w:hAnsi="Montserrat Light"/>
          <w:sz w:val="22"/>
          <w:szCs w:val="22"/>
        </w:rPr>
        <w:t>verificarea si evaluarea propunerilor tehnice si financiare;</w:t>
      </w:r>
    </w:p>
    <w:p w14:paraId="24D198EC" w14:textId="0BD415A5" w:rsidR="007E67C6" w:rsidRDefault="007E67C6" w:rsidP="007E67C6">
      <w:pPr>
        <w:pStyle w:val="ListParagraph"/>
        <w:numPr>
          <w:ilvl w:val="0"/>
          <w:numId w:val="14"/>
        </w:numPr>
        <w:autoSpaceDE w:val="0"/>
        <w:autoSpaceDN w:val="0"/>
        <w:adjustRightInd w:val="0"/>
        <w:ind w:left="720" w:right="142"/>
        <w:jc w:val="both"/>
        <w:rPr>
          <w:rFonts w:ascii="Montserrat Light" w:hAnsi="Montserrat Light"/>
          <w:sz w:val="22"/>
          <w:szCs w:val="22"/>
        </w:rPr>
      </w:pPr>
      <w:r>
        <w:rPr>
          <w:rFonts w:ascii="Montserrat Light" w:hAnsi="Montserrat Light"/>
          <w:sz w:val="22"/>
          <w:szCs w:val="22"/>
        </w:rPr>
        <w:t>analiza situatiei financiare a ofertantilor;</w:t>
      </w:r>
    </w:p>
    <w:p w14:paraId="0C340434" w14:textId="750F7DCB" w:rsidR="007E67C6" w:rsidRDefault="007E67C6" w:rsidP="007E67C6">
      <w:pPr>
        <w:pStyle w:val="ListParagraph"/>
        <w:numPr>
          <w:ilvl w:val="0"/>
          <w:numId w:val="14"/>
        </w:numPr>
        <w:autoSpaceDE w:val="0"/>
        <w:autoSpaceDN w:val="0"/>
        <w:adjustRightInd w:val="0"/>
        <w:ind w:left="720" w:right="142"/>
        <w:jc w:val="both"/>
        <w:rPr>
          <w:rFonts w:ascii="Montserrat Light" w:hAnsi="Montserrat Light"/>
          <w:sz w:val="22"/>
          <w:szCs w:val="22"/>
        </w:rPr>
      </w:pPr>
      <w:r>
        <w:rPr>
          <w:rFonts w:ascii="Montserrat Light" w:hAnsi="Montserrat Light"/>
          <w:sz w:val="22"/>
          <w:szCs w:val="22"/>
        </w:rPr>
        <w:t>analiza financiara a efectelor pe care le pot determina anumite elemente ale ofertei sau clauze contractuale propuse de ofertanti;</w:t>
      </w:r>
    </w:p>
    <w:p w14:paraId="07D25A06" w14:textId="5D74DFE0" w:rsidR="007E67C6" w:rsidRDefault="007E67C6" w:rsidP="007E67C6">
      <w:pPr>
        <w:pStyle w:val="ListParagraph"/>
        <w:numPr>
          <w:ilvl w:val="0"/>
          <w:numId w:val="14"/>
        </w:numPr>
        <w:autoSpaceDE w:val="0"/>
        <w:autoSpaceDN w:val="0"/>
        <w:adjustRightInd w:val="0"/>
        <w:ind w:left="720" w:right="142"/>
        <w:jc w:val="both"/>
        <w:rPr>
          <w:rFonts w:ascii="Montserrat Light" w:hAnsi="Montserrat Light"/>
          <w:sz w:val="22"/>
          <w:szCs w:val="22"/>
        </w:rPr>
      </w:pPr>
      <w:r>
        <w:rPr>
          <w:rFonts w:ascii="Montserrat Light" w:hAnsi="Montserrat Light"/>
          <w:sz w:val="22"/>
          <w:szCs w:val="22"/>
        </w:rPr>
        <w:t>elaborarea unui raport de specialitate cu privire la aspectele evaluate, destinat sa faciliteze comisiei de evaluare adoptarea deciziilor in cadrul procesului de analiza a ofertelor si de stabilire a ofertei castigatoare.</w:t>
      </w:r>
    </w:p>
    <w:p w14:paraId="6BFD25D6" w14:textId="560AB452" w:rsidR="007E67C6" w:rsidRPr="007E67C6" w:rsidRDefault="007E67C6" w:rsidP="007E67C6">
      <w:pPr>
        <w:autoSpaceDE w:val="0"/>
        <w:autoSpaceDN w:val="0"/>
        <w:adjustRightInd w:val="0"/>
        <w:ind w:left="270" w:right="142" w:hanging="270"/>
        <w:jc w:val="both"/>
        <w:rPr>
          <w:rFonts w:ascii="Montserrat Light" w:hAnsi="Montserrat Light"/>
        </w:rPr>
      </w:pPr>
      <w:r w:rsidRPr="007E67C6">
        <w:rPr>
          <w:rFonts w:ascii="Montserrat Light" w:hAnsi="Montserrat Light"/>
          <w:b/>
          <w:bCs/>
        </w:rPr>
        <w:t xml:space="preserve">(7) </w:t>
      </w:r>
      <w:r w:rsidRPr="007E67C6">
        <w:rPr>
          <w:rFonts w:ascii="Montserrat Light" w:hAnsi="Montserrat Light"/>
        </w:rPr>
        <w:t>Expertul cooptat are urmatoarele responsabilitati:</w:t>
      </w:r>
    </w:p>
    <w:p w14:paraId="6E6DEC8C" w14:textId="4589E7A2" w:rsidR="007E67C6" w:rsidRDefault="00815F47" w:rsidP="007E67C6">
      <w:pPr>
        <w:pStyle w:val="ListParagraph"/>
        <w:numPr>
          <w:ilvl w:val="0"/>
          <w:numId w:val="16"/>
        </w:numPr>
        <w:autoSpaceDE w:val="0"/>
        <w:autoSpaceDN w:val="0"/>
        <w:adjustRightInd w:val="0"/>
        <w:ind w:left="900" w:right="142" w:hanging="540"/>
        <w:jc w:val="both"/>
        <w:rPr>
          <w:rFonts w:ascii="Montserrat Light" w:hAnsi="Montserrat Light"/>
        </w:rPr>
      </w:pPr>
      <w:r>
        <w:rPr>
          <w:rFonts w:ascii="Montserrat Light" w:hAnsi="Montserrat Light"/>
        </w:rPr>
        <w:t>completarea declaratiei de confidentialitate si impartialitate, prin care confirma ca nu se afla intr-o situatie care implica existenta unui conflict de interese si respectarea regulilor de eviatare a conflictului de interese pe parcursul derularii procedurii de achizitie;</w:t>
      </w:r>
    </w:p>
    <w:p w14:paraId="3C3836D8" w14:textId="23157F66" w:rsidR="00815F47" w:rsidRDefault="00815F47" w:rsidP="007E67C6">
      <w:pPr>
        <w:pStyle w:val="ListParagraph"/>
        <w:numPr>
          <w:ilvl w:val="0"/>
          <w:numId w:val="16"/>
        </w:numPr>
        <w:autoSpaceDE w:val="0"/>
        <w:autoSpaceDN w:val="0"/>
        <w:adjustRightInd w:val="0"/>
        <w:ind w:left="900" w:right="142" w:hanging="540"/>
        <w:jc w:val="both"/>
        <w:rPr>
          <w:rFonts w:ascii="Montserrat Light" w:hAnsi="Montserrat Light"/>
        </w:rPr>
      </w:pPr>
      <w:r>
        <w:rPr>
          <w:rFonts w:ascii="Montserrat Light" w:hAnsi="Montserrat Light"/>
        </w:rPr>
        <w:t>pastrarea confidentialitatii asupra continutului ofertelor, precum si asupra oricaror alte informatii prezentate de catre ofertanti, a caror dezvaluire ar putea aduce atingere dreptylui acestora de a-si proteja proprietatea intelectuala sau secretele comerciale;</w:t>
      </w:r>
    </w:p>
    <w:p w14:paraId="093BD135" w14:textId="486E1B52" w:rsidR="007E67C6" w:rsidRPr="00815F47" w:rsidRDefault="00815F47" w:rsidP="00815F47">
      <w:pPr>
        <w:pStyle w:val="ListParagraph"/>
        <w:numPr>
          <w:ilvl w:val="0"/>
          <w:numId w:val="16"/>
        </w:numPr>
        <w:autoSpaceDE w:val="0"/>
        <w:autoSpaceDN w:val="0"/>
        <w:adjustRightInd w:val="0"/>
        <w:ind w:left="900" w:right="142" w:hanging="540"/>
        <w:jc w:val="both"/>
        <w:rPr>
          <w:rFonts w:ascii="Montserrat Light" w:hAnsi="Montserrat Light"/>
          <w:sz w:val="22"/>
          <w:szCs w:val="22"/>
        </w:rPr>
      </w:pPr>
      <w:r w:rsidRPr="00815F47">
        <w:rPr>
          <w:rFonts w:ascii="Montserrat Light" w:hAnsi="Montserrat Light"/>
        </w:rPr>
        <w:t>indeplinirea obligatiilor asumate prin Contractul de Servicii nr.9233/34/07.03.2023 avand ca obiect prestarea serviciilor financiare de structurare emisiune de obligatiuni.</w:t>
      </w:r>
    </w:p>
    <w:p w14:paraId="00DEC7A0" w14:textId="02FB41C2" w:rsidR="00401BE7" w:rsidRPr="00E2404F" w:rsidRDefault="00401BE7" w:rsidP="003B0D50">
      <w:pPr>
        <w:spacing w:line="240" w:lineRule="auto"/>
        <w:jc w:val="both"/>
        <w:rPr>
          <w:rFonts w:ascii="Montserrat Light" w:hAnsi="Montserrat Light"/>
          <w:noProof/>
          <w:lang w:val="ro-RO"/>
        </w:rPr>
      </w:pPr>
      <w:r w:rsidRPr="00E2404F">
        <w:rPr>
          <w:rFonts w:ascii="Montserrat Light" w:hAnsi="Montserrat Light"/>
          <w:b/>
          <w:bCs/>
          <w:noProof/>
          <w:lang w:val="ro-RO"/>
        </w:rPr>
        <w:t>Art. 2.</w:t>
      </w:r>
      <w:r w:rsidRPr="00E2404F">
        <w:rPr>
          <w:rFonts w:ascii="Montserrat Light" w:hAnsi="Montserrat Light"/>
          <w:noProof/>
          <w:lang w:val="ro-RO"/>
        </w:rPr>
        <w:t xml:space="preserve"> </w:t>
      </w:r>
      <w:r w:rsidR="008B2C39" w:rsidRPr="00E2404F">
        <w:rPr>
          <w:rFonts w:ascii="Montserrat Light" w:hAnsi="Montserrat Light"/>
          <w:noProof/>
          <w:lang w:val="ro-RO"/>
        </w:rPr>
        <w:t>Se desemnează d</w:t>
      </w:r>
      <w:r w:rsidRPr="00E2404F">
        <w:rPr>
          <w:rFonts w:ascii="Montserrat Light" w:hAnsi="Montserrat Light"/>
          <w:noProof/>
          <w:lang w:val="ro-RO"/>
        </w:rPr>
        <w:t>o</w:t>
      </w:r>
      <w:r w:rsidR="009256E6" w:rsidRPr="00E2404F">
        <w:rPr>
          <w:rFonts w:ascii="Montserrat Light" w:hAnsi="Montserrat Light"/>
          <w:noProof/>
          <w:lang w:val="ro-RO"/>
        </w:rPr>
        <w:t>amna</w:t>
      </w:r>
      <w:r w:rsidRPr="00E2404F">
        <w:rPr>
          <w:rFonts w:ascii="Montserrat Light" w:hAnsi="Montserrat Light"/>
          <w:noProof/>
          <w:lang w:val="ro-RO"/>
        </w:rPr>
        <w:t xml:space="preserve"> </w:t>
      </w:r>
      <w:r w:rsidR="009256E6" w:rsidRPr="00E2404F">
        <w:rPr>
          <w:rFonts w:ascii="Montserrat Light" w:eastAsia="Calibri" w:hAnsi="Montserrat Light" w:cs="Cambria"/>
          <w:b/>
          <w:bCs/>
          <w:noProof/>
          <w:lang w:val="ro-RO"/>
        </w:rPr>
        <w:t>Ramona Jucan</w:t>
      </w:r>
      <w:r w:rsidR="004D5B1D" w:rsidRPr="00E2404F">
        <w:rPr>
          <w:rFonts w:ascii="Montserrat Light" w:eastAsia="Calibri" w:hAnsi="Montserrat Light" w:cs="Cambria"/>
          <w:b/>
          <w:bCs/>
          <w:noProof/>
          <w:lang w:val="ro-RO"/>
        </w:rPr>
        <w:t xml:space="preserve"> </w:t>
      </w:r>
      <w:r w:rsidR="009577F2" w:rsidRPr="00E2404F">
        <w:rPr>
          <w:rFonts w:ascii="Montserrat Light" w:eastAsia="Calibri" w:hAnsi="Montserrat Light" w:cs="Cambria"/>
          <w:noProof/>
          <w:lang w:val="ro-RO"/>
        </w:rPr>
        <w:t>–</w:t>
      </w:r>
      <w:r w:rsidR="004D5B1D" w:rsidRPr="00E2404F">
        <w:rPr>
          <w:rFonts w:ascii="Montserrat Light" w:eastAsia="Calibri" w:hAnsi="Montserrat Light" w:cs="Cambria"/>
          <w:noProof/>
          <w:lang w:val="ro-RO"/>
        </w:rPr>
        <w:t xml:space="preserve"> Consilier</w:t>
      </w:r>
      <w:r w:rsidR="009577F2" w:rsidRPr="00E2404F">
        <w:rPr>
          <w:rFonts w:ascii="Montserrat Light" w:eastAsia="Calibri" w:hAnsi="Montserrat Light" w:cs="Cambria"/>
          <w:noProof/>
          <w:lang w:val="ro-RO"/>
        </w:rPr>
        <w:t xml:space="preserve"> Achiziții Publice</w:t>
      </w:r>
      <w:r w:rsidR="004D5B1D" w:rsidRPr="00E2404F">
        <w:rPr>
          <w:rFonts w:ascii="Montserrat Light" w:eastAsia="Calibri" w:hAnsi="Montserrat Light" w:cs="Cambria"/>
          <w:noProof/>
          <w:lang w:val="ro-RO"/>
        </w:rPr>
        <w:t xml:space="preserve"> – </w:t>
      </w:r>
      <w:r w:rsidR="009577F2" w:rsidRPr="00E2404F">
        <w:rPr>
          <w:rFonts w:ascii="Montserrat Light" w:eastAsia="Calibri" w:hAnsi="Montserrat Light" w:cs="Cambria"/>
          <w:noProof/>
          <w:lang w:val="ro-RO"/>
        </w:rPr>
        <w:t>Serviciul Lucrări și Achiziții Publice</w:t>
      </w:r>
      <w:r w:rsidR="004D5B1D" w:rsidRPr="00E2404F">
        <w:rPr>
          <w:rFonts w:ascii="Montserrat Light" w:eastAsia="Calibri" w:hAnsi="Montserrat Light" w:cs="Cambria"/>
          <w:noProof/>
          <w:lang w:val="ro-RO"/>
        </w:rPr>
        <w:t xml:space="preserve"> – Consiliul Județean Cluj,</w:t>
      </w:r>
      <w:r w:rsidRPr="00E2404F">
        <w:rPr>
          <w:rFonts w:ascii="Montserrat Light" w:hAnsi="Montserrat Light"/>
          <w:noProof/>
          <w:lang w:val="ro-RO"/>
        </w:rPr>
        <w:t xml:space="preserve"> în calitate de  persoană responsabilă cu aplicarea procedurii de atribuire a contractului precizat la articolul 1.</w:t>
      </w:r>
    </w:p>
    <w:p w14:paraId="0AC61471" w14:textId="5E15F18F" w:rsidR="00401BE7" w:rsidRPr="00E2404F" w:rsidRDefault="00401BE7" w:rsidP="003B0D50">
      <w:pPr>
        <w:spacing w:line="240" w:lineRule="auto"/>
        <w:jc w:val="both"/>
        <w:rPr>
          <w:rFonts w:ascii="Montserrat Light" w:hAnsi="Montserrat Light"/>
          <w:noProof/>
          <w:lang w:val="ro-RO"/>
        </w:rPr>
      </w:pPr>
      <w:r w:rsidRPr="00E2404F">
        <w:rPr>
          <w:rFonts w:ascii="Montserrat Light" w:hAnsi="Montserrat Light"/>
          <w:b/>
          <w:bCs/>
          <w:noProof/>
          <w:lang w:val="ro-RO"/>
        </w:rPr>
        <w:t>Art. 3.</w:t>
      </w:r>
      <w:r w:rsidRPr="00E2404F">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07F61FB4" w:rsidR="00401BE7" w:rsidRPr="00E2404F" w:rsidRDefault="00401BE7" w:rsidP="003B0D50">
      <w:pPr>
        <w:spacing w:line="240" w:lineRule="auto"/>
        <w:jc w:val="both"/>
        <w:rPr>
          <w:rFonts w:ascii="Montserrat Light" w:hAnsi="Montserrat Light"/>
          <w:noProof/>
          <w:lang w:val="ro-RO"/>
        </w:rPr>
      </w:pPr>
      <w:r w:rsidRPr="00E2404F">
        <w:rPr>
          <w:rFonts w:ascii="Montserrat Light" w:hAnsi="Montserrat Light"/>
          <w:b/>
          <w:bCs/>
          <w:noProof/>
          <w:lang w:val="ro-RO"/>
        </w:rPr>
        <w:t>Art. 4.</w:t>
      </w:r>
      <w:r w:rsidRPr="00E2404F">
        <w:rPr>
          <w:rFonts w:ascii="Montserrat Light" w:hAnsi="Montserrat Light"/>
          <w:noProof/>
          <w:lang w:val="ro-RO"/>
        </w:rPr>
        <w:t xml:space="preserve"> Prezenta dispoziţie se comunică prin </w:t>
      </w:r>
      <w:r w:rsidR="0003082C" w:rsidRPr="00E2404F">
        <w:rPr>
          <w:rFonts w:ascii="Montserrat Light" w:hAnsi="Montserrat Light"/>
          <w:noProof/>
          <w:lang w:val="ro-RO"/>
        </w:rPr>
        <w:t>poșta electronică</w:t>
      </w:r>
      <w:r w:rsidRPr="00E2404F">
        <w:rPr>
          <w:rFonts w:ascii="Montserrat Light" w:hAnsi="Montserrat Light"/>
          <w:noProof/>
          <w:lang w:val="ro-RO"/>
        </w:rPr>
        <w:t>, persoanelor nominalizate la art. 1 -  2, Direcției Dezvoltare și Investiții, precum şi Prefectului Judeţului Cluj.</w:t>
      </w:r>
    </w:p>
    <w:p w14:paraId="40FF12D3" w14:textId="77777777" w:rsidR="00401BE7" w:rsidRPr="00E2404F" w:rsidRDefault="00401BE7" w:rsidP="003B0D50">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5278FC69" w14:textId="69A92128" w:rsidR="00EA1333" w:rsidRPr="00E2404F" w:rsidRDefault="00401BE7" w:rsidP="003B0D50">
      <w:pPr>
        <w:autoSpaceDE w:val="0"/>
        <w:autoSpaceDN w:val="0"/>
        <w:adjustRightInd w:val="0"/>
        <w:spacing w:line="240" w:lineRule="auto"/>
        <w:ind w:left="5400" w:right="-114" w:hanging="360"/>
        <w:jc w:val="both"/>
        <w:rPr>
          <w:rFonts w:ascii="Montserrat Light" w:hAnsi="Montserrat Light" w:cs="Cambria"/>
          <w:b/>
          <w:bCs/>
          <w:noProof/>
          <w:lang w:val="ro-RO"/>
        </w:rPr>
      </w:pPr>
      <w:r w:rsidRPr="00E2404F">
        <w:rPr>
          <w:rFonts w:ascii="Montserrat Light" w:eastAsia="Times New Roman" w:hAnsi="Montserrat Light" w:cs="Cambria"/>
          <w:b/>
          <w:bCs/>
          <w:noProof/>
          <w:lang w:val="ro-RO"/>
        </w:rPr>
        <w:t xml:space="preserve">                                    </w:t>
      </w:r>
      <w:r w:rsidRPr="00E2404F">
        <w:rPr>
          <w:rFonts w:ascii="Montserrat Light" w:eastAsia="Times New Roman" w:hAnsi="Montserrat Light" w:cs="Cambria"/>
          <w:b/>
          <w:bCs/>
          <w:noProof/>
          <w:lang w:val="ro-RO"/>
        </w:rPr>
        <w:tab/>
      </w:r>
      <w:r w:rsidRPr="00E2404F">
        <w:rPr>
          <w:rFonts w:ascii="Montserrat Light" w:hAnsi="Montserrat Light" w:cs="Cambria"/>
          <w:b/>
          <w:bCs/>
          <w:noProof/>
          <w:lang w:val="ro-RO"/>
        </w:rPr>
        <w:t xml:space="preserve">                                                        </w:t>
      </w:r>
      <w:r w:rsidR="00EA1333" w:rsidRPr="00E2404F">
        <w:rPr>
          <w:rFonts w:ascii="Montserrat Light" w:hAnsi="Montserrat Light" w:cs="Cambria"/>
          <w:b/>
          <w:bCs/>
          <w:noProof/>
          <w:lang w:val="ro-RO"/>
        </w:rPr>
        <w:t xml:space="preserve">                            </w:t>
      </w:r>
      <w:r w:rsidRPr="00E2404F">
        <w:rPr>
          <w:rFonts w:ascii="Montserrat Light" w:hAnsi="Montserrat Light" w:cs="Cambria"/>
          <w:b/>
          <w:bCs/>
          <w:noProof/>
          <w:lang w:val="ro-RO"/>
        </w:rPr>
        <w:t>CONTRASEMNEAZĂ:</w:t>
      </w:r>
    </w:p>
    <w:p w14:paraId="5CD9D419" w14:textId="0753A376" w:rsidR="00401BE7" w:rsidRPr="00E2404F" w:rsidRDefault="00EA1333" w:rsidP="003B0D50">
      <w:pPr>
        <w:autoSpaceDE w:val="0"/>
        <w:autoSpaceDN w:val="0"/>
        <w:adjustRightInd w:val="0"/>
        <w:spacing w:line="240" w:lineRule="auto"/>
        <w:ind w:right="-114"/>
        <w:jc w:val="both"/>
        <w:rPr>
          <w:rFonts w:ascii="Montserrat Light" w:hAnsi="Montserrat Light" w:cs="Cambria"/>
          <w:b/>
          <w:bCs/>
          <w:noProof/>
          <w:lang w:val="ro-RO"/>
        </w:rPr>
      </w:pPr>
      <w:r w:rsidRPr="00E2404F">
        <w:rPr>
          <w:rFonts w:ascii="Montserrat Light" w:hAnsi="Montserrat Light" w:cs="Cambria"/>
          <w:b/>
          <w:bCs/>
          <w:noProof/>
          <w:lang w:val="ro-RO"/>
        </w:rPr>
        <w:t xml:space="preserve">     </w:t>
      </w:r>
      <w:r w:rsidR="00401BE7" w:rsidRPr="00E2404F">
        <w:rPr>
          <w:rFonts w:ascii="Montserrat Light" w:hAnsi="Montserrat Light" w:cs="Cambria"/>
          <w:b/>
          <w:bCs/>
          <w:noProof/>
          <w:lang w:val="ro-RO"/>
        </w:rPr>
        <w:t>PREŞEDINTE</w:t>
      </w:r>
      <w:r w:rsidR="00401BE7" w:rsidRPr="00E2404F">
        <w:rPr>
          <w:rFonts w:ascii="Montserrat Light" w:hAnsi="Montserrat Light" w:cs="Cambria"/>
          <w:b/>
          <w:bCs/>
          <w:noProof/>
          <w:lang w:val="ro-RO"/>
        </w:rPr>
        <w:tab/>
      </w:r>
      <w:r w:rsidR="00401BE7" w:rsidRPr="00E2404F">
        <w:rPr>
          <w:rFonts w:ascii="Montserrat Light" w:hAnsi="Montserrat Light" w:cs="Cambria"/>
          <w:b/>
          <w:bCs/>
          <w:noProof/>
          <w:lang w:val="ro-RO"/>
        </w:rPr>
        <w:tab/>
      </w:r>
      <w:r w:rsidR="00401BE7" w:rsidRPr="00E2404F">
        <w:rPr>
          <w:rFonts w:ascii="Montserrat Light" w:hAnsi="Montserrat Light" w:cs="Cambria"/>
          <w:b/>
          <w:bCs/>
          <w:noProof/>
          <w:lang w:val="ro-RO"/>
        </w:rPr>
        <w:tab/>
        <w:t xml:space="preserve">    </w:t>
      </w:r>
      <w:r w:rsidRPr="00E2404F">
        <w:rPr>
          <w:rFonts w:ascii="Montserrat Light" w:hAnsi="Montserrat Light" w:cs="Cambria"/>
          <w:b/>
          <w:bCs/>
          <w:noProof/>
          <w:lang w:val="ro-RO"/>
        </w:rPr>
        <w:t xml:space="preserve">          </w:t>
      </w:r>
      <w:r w:rsidR="00092940" w:rsidRPr="00E2404F">
        <w:rPr>
          <w:rFonts w:ascii="Montserrat Light" w:hAnsi="Montserrat Light" w:cs="Cambria"/>
          <w:b/>
          <w:bCs/>
          <w:noProof/>
          <w:lang w:val="ro-RO"/>
        </w:rPr>
        <w:t xml:space="preserve">  </w:t>
      </w:r>
      <w:r w:rsidR="00401BE7" w:rsidRPr="00E2404F">
        <w:rPr>
          <w:rFonts w:ascii="Montserrat Light" w:hAnsi="Montserrat Light" w:cs="Cambria"/>
          <w:b/>
          <w:bCs/>
          <w:noProof/>
          <w:lang w:val="ro-RO"/>
        </w:rPr>
        <w:t>SECRETAR  GENERAL AL JUDEŢULUI</w:t>
      </w:r>
    </w:p>
    <w:p w14:paraId="2BAA9A60" w14:textId="15421156" w:rsidR="00401BE7" w:rsidRPr="00E2404F" w:rsidRDefault="00401BE7" w:rsidP="003B0D50">
      <w:pPr>
        <w:autoSpaceDE w:val="0"/>
        <w:autoSpaceDN w:val="0"/>
        <w:adjustRightInd w:val="0"/>
        <w:spacing w:line="240" w:lineRule="auto"/>
        <w:ind w:right="-114"/>
        <w:jc w:val="both"/>
        <w:rPr>
          <w:rFonts w:ascii="Montserrat Light" w:hAnsi="Montserrat Light" w:cs="Cambria"/>
          <w:b/>
          <w:bCs/>
          <w:noProof/>
          <w:lang w:val="ro-RO"/>
        </w:rPr>
      </w:pPr>
      <w:r w:rsidRPr="00E2404F">
        <w:rPr>
          <w:rFonts w:ascii="Montserrat Light" w:hAnsi="Montserrat Light" w:cs="Cambria"/>
          <w:b/>
          <w:bCs/>
          <w:noProof/>
          <w:lang w:val="ro-RO"/>
        </w:rPr>
        <w:t xml:space="preserve">        Alin Tișe</w:t>
      </w:r>
      <w:r w:rsidRPr="00E2404F">
        <w:rPr>
          <w:rFonts w:ascii="Montserrat Light" w:hAnsi="Montserrat Light" w:cs="Cambria"/>
          <w:b/>
          <w:bCs/>
          <w:noProof/>
          <w:lang w:val="ro-RO"/>
        </w:rPr>
        <w:tab/>
      </w:r>
      <w:r w:rsidRPr="00E2404F">
        <w:rPr>
          <w:rFonts w:ascii="Montserrat Light" w:hAnsi="Montserrat Light" w:cs="Cambria"/>
          <w:b/>
          <w:bCs/>
          <w:noProof/>
          <w:lang w:val="ro-RO"/>
        </w:rPr>
        <w:tab/>
        <w:t xml:space="preserve">                       </w:t>
      </w:r>
      <w:r w:rsidRPr="00E2404F">
        <w:rPr>
          <w:rFonts w:ascii="Montserrat Light" w:hAnsi="Montserrat Light" w:cs="Cambria"/>
          <w:b/>
          <w:bCs/>
          <w:noProof/>
          <w:lang w:val="ro-RO"/>
        </w:rPr>
        <w:tab/>
        <w:t xml:space="preserve">       </w:t>
      </w:r>
      <w:r w:rsidR="00EA1333" w:rsidRPr="00E2404F">
        <w:rPr>
          <w:rFonts w:ascii="Montserrat Light" w:hAnsi="Montserrat Light" w:cs="Cambria"/>
          <w:b/>
          <w:bCs/>
          <w:noProof/>
          <w:lang w:val="ro-RO"/>
        </w:rPr>
        <w:t xml:space="preserve">                </w:t>
      </w:r>
      <w:r w:rsidRPr="00E2404F">
        <w:rPr>
          <w:rFonts w:ascii="Montserrat Light" w:hAnsi="Montserrat Light" w:cs="Cambria"/>
          <w:b/>
          <w:bCs/>
          <w:noProof/>
          <w:lang w:val="ro-RO"/>
        </w:rPr>
        <w:t xml:space="preserve">  </w:t>
      </w:r>
      <w:r w:rsidR="00D33362" w:rsidRPr="00E2404F">
        <w:rPr>
          <w:rFonts w:ascii="Montserrat Light" w:hAnsi="Montserrat Light" w:cs="Cambria"/>
          <w:b/>
          <w:bCs/>
          <w:noProof/>
          <w:lang w:val="ro-RO"/>
        </w:rPr>
        <w:t xml:space="preserve">         </w:t>
      </w:r>
      <w:r w:rsidR="00092940" w:rsidRPr="00E2404F">
        <w:rPr>
          <w:rFonts w:ascii="Montserrat Light" w:hAnsi="Montserrat Light" w:cs="Cambria"/>
          <w:b/>
          <w:bCs/>
          <w:noProof/>
          <w:lang w:val="ro-RO"/>
        </w:rPr>
        <w:t xml:space="preserve">   </w:t>
      </w:r>
      <w:r w:rsidR="00D33362" w:rsidRPr="00E2404F">
        <w:rPr>
          <w:rFonts w:ascii="Montserrat Light" w:hAnsi="Montserrat Light" w:cs="Cambria"/>
          <w:b/>
          <w:bCs/>
          <w:noProof/>
          <w:lang w:val="ro-RO"/>
        </w:rPr>
        <w:t xml:space="preserve">    </w:t>
      </w:r>
      <w:r w:rsidRPr="00E2404F">
        <w:rPr>
          <w:rFonts w:ascii="Montserrat Light" w:hAnsi="Montserrat Light" w:cs="Cambria"/>
          <w:b/>
          <w:bCs/>
          <w:noProof/>
          <w:lang w:val="ro-RO"/>
        </w:rPr>
        <w:t xml:space="preserve">Simona Gaci    </w:t>
      </w:r>
    </w:p>
    <w:p w14:paraId="3C689BC3" w14:textId="142C5D56" w:rsidR="00F7157A" w:rsidRPr="00E2404F" w:rsidRDefault="00F7157A" w:rsidP="003B0D50">
      <w:pPr>
        <w:spacing w:line="240" w:lineRule="auto"/>
        <w:ind w:right="-114"/>
        <w:jc w:val="both"/>
        <w:rPr>
          <w:rFonts w:ascii="Montserrat Light" w:eastAsia="Times New Roman" w:hAnsi="Montserrat Light" w:cs="Times New Roman"/>
          <w:b/>
          <w:bCs/>
          <w:noProof/>
          <w:color w:val="FF0000"/>
          <w:u w:val="single"/>
          <w:lang w:val="ro-RO"/>
        </w:rPr>
      </w:pPr>
    </w:p>
    <w:p w14:paraId="2DFDDB13" w14:textId="75236263" w:rsidR="0074042B" w:rsidRPr="00E2404F" w:rsidRDefault="003F21E0" w:rsidP="003B0D50">
      <w:pPr>
        <w:autoSpaceDE w:val="0"/>
        <w:autoSpaceDN w:val="0"/>
        <w:adjustRightInd w:val="0"/>
        <w:spacing w:line="240" w:lineRule="auto"/>
        <w:ind w:right="-95"/>
        <w:jc w:val="right"/>
        <w:rPr>
          <w:rFonts w:ascii="Montserrat Light" w:eastAsia="Times New Roman" w:hAnsi="Montserrat Light" w:cs="Cambria"/>
          <w:b/>
          <w:bCs/>
          <w:noProof/>
          <w:lang w:val="ro-RO"/>
        </w:rPr>
      </w:pPr>
      <w:r w:rsidRPr="00E2404F">
        <w:rPr>
          <w:rFonts w:ascii="Montserrat Light" w:eastAsia="Times New Roman" w:hAnsi="Montserrat Light" w:cs="Cambria"/>
          <w:b/>
          <w:bCs/>
          <w:noProof/>
          <w:lang w:val="ro-RO"/>
        </w:rPr>
        <w:lastRenderedPageBreak/>
        <w:t xml:space="preserve">  </w:t>
      </w:r>
      <w:r w:rsidR="00401BE7" w:rsidRPr="00E2404F">
        <w:rPr>
          <w:rFonts w:ascii="Montserrat Light" w:eastAsia="Times New Roman" w:hAnsi="Montserrat Light" w:cs="Cambria"/>
          <w:b/>
          <w:bCs/>
          <w:noProof/>
          <w:lang w:val="ro-RO"/>
        </w:rPr>
        <w:t>Ane</w:t>
      </w:r>
      <w:r w:rsidR="0074042B" w:rsidRPr="00E2404F">
        <w:rPr>
          <w:rFonts w:ascii="Montserrat Light" w:eastAsia="Times New Roman" w:hAnsi="Montserrat Light" w:cs="Cambria"/>
          <w:b/>
          <w:bCs/>
          <w:noProof/>
          <w:lang w:val="ro-RO"/>
        </w:rPr>
        <w:t>x</w:t>
      </w:r>
      <w:r w:rsidR="008B2C39" w:rsidRPr="00E2404F">
        <w:rPr>
          <w:rFonts w:ascii="Montserrat Light" w:eastAsia="Times New Roman" w:hAnsi="Montserrat Light" w:cs="Cambria"/>
          <w:b/>
          <w:bCs/>
          <w:noProof/>
          <w:lang w:val="ro-RO"/>
        </w:rPr>
        <w:t xml:space="preserve">a </w:t>
      </w:r>
      <w:r w:rsidR="00F10B9D" w:rsidRPr="00E2404F">
        <w:rPr>
          <w:rFonts w:ascii="Montserrat Light" w:eastAsia="Times New Roman" w:hAnsi="Montserrat Light" w:cs="Cambria"/>
          <w:b/>
          <w:bCs/>
          <w:noProof/>
          <w:lang w:val="ro-RO"/>
        </w:rPr>
        <w:t xml:space="preserve"> </w:t>
      </w:r>
      <w:r w:rsidR="00401BE7" w:rsidRPr="00E2404F">
        <w:rPr>
          <w:rFonts w:ascii="Montserrat Light" w:eastAsia="Times New Roman" w:hAnsi="Montserrat Light" w:cs="Cambria"/>
          <w:b/>
          <w:bCs/>
          <w:noProof/>
          <w:lang w:val="ro-RO"/>
        </w:rPr>
        <w:t xml:space="preserve">la </w:t>
      </w:r>
    </w:p>
    <w:p w14:paraId="71F30ED0" w14:textId="77777777" w:rsidR="00A92CE2" w:rsidRPr="00E2404F" w:rsidRDefault="00A92CE2" w:rsidP="003B0D50">
      <w:pPr>
        <w:autoSpaceDE w:val="0"/>
        <w:autoSpaceDN w:val="0"/>
        <w:adjustRightInd w:val="0"/>
        <w:spacing w:line="240" w:lineRule="auto"/>
        <w:ind w:right="-95"/>
        <w:jc w:val="right"/>
        <w:rPr>
          <w:rFonts w:ascii="Montserrat Light" w:eastAsia="Times New Roman" w:hAnsi="Montserrat Light" w:cs="Cambria"/>
          <w:b/>
          <w:bCs/>
          <w:noProof/>
          <w:lang w:val="ro-RO"/>
        </w:rPr>
      </w:pPr>
    </w:p>
    <w:p w14:paraId="45C97AC8" w14:textId="708553C7" w:rsidR="00401BE7" w:rsidRPr="00E2404F" w:rsidRDefault="00401BE7" w:rsidP="003B0D50">
      <w:pPr>
        <w:autoSpaceDE w:val="0"/>
        <w:autoSpaceDN w:val="0"/>
        <w:adjustRightInd w:val="0"/>
        <w:spacing w:line="240" w:lineRule="auto"/>
        <w:ind w:right="-95"/>
        <w:jc w:val="right"/>
        <w:rPr>
          <w:rFonts w:ascii="Montserrat Light" w:eastAsia="Times New Roman" w:hAnsi="Montserrat Light" w:cs="Cambria"/>
          <w:b/>
          <w:bCs/>
          <w:noProof/>
          <w:lang w:val="ro-RO"/>
        </w:rPr>
      </w:pPr>
      <w:r w:rsidRPr="00E2404F">
        <w:rPr>
          <w:rFonts w:ascii="Montserrat Light" w:eastAsia="Times New Roman" w:hAnsi="Montserrat Light" w:cs="Cambria"/>
          <w:b/>
          <w:bCs/>
          <w:noProof/>
          <w:lang w:val="ro-RO"/>
        </w:rPr>
        <w:t xml:space="preserve"> Dispoziția nr.</w:t>
      </w:r>
      <w:r w:rsidR="00544D0B" w:rsidRPr="00E2404F">
        <w:rPr>
          <w:rFonts w:ascii="Montserrat Light" w:eastAsia="Times New Roman" w:hAnsi="Montserrat Light" w:cs="Cambria"/>
          <w:b/>
          <w:bCs/>
          <w:noProof/>
          <w:lang w:val="ro-RO"/>
        </w:rPr>
        <w:t xml:space="preserve"> </w:t>
      </w:r>
      <w:r w:rsidRPr="00E2404F">
        <w:rPr>
          <w:rFonts w:ascii="Montserrat Light" w:eastAsia="Times New Roman" w:hAnsi="Montserrat Light" w:cs="Cambria"/>
          <w:b/>
          <w:bCs/>
          <w:noProof/>
          <w:lang w:val="ro-RO"/>
        </w:rPr>
        <w:t>______/</w:t>
      </w:r>
      <w:r w:rsidR="003F21E0" w:rsidRPr="00E2404F">
        <w:rPr>
          <w:rFonts w:ascii="Montserrat Light" w:eastAsia="Times New Roman" w:hAnsi="Montserrat Light" w:cs="Cambria"/>
          <w:b/>
          <w:bCs/>
          <w:noProof/>
          <w:lang w:val="ro-RO"/>
        </w:rPr>
        <w:t>_____</w:t>
      </w:r>
      <w:r w:rsidRPr="00E2404F">
        <w:rPr>
          <w:rFonts w:ascii="Montserrat Light" w:eastAsia="Times New Roman" w:hAnsi="Montserrat Light" w:cs="Cambria"/>
          <w:b/>
          <w:bCs/>
          <w:noProof/>
          <w:lang w:val="ro-RO"/>
        </w:rPr>
        <w:t>____________202</w:t>
      </w:r>
      <w:r w:rsidR="009256E6" w:rsidRPr="00E2404F">
        <w:rPr>
          <w:rFonts w:ascii="Montserrat Light" w:eastAsia="Times New Roman" w:hAnsi="Montserrat Light" w:cs="Cambria"/>
          <w:b/>
          <w:bCs/>
          <w:noProof/>
          <w:lang w:val="ro-RO"/>
        </w:rPr>
        <w:t>3</w:t>
      </w:r>
    </w:p>
    <w:p w14:paraId="3F894D6E" w14:textId="0046609C" w:rsidR="009256E6" w:rsidRPr="00E2404F" w:rsidRDefault="00401BE7" w:rsidP="009256E6">
      <w:pPr>
        <w:pStyle w:val="NormalWeb"/>
        <w:spacing w:after="0"/>
        <w:rPr>
          <w:rFonts w:ascii="Montserrat Light" w:hAnsi="Montserrat Light"/>
          <w:b/>
          <w:bCs/>
          <w:noProof/>
          <w:sz w:val="22"/>
          <w:szCs w:val="22"/>
          <w:u w:val="single"/>
        </w:rPr>
      </w:pPr>
      <w:r w:rsidRPr="00E2404F">
        <w:rPr>
          <w:rFonts w:ascii="Montserrat Light" w:hAnsi="Montserrat Light" w:cs="Cambria"/>
          <w:b/>
          <w:noProof/>
          <w:sz w:val="22"/>
          <w:szCs w:val="22"/>
        </w:rPr>
        <w:t xml:space="preserve">Componența </w:t>
      </w:r>
      <w:r w:rsidR="00D410CA" w:rsidRPr="00E2404F">
        <w:rPr>
          <w:rFonts w:ascii="Montserrat Light" w:hAnsi="Montserrat Light"/>
          <w:b/>
          <w:bCs/>
          <w:noProof/>
          <w:sz w:val="22"/>
          <w:szCs w:val="22"/>
        </w:rPr>
        <w:t xml:space="preserve">Comisiei de evaluare a ofertelor pentru  atribuirea contractului având ca obiect: </w:t>
      </w:r>
      <w:r w:rsidR="009256E6" w:rsidRPr="00E2404F">
        <w:rPr>
          <w:rFonts w:ascii="Montserrat Light" w:hAnsi="Montserrat Light"/>
          <w:b/>
          <w:bCs/>
          <w:noProof/>
          <w:sz w:val="22"/>
          <w:szCs w:val="22"/>
        </w:rPr>
        <w:t>Servicii financiare în legătură cu emiterea și vânzarea pe piața primară de obligațiuni ale Județului Cluj prin plasament privat</w:t>
      </w:r>
    </w:p>
    <w:p w14:paraId="242CA05E" w14:textId="116C3BFF" w:rsidR="00930271" w:rsidRPr="00E2404F" w:rsidRDefault="00930271" w:rsidP="009256E6">
      <w:pPr>
        <w:pStyle w:val="NormalWeb"/>
        <w:spacing w:before="0" w:beforeAutospacing="0" w:after="0" w:afterAutospacing="0"/>
        <w:jc w:val="center"/>
        <w:rPr>
          <w:rFonts w:ascii="Montserrat Light" w:hAnsi="Montserrat Light"/>
          <w:b/>
          <w:bCs/>
          <w:noProof/>
          <w:sz w:val="22"/>
          <w:szCs w:val="22"/>
        </w:rPr>
      </w:pPr>
    </w:p>
    <w:p w14:paraId="7BBE544E" w14:textId="77777777" w:rsidR="00A92CE2" w:rsidRPr="00E2404F" w:rsidRDefault="00A92CE2" w:rsidP="003B0D50">
      <w:pPr>
        <w:autoSpaceDE w:val="0"/>
        <w:autoSpaceDN w:val="0"/>
        <w:adjustRightInd w:val="0"/>
        <w:spacing w:line="240" w:lineRule="auto"/>
        <w:ind w:right="-114"/>
        <w:jc w:val="both"/>
        <w:rPr>
          <w:rFonts w:ascii="Montserrat Light" w:hAnsi="Montserrat Light"/>
          <w:b/>
          <w:bCs/>
          <w:noProof/>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890"/>
        <w:gridCol w:w="1762"/>
        <w:gridCol w:w="2738"/>
        <w:gridCol w:w="1620"/>
      </w:tblGrid>
      <w:tr w:rsidR="0047340B" w:rsidRPr="00E2404F" w14:paraId="035752A8" w14:textId="77777777" w:rsidTr="00D565A1">
        <w:trPr>
          <w:trHeight w:val="668"/>
          <w:jc w:val="center"/>
        </w:trPr>
        <w:tc>
          <w:tcPr>
            <w:tcW w:w="562" w:type="dxa"/>
            <w:shd w:val="clear" w:color="auto" w:fill="auto"/>
          </w:tcPr>
          <w:p w14:paraId="0E604477" w14:textId="77777777" w:rsidR="0047340B" w:rsidRPr="00E2404F" w:rsidRDefault="0047340B" w:rsidP="00D565A1">
            <w:pPr>
              <w:autoSpaceDE w:val="0"/>
              <w:autoSpaceDN w:val="0"/>
              <w:adjustRightInd w:val="0"/>
              <w:ind w:right="-108"/>
              <w:contextualSpacing/>
              <w:jc w:val="center"/>
              <w:rPr>
                <w:rFonts w:ascii="Montserrat Light" w:hAnsi="Montserrat Light"/>
                <w:b/>
                <w:bCs/>
                <w:noProof/>
                <w:lang w:val="ro-RO"/>
              </w:rPr>
            </w:pPr>
            <w:bookmarkStart w:id="6" w:name="_Hlk118290332"/>
            <w:r w:rsidRPr="00E2404F">
              <w:rPr>
                <w:rFonts w:ascii="Montserrat Light" w:hAnsi="Montserrat Light"/>
                <w:b/>
                <w:bCs/>
                <w:noProof/>
                <w:lang w:val="ro-RO"/>
              </w:rPr>
              <w:t>Nr.</w:t>
            </w:r>
          </w:p>
          <w:p w14:paraId="1E2F45ED" w14:textId="77777777" w:rsidR="0047340B" w:rsidRPr="00E2404F" w:rsidRDefault="0047340B" w:rsidP="00D565A1">
            <w:pPr>
              <w:autoSpaceDE w:val="0"/>
              <w:autoSpaceDN w:val="0"/>
              <w:adjustRightInd w:val="0"/>
              <w:ind w:right="-108"/>
              <w:contextualSpacing/>
              <w:jc w:val="center"/>
              <w:rPr>
                <w:rFonts w:ascii="Montserrat Light" w:hAnsi="Montserrat Light"/>
                <w:b/>
                <w:bCs/>
                <w:noProof/>
                <w:lang w:val="ro-RO"/>
              </w:rPr>
            </w:pPr>
            <w:r w:rsidRPr="00E2404F">
              <w:rPr>
                <w:rFonts w:ascii="Montserrat Light" w:hAnsi="Montserrat Light"/>
                <w:b/>
                <w:bCs/>
                <w:noProof/>
                <w:lang w:val="ro-RO"/>
              </w:rPr>
              <w:t>crt.</w:t>
            </w:r>
          </w:p>
        </w:tc>
        <w:tc>
          <w:tcPr>
            <w:tcW w:w="1615" w:type="dxa"/>
            <w:shd w:val="clear" w:color="auto" w:fill="auto"/>
          </w:tcPr>
          <w:p w14:paraId="169A6486" w14:textId="77777777" w:rsidR="0047340B" w:rsidRPr="00E2404F" w:rsidRDefault="0047340B" w:rsidP="00D565A1">
            <w:pPr>
              <w:autoSpaceDE w:val="0"/>
              <w:autoSpaceDN w:val="0"/>
              <w:adjustRightInd w:val="0"/>
              <w:contextualSpacing/>
              <w:jc w:val="center"/>
              <w:rPr>
                <w:rFonts w:ascii="Montserrat Light" w:hAnsi="Montserrat Light"/>
                <w:b/>
                <w:bCs/>
                <w:noProof/>
                <w:lang w:val="ro-RO"/>
              </w:rPr>
            </w:pPr>
            <w:r w:rsidRPr="00E2404F">
              <w:rPr>
                <w:rFonts w:ascii="Montserrat Light" w:hAnsi="Montserrat Light"/>
                <w:b/>
                <w:bCs/>
                <w:noProof/>
                <w:lang w:val="ro-RO"/>
              </w:rPr>
              <w:t>Calitatea în cadrul comisiei de evaluare</w:t>
            </w:r>
          </w:p>
        </w:tc>
        <w:tc>
          <w:tcPr>
            <w:tcW w:w="1890" w:type="dxa"/>
            <w:shd w:val="clear" w:color="auto" w:fill="auto"/>
          </w:tcPr>
          <w:p w14:paraId="3C0F30D6" w14:textId="77777777" w:rsidR="0047340B" w:rsidRPr="00E2404F" w:rsidRDefault="0047340B" w:rsidP="00D565A1">
            <w:pPr>
              <w:autoSpaceDE w:val="0"/>
              <w:autoSpaceDN w:val="0"/>
              <w:adjustRightInd w:val="0"/>
              <w:contextualSpacing/>
              <w:jc w:val="center"/>
              <w:rPr>
                <w:rFonts w:ascii="Montserrat Light" w:hAnsi="Montserrat Light"/>
                <w:b/>
                <w:bCs/>
                <w:noProof/>
                <w:lang w:val="ro-RO"/>
              </w:rPr>
            </w:pPr>
            <w:r w:rsidRPr="00E2404F">
              <w:rPr>
                <w:rFonts w:ascii="Montserrat Light" w:hAnsi="Montserrat Light"/>
                <w:b/>
                <w:bCs/>
                <w:noProof/>
                <w:lang w:val="ro-RO"/>
              </w:rPr>
              <w:t>Numele și prenumele</w:t>
            </w:r>
          </w:p>
        </w:tc>
        <w:tc>
          <w:tcPr>
            <w:tcW w:w="1762" w:type="dxa"/>
            <w:shd w:val="clear" w:color="auto" w:fill="auto"/>
          </w:tcPr>
          <w:p w14:paraId="2DD15883" w14:textId="77777777" w:rsidR="0047340B" w:rsidRPr="00E2404F" w:rsidRDefault="0047340B" w:rsidP="00D565A1">
            <w:pPr>
              <w:autoSpaceDE w:val="0"/>
              <w:autoSpaceDN w:val="0"/>
              <w:adjustRightInd w:val="0"/>
              <w:ind w:left="-108" w:right="-108"/>
              <w:contextualSpacing/>
              <w:jc w:val="center"/>
              <w:rPr>
                <w:rFonts w:ascii="Montserrat Light" w:hAnsi="Montserrat Light"/>
                <w:b/>
                <w:bCs/>
                <w:noProof/>
                <w:lang w:val="ro-RO"/>
              </w:rPr>
            </w:pPr>
            <w:r w:rsidRPr="00E2404F">
              <w:rPr>
                <w:rFonts w:ascii="Montserrat Light" w:hAnsi="Montserrat Light"/>
                <w:b/>
                <w:bCs/>
                <w:noProof/>
                <w:lang w:val="ro-RO"/>
              </w:rPr>
              <w:t>Funcția deținută/</w:t>
            </w:r>
          </w:p>
          <w:p w14:paraId="533D5A1A" w14:textId="77777777" w:rsidR="0047340B" w:rsidRPr="00E2404F" w:rsidRDefault="0047340B" w:rsidP="00D565A1">
            <w:pPr>
              <w:autoSpaceDE w:val="0"/>
              <w:autoSpaceDN w:val="0"/>
              <w:adjustRightInd w:val="0"/>
              <w:ind w:left="-108" w:right="-108"/>
              <w:contextualSpacing/>
              <w:jc w:val="center"/>
              <w:rPr>
                <w:rFonts w:ascii="Montserrat Light" w:hAnsi="Montserrat Light"/>
                <w:b/>
                <w:bCs/>
                <w:noProof/>
                <w:lang w:val="ro-RO"/>
              </w:rPr>
            </w:pPr>
            <w:r w:rsidRPr="00E2404F">
              <w:rPr>
                <w:rFonts w:ascii="Montserrat Light" w:hAnsi="Montserrat Light"/>
                <w:b/>
                <w:bCs/>
                <w:noProof/>
                <w:lang w:val="ro-RO"/>
              </w:rPr>
              <w:t>postul ocupat</w:t>
            </w:r>
          </w:p>
        </w:tc>
        <w:tc>
          <w:tcPr>
            <w:tcW w:w="2738" w:type="dxa"/>
            <w:shd w:val="clear" w:color="auto" w:fill="auto"/>
          </w:tcPr>
          <w:p w14:paraId="73B68058" w14:textId="77777777" w:rsidR="0047340B" w:rsidRPr="00E2404F" w:rsidRDefault="0047340B" w:rsidP="00D565A1">
            <w:pPr>
              <w:autoSpaceDE w:val="0"/>
              <w:autoSpaceDN w:val="0"/>
              <w:adjustRightInd w:val="0"/>
              <w:contextualSpacing/>
              <w:jc w:val="center"/>
              <w:rPr>
                <w:rFonts w:ascii="Montserrat Light" w:hAnsi="Montserrat Light"/>
                <w:b/>
                <w:bCs/>
                <w:noProof/>
                <w:lang w:val="ro-RO"/>
              </w:rPr>
            </w:pPr>
            <w:r w:rsidRPr="00E2404F">
              <w:rPr>
                <w:rFonts w:ascii="Montserrat Light" w:hAnsi="Montserrat Light"/>
                <w:b/>
                <w:bCs/>
                <w:noProof/>
                <w:lang w:val="ro-RO"/>
              </w:rPr>
              <w:t>Serviciul/Biroul/</w:t>
            </w:r>
          </w:p>
          <w:p w14:paraId="3B669533" w14:textId="77777777" w:rsidR="0047340B" w:rsidRPr="00E2404F" w:rsidRDefault="0047340B" w:rsidP="00D565A1">
            <w:pPr>
              <w:autoSpaceDE w:val="0"/>
              <w:autoSpaceDN w:val="0"/>
              <w:adjustRightInd w:val="0"/>
              <w:contextualSpacing/>
              <w:jc w:val="center"/>
              <w:rPr>
                <w:rFonts w:ascii="Montserrat Light" w:hAnsi="Montserrat Light"/>
                <w:b/>
                <w:bCs/>
                <w:noProof/>
                <w:lang w:val="ro-RO"/>
              </w:rPr>
            </w:pPr>
            <w:r w:rsidRPr="00E2404F">
              <w:rPr>
                <w:rFonts w:ascii="Montserrat Light" w:hAnsi="Montserrat Light"/>
                <w:b/>
                <w:bCs/>
                <w:noProof/>
                <w:lang w:val="ro-RO"/>
              </w:rPr>
              <w:t>Compartimentul</w:t>
            </w:r>
          </w:p>
        </w:tc>
        <w:tc>
          <w:tcPr>
            <w:tcW w:w="1620" w:type="dxa"/>
            <w:shd w:val="clear" w:color="auto" w:fill="auto"/>
          </w:tcPr>
          <w:p w14:paraId="69768849" w14:textId="77777777" w:rsidR="0047340B" w:rsidRPr="00E2404F" w:rsidRDefault="0047340B" w:rsidP="00D565A1">
            <w:pPr>
              <w:autoSpaceDE w:val="0"/>
              <w:autoSpaceDN w:val="0"/>
              <w:adjustRightInd w:val="0"/>
              <w:contextualSpacing/>
              <w:jc w:val="center"/>
              <w:rPr>
                <w:rFonts w:ascii="Montserrat Light" w:hAnsi="Montserrat Light"/>
                <w:b/>
                <w:bCs/>
                <w:noProof/>
                <w:lang w:val="ro-RO"/>
              </w:rPr>
            </w:pPr>
            <w:r w:rsidRPr="00E2404F">
              <w:rPr>
                <w:rFonts w:ascii="Montserrat Light" w:hAnsi="Montserrat Light"/>
                <w:b/>
                <w:bCs/>
                <w:noProof/>
                <w:lang w:val="ro-RO"/>
              </w:rPr>
              <w:t>Mențiuni</w:t>
            </w:r>
          </w:p>
        </w:tc>
      </w:tr>
      <w:tr w:rsidR="009256E6" w:rsidRPr="00E2404F" w14:paraId="5205D4CF" w14:textId="77777777" w:rsidTr="00D565A1">
        <w:trPr>
          <w:trHeight w:val="668"/>
          <w:jc w:val="center"/>
        </w:trPr>
        <w:tc>
          <w:tcPr>
            <w:tcW w:w="562" w:type="dxa"/>
            <w:shd w:val="clear" w:color="auto" w:fill="auto"/>
            <w:vAlign w:val="center"/>
          </w:tcPr>
          <w:p w14:paraId="480AAD5B" w14:textId="77777777" w:rsidR="009256E6" w:rsidRPr="00E2404F" w:rsidRDefault="009256E6" w:rsidP="009256E6">
            <w:pPr>
              <w:autoSpaceDE w:val="0"/>
              <w:autoSpaceDN w:val="0"/>
              <w:adjustRightInd w:val="0"/>
              <w:ind w:right="-108"/>
              <w:contextualSpacing/>
              <w:jc w:val="center"/>
              <w:rPr>
                <w:rFonts w:ascii="Montserrat Light" w:hAnsi="Montserrat Light"/>
                <w:b/>
                <w:bCs/>
                <w:noProof/>
                <w:lang w:val="ro-RO"/>
              </w:rPr>
            </w:pPr>
            <w:r w:rsidRPr="00E2404F">
              <w:rPr>
                <w:rFonts w:ascii="Montserrat Light" w:eastAsia="Calibri" w:hAnsi="Montserrat Light" w:cs="Cambria"/>
              </w:rPr>
              <w:t>1</w:t>
            </w:r>
          </w:p>
        </w:tc>
        <w:tc>
          <w:tcPr>
            <w:tcW w:w="1615" w:type="dxa"/>
            <w:shd w:val="clear" w:color="auto" w:fill="auto"/>
            <w:vAlign w:val="center"/>
          </w:tcPr>
          <w:p w14:paraId="5CA949FC" w14:textId="77777777" w:rsidR="009256E6" w:rsidRPr="00E2404F" w:rsidRDefault="009256E6" w:rsidP="009256E6">
            <w:pPr>
              <w:autoSpaceDE w:val="0"/>
              <w:autoSpaceDN w:val="0"/>
              <w:adjustRightInd w:val="0"/>
              <w:contextualSpacing/>
              <w:jc w:val="center"/>
              <w:rPr>
                <w:rFonts w:ascii="Montserrat Light" w:hAnsi="Montserrat Light"/>
                <w:b/>
                <w:bCs/>
                <w:noProof/>
                <w:lang w:val="ro-RO"/>
              </w:rPr>
            </w:pPr>
            <w:r w:rsidRPr="00E2404F">
              <w:rPr>
                <w:rFonts w:ascii="Montserrat Light" w:eastAsia="Calibri" w:hAnsi="Montserrat Light" w:cs="Cambria"/>
                <w:lang w:val="ro-RO"/>
              </w:rPr>
              <w:t>Președinte</w:t>
            </w:r>
          </w:p>
        </w:tc>
        <w:tc>
          <w:tcPr>
            <w:tcW w:w="1890" w:type="dxa"/>
            <w:shd w:val="clear" w:color="auto" w:fill="auto"/>
            <w:vAlign w:val="center"/>
          </w:tcPr>
          <w:p w14:paraId="65881ECA" w14:textId="4EAD66F0" w:rsidR="009256E6" w:rsidRPr="00E2404F" w:rsidRDefault="009256E6" w:rsidP="009256E6">
            <w:pPr>
              <w:autoSpaceDE w:val="0"/>
              <w:autoSpaceDN w:val="0"/>
              <w:adjustRightInd w:val="0"/>
              <w:contextualSpacing/>
              <w:jc w:val="center"/>
              <w:rPr>
                <w:rFonts w:ascii="Montserrat Light" w:hAnsi="Montserrat Light"/>
                <w:b/>
                <w:bCs/>
                <w:noProof/>
                <w:lang w:val="ro-RO"/>
              </w:rPr>
            </w:pPr>
            <w:r w:rsidRPr="00E2404F">
              <w:rPr>
                <w:rFonts w:ascii="Montserrat Light" w:eastAsia="Calibri" w:hAnsi="Montserrat Light"/>
                <w:b/>
                <w:bCs/>
              </w:rPr>
              <w:t>Lăcrimioara Huldușan</w:t>
            </w:r>
          </w:p>
        </w:tc>
        <w:tc>
          <w:tcPr>
            <w:tcW w:w="1762" w:type="dxa"/>
            <w:shd w:val="clear" w:color="auto" w:fill="auto"/>
            <w:vAlign w:val="center"/>
          </w:tcPr>
          <w:p w14:paraId="321207D8" w14:textId="6D52F2BB" w:rsidR="009256E6" w:rsidRPr="00E2404F" w:rsidRDefault="009256E6" w:rsidP="009256E6">
            <w:pPr>
              <w:autoSpaceDE w:val="0"/>
              <w:autoSpaceDN w:val="0"/>
              <w:adjustRightInd w:val="0"/>
              <w:ind w:left="-108" w:right="-108"/>
              <w:contextualSpacing/>
              <w:jc w:val="center"/>
              <w:rPr>
                <w:rFonts w:ascii="Montserrat Light" w:hAnsi="Montserrat Light"/>
                <w:b/>
                <w:bCs/>
                <w:noProof/>
                <w:lang w:val="ro-RO"/>
              </w:rPr>
            </w:pPr>
            <w:r w:rsidRPr="00E2404F">
              <w:rPr>
                <w:rFonts w:ascii="Montserrat Light" w:eastAsia="Calibri" w:hAnsi="Montserrat Light"/>
              </w:rPr>
              <w:t>Șef serviciu</w:t>
            </w:r>
          </w:p>
        </w:tc>
        <w:tc>
          <w:tcPr>
            <w:tcW w:w="2738" w:type="dxa"/>
            <w:shd w:val="clear" w:color="auto" w:fill="auto"/>
            <w:vAlign w:val="center"/>
          </w:tcPr>
          <w:p w14:paraId="78C3C8D9" w14:textId="2236DF34" w:rsidR="009256E6" w:rsidRPr="00E2404F" w:rsidRDefault="009256E6" w:rsidP="009256E6">
            <w:pPr>
              <w:autoSpaceDE w:val="0"/>
              <w:autoSpaceDN w:val="0"/>
              <w:adjustRightInd w:val="0"/>
              <w:contextualSpacing/>
              <w:jc w:val="center"/>
              <w:rPr>
                <w:rFonts w:ascii="Montserrat Light" w:hAnsi="Montserrat Light"/>
                <w:b/>
                <w:bCs/>
                <w:noProof/>
                <w:lang w:val="ro-RO"/>
              </w:rPr>
            </w:pPr>
            <w:r w:rsidRPr="00E2404F">
              <w:rPr>
                <w:rFonts w:ascii="Montserrat Light" w:hAnsi="Montserrat Light"/>
                <w:lang w:val="fr-FR"/>
              </w:rPr>
              <w:t>Direc</w:t>
            </w:r>
            <w:r w:rsidRPr="00E2404F">
              <w:rPr>
                <w:rFonts w:ascii="Montserrat Light" w:hAnsi="Montserrat Light"/>
              </w:rPr>
              <w:t>ția Generală Buget Finanțe Resurse Umane, Serviciul Financiar-Contabil</w:t>
            </w:r>
          </w:p>
        </w:tc>
        <w:tc>
          <w:tcPr>
            <w:tcW w:w="1620" w:type="dxa"/>
            <w:shd w:val="clear" w:color="auto" w:fill="auto"/>
            <w:vAlign w:val="center"/>
          </w:tcPr>
          <w:p w14:paraId="09FD35CE" w14:textId="77777777" w:rsidR="009256E6" w:rsidRPr="00E2404F" w:rsidRDefault="009256E6" w:rsidP="009256E6">
            <w:pPr>
              <w:autoSpaceDE w:val="0"/>
              <w:autoSpaceDN w:val="0"/>
              <w:adjustRightInd w:val="0"/>
              <w:contextualSpacing/>
              <w:jc w:val="center"/>
              <w:rPr>
                <w:rFonts w:ascii="Montserrat Light" w:hAnsi="Montserrat Light"/>
                <w:b/>
                <w:bCs/>
                <w:noProof/>
                <w:lang w:val="ro-RO"/>
              </w:rPr>
            </w:pPr>
            <w:r w:rsidRPr="00E2404F">
              <w:rPr>
                <w:rFonts w:ascii="Montserrat Light" w:eastAsia="Calibri" w:hAnsi="Montserrat Light" w:cs="Cambria"/>
                <w:lang w:val="ro-RO"/>
              </w:rPr>
              <w:t>Președinte cu drept de vot</w:t>
            </w:r>
          </w:p>
        </w:tc>
      </w:tr>
      <w:tr w:rsidR="009256E6" w:rsidRPr="00E2404F" w14:paraId="35D9B56E" w14:textId="77777777" w:rsidTr="00D565A1">
        <w:trPr>
          <w:trHeight w:val="668"/>
          <w:jc w:val="center"/>
        </w:trPr>
        <w:tc>
          <w:tcPr>
            <w:tcW w:w="562" w:type="dxa"/>
            <w:shd w:val="clear" w:color="auto" w:fill="auto"/>
            <w:vAlign w:val="center"/>
          </w:tcPr>
          <w:p w14:paraId="44C1F326" w14:textId="77777777" w:rsidR="009256E6" w:rsidRPr="00E2404F" w:rsidRDefault="009256E6" w:rsidP="009256E6">
            <w:pPr>
              <w:autoSpaceDE w:val="0"/>
              <w:autoSpaceDN w:val="0"/>
              <w:adjustRightInd w:val="0"/>
              <w:ind w:right="-108"/>
              <w:contextualSpacing/>
              <w:jc w:val="center"/>
              <w:rPr>
                <w:rFonts w:ascii="Montserrat Light" w:eastAsia="Calibri" w:hAnsi="Montserrat Light" w:cs="Cambria"/>
              </w:rPr>
            </w:pPr>
            <w:r w:rsidRPr="00E2404F">
              <w:rPr>
                <w:rFonts w:ascii="Montserrat Light" w:eastAsia="Calibri" w:hAnsi="Montserrat Light" w:cs="Cambria"/>
              </w:rPr>
              <w:t>2</w:t>
            </w:r>
          </w:p>
        </w:tc>
        <w:tc>
          <w:tcPr>
            <w:tcW w:w="1615" w:type="dxa"/>
            <w:shd w:val="clear" w:color="auto" w:fill="auto"/>
            <w:vAlign w:val="center"/>
          </w:tcPr>
          <w:p w14:paraId="5F99CC7F" w14:textId="77777777" w:rsidR="009256E6" w:rsidRPr="00E2404F" w:rsidRDefault="009256E6" w:rsidP="009256E6">
            <w:pPr>
              <w:autoSpaceDE w:val="0"/>
              <w:autoSpaceDN w:val="0"/>
              <w:adjustRightInd w:val="0"/>
              <w:contextualSpacing/>
              <w:jc w:val="center"/>
              <w:rPr>
                <w:rFonts w:ascii="Montserrat Light" w:eastAsia="Calibri" w:hAnsi="Montserrat Light" w:cs="Cambria"/>
                <w:lang w:val="ro-RO"/>
              </w:rPr>
            </w:pPr>
            <w:r w:rsidRPr="00E2404F">
              <w:rPr>
                <w:rFonts w:ascii="Montserrat Light" w:eastAsia="Calibri" w:hAnsi="Montserrat Light" w:cs="Cambria"/>
                <w:lang w:val="ro-RO"/>
              </w:rPr>
              <w:t>Membru</w:t>
            </w:r>
          </w:p>
        </w:tc>
        <w:tc>
          <w:tcPr>
            <w:tcW w:w="1890" w:type="dxa"/>
            <w:shd w:val="clear" w:color="auto" w:fill="auto"/>
            <w:vAlign w:val="center"/>
          </w:tcPr>
          <w:p w14:paraId="2A472038" w14:textId="10EBB3B9" w:rsidR="009256E6" w:rsidRPr="00E2404F" w:rsidRDefault="009256E6" w:rsidP="009256E6">
            <w:pPr>
              <w:autoSpaceDE w:val="0"/>
              <w:autoSpaceDN w:val="0"/>
              <w:adjustRightInd w:val="0"/>
              <w:contextualSpacing/>
              <w:jc w:val="center"/>
              <w:rPr>
                <w:rFonts w:ascii="Montserrat Light" w:eastAsia="Calibri" w:hAnsi="Montserrat Light"/>
                <w:b/>
                <w:bCs/>
                <w:lang w:val="ro-RO"/>
              </w:rPr>
            </w:pPr>
            <w:r w:rsidRPr="00E2404F">
              <w:rPr>
                <w:rFonts w:ascii="Montserrat Light" w:eastAsia="Calibri" w:hAnsi="Montserrat Light"/>
                <w:b/>
                <w:bCs/>
              </w:rPr>
              <w:t>Ramona Maria Jucan</w:t>
            </w:r>
          </w:p>
        </w:tc>
        <w:tc>
          <w:tcPr>
            <w:tcW w:w="1762" w:type="dxa"/>
            <w:shd w:val="clear" w:color="auto" w:fill="auto"/>
            <w:vAlign w:val="center"/>
          </w:tcPr>
          <w:p w14:paraId="05ABD665" w14:textId="3D5A7256" w:rsidR="009256E6" w:rsidRPr="00E2404F" w:rsidRDefault="009256E6" w:rsidP="009256E6">
            <w:pPr>
              <w:autoSpaceDE w:val="0"/>
              <w:autoSpaceDN w:val="0"/>
              <w:adjustRightInd w:val="0"/>
              <w:ind w:left="-108" w:right="-108"/>
              <w:contextualSpacing/>
              <w:jc w:val="center"/>
              <w:rPr>
                <w:rFonts w:ascii="Montserrat Light" w:eastAsia="Calibri" w:hAnsi="Montserrat Light"/>
                <w:lang w:val="ro-RO"/>
              </w:rPr>
            </w:pPr>
            <w:r w:rsidRPr="00E2404F">
              <w:rPr>
                <w:rFonts w:ascii="Montserrat Light" w:eastAsia="Calibri" w:hAnsi="Montserrat Light"/>
              </w:rPr>
              <w:t>consilier achiziții publice</w:t>
            </w:r>
          </w:p>
        </w:tc>
        <w:tc>
          <w:tcPr>
            <w:tcW w:w="2738" w:type="dxa"/>
            <w:shd w:val="clear" w:color="auto" w:fill="auto"/>
            <w:vAlign w:val="center"/>
          </w:tcPr>
          <w:p w14:paraId="2C4C9033" w14:textId="51E11493" w:rsidR="009256E6" w:rsidRPr="00E2404F" w:rsidRDefault="009256E6" w:rsidP="009256E6">
            <w:pPr>
              <w:autoSpaceDE w:val="0"/>
              <w:autoSpaceDN w:val="0"/>
              <w:adjustRightInd w:val="0"/>
              <w:contextualSpacing/>
              <w:jc w:val="center"/>
              <w:rPr>
                <w:rFonts w:ascii="Montserrat Light" w:eastAsia="Calibri" w:hAnsi="Montserrat Light"/>
                <w:lang w:val="ro-RO"/>
              </w:rPr>
            </w:pPr>
            <w:r w:rsidRPr="00E2404F">
              <w:rPr>
                <w:rFonts w:ascii="Montserrat Light" w:eastAsia="Calibri" w:hAnsi="Montserrat Light"/>
              </w:rPr>
              <w:t>Direcția Dezvoltare și Investiții/Serviciul Lucrări şi Achiziţii Publice</w:t>
            </w:r>
          </w:p>
        </w:tc>
        <w:tc>
          <w:tcPr>
            <w:tcW w:w="1620" w:type="dxa"/>
            <w:shd w:val="clear" w:color="auto" w:fill="auto"/>
            <w:vAlign w:val="center"/>
          </w:tcPr>
          <w:p w14:paraId="1044AE27" w14:textId="77777777" w:rsidR="009256E6" w:rsidRPr="00E2404F" w:rsidRDefault="009256E6" w:rsidP="009256E6">
            <w:pPr>
              <w:autoSpaceDE w:val="0"/>
              <w:autoSpaceDN w:val="0"/>
              <w:adjustRightInd w:val="0"/>
              <w:contextualSpacing/>
              <w:jc w:val="center"/>
              <w:rPr>
                <w:rFonts w:ascii="Montserrat Light" w:eastAsia="Calibri" w:hAnsi="Montserrat Light" w:cs="Cambria"/>
                <w:lang w:val="ro-RO"/>
              </w:rPr>
            </w:pPr>
            <w:r w:rsidRPr="00E2404F">
              <w:rPr>
                <w:rFonts w:ascii="Montserrat Light" w:eastAsia="Calibri" w:hAnsi="Montserrat Light" w:cs="Cambria"/>
                <w:color w:val="000000"/>
                <w:lang w:val="ro-RO"/>
              </w:rPr>
              <w:t>Nominalizat în calitate de preşedinte de rezervă</w:t>
            </w:r>
          </w:p>
        </w:tc>
      </w:tr>
      <w:tr w:rsidR="009256E6" w:rsidRPr="00E2404F" w14:paraId="79586F15" w14:textId="77777777" w:rsidTr="0002694C">
        <w:trPr>
          <w:trHeight w:val="809"/>
          <w:jc w:val="center"/>
        </w:trPr>
        <w:tc>
          <w:tcPr>
            <w:tcW w:w="562" w:type="dxa"/>
            <w:shd w:val="clear" w:color="auto" w:fill="auto"/>
            <w:vAlign w:val="center"/>
          </w:tcPr>
          <w:p w14:paraId="7C121DB1" w14:textId="77777777" w:rsidR="009256E6" w:rsidRPr="00E2404F" w:rsidRDefault="009256E6" w:rsidP="009256E6">
            <w:pPr>
              <w:autoSpaceDE w:val="0"/>
              <w:autoSpaceDN w:val="0"/>
              <w:adjustRightInd w:val="0"/>
              <w:contextualSpacing/>
              <w:jc w:val="center"/>
              <w:rPr>
                <w:rFonts w:ascii="Montserrat Light" w:hAnsi="Montserrat Light"/>
                <w:noProof/>
                <w:lang w:val="ro-RO"/>
              </w:rPr>
            </w:pPr>
            <w:r w:rsidRPr="00E2404F">
              <w:rPr>
                <w:rFonts w:ascii="Montserrat Light" w:eastAsia="Calibri" w:hAnsi="Montserrat Light" w:cs="Cambria"/>
              </w:rPr>
              <w:t>3</w:t>
            </w:r>
          </w:p>
        </w:tc>
        <w:tc>
          <w:tcPr>
            <w:tcW w:w="1615" w:type="dxa"/>
            <w:shd w:val="clear" w:color="auto" w:fill="auto"/>
            <w:vAlign w:val="center"/>
          </w:tcPr>
          <w:p w14:paraId="5E09FC3F" w14:textId="77777777" w:rsidR="009256E6" w:rsidRPr="00E2404F" w:rsidRDefault="009256E6" w:rsidP="009256E6">
            <w:pPr>
              <w:autoSpaceDE w:val="0"/>
              <w:autoSpaceDN w:val="0"/>
              <w:adjustRightInd w:val="0"/>
              <w:contextualSpacing/>
              <w:jc w:val="center"/>
              <w:rPr>
                <w:rFonts w:ascii="Montserrat Light" w:hAnsi="Montserrat Light"/>
                <w:noProof/>
                <w:lang w:val="ro-RO"/>
              </w:rPr>
            </w:pPr>
            <w:r w:rsidRPr="00E2404F">
              <w:rPr>
                <w:rFonts w:ascii="Montserrat Light" w:eastAsia="Calibri" w:hAnsi="Montserrat Light" w:cs="Cambria"/>
                <w:lang w:val="ro-RO"/>
              </w:rPr>
              <w:t>Membru</w:t>
            </w:r>
          </w:p>
        </w:tc>
        <w:tc>
          <w:tcPr>
            <w:tcW w:w="1890" w:type="dxa"/>
            <w:shd w:val="clear" w:color="auto" w:fill="auto"/>
            <w:vAlign w:val="center"/>
          </w:tcPr>
          <w:p w14:paraId="401EDAEC" w14:textId="19DDBD81" w:rsidR="009256E6" w:rsidRPr="00E2404F" w:rsidRDefault="009256E6" w:rsidP="009256E6">
            <w:pPr>
              <w:autoSpaceDE w:val="0"/>
              <w:autoSpaceDN w:val="0"/>
              <w:adjustRightInd w:val="0"/>
              <w:contextualSpacing/>
              <w:jc w:val="center"/>
              <w:rPr>
                <w:rFonts w:ascii="Montserrat Light" w:hAnsi="Montserrat Light"/>
                <w:noProof/>
                <w:lang w:val="ro-RO"/>
              </w:rPr>
            </w:pPr>
            <w:r w:rsidRPr="00E2404F">
              <w:rPr>
                <w:rFonts w:ascii="Montserrat Light" w:eastAsia="Calibri" w:hAnsi="Montserrat Light"/>
                <w:b/>
                <w:bCs/>
              </w:rPr>
              <w:t>Mirela Tare</w:t>
            </w:r>
          </w:p>
        </w:tc>
        <w:tc>
          <w:tcPr>
            <w:tcW w:w="1762" w:type="dxa"/>
            <w:shd w:val="clear" w:color="auto" w:fill="auto"/>
            <w:vAlign w:val="center"/>
          </w:tcPr>
          <w:p w14:paraId="7AC167FF" w14:textId="419719D9" w:rsidR="009256E6" w:rsidRPr="00E2404F" w:rsidRDefault="009256E6" w:rsidP="009256E6">
            <w:pPr>
              <w:autoSpaceDE w:val="0"/>
              <w:autoSpaceDN w:val="0"/>
              <w:adjustRightInd w:val="0"/>
              <w:contextualSpacing/>
              <w:jc w:val="center"/>
              <w:rPr>
                <w:rFonts w:ascii="Montserrat Light" w:hAnsi="Montserrat Light"/>
                <w:noProof/>
                <w:lang w:val="ro-RO"/>
              </w:rPr>
            </w:pPr>
            <w:r w:rsidRPr="00E2404F">
              <w:rPr>
                <w:rFonts w:ascii="Montserrat Light" w:eastAsia="Calibri" w:hAnsi="Montserrat Light"/>
              </w:rPr>
              <w:t>consilier</w:t>
            </w:r>
          </w:p>
        </w:tc>
        <w:tc>
          <w:tcPr>
            <w:tcW w:w="2738" w:type="dxa"/>
            <w:shd w:val="clear" w:color="auto" w:fill="auto"/>
          </w:tcPr>
          <w:p w14:paraId="68BFA0CA" w14:textId="6D1D2317" w:rsidR="009256E6" w:rsidRPr="00E2404F" w:rsidRDefault="009256E6" w:rsidP="009256E6">
            <w:pPr>
              <w:autoSpaceDE w:val="0"/>
              <w:autoSpaceDN w:val="0"/>
              <w:adjustRightInd w:val="0"/>
              <w:contextualSpacing/>
              <w:jc w:val="center"/>
              <w:rPr>
                <w:rFonts w:ascii="Montserrat Light" w:hAnsi="Montserrat Light"/>
                <w:noProof/>
                <w:lang w:val="ro-RO"/>
              </w:rPr>
            </w:pPr>
            <w:r w:rsidRPr="00E2404F">
              <w:rPr>
                <w:rFonts w:ascii="Montserrat Light" w:hAnsi="Montserrat Light"/>
                <w:lang w:val="fr-FR"/>
              </w:rPr>
              <w:t>Direc</w:t>
            </w:r>
            <w:r w:rsidRPr="00E2404F">
              <w:rPr>
                <w:rFonts w:ascii="Montserrat Light" w:hAnsi="Montserrat Light"/>
              </w:rPr>
              <w:t>ția Generală Buget Finanțe Resurse Umane, Serviciul Financiar-Contabil</w:t>
            </w:r>
          </w:p>
        </w:tc>
        <w:tc>
          <w:tcPr>
            <w:tcW w:w="1620" w:type="dxa"/>
            <w:shd w:val="clear" w:color="auto" w:fill="auto"/>
            <w:vAlign w:val="center"/>
          </w:tcPr>
          <w:p w14:paraId="1A8848AA" w14:textId="77777777" w:rsidR="009256E6" w:rsidRPr="00E2404F" w:rsidRDefault="009256E6" w:rsidP="009256E6">
            <w:pPr>
              <w:autoSpaceDE w:val="0"/>
              <w:autoSpaceDN w:val="0"/>
              <w:adjustRightInd w:val="0"/>
              <w:contextualSpacing/>
              <w:jc w:val="center"/>
              <w:rPr>
                <w:rFonts w:ascii="Montserrat Light" w:hAnsi="Montserrat Light"/>
                <w:noProof/>
                <w:lang w:val="ro-RO"/>
              </w:rPr>
            </w:pPr>
            <w:r w:rsidRPr="00E2404F">
              <w:rPr>
                <w:rFonts w:ascii="Montserrat Light" w:eastAsia="Calibri" w:hAnsi="Montserrat Light" w:cs="Cambria"/>
                <w:color w:val="000000"/>
                <w:lang w:val="ro-RO"/>
              </w:rPr>
              <w:t>-</w:t>
            </w:r>
          </w:p>
        </w:tc>
      </w:tr>
      <w:tr w:rsidR="0035170E" w:rsidRPr="00E2404F" w14:paraId="26BCFB0F" w14:textId="77777777" w:rsidTr="00D565A1">
        <w:trPr>
          <w:trHeight w:val="686"/>
          <w:jc w:val="center"/>
        </w:trPr>
        <w:tc>
          <w:tcPr>
            <w:tcW w:w="562" w:type="dxa"/>
            <w:shd w:val="clear" w:color="auto" w:fill="auto"/>
            <w:vAlign w:val="center"/>
          </w:tcPr>
          <w:p w14:paraId="368C6B76" w14:textId="59BA276A" w:rsidR="0035170E" w:rsidRPr="00E2404F" w:rsidRDefault="005D6BE5" w:rsidP="0035170E">
            <w:pPr>
              <w:autoSpaceDE w:val="0"/>
              <w:autoSpaceDN w:val="0"/>
              <w:adjustRightInd w:val="0"/>
              <w:contextualSpacing/>
              <w:jc w:val="center"/>
              <w:rPr>
                <w:rFonts w:ascii="Montserrat Light" w:eastAsia="Calibri" w:hAnsi="Montserrat Light" w:cs="Cambria"/>
              </w:rPr>
            </w:pPr>
            <w:bookmarkStart w:id="7" w:name="_Hlk23319819"/>
            <w:r w:rsidRPr="00E2404F">
              <w:rPr>
                <w:rFonts w:ascii="Montserrat Light" w:eastAsia="Calibri" w:hAnsi="Montserrat Light" w:cs="Cambria"/>
              </w:rPr>
              <w:t>4</w:t>
            </w:r>
          </w:p>
        </w:tc>
        <w:tc>
          <w:tcPr>
            <w:tcW w:w="1615" w:type="dxa"/>
            <w:shd w:val="clear" w:color="auto" w:fill="auto"/>
            <w:vAlign w:val="center"/>
          </w:tcPr>
          <w:p w14:paraId="440361B6" w14:textId="77777777" w:rsidR="0035170E" w:rsidRPr="00E2404F" w:rsidRDefault="0035170E" w:rsidP="0035170E">
            <w:pPr>
              <w:autoSpaceDE w:val="0"/>
              <w:autoSpaceDN w:val="0"/>
              <w:adjustRightInd w:val="0"/>
              <w:contextualSpacing/>
              <w:jc w:val="center"/>
              <w:rPr>
                <w:rFonts w:ascii="Montserrat Light" w:eastAsia="Calibri" w:hAnsi="Montserrat Light" w:cs="Cambria"/>
                <w:lang w:val="ro-RO"/>
              </w:rPr>
            </w:pPr>
            <w:r w:rsidRPr="00E2404F">
              <w:rPr>
                <w:rFonts w:ascii="Montserrat Light" w:eastAsia="Calibri" w:hAnsi="Montserrat Light" w:cs="Cambria"/>
                <w:lang w:val="ro-RO"/>
              </w:rPr>
              <w:t>Membru de rezervă</w:t>
            </w:r>
          </w:p>
        </w:tc>
        <w:tc>
          <w:tcPr>
            <w:tcW w:w="1890" w:type="dxa"/>
            <w:shd w:val="clear" w:color="auto" w:fill="auto"/>
            <w:vAlign w:val="center"/>
          </w:tcPr>
          <w:p w14:paraId="50C866C5" w14:textId="698D0BE0" w:rsidR="0035170E" w:rsidRPr="00E2404F" w:rsidRDefault="0035170E" w:rsidP="0035170E">
            <w:pPr>
              <w:autoSpaceDE w:val="0"/>
              <w:autoSpaceDN w:val="0"/>
              <w:adjustRightInd w:val="0"/>
              <w:contextualSpacing/>
              <w:jc w:val="center"/>
              <w:rPr>
                <w:rFonts w:ascii="Montserrat Light" w:eastAsia="Calibri" w:hAnsi="Montserrat Light"/>
                <w:b/>
                <w:bCs/>
                <w:lang w:val="ro-RO"/>
              </w:rPr>
            </w:pPr>
            <w:r w:rsidRPr="00E2404F">
              <w:rPr>
                <w:rFonts w:ascii="Montserrat Light" w:eastAsia="Calibri" w:hAnsi="Montserrat Light"/>
                <w:b/>
                <w:bCs/>
              </w:rPr>
              <w:t>Ileana Olariu</w:t>
            </w:r>
          </w:p>
        </w:tc>
        <w:tc>
          <w:tcPr>
            <w:tcW w:w="1762" w:type="dxa"/>
            <w:shd w:val="clear" w:color="auto" w:fill="auto"/>
            <w:vAlign w:val="center"/>
          </w:tcPr>
          <w:p w14:paraId="331B83BC" w14:textId="1AA9CCDB" w:rsidR="0035170E" w:rsidRPr="00E2404F" w:rsidRDefault="0035170E" w:rsidP="0035170E">
            <w:pPr>
              <w:autoSpaceDE w:val="0"/>
              <w:autoSpaceDN w:val="0"/>
              <w:adjustRightInd w:val="0"/>
              <w:contextualSpacing/>
              <w:jc w:val="center"/>
              <w:rPr>
                <w:rFonts w:ascii="Montserrat Light" w:eastAsia="Calibri" w:hAnsi="Montserrat Light"/>
                <w:lang w:val="ro-RO"/>
              </w:rPr>
            </w:pPr>
            <w:r w:rsidRPr="00E2404F">
              <w:rPr>
                <w:rFonts w:ascii="Montserrat Light" w:eastAsia="Calibri" w:hAnsi="Montserrat Light"/>
              </w:rPr>
              <w:t>consilier</w:t>
            </w:r>
          </w:p>
        </w:tc>
        <w:tc>
          <w:tcPr>
            <w:tcW w:w="2738" w:type="dxa"/>
            <w:shd w:val="clear" w:color="auto" w:fill="auto"/>
            <w:vAlign w:val="center"/>
          </w:tcPr>
          <w:p w14:paraId="419999EA" w14:textId="3A56F28C" w:rsidR="0035170E" w:rsidRPr="00E2404F" w:rsidRDefault="0035170E" w:rsidP="0035170E">
            <w:pPr>
              <w:autoSpaceDE w:val="0"/>
              <w:autoSpaceDN w:val="0"/>
              <w:adjustRightInd w:val="0"/>
              <w:contextualSpacing/>
              <w:jc w:val="center"/>
              <w:rPr>
                <w:rFonts w:ascii="Montserrat Light" w:hAnsi="Montserrat Light" w:cs="Calibri"/>
                <w:iCs/>
                <w:lang w:val="ro-RO"/>
              </w:rPr>
            </w:pPr>
            <w:r w:rsidRPr="00E2404F">
              <w:rPr>
                <w:rFonts w:ascii="Montserrat Light" w:hAnsi="Montserrat Light"/>
                <w:lang w:val="fr-FR"/>
              </w:rPr>
              <w:t>Direc</w:t>
            </w:r>
            <w:r w:rsidRPr="00E2404F">
              <w:rPr>
                <w:rFonts w:ascii="Montserrat Light" w:hAnsi="Montserrat Light"/>
              </w:rPr>
              <w:t>ția Generală Buget Finanțe Resurse Umane, Serviciul Financiar-Contabil</w:t>
            </w:r>
          </w:p>
        </w:tc>
        <w:tc>
          <w:tcPr>
            <w:tcW w:w="1620" w:type="dxa"/>
            <w:shd w:val="clear" w:color="auto" w:fill="auto"/>
            <w:vAlign w:val="center"/>
          </w:tcPr>
          <w:p w14:paraId="3CB27EF3" w14:textId="77777777" w:rsidR="0035170E" w:rsidRPr="00E2404F" w:rsidRDefault="0035170E" w:rsidP="0035170E">
            <w:pPr>
              <w:autoSpaceDE w:val="0"/>
              <w:autoSpaceDN w:val="0"/>
              <w:adjustRightInd w:val="0"/>
              <w:contextualSpacing/>
              <w:jc w:val="center"/>
              <w:rPr>
                <w:rFonts w:ascii="Montserrat Light" w:hAnsi="Montserrat Light"/>
                <w:noProof/>
                <w:lang w:val="ro-RO"/>
              </w:rPr>
            </w:pPr>
          </w:p>
        </w:tc>
      </w:tr>
      <w:tr w:rsidR="0035170E" w:rsidRPr="00E2404F" w14:paraId="27CF521B" w14:textId="77777777" w:rsidTr="00D565A1">
        <w:trPr>
          <w:trHeight w:val="686"/>
          <w:jc w:val="center"/>
        </w:trPr>
        <w:tc>
          <w:tcPr>
            <w:tcW w:w="562" w:type="dxa"/>
            <w:shd w:val="clear" w:color="auto" w:fill="auto"/>
            <w:vAlign w:val="center"/>
          </w:tcPr>
          <w:p w14:paraId="3AF82C91" w14:textId="1C923125" w:rsidR="0035170E" w:rsidRPr="00E2404F" w:rsidRDefault="005D6BE5" w:rsidP="0035170E">
            <w:pPr>
              <w:autoSpaceDE w:val="0"/>
              <w:autoSpaceDN w:val="0"/>
              <w:adjustRightInd w:val="0"/>
              <w:contextualSpacing/>
              <w:jc w:val="center"/>
              <w:rPr>
                <w:rFonts w:ascii="Montserrat Light" w:eastAsia="Calibri" w:hAnsi="Montserrat Light" w:cs="Cambria"/>
              </w:rPr>
            </w:pPr>
            <w:r w:rsidRPr="00E2404F">
              <w:rPr>
                <w:rFonts w:ascii="Montserrat Light" w:eastAsia="Calibri" w:hAnsi="Montserrat Light" w:cs="Cambria"/>
              </w:rPr>
              <w:t>5</w:t>
            </w:r>
          </w:p>
        </w:tc>
        <w:tc>
          <w:tcPr>
            <w:tcW w:w="1615" w:type="dxa"/>
            <w:shd w:val="clear" w:color="auto" w:fill="auto"/>
            <w:vAlign w:val="center"/>
          </w:tcPr>
          <w:p w14:paraId="5DD28067" w14:textId="77777777" w:rsidR="0035170E" w:rsidRPr="00E2404F" w:rsidRDefault="0035170E" w:rsidP="0035170E">
            <w:pPr>
              <w:autoSpaceDE w:val="0"/>
              <w:autoSpaceDN w:val="0"/>
              <w:adjustRightInd w:val="0"/>
              <w:contextualSpacing/>
              <w:jc w:val="center"/>
              <w:rPr>
                <w:rFonts w:ascii="Montserrat Light" w:eastAsia="Calibri" w:hAnsi="Montserrat Light" w:cs="Cambria"/>
                <w:lang w:val="ro-RO"/>
              </w:rPr>
            </w:pPr>
            <w:r w:rsidRPr="00E2404F">
              <w:rPr>
                <w:rFonts w:ascii="Montserrat Light" w:eastAsia="Calibri" w:hAnsi="Montserrat Light" w:cs="Cambria"/>
                <w:lang w:val="ro-RO"/>
              </w:rPr>
              <w:t>Membru de rezervă</w:t>
            </w:r>
          </w:p>
        </w:tc>
        <w:tc>
          <w:tcPr>
            <w:tcW w:w="1890" w:type="dxa"/>
            <w:shd w:val="clear" w:color="auto" w:fill="auto"/>
            <w:vAlign w:val="center"/>
          </w:tcPr>
          <w:p w14:paraId="6F94E56D" w14:textId="3883BA55" w:rsidR="0035170E" w:rsidRPr="00E2404F" w:rsidRDefault="0035170E" w:rsidP="0035170E">
            <w:pPr>
              <w:autoSpaceDE w:val="0"/>
              <w:autoSpaceDN w:val="0"/>
              <w:adjustRightInd w:val="0"/>
              <w:contextualSpacing/>
              <w:jc w:val="center"/>
              <w:rPr>
                <w:rFonts w:ascii="Montserrat Light" w:eastAsia="Calibri" w:hAnsi="Montserrat Light"/>
                <w:b/>
                <w:bCs/>
                <w:lang w:val="ro-RO"/>
              </w:rPr>
            </w:pPr>
            <w:r w:rsidRPr="00E2404F">
              <w:rPr>
                <w:rFonts w:ascii="Montserrat Light" w:eastAsia="Calibri" w:hAnsi="Montserrat Light"/>
                <w:b/>
                <w:bCs/>
                <w:lang w:val="ro-RO"/>
              </w:rPr>
              <w:t>Corina Cristea</w:t>
            </w:r>
          </w:p>
        </w:tc>
        <w:tc>
          <w:tcPr>
            <w:tcW w:w="1762" w:type="dxa"/>
            <w:shd w:val="clear" w:color="auto" w:fill="auto"/>
            <w:vAlign w:val="center"/>
          </w:tcPr>
          <w:p w14:paraId="3E328A06" w14:textId="257C0325" w:rsidR="0035170E" w:rsidRPr="00E2404F" w:rsidRDefault="0035170E" w:rsidP="0035170E">
            <w:pPr>
              <w:autoSpaceDE w:val="0"/>
              <w:autoSpaceDN w:val="0"/>
              <w:adjustRightInd w:val="0"/>
              <w:contextualSpacing/>
              <w:jc w:val="center"/>
              <w:rPr>
                <w:rFonts w:ascii="Montserrat Light" w:eastAsia="Calibri" w:hAnsi="Montserrat Light"/>
                <w:lang w:val="ro-RO"/>
              </w:rPr>
            </w:pPr>
            <w:r w:rsidRPr="00E2404F">
              <w:rPr>
                <w:rFonts w:ascii="Montserrat Light" w:eastAsia="Calibri" w:hAnsi="Montserrat Light"/>
                <w:lang w:val="ro-RO"/>
              </w:rPr>
              <w:t>Consilier juridic</w:t>
            </w:r>
          </w:p>
        </w:tc>
        <w:tc>
          <w:tcPr>
            <w:tcW w:w="2738" w:type="dxa"/>
            <w:shd w:val="clear" w:color="auto" w:fill="auto"/>
            <w:vAlign w:val="center"/>
          </w:tcPr>
          <w:p w14:paraId="33E5D2BC" w14:textId="4AFE3223" w:rsidR="0035170E" w:rsidRPr="00E2404F" w:rsidRDefault="0035170E" w:rsidP="0035170E">
            <w:pPr>
              <w:autoSpaceDE w:val="0"/>
              <w:autoSpaceDN w:val="0"/>
              <w:adjustRightInd w:val="0"/>
              <w:contextualSpacing/>
              <w:jc w:val="center"/>
              <w:rPr>
                <w:rFonts w:ascii="Montserrat Light" w:hAnsi="Montserrat Light" w:cs="Calibri"/>
                <w:iCs/>
                <w:lang w:val="ro-RO"/>
              </w:rPr>
            </w:pPr>
            <w:r w:rsidRPr="00E2404F">
              <w:rPr>
                <w:rFonts w:ascii="Montserrat Light" w:eastAsia="Calibri" w:hAnsi="Montserrat Light"/>
              </w:rPr>
              <w:t>Direcția Dezvoltare și Investiții/Serviciul Lucrări şi Achiziţii Publice</w:t>
            </w:r>
          </w:p>
        </w:tc>
        <w:tc>
          <w:tcPr>
            <w:tcW w:w="1620" w:type="dxa"/>
            <w:shd w:val="clear" w:color="auto" w:fill="auto"/>
            <w:vAlign w:val="center"/>
          </w:tcPr>
          <w:p w14:paraId="12D245E0" w14:textId="77777777" w:rsidR="0035170E" w:rsidRPr="00E2404F" w:rsidRDefault="0035170E" w:rsidP="0035170E">
            <w:pPr>
              <w:autoSpaceDE w:val="0"/>
              <w:autoSpaceDN w:val="0"/>
              <w:adjustRightInd w:val="0"/>
              <w:contextualSpacing/>
              <w:jc w:val="center"/>
              <w:rPr>
                <w:rFonts w:ascii="Montserrat Light" w:hAnsi="Montserrat Light"/>
                <w:noProof/>
                <w:lang w:val="ro-RO"/>
              </w:rPr>
            </w:pPr>
          </w:p>
        </w:tc>
      </w:tr>
      <w:bookmarkEnd w:id="6"/>
      <w:bookmarkEnd w:id="7"/>
    </w:tbl>
    <w:p w14:paraId="6B9D83D8" w14:textId="14D7E258" w:rsidR="008B2C39" w:rsidRPr="00E2404F" w:rsidRDefault="008B2C39" w:rsidP="003B0D50">
      <w:pPr>
        <w:autoSpaceDE w:val="0"/>
        <w:autoSpaceDN w:val="0"/>
        <w:adjustRightInd w:val="0"/>
        <w:spacing w:line="240" w:lineRule="auto"/>
        <w:ind w:right="-114"/>
        <w:jc w:val="both"/>
        <w:rPr>
          <w:rFonts w:ascii="Montserrat Light" w:hAnsi="Montserrat Light"/>
          <w:b/>
          <w:bCs/>
          <w:noProof/>
          <w:lang w:val="ro-RO"/>
        </w:rPr>
      </w:pPr>
    </w:p>
    <w:p w14:paraId="3912FA99" w14:textId="717B476E" w:rsidR="008B2C39" w:rsidRPr="00E2404F" w:rsidRDefault="003B0D50" w:rsidP="003B0D50">
      <w:pPr>
        <w:autoSpaceDE w:val="0"/>
        <w:autoSpaceDN w:val="0"/>
        <w:adjustRightInd w:val="0"/>
        <w:spacing w:line="240" w:lineRule="auto"/>
        <w:ind w:right="-114"/>
        <w:jc w:val="both"/>
        <w:rPr>
          <w:rFonts w:ascii="Montserrat Light" w:hAnsi="Montserrat Light"/>
          <w:b/>
          <w:bCs/>
          <w:noProof/>
          <w:lang w:val="ro-RO"/>
        </w:rPr>
      </w:pPr>
      <w:r w:rsidRPr="00E2404F">
        <w:rPr>
          <w:rFonts w:ascii="Montserrat Light" w:hAnsi="Montserrat Light"/>
          <w:b/>
          <w:bCs/>
          <w:noProof/>
          <w:lang w:val="ro-RO"/>
        </w:rPr>
        <w:t xml:space="preserve"> </w:t>
      </w:r>
    </w:p>
    <w:p w14:paraId="10EC6CF5" w14:textId="2CC906C6" w:rsidR="008B2C39" w:rsidRPr="00E2404F" w:rsidRDefault="003B0D50" w:rsidP="003B0D50">
      <w:pPr>
        <w:autoSpaceDE w:val="0"/>
        <w:autoSpaceDN w:val="0"/>
        <w:adjustRightInd w:val="0"/>
        <w:spacing w:line="240" w:lineRule="auto"/>
        <w:ind w:left="5760" w:right="-114"/>
        <w:jc w:val="both"/>
        <w:rPr>
          <w:rFonts w:ascii="Montserrat Light" w:hAnsi="Montserrat Light"/>
          <w:b/>
          <w:bCs/>
          <w:noProof/>
          <w:lang w:val="ro-RO"/>
        </w:rPr>
      </w:pPr>
      <w:r w:rsidRPr="00E2404F">
        <w:rPr>
          <w:rFonts w:ascii="Montserrat Light" w:hAnsi="Montserrat Light"/>
          <w:b/>
          <w:bCs/>
          <w:noProof/>
          <w:lang w:val="ro-RO"/>
        </w:rPr>
        <w:t xml:space="preserve">            </w:t>
      </w:r>
      <w:r w:rsidR="008B2C39" w:rsidRPr="00E2404F">
        <w:rPr>
          <w:rFonts w:ascii="Montserrat Light" w:hAnsi="Montserrat Light"/>
          <w:b/>
          <w:bCs/>
          <w:noProof/>
          <w:lang w:val="ro-RO"/>
        </w:rPr>
        <w:t>CONTRASEMNEAZĂ:</w:t>
      </w:r>
    </w:p>
    <w:p w14:paraId="591CBEAE" w14:textId="77777777" w:rsidR="008B2C39" w:rsidRPr="00E2404F" w:rsidRDefault="008B2C39" w:rsidP="003B0D50">
      <w:pPr>
        <w:autoSpaceDE w:val="0"/>
        <w:autoSpaceDN w:val="0"/>
        <w:adjustRightInd w:val="0"/>
        <w:spacing w:line="240" w:lineRule="auto"/>
        <w:ind w:right="-114"/>
        <w:jc w:val="both"/>
        <w:rPr>
          <w:rFonts w:ascii="Montserrat Light" w:hAnsi="Montserrat Light"/>
          <w:b/>
          <w:bCs/>
          <w:noProof/>
          <w:lang w:val="ro-RO"/>
        </w:rPr>
      </w:pPr>
      <w:r w:rsidRPr="00E2404F">
        <w:rPr>
          <w:rFonts w:ascii="Montserrat Light" w:hAnsi="Montserrat Light"/>
          <w:b/>
          <w:bCs/>
          <w:noProof/>
          <w:lang w:val="ro-RO"/>
        </w:rPr>
        <w:t xml:space="preserve"> PREŞEDINTE</w:t>
      </w:r>
      <w:r w:rsidRPr="00E2404F">
        <w:rPr>
          <w:rFonts w:ascii="Montserrat Light" w:hAnsi="Montserrat Light"/>
          <w:b/>
          <w:bCs/>
          <w:noProof/>
          <w:lang w:val="ro-RO"/>
        </w:rPr>
        <w:tab/>
      </w:r>
      <w:r w:rsidRPr="00E2404F">
        <w:rPr>
          <w:rFonts w:ascii="Montserrat Light" w:hAnsi="Montserrat Light"/>
          <w:b/>
          <w:bCs/>
          <w:noProof/>
          <w:lang w:val="ro-RO"/>
        </w:rPr>
        <w:tab/>
      </w:r>
      <w:r w:rsidRPr="00E2404F">
        <w:rPr>
          <w:rFonts w:ascii="Montserrat Light" w:hAnsi="Montserrat Light"/>
          <w:b/>
          <w:bCs/>
          <w:noProof/>
          <w:lang w:val="ro-RO"/>
        </w:rPr>
        <w:tab/>
      </w:r>
      <w:r w:rsidRPr="00E2404F">
        <w:rPr>
          <w:rFonts w:ascii="Montserrat Light" w:hAnsi="Montserrat Light"/>
          <w:b/>
          <w:bCs/>
          <w:noProof/>
          <w:lang w:val="ro-RO"/>
        </w:rPr>
        <w:tab/>
        <w:t xml:space="preserve">                         SECRETAR  GENERAL AL JUDEŢULUI</w:t>
      </w:r>
    </w:p>
    <w:p w14:paraId="3ECC0495" w14:textId="7F0AC54F" w:rsidR="008B2C39" w:rsidRPr="00E2404F" w:rsidRDefault="008B2C39" w:rsidP="003B0D50">
      <w:pPr>
        <w:autoSpaceDE w:val="0"/>
        <w:autoSpaceDN w:val="0"/>
        <w:adjustRightInd w:val="0"/>
        <w:spacing w:line="240" w:lineRule="auto"/>
        <w:ind w:right="-114"/>
        <w:jc w:val="both"/>
        <w:rPr>
          <w:rFonts w:ascii="Montserrat Light" w:hAnsi="Montserrat Light"/>
          <w:b/>
          <w:bCs/>
          <w:noProof/>
          <w:lang w:val="ro-RO"/>
        </w:rPr>
      </w:pPr>
      <w:r w:rsidRPr="00E2404F">
        <w:rPr>
          <w:rFonts w:ascii="Montserrat Light" w:hAnsi="Montserrat Light"/>
          <w:b/>
          <w:bCs/>
          <w:noProof/>
          <w:lang w:val="ro-RO"/>
        </w:rPr>
        <w:t xml:space="preserve">    Alin Tișe</w:t>
      </w:r>
      <w:r w:rsidRPr="00E2404F">
        <w:rPr>
          <w:rFonts w:ascii="Montserrat Light" w:hAnsi="Montserrat Light"/>
          <w:b/>
          <w:bCs/>
          <w:noProof/>
          <w:lang w:val="ro-RO"/>
        </w:rPr>
        <w:tab/>
      </w:r>
      <w:r w:rsidRPr="00E2404F">
        <w:rPr>
          <w:rFonts w:ascii="Montserrat Light" w:hAnsi="Montserrat Light"/>
          <w:b/>
          <w:bCs/>
          <w:noProof/>
          <w:lang w:val="ro-RO"/>
        </w:rPr>
        <w:tab/>
        <w:t xml:space="preserve">                       </w:t>
      </w:r>
      <w:r w:rsidRPr="00E2404F">
        <w:rPr>
          <w:rFonts w:ascii="Montserrat Light" w:hAnsi="Montserrat Light"/>
          <w:b/>
          <w:bCs/>
          <w:noProof/>
          <w:lang w:val="ro-RO"/>
        </w:rPr>
        <w:tab/>
        <w:t xml:space="preserve">               </w:t>
      </w:r>
      <w:r w:rsidRPr="00E2404F">
        <w:rPr>
          <w:rFonts w:ascii="Montserrat Light" w:hAnsi="Montserrat Light"/>
          <w:b/>
          <w:bCs/>
          <w:noProof/>
          <w:lang w:val="ro-RO"/>
        </w:rPr>
        <w:tab/>
        <w:t xml:space="preserve">                    </w:t>
      </w:r>
      <w:r w:rsidR="003B0D50" w:rsidRPr="00E2404F">
        <w:rPr>
          <w:rFonts w:ascii="Montserrat Light" w:hAnsi="Montserrat Light"/>
          <w:b/>
          <w:bCs/>
          <w:noProof/>
          <w:lang w:val="ro-RO"/>
        </w:rPr>
        <w:t xml:space="preserve">             </w:t>
      </w:r>
      <w:r w:rsidRPr="00E2404F">
        <w:rPr>
          <w:rFonts w:ascii="Montserrat Light" w:hAnsi="Montserrat Light"/>
          <w:b/>
          <w:bCs/>
          <w:noProof/>
          <w:lang w:val="ro-RO"/>
        </w:rPr>
        <w:t xml:space="preserve">Simona Gaci    </w:t>
      </w:r>
    </w:p>
    <w:p w14:paraId="1E74FD8A" w14:textId="092F5720" w:rsidR="008B2C39" w:rsidRPr="00E2404F" w:rsidRDefault="008B2C39" w:rsidP="003B0D50">
      <w:pPr>
        <w:autoSpaceDE w:val="0"/>
        <w:autoSpaceDN w:val="0"/>
        <w:adjustRightInd w:val="0"/>
        <w:spacing w:line="240" w:lineRule="auto"/>
        <w:ind w:right="-114"/>
        <w:jc w:val="both"/>
        <w:rPr>
          <w:rFonts w:ascii="Montserrat Light" w:hAnsi="Montserrat Light"/>
          <w:b/>
          <w:bCs/>
          <w:noProof/>
          <w:lang w:val="ro-RO"/>
        </w:rPr>
      </w:pPr>
    </w:p>
    <w:p w14:paraId="782E1EBE" w14:textId="1C5E611A" w:rsidR="008B2C39" w:rsidRPr="00E2404F" w:rsidRDefault="008B2C39" w:rsidP="003B0D50">
      <w:pPr>
        <w:autoSpaceDE w:val="0"/>
        <w:autoSpaceDN w:val="0"/>
        <w:adjustRightInd w:val="0"/>
        <w:spacing w:line="240" w:lineRule="auto"/>
        <w:ind w:right="-114"/>
        <w:jc w:val="both"/>
        <w:rPr>
          <w:rFonts w:ascii="Montserrat Light" w:hAnsi="Montserrat Light"/>
          <w:b/>
          <w:bCs/>
          <w:noProof/>
          <w:lang w:val="ro-RO"/>
        </w:rPr>
      </w:pPr>
    </w:p>
    <w:p w14:paraId="52D7EA9F" w14:textId="77777777" w:rsidR="00E2404F" w:rsidRPr="00E2404F" w:rsidRDefault="00E2404F" w:rsidP="003B0D50">
      <w:pPr>
        <w:autoSpaceDE w:val="0"/>
        <w:autoSpaceDN w:val="0"/>
        <w:adjustRightInd w:val="0"/>
        <w:spacing w:line="240" w:lineRule="auto"/>
        <w:ind w:right="-114"/>
        <w:jc w:val="both"/>
        <w:rPr>
          <w:rFonts w:ascii="Montserrat Light" w:hAnsi="Montserrat Light"/>
          <w:b/>
          <w:bCs/>
          <w:noProof/>
          <w:lang w:val="ro-RO"/>
        </w:rPr>
      </w:pPr>
    </w:p>
    <w:p w14:paraId="7261F922" w14:textId="77777777" w:rsidR="00E2404F" w:rsidRPr="00E2404F" w:rsidRDefault="00E2404F" w:rsidP="003B0D50">
      <w:pPr>
        <w:autoSpaceDE w:val="0"/>
        <w:autoSpaceDN w:val="0"/>
        <w:adjustRightInd w:val="0"/>
        <w:spacing w:line="240" w:lineRule="auto"/>
        <w:ind w:right="-114"/>
        <w:jc w:val="both"/>
        <w:rPr>
          <w:rFonts w:ascii="Montserrat Light" w:hAnsi="Montserrat Light"/>
          <w:b/>
          <w:bCs/>
          <w:noProof/>
          <w:lang w:val="ro-RO"/>
        </w:rPr>
      </w:pPr>
    </w:p>
    <w:p w14:paraId="07ADB8E0" w14:textId="77777777" w:rsidR="00E2404F" w:rsidRPr="00E2404F" w:rsidRDefault="00E2404F" w:rsidP="003B0D50">
      <w:pPr>
        <w:autoSpaceDE w:val="0"/>
        <w:autoSpaceDN w:val="0"/>
        <w:adjustRightInd w:val="0"/>
        <w:spacing w:line="240" w:lineRule="auto"/>
        <w:ind w:right="-114"/>
        <w:jc w:val="both"/>
        <w:rPr>
          <w:rFonts w:ascii="Montserrat Light" w:hAnsi="Montserrat Light"/>
          <w:b/>
          <w:bCs/>
          <w:noProof/>
          <w:lang w:val="ro-RO"/>
        </w:rPr>
      </w:pPr>
    </w:p>
    <w:p w14:paraId="16C5978A" w14:textId="13C68F5A" w:rsidR="00401BE7" w:rsidRPr="00E2404F" w:rsidRDefault="00E2404F" w:rsidP="003B0D50">
      <w:pPr>
        <w:spacing w:line="240" w:lineRule="auto"/>
        <w:jc w:val="right"/>
        <w:rPr>
          <w:rFonts w:ascii="Montserrat Light" w:hAnsi="Montserrat Light"/>
          <w:b/>
          <w:bCs/>
          <w:noProof/>
          <w:lang w:val="ro-RO"/>
        </w:rPr>
      </w:pPr>
      <w:r>
        <w:rPr>
          <w:rFonts w:ascii="Montserrat Light" w:hAnsi="Montserrat Light"/>
          <w:b/>
          <w:bCs/>
          <w:noProof/>
          <w:lang w:val="ro-RO"/>
        </w:rPr>
        <w:t>N</w:t>
      </w:r>
      <w:r w:rsidR="00401BE7" w:rsidRPr="00E2404F">
        <w:rPr>
          <w:rFonts w:ascii="Montserrat Light" w:hAnsi="Montserrat Light"/>
          <w:b/>
          <w:bCs/>
          <w:noProof/>
          <w:lang w:val="ro-RO"/>
        </w:rPr>
        <w:t xml:space="preserve">r. </w:t>
      </w:r>
      <w:r w:rsidR="00204D68" w:rsidRPr="00E2404F">
        <w:rPr>
          <w:rFonts w:ascii="Montserrat Light" w:hAnsi="Montserrat Light"/>
          <w:b/>
          <w:bCs/>
          <w:noProof/>
          <w:lang w:val="ro-RO"/>
        </w:rPr>
        <w:t>40535</w:t>
      </w:r>
      <w:r w:rsidR="00401BE7" w:rsidRPr="00E2404F">
        <w:rPr>
          <w:rFonts w:ascii="Montserrat Light" w:hAnsi="Montserrat Light"/>
          <w:b/>
          <w:bCs/>
          <w:noProof/>
          <w:lang w:val="ro-RO"/>
        </w:rPr>
        <w:t>/</w:t>
      </w:r>
      <w:r w:rsidR="00194CFD" w:rsidRPr="00E2404F">
        <w:rPr>
          <w:rFonts w:ascii="Montserrat Light" w:hAnsi="Montserrat Light"/>
          <w:b/>
          <w:bCs/>
          <w:noProof/>
          <w:lang w:val="ro-RO"/>
        </w:rPr>
        <w:t xml:space="preserve"> </w:t>
      </w:r>
      <w:r w:rsidR="0035170E" w:rsidRPr="00E2404F">
        <w:rPr>
          <w:rFonts w:ascii="Montserrat Light" w:hAnsi="Montserrat Light"/>
          <w:b/>
          <w:bCs/>
          <w:noProof/>
          <w:lang w:val="ro-RO"/>
        </w:rPr>
        <w:t>1</w:t>
      </w:r>
      <w:r w:rsidR="00E076A6" w:rsidRPr="00E2404F">
        <w:rPr>
          <w:rFonts w:ascii="Montserrat Light" w:hAnsi="Montserrat Light"/>
          <w:b/>
          <w:bCs/>
          <w:noProof/>
          <w:lang w:val="ro-RO"/>
        </w:rPr>
        <w:t>2</w:t>
      </w:r>
      <w:r w:rsidR="0035170E" w:rsidRPr="00E2404F">
        <w:rPr>
          <w:rFonts w:ascii="Montserrat Light" w:hAnsi="Montserrat Light"/>
          <w:b/>
          <w:bCs/>
          <w:noProof/>
          <w:lang w:val="ro-RO"/>
        </w:rPr>
        <w:t>.10.2023</w:t>
      </w:r>
    </w:p>
    <w:p w14:paraId="3353AB44" w14:textId="77777777" w:rsidR="00192AB8" w:rsidRPr="00E2404F" w:rsidRDefault="00192AB8" w:rsidP="003B0D50">
      <w:pPr>
        <w:pStyle w:val="BodyText2"/>
        <w:spacing w:after="0" w:line="240" w:lineRule="auto"/>
        <w:ind w:right="29"/>
        <w:rPr>
          <w:rFonts w:ascii="Montserrat Light" w:hAnsi="Montserrat Light"/>
          <w:b/>
          <w:bCs/>
          <w:lang w:val="ro-RO"/>
        </w:rPr>
      </w:pPr>
    </w:p>
    <w:p w14:paraId="3ADE26A0" w14:textId="2BDE0CB2" w:rsidR="005D0A4A" w:rsidRPr="00E2404F" w:rsidRDefault="005D0A4A" w:rsidP="003B0D50">
      <w:pPr>
        <w:pStyle w:val="BodyText2"/>
        <w:spacing w:after="0" w:line="240" w:lineRule="auto"/>
        <w:ind w:right="29"/>
        <w:jc w:val="center"/>
        <w:rPr>
          <w:rFonts w:ascii="Montserrat Light" w:hAnsi="Montserrat Light"/>
          <w:b/>
          <w:bCs/>
          <w:lang w:val="ro-RO"/>
        </w:rPr>
      </w:pPr>
      <w:r w:rsidRPr="00E2404F">
        <w:rPr>
          <w:rFonts w:ascii="Montserrat Light" w:hAnsi="Montserrat Light"/>
          <w:b/>
          <w:bCs/>
          <w:lang w:val="ro-RO"/>
        </w:rPr>
        <w:t>R E F E R A T</w:t>
      </w:r>
    </w:p>
    <w:p w14:paraId="538DFC4C" w14:textId="6CC42EA2" w:rsidR="0035170E" w:rsidRPr="00E2404F" w:rsidRDefault="005D0A4A" w:rsidP="00CB4286">
      <w:pPr>
        <w:pStyle w:val="NoSpacing"/>
        <w:ind w:right="29"/>
        <w:jc w:val="center"/>
        <w:rPr>
          <w:rFonts w:ascii="Montserrat Light" w:hAnsi="Montserrat Light"/>
          <w:b/>
          <w:bCs/>
          <w:noProof/>
          <w:lang w:val="ro-RO"/>
        </w:rPr>
      </w:pPr>
      <w:r w:rsidRPr="00E2404F">
        <w:rPr>
          <w:rFonts w:ascii="Montserrat Light" w:hAnsi="Montserrat Light"/>
          <w:b/>
          <w:lang w:val="pt-BR"/>
        </w:rPr>
        <w:t xml:space="preserve">privind constituirea </w:t>
      </w:r>
      <w:r w:rsidR="0006130D" w:rsidRPr="00E2404F">
        <w:rPr>
          <w:rFonts w:ascii="Montserrat Light" w:hAnsi="Montserrat Light"/>
          <w:b/>
          <w:bCs/>
          <w:noProof/>
        </w:rPr>
        <w:t xml:space="preserve">Comisiei de evaluare a ofertelor pentru  atribuirea contractului având ca obiect: </w:t>
      </w:r>
      <w:bookmarkStart w:id="8" w:name="_Hlk147835068"/>
      <w:r w:rsidR="0035170E" w:rsidRPr="00E2404F">
        <w:rPr>
          <w:rFonts w:ascii="Montserrat Light" w:hAnsi="Montserrat Light" w:cs="Calibri Light"/>
          <w:b/>
          <w:bCs/>
          <w:lang w:val="en-GB"/>
        </w:rPr>
        <w:t>S</w:t>
      </w:r>
      <w:r w:rsidR="0035170E" w:rsidRPr="00E2404F">
        <w:rPr>
          <w:rFonts w:ascii="Montserrat Light" w:hAnsi="Montserrat Light" w:cs="Calibri Light"/>
          <w:b/>
          <w:bCs/>
          <w:lang w:val="ro-RO"/>
        </w:rPr>
        <w:t>ervicii financiare în legătură cu emiterea și vânzarea pe piața primară de obligațiuni ale Județului Cluj prin plasament privat</w:t>
      </w:r>
      <w:bookmarkEnd w:id="8"/>
    </w:p>
    <w:p w14:paraId="7E5E687D" w14:textId="77777777" w:rsidR="0035170E" w:rsidRPr="00E2404F" w:rsidRDefault="0035170E" w:rsidP="00913375">
      <w:pPr>
        <w:spacing w:line="240" w:lineRule="auto"/>
        <w:ind w:right="-114"/>
        <w:jc w:val="center"/>
        <w:rPr>
          <w:rFonts w:ascii="Montserrat Light" w:hAnsi="Montserrat Light"/>
          <w:b/>
          <w:bCs/>
          <w:noProof/>
          <w:lang w:val="ro-RO"/>
        </w:rPr>
      </w:pPr>
    </w:p>
    <w:p w14:paraId="0C873DE4" w14:textId="77777777" w:rsidR="0035170E" w:rsidRPr="00E2404F" w:rsidRDefault="0035170E" w:rsidP="0035170E">
      <w:pPr>
        <w:pStyle w:val="Frspaiere"/>
        <w:ind w:firstLine="720"/>
        <w:jc w:val="both"/>
        <w:rPr>
          <w:rFonts w:ascii="Montserrat Light" w:hAnsi="Montserrat Light"/>
          <w:color w:val="000000"/>
          <w:lang w:val="en-GB" w:eastAsia="en-GB"/>
        </w:rPr>
      </w:pPr>
      <w:r w:rsidRPr="00E2404F">
        <w:rPr>
          <w:rFonts w:ascii="Montserrat Light" w:hAnsi="Montserrat Light"/>
          <w:lang w:val="ro-RO"/>
        </w:rPr>
        <w:t xml:space="preserve">Principalul obiectiv al Consiliului Județean Cluj îl constituie asigurarea dezvoltării locale și regionale în conformitate cu prevederile și obligațiile legale, iar </w:t>
      </w:r>
      <w:r w:rsidRPr="00E2404F">
        <w:rPr>
          <w:rFonts w:ascii="Montserrat Light" w:hAnsi="Montserrat Light"/>
          <w:color w:val="000000"/>
          <w:lang w:val="en-GB" w:eastAsia="en-GB"/>
        </w:rPr>
        <w:t>administraţia publică trebuie să-și ia propriile măsuri de organizare, modernizare şi chiar de regândire a modului de funcţionare ca şi coordonate ale eficienţei, prin asigurarea unor servicii publice care să vizeze o deservire optimă a intereselor cetățenilor, prin analiza şi identificarea tuturor variantelor disponibile, în scopul alegerii unor soluţii optime cu maximă eficienţă, pentru realizarea unor obiective de investiţii, având o importanţă majoră, deosebit de semnificativă la nivel local şi regional.</w:t>
      </w:r>
    </w:p>
    <w:p w14:paraId="3B5E0AFA" w14:textId="0E68D259" w:rsidR="0035170E" w:rsidRPr="00E2404F" w:rsidRDefault="0035170E" w:rsidP="0035170E">
      <w:pPr>
        <w:pStyle w:val="Frspaiere"/>
        <w:jc w:val="both"/>
        <w:rPr>
          <w:rFonts w:ascii="Montserrat Light" w:hAnsi="Montserrat Light"/>
          <w:lang w:val="ro-RO"/>
        </w:rPr>
      </w:pPr>
      <w:r w:rsidRPr="00E2404F">
        <w:rPr>
          <w:rFonts w:ascii="Montserrat Light" w:hAnsi="Montserrat Light"/>
          <w:color w:val="000000"/>
          <w:lang w:val="en-GB" w:eastAsia="en-GB"/>
        </w:rPr>
        <w:t xml:space="preserve">        </w:t>
      </w:r>
      <w:r w:rsidRPr="00E2404F">
        <w:rPr>
          <w:rFonts w:ascii="Montserrat Light" w:hAnsi="Montserrat Light"/>
          <w:color w:val="000000"/>
          <w:lang w:val="en-GB" w:eastAsia="en-GB"/>
        </w:rPr>
        <w:tab/>
        <w:t>Întrucât din analiza bugetului propriu al Consiliului Județean Cluj aferent anului 2023, a rezultat faptul că, nu se poate asigura nevoia de finanțare a programului de dezvoltare</w:t>
      </w:r>
      <w:r w:rsidRPr="00E2404F">
        <w:rPr>
          <w:rFonts w:ascii="Montserrat Light" w:hAnsi="Montserrat Light"/>
          <w:lang w:val="ro-RO"/>
        </w:rPr>
        <w:t>,</w:t>
      </w:r>
      <w:r w:rsidRPr="00E2404F">
        <w:rPr>
          <w:rFonts w:ascii="Montserrat Light" w:hAnsi="Montserrat Light"/>
        </w:rPr>
        <w:t xml:space="preserve"> respectiv a proiectelor finanțate din fonduri externe nerambursabile,</w:t>
      </w:r>
      <w:r w:rsidRPr="00E2404F">
        <w:rPr>
          <w:rFonts w:ascii="Montserrat Light" w:hAnsi="Montserrat Light"/>
          <w:lang w:val="ro-RO"/>
        </w:rPr>
        <w:t xml:space="preserve"> s-a impus necesitatea ca forul județean să adopte Hotărârea nr.  </w:t>
      </w:r>
      <w:r w:rsidRPr="00E2404F">
        <w:rPr>
          <w:rFonts w:ascii="Montserrat Light" w:hAnsi="Montserrat Light" w:cs="Arial"/>
          <w:lang w:val="ro-RO"/>
        </w:rPr>
        <w:t xml:space="preserve">249 din 21.12.2022 privind aprobarea contractarii unei finanțări rambursabile interne prin emisiune de obligațiuni ale Județului Cluj. </w:t>
      </w:r>
      <w:r w:rsidRPr="00E2404F">
        <w:rPr>
          <w:rFonts w:ascii="Montserrat Light" w:hAnsi="Montserrat Light"/>
          <w:bCs/>
          <w:lang w:val="ro-RO"/>
        </w:rPr>
        <w:t xml:space="preserve">Contractarea finanțării rambursabile se face pentru refinanțarea datoriei publice locale a Județului Cluj și pentru realizarea obiectivelor de investiții de interes public județean, </w:t>
      </w:r>
      <w:r w:rsidRPr="00E2404F">
        <w:rPr>
          <w:rFonts w:ascii="Montserrat Light" w:hAnsi="Montserrat Light" w:cstheme="majorHAnsi"/>
          <w:bCs/>
          <w:color w:val="000000"/>
        </w:rPr>
        <w:t>cofinanțate din fonduri nerambursabile</w:t>
      </w:r>
      <w:r w:rsidRPr="00E2404F">
        <w:rPr>
          <w:rFonts w:ascii="Montserrat Light" w:hAnsi="Montserrat Light" w:cstheme="majorHAnsi"/>
          <w:bCs/>
        </w:rPr>
        <w:t>;</w:t>
      </w:r>
      <w:r w:rsidRPr="00E2404F">
        <w:rPr>
          <w:rFonts w:ascii="Montserrat Light" w:hAnsi="Montserrat Light"/>
          <w:lang w:val="ro-RO"/>
        </w:rPr>
        <w:t xml:space="preserve">   </w:t>
      </w:r>
    </w:p>
    <w:p w14:paraId="2CB4229C" w14:textId="20D3658A" w:rsidR="0035170E" w:rsidRPr="00E2404F" w:rsidRDefault="0035170E" w:rsidP="00CB4286">
      <w:pPr>
        <w:pStyle w:val="NoSpacing"/>
        <w:jc w:val="both"/>
        <w:rPr>
          <w:rFonts w:ascii="Montserrat Light" w:hAnsi="Montserrat Light"/>
          <w:b/>
          <w:bCs/>
          <w:noProof/>
          <w:lang w:val="ro-RO"/>
        </w:rPr>
      </w:pPr>
      <w:r w:rsidRPr="00E2404F">
        <w:rPr>
          <w:rFonts w:ascii="Montserrat Light" w:hAnsi="Montserrat Light"/>
          <w:lang w:val="ro-RO"/>
        </w:rPr>
        <w:t xml:space="preserve">          </w:t>
      </w:r>
      <w:r w:rsidRPr="00E2404F">
        <w:rPr>
          <w:rFonts w:ascii="Montserrat Light" w:hAnsi="Montserrat Light"/>
          <w:lang w:val="ro-RO"/>
        </w:rPr>
        <w:tab/>
        <w:t xml:space="preserve">Ținând cont de cele menționate anterior, s-a inițiat/demarat achiziția publică pentru contractarea unor Servicii financiare avand ca obiect emiterea și vânzarea pe piața primară de obligațiuni ale Județului Cluj prin plasament privat, în considerarea respectării Normelor procedurale, instituite prin Dispoziția Președintelui </w:t>
      </w:r>
      <w:r w:rsidRPr="00E2404F">
        <w:rPr>
          <w:rFonts w:ascii="Montserrat Light" w:hAnsi="Montserrat Light"/>
          <w:color w:val="000000"/>
          <w:lang w:val="en-GB" w:eastAsia="en-GB"/>
        </w:rPr>
        <w:t xml:space="preserve">Consiliului Județean Cluj, nr. </w:t>
      </w:r>
      <w:r w:rsidR="00026618" w:rsidRPr="00E2404F">
        <w:rPr>
          <w:rFonts w:ascii="Montserrat Light" w:hAnsi="Montserrat Light"/>
          <w:color w:val="000000"/>
          <w:lang w:val="en-GB" w:eastAsia="en-GB"/>
        </w:rPr>
        <w:t>1027/10.10.2023</w:t>
      </w:r>
      <w:r w:rsidRPr="00E2404F">
        <w:rPr>
          <w:rFonts w:ascii="Montserrat Light" w:hAnsi="Montserrat Light"/>
          <w:color w:val="000000"/>
          <w:lang w:val="en-GB" w:eastAsia="en-GB"/>
        </w:rPr>
        <w:t xml:space="preserve"> </w:t>
      </w:r>
      <w:r w:rsidRPr="00E2404F">
        <w:rPr>
          <w:rFonts w:ascii="Montserrat Light" w:hAnsi="Montserrat Light"/>
          <w:lang w:val="ro-RO"/>
        </w:rPr>
        <w:t>privind aprobarea Normelor procedurale pentru obiectivul mentionat.</w:t>
      </w:r>
    </w:p>
    <w:p w14:paraId="7202DF54" w14:textId="3684591F" w:rsidR="0035170E" w:rsidRPr="00E2404F" w:rsidRDefault="001D696D" w:rsidP="0035170E">
      <w:pPr>
        <w:pStyle w:val="NoSpacing"/>
        <w:spacing w:line="276" w:lineRule="auto"/>
        <w:ind w:firstLine="630"/>
        <w:jc w:val="both"/>
        <w:rPr>
          <w:rFonts w:ascii="Montserrat Light" w:hAnsi="Montserrat Light"/>
          <w:lang w:val="ro-RO"/>
        </w:rPr>
      </w:pPr>
      <w:r w:rsidRPr="00E2404F">
        <w:rPr>
          <w:rFonts w:ascii="Montserrat Light" w:hAnsi="Montserrat Light" w:cs="Arial"/>
          <w:lang w:val="ro-RO"/>
        </w:rPr>
        <w:t>-</w:t>
      </w:r>
      <w:r w:rsidR="0035170E" w:rsidRPr="00E2404F">
        <w:rPr>
          <w:rFonts w:ascii="Montserrat Light" w:hAnsi="Montserrat Light" w:cs="Arial"/>
          <w:lang w:val="ro-RO"/>
        </w:rPr>
        <w:t xml:space="preserve">Hotărârea Consiliului Județean Cluj nr. 249 din 21.12.2022 privind aprobarea contractarii unei finanțări rambursabile interne prin emisiune de obligațiuni ale Județului Cluj. </w:t>
      </w:r>
      <w:r w:rsidR="0035170E" w:rsidRPr="00E2404F">
        <w:rPr>
          <w:rFonts w:ascii="Montserrat Light" w:hAnsi="Montserrat Light"/>
          <w:bCs/>
          <w:lang w:val="ro-RO"/>
        </w:rPr>
        <w:t xml:space="preserve">Contractarea finanțării rambursabile se face pentru refinanțarea datoriei publice locale a Județului Cluj și pentru realizarea obiectivelor de investiții de interes public județean, </w:t>
      </w:r>
      <w:r w:rsidR="0035170E" w:rsidRPr="00E2404F">
        <w:rPr>
          <w:rFonts w:ascii="Montserrat Light" w:hAnsi="Montserrat Light" w:cstheme="majorHAnsi"/>
          <w:bCs/>
          <w:color w:val="000000"/>
        </w:rPr>
        <w:t>cofinanțate din fonduri nerambursabile</w:t>
      </w:r>
      <w:r w:rsidR="0035170E" w:rsidRPr="00E2404F">
        <w:rPr>
          <w:rFonts w:ascii="Montserrat Light" w:hAnsi="Montserrat Light" w:cstheme="majorHAnsi"/>
          <w:bCs/>
        </w:rPr>
        <w:t>;</w:t>
      </w:r>
    </w:p>
    <w:p w14:paraId="4C03DC0C" w14:textId="0B72D2AC" w:rsidR="0035170E" w:rsidRPr="00E2404F" w:rsidRDefault="0035170E" w:rsidP="000C2316">
      <w:pPr>
        <w:jc w:val="both"/>
        <w:rPr>
          <w:rFonts w:ascii="Montserrat Light" w:hAnsi="Montserrat Light"/>
          <w:b/>
          <w:bCs/>
          <w:noProof/>
          <w:lang w:val="ro-RO"/>
        </w:rPr>
      </w:pPr>
      <w:r w:rsidRPr="00E2404F">
        <w:rPr>
          <w:rFonts w:ascii="Montserrat Light" w:eastAsia="Times New Roman" w:hAnsi="Montserrat Light" w:cs="Times New Roman"/>
          <w:lang w:val="ro-RO"/>
        </w:rPr>
        <w:t xml:space="preserve">- </w:t>
      </w:r>
      <w:r w:rsidR="001D696D" w:rsidRPr="00E2404F">
        <w:rPr>
          <w:rFonts w:ascii="Montserrat Light" w:eastAsia="Times New Roman" w:hAnsi="Montserrat Light" w:cs="Times New Roman"/>
          <w:lang w:val="ro-RO"/>
        </w:rPr>
        <w:t xml:space="preserve"> </w:t>
      </w:r>
      <w:r w:rsidR="001D696D" w:rsidRPr="00E2404F">
        <w:rPr>
          <w:rFonts w:ascii="Montserrat Light" w:eastAsia="Times New Roman" w:hAnsi="Montserrat Light" w:cs="Times New Roman"/>
          <w:lang w:val="ro-RO"/>
        </w:rPr>
        <w:tab/>
      </w:r>
      <w:r w:rsidRPr="00E2404F">
        <w:rPr>
          <w:rFonts w:ascii="Montserrat Light" w:eastAsia="Times New Roman" w:hAnsi="Montserrat Light" w:cs="Times New Roman"/>
          <w:lang w:val="ro-RO"/>
        </w:rPr>
        <w:t xml:space="preserve">Prevederile Contractului de Servicii </w:t>
      </w:r>
      <w:r w:rsidRPr="00E2404F">
        <w:rPr>
          <w:rFonts w:ascii="Montserrat Light" w:hAnsi="Montserrat Light"/>
          <w:lang w:val="ro-RO"/>
        </w:rPr>
        <w:t xml:space="preserve"> </w:t>
      </w:r>
      <w:r w:rsidRPr="00E2404F">
        <w:rPr>
          <w:rFonts w:ascii="Montserrat Light" w:hAnsi="Montserrat Light" w:cstheme="majorHAnsi"/>
          <w:bCs/>
        </w:rPr>
        <w:t>nr.9233/34/07.03.2023 având ca obiect prestarea serviciilor financiare de structurare emisiune de obligațiuni. Unul dintre serviciile prestate în cadrul acestui contract este asistența pentru selectarea intermediarului.</w:t>
      </w:r>
      <w:r w:rsidRPr="00E2404F">
        <w:rPr>
          <w:rFonts w:ascii="Montserrat Light" w:eastAsia="Times New Roman" w:hAnsi="Montserrat Light" w:cs="Times New Roman"/>
          <w:color w:val="000000"/>
          <w:spacing w:val="-6"/>
          <w:lang w:val="en-US"/>
        </w:rPr>
        <w:t>;</w:t>
      </w:r>
    </w:p>
    <w:p w14:paraId="72233530" w14:textId="7450AF52" w:rsidR="0082441F" w:rsidRPr="00E2404F" w:rsidRDefault="0082441F" w:rsidP="0082441F">
      <w:pPr>
        <w:pStyle w:val="DefaultText1"/>
        <w:numPr>
          <w:ilvl w:val="0"/>
          <w:numId w:val="10"/>
        </w:numPr>
        <w:tabs>
          <w:tab w:val="left" w:pos="990"/>
        </w:tabs>
        <w:ind w:left="0" w:right="-30" w:firstLine="0"/>
        <w:jc w:val="both"/>
        <w:rPr>
          <w:rFonts w:ascii="Montserrat Light" w:hAnsi="Montserrat Light"/>
          <w:bCs/>
          <w:sz w:val="22"/>
          <w:szCs w:val="22"/>
          <w:lang w:val="ro-RO"/>
        </w:rPr>
      </w:pPr>
      <w:r w:rsidRPr="00E2404F">
        <w:rPr>
          <w:rFonts w:ascii="Montserrat Light" w:hAnsi="Montserrat Light"/>
          <w:bCs/>
          <w:sz w:val="22"/>
          <w:szCs w:val="22"/>
        </w:rPr>
        <w:t xml:space="preserve">Referatul de necesitate nr. </w:t>
      </w:r>
      <w:r w:rsidR="00204D68" w:rsidRPr="00E2404F">
        <w:rPr>
          <w:rFonts w:ascii="Montserrat Light" w:hAnsi="Montserrat Light"/>
          <w:bCs/>
          <w:sz w:val="22"/>
          <w:szCs w:val="22"/>
        </w:rPr>
        <w:t>39659/06.10.2023</w:t>
      </w:r>
      <w:r w:rsidRPr="00E2404F">
        <w:rPr>
          <w:rFonts w:ascii="Montserrat Light" w:hAnsi="Montserrat Light"/>
          <w:b/>
          <w:sz w:val="22"/>
          <w:szCs w:val="22"/>
        </w:rPr>
        <w:t xml:space="preserve">, </w:t>
      </w:r>
      <w:r w:rsidRPr="00E2404F">
        <w:rPr>
          <w:rFonts w:ascii="Montserrat Light" w:hAnsi="Montserrat Light"/>
          <w:sz w:val="22"/>
          <w:szCs w:val="22"/>
        </w:rPr>
        <w:t xml:space="preserve">privind derularea </w:t>
      </w:r>
      <w:r w:rsidRPr="00E2404F">
        <w:rPr>
          <w:rFonts w:ascii="Montserrat Light" w:hAnsi="Montserrat Light"/>
          <w:iCs/>
          <w:sz w:val="22"/>
          <w:szCs w:val="22"/>
          <w:lang w:val="ro-RO"/>
        </w:rPr>
        <w:t xml:space="preserve">unei proceduri de achiziție publică, </w:t>
      </w:r>
      <w:r w:rsidRPr="00E2404F">
        <w:rPr>
          <w:rFonts w:ascii="Montserrat Light" w:hAnsi="Montserrat Light" w:cs="Arial"/>
          <w:sz w:val="22"/>
          <w:szCs w:val="22"/>
          <w:lang w:val="ro-RO"/>
        </w:rPr>
        <w:t xml:space="preserve">pentru contractarea unor Servicii financiare avand ca obiect emiterea și vânzarea pe piața primară de obligațiuni ale Județului Cluj prin plasament privat, </w:t>
      </w:r>
      <w:r w:rsidRPr="00E2404F">
        <w:rPr>
          <w:rFonts w:ascii="Montserrat Light" w:hAnsi="Montserrat Light" w:cs="Arial"/>
          <w:bCs/>
          <w:sz w:val="22"/>
          <w:szCs w:val="22"/>
          <w:lang w:val="ro-RO"/>
        </w:rPr>
        <w:t>elaborat de către Direcția Generală Buget-Finanțe, Resurse Umane</w:t>
      </w:r>
      <w:r w:rsidR="00204D68" w:rsidRPr="00E2404F">
        <w:rPr>
          <w:rFonts w:ascii="Montserrat Light" w:hAnsi="Montserrat Light" w:cs="Arial"/>
          <w:bCs/>
          <w:sz w:val="22"/>
          <w:szCs w:val="22"/>
          <w:lang w:val="ro-RO"/>
        </w:rPr>
        <w:t>.</w:t>
      </w:r>
    </w:p>
    <w:p w14:paraId="112CCB00" w14:textId="77777777" w:rsidR="0035170E" w:rsidRPr="00E2404F" w:rsidRDefault="0035170E" w:rsidP="00E2404F">
      <w:pPr>
        <w:spacing w:line="240" w:lineRule="auto"/>
        <w:ind w:right="-114"/>
        <w:jc w:val="both"/>
        <w:rPr>
          <w:rFonts w:ascii="Montserrat Light" w:hAnsi="Montserrat Light"/>
          <w:b/>
          <w:bCs/>
          <w:noProof/>
          <w:lang w:val="ro-RO"/>
        </w:rPr>
      </w:pPr>
    </w:p>
    <w:p w14:paraId="402EE48F" w14:textId="77777777" w:rsidR="00E2404F" w:rsidRPr="00E2404F" w:rsidRDefault="00E2404F" w:rsidP="00E2404F">
      <w:pPr>
        <w:spacing w:line="240" w:lineRule="auto"/>
        <w:ind w:right="-114" w:firstLine="720"/>
        <w:jc w:val="both"/>
        <w:rPr>
          <w:rFonts w:ascii="Montserrat Light" w:eastAsia="Times New Roman" w:hAnsi="Montserrat Light" w:cs="Times New Roman"/>
          <w:bCs/>
          <w:iCs/>
          <w:lang w:val="ro-RO"/>
        </w:rPr>
      </w:pPr>
      <w:r w:rsidRPr="00E2404F">
        <w:rPr>
          <w:rFonts w:ascii="Montserrat Light" w:eastAsia="Times New Roman" w:hAnsi="Montserrat Light" w:cs="Times New Roman"/>
          <w:bCs/>
          <w:iCs/>
          <w:lang w:val="ro-RO"/>
        </w:rPr>
        <w:t>Considerăm că, este necesară numirea unei comisii de evaluare a ofertelor privind atribuirea contractului de servicii menţionat mai sus.</w:t>
      </w:r>
    </w:p>
    <w:p w14:paraId="62030768" w14:textId="77777777" w:rsidR="00E2404F" w:rsidRPr="00E2404F" w:rsidRDefault="00E2404F" w:rsidP="00E2404F">
      <w:pPr>
        <w:autoSpaceDE w:val="0"/>
        <w:autoSpaceDN w:val="0"/>
        <w:adjustRightInd w:val="0"/>
        <w:spacing w:line="240" w:lineRule="auto"/>
        <w:ind w:right="-1" w:firstLine="720"/>
        <w:jc w:val="both"/>
        <w:rPr>
          <w:rFonts w:ascii="Montserrat Light" w:eastAsia="Times New Roman" w:hAnsi="Montserrat Light" w:cs="Times New Roman"/>
          <w:bCs/>
          <w:iCs/>
          <w:u w:val="single"/>
          <w:lang w:val="ro-RO"/>
        </w:rPr>
      </w:pPr>
      <w:r w:rsidRPr="00E2404F">
        <w:rPr>
          <w:rFonts w:ascii="Montserrat Light" w:eastAsia="Times New Roman" w:hAnsi="Montserrat Light" w:cs="Times New Roman"/>
          <w:bCs/>
          <w:iCs/>
          <w:color w:val="000000"/>
          <w:lang w:val="ro-RO" w:eastAsia="ro-RO"/>
        </w:rPr>
        <w:t xml:space="preserve">Totodată, considerăm că, în scopul de a sprijini activităţile de evaluare a ofertelor, </w:t>
      </w:r>
      <w:r w:rsidRPr="00E2404F">
        <w:rPr>
          <w:rFonts w:ascii="Montserrat Light" w:eastAsia="Times New Roman" w:hAnsi="Montserrat Light" w:cs="Times New Roman"/>
          <w:bCs/>
          <w:iCs/>
          <w:color w:val="000000"/>
          <w:u w:val="single"/>
          <w:lang w:val="ro-RO" w:eastAsia="ro-RO"/>
        </w:rPr>
        <w:t>este necesară desemnarea pe lângă comisia de evaluare a ofertelor a unui expert cooptat, fără drept de vot</w:t>
      </w:r>
      <w:r w:rsidRPr="00E2404F">
        <w:rPr>
          <w:rFonts w:ascii="Montserrat Light" w:eastAsia="Times New Roman" w:hAnsi="Montserrat Light" w:cs="Times New Roman"/>
          <w:bCs/>
          <w:iCs/>
          <w:u w:val="single"/>
          <w:lang w:val="ro-RO"/>
        </w:rPr>
        <w:t xml:space="preserve">. </w:t>
      </w:r>
    </w:p>
    <w:p w14:paraId="2940093C" w14:textId="77777777" w:rsidR="00E2404F" w:rsidRPr="00E2404F" w:rsidRDefault="00E2404F" w:rsidP="00E2404F">
      <w:pPr>
        <w:spacing w:line="240" w:lineRule="auto"/>
        <w:jc w:val="both"/>
        <w:rPr>
          <w:rFonts w:ascii="Montserrat Light" w:eastAsia="Times New Roman" w:hAnsi="Montserrat Light" w:cs="Times New Roman"/>
          <w:lang w:val="ro-RO"/>
        </w:rPr>
      </w:pPr>
    </w:p>
    <w:p w14:paraId="18AEFE38" w14:textId="0ADAB61F" w:rsidR="00E2404F" w:rsidRPr="00E2404F" w:rsidRDefault="00E2404F" w:rsidP="00E2404F">
      <w:pPr>
        <w:spacing w:line="240" w:lineRule="auto"/>
        <w:ind w:right="-1" w:firstLine="720"/>
        <w:jc w:val="both"/>
        <w:rPr>
          <w:rFonts w:ascii="Montserrat Light" w:eastAsia="Times New Roman" w:hAnsi="Montserrat Light" w:cs="Times New Roman"/>
          <w:b/>
          <w:bCs/>
          <w:lang w:val="ro-RO" w:eastAsia="ro-RO"/>
        </w:rPr>
      </w:pPr>
      <w:r w:rsidRPr="00E2404F">
        <w:rPr>
          <w:rFonts w:ascii="Montserrat Light" w:eastAsia="Times New Roman" w:hAnsi="Montserrat Light" w:cs="Times New Roman"/>
          <w:bCs/>
          <w:lang w:val="ro-RO" w:eastAsia="ro-RO"/>
        </w:rPr>
        <w:lastRenderedPageBreak/>
        <w:t>Astfel, în executarea prevederilor contractului de servicii nr.</w:t>
      </w:r>
      <w:r w:rsidRPr="00E2404F">
        <w:rPr>
          <w:rFonts w:ascii="Montserrat Light" w:eastAsia="Times New Roman" w:hAnsi="Montserrat Light" w:cs="Times New Roman"/>
          <w:lang w:val="en-US" w:eastAsia="ro-RO"/>
        </w:rPr>
        <w:t xml:space="preserve"> </w:t>
      </w:r>
      <w:r w:rsidRPr="00E2404F">
        <w:rPr>
          <w:rFonts w:ascii="Montserrat Light" w:eastAsia="Times New Roman" w:hAnsi="Montserrat Light" w:cs="Times New Roman"/>
          <w:bCs/>
          <w:lang w:eastAsia="ro-RO"/>
        </w:rPr>
        <w:t>9233/34/07.03.2023</w:t>
      </w:r>
      <w:r w:rsidRPr="00E2404F">
        <w:rPr>
          <w:rFonts w:ascii="Montserrat Light" w:eastAsia="Times New Roman" w:hAnsi="Montserrat Light" w:cs="Times New Roman"/>
          <w:bCs/>
          <w:lang w:val="ro-RO" w:eastAsia="ro-RO"/>
        </w:rPr>
        <w:t xml:space="preserve">, se propune desemnarea </w:t>
      </w:r>
      <w:r w:rsidRPr="00E2404F">
        <w:rPr>
          <w:rFonts w:ascii="Montserrat Light" w:eastAsia="Times New Roman" w:hAnsi="Montserrat Light" w:cs="Times New Roman"/>
          <w:b/>
          <w:bCs/>
          <w:lang w:val="ro-RO" w:eastAsia="ro-RO"/>
        </w:rPr>
        <w:t>D-lui Valentin Adrian Miron,</w:t>
      </w:r>
      <w:r w:rsidRPr="00E2404F">
        <w:rPr>
          <w:rFonts w:ascii="Montserrat Light" w:eastAsia="Times New Roman" w:hAnsi="Montserrat Light" w:cs="Times New Roman"/>
          <w:bCs/>
          <w:lang w:val="ro-RO" w:eastAsia="ro-RO"/>
        </w:rPr>
        <w:t xml:space="preserve"> ca expert cooptat pe lângă Comisia de evaluare a ofertelor pentru atribuirea contractului având ca obiect: «</w:t>
      </w:r>
      <w:r w:rsidRPr="00E2404F">
        <w:rPr>
          <w:rFonts w:ascii="Montserrat Light" w:eastAsia="Times New Roman" w:hAnsi="Montserrat Light" w:cs="Times New Roman"/>
          <w:bCs/>
          <w:i/>
          <w:lang w:val="ro-RO" w:eastAsia="ro-RO"/>
        </w:rPr>
        <w:t xml:space="preserve"> </w:t>
      </w:r>
      <w:r w:rsidRPr="00E2404F">
        <w:rPr>
          <w:rFonts w:ascii="Montserrat Light" w:eastAsia="Times New Roman" w:hAnsi="Montserrat Light" w:cs="Times New Roman"/>
          <w:b/>
          <w:bCs/>
          <w:i/>
          <w:lang w:eastAsia="ro-RO"/>
        </w:rPr>
        <w:t>S</w:t>
      </w:r>
      <w:r w:rsidRPr="00E2404F">
        <w:rPr>
          <w:rFonts w:ascii="Montserrat Light" w:eastAsia="Times New Roman" w:hAnsi="Montserrat Light" w:cs="Times New Roman"/>
          <w:b/>
          <w:bCs/>
          <w:i/>
          <w:lang w:val="ro-RO" w:eastAsia="ro-RO"/>
        </w:rPr>
        <w:t>ervicii financiare în legătură cu emiterea și vânzarea pe piața primară de obligațiuni ale Județului Cluj prin plasament privat</w:t>
      </w:r>
      <w:r w:rsidRPr="00E2404F">
        <w:rPr>
          <w:rFonts w:ascii="Montserrat Light" w:eastAsia="Times New Roman" w:hAnsi="Montserrat Light" w:cs="Times New Roman"/>
          <w:bCs/>
          <w:i/>
          <w:lang w:val="ro-RO" w:eastAsia="ro-RO"/>
        </w:rPr>
        <w:t xml:space="preserve"> </w:t>
      </w:r>
      <w:r w:rsidRPr="00E2404F">
        <w:rPr>
          <w:rFonts w:ascii="Montserrat Light" w:eastAsia="Times New Roman" w:hAnsi="Montserrat Light" w:cs="Times New Roman"/>
          <w:lang w:val="ro-RO" w:eastAsia="ro-RO"/>
        </w:rPr>
        <w:t>».</w:t>
      </w:r>
    </w:p>
    <w:p w14:paraId="0C5B5F65" w14:textId="77777777" w:rsidR="00E2404F" w:rsidRPr="00E2404F" w:rsidRDefault="00E2404F" w:rsidP="00E2404F">
      <w:pPr>
        <w:autoSpaceDE w:val="0"/>
        <w:autoSpaceDN w:val="0"/>
        <w:adjustRightInd w:val="0"/>
        <w:spacing w:line="240" w:lineRule="auto"/>
        <w:ind w:right="-1" w:firstLine="708"/>
        <w:jc w:val="both"/>
        <w:rPr>
          <w:rFonts w:ascii="Montserrat Light" w:eastAsia="Times New Roman" w:hAnsi="Montserrat Light" w:cs="Times New Roman"/>
          <w:lang w:val="ro-RO"/>
        </w:rPr>
      </w:pPr>
    </w:p>
    <w:p w14:paraId="2867703F" w14:textId="77777777" w:rsidR="00E2404F" w:rsidRPr="00E2404F" w:rsidRDefault="00E2404F" w:rsidP="00E2404F">
      <w:pPr>
        <w:autoSpaceDE w:val="0"/>
        <w:autoSpaceDN w:val="0"/>
        <w:adjustRightInd w:val="0"/>
        <w:spacing w:line="240" w:lineRule="auto"/>
        <w:ind w:right="-1" w:firstLine="708"/>
        <w:jc w:val="both"/>
        <w:rPr>
          <w:rFonts w:ascii="Montserrat Light" w:eastAsia="Times New Roman" w:hAnsi="Montserrat Light" w:cs="Times New Roman"/>
          <w:lang w:val="ro-RO"/>
        </w:rPr>
      </w:pPr>
      <w:r w:rsidRPr="00E2404F">
        <w:rPr>
          <w:rFonts w:ascii="Montserrat Light" w:eastAsia="Times New Roman" w:hAnsi="Montserrat Light" w:cs="Times New Roman"/>
          <w:lang w:val="ro-RO"/>
        </w:rPr>
        <w:t>Expertul cooptat va exercita atribuţiile, competenţele şi responsabilităţile stabilite prin actele normative în vigoare, asumate prin intermediul ofertei prezentate, respectiv, cu prioritate, următoarele:</w:t>
      </w:r>
    </w:p>
    <w:p w14:paraId="2349F076" w14:textId="77777777" w:rsidR="00E2404F" w:rsidRPr="00E2404F" w:rsidRDefault="00E2404F" w:rsidP="00E2404F">
      <w:pPr>
        <w:autoSpaceDE w:val="0"/>
        <w:autoSpaceDN w:val="0"/>
        <w:adjustRightInd w:val="0"/>
        <w:spacing w:line="240" w:lineRule="auto"/>
        <w:ind w:right="-1" w:firstLine="708"/>
        <w:jc w:val="both"/>
        <w:rPr>
          <w:rFonts w:ascii="Montserrat Light" w:eastAsia="Times New Roman" w:hAnsi="Montserrat Light" w:cs="Times New Roman"/>
          <w:lang w:val="ro-RO"/>
        </w:rPr>
      </w:pPr>
      <w:r w:rsidRPr="00E2404F">
        <w:rPr>
          <w:rFonts w:ascii="Montserrat Light" w:eastAsia="Times New Roman" w:hAnsi="Montserrat Light" w:cs="Times New Roman"/>
          <w:lang w:val="ro-RO"/>
        </w:rPr>
        <w:t xml:space="preserve">     a) verificarea şi evaluarea ofertelor;</w:t>
      </w:r>
    </w:p>
    <w:p w14:paraId="669AB4F5" w14:textId="77777777" w:rsidR="00E2404F" w:rsidRPr="00E2404F" w:rsidRDefault="00E2404F" w:rsidP="00E2404F">
      <w:pPr>
        <w:tabs>
          <w:tab w:val="left" w:pos="142"/>
        </w:tabs>
        <w:autoSpaceDE w:val="0"/>
        <w:autoSpaceDN w:val="0"/>
        <w:adjustRightInd w:val="0"/>
        <w:spacing w:line="240" w:lineRule="auto"/>
        <w:ind w:right="-1"/>
        <w:jc w:val="both"/>
        <w:rPr>
          <w:rFonts w:ascii="Montserrat Light" w:eastAsia="Times New Roman" w:hAnsi="Montserrat Light" w:cs="Times New Roman"/>
          <w:lang w:val="ro-RO"/>
        </w:rPr>
      </w:pPr>
      <w:r w:rsidRPr="00E2404F">
        <w:rPr>
          <w:rFonts w:ascii="Montserrat Light" w:eastAsia="Times New Roman" w:hAnsi="Montserrat Light" w:cs="Times New Roman"/>
          <w:lang w:val="ro-RO"/>
        </w:rPr>
        <w:tab/>
      </w:r>
      <w:r w:rsidRPr="00E2404F">
        <w:rPr>
          <w:rFonts w:ascii="Montserrat Light" w:eastAsia="Times New Roman" w:hAnsi="Montserrat Light" w:cs="Times New Roman"/>
          <w:lang w:val="ro-RO"/>
        </w:rPr>
        <w:tab/>
        <w:t xml:space="preserve">     b) analiza situaţiei financiare a ofertanţilor ori analiza financiară a efectelor pe care le pot determina anumite elemente ale ofertei sau clauze contractuale propuse de ofertant;</w:t>
      </w:r>
    </w:p>
    <w:p w14:paraId="581D0FE4" w14:textId="77777777" w:rsidR="00E2404F" w:rsidRPr="00E2404F" w:rsidRDefault="00E2404F" w:rsidP="00E2404F">
      <w:pPr>
        <w:tabs>
          <w:tab w:val="left" w:pos="142"/>
        </w:tabs>
        <w:autoSpaceDE w:val="0"/>
        <w:autoSpaceDN w:val="0"/>
        <w:adjustRightInd w:val="0"/>
        <w:spacing w:line="240" w:lineRule="auto"/>
        <w:ind w:right="-1"/>
        <w:jc w:val="both"/>
        <w:rPr>
          <w:rFonts w:ascii="Montserrat Light" w:eastAsia="Times New Roman" w:hAnsi="Montserrat Light" w:cs="Times New Roman"/>
          <w:lang w:val="ro-RO"/>
        </w:rPr>
      </w:pPr>
      <w:r w:rsidRPr="00E2404F">
        <w:rPr>
          <w:rFonts w:ascii="Montserrat Light" w:eastAsia="Times New Roman" w:hAnsi="Montserrat Light" w:cs="Times New Roman"/>
          <w:lang w:val="ro-RO"/>
        </w:rPr>
        <w:tab/>
      </w:r>
      <w:r w:rsidRPr="00E2404F">
        <w:rPr>
          <w:rFonts w:ascii="Montserrat Light" w:eastAsia="Times New Roman" w:hAnsi="Montserrat Light" w:cs="Times New Roman"/>
          <w:lang w:val="ro-RO"/>
        </w:rPr>
        <w:tab/>
        <w:t xml:space="preserve">     c) analiza efectelor de natura juridică pe care le pot determina anumite elemente ale ofertei sau anumite clauze contractuale propuse de ofertant;</w:t>
      </w:r>
    </w:p>
    <w:p w14:paraId="6DF78574" w14:textId="77777777" w:rsidR="00E2404F" w:rsidRPr="00E2404F" w:rsidRDefault="00E2404F" w:rsidP="00E2404F">
      <w:pPr>
        <w:tabs>
          <w:tab w:val="left" w:pos="142"/>
        </w:tabs>
        <w:autoSpaceDE w:val="0"/>
        <w:autoSpaceDN w:val="0"/>
        <w:adjustRightInd w:val="0"/>
        <w:spacing w:line="240" w:lineRule="auto"/>
        <w:ind w:right="-1"/>
        <w:jc w:val="both"/>
        <w:rPr>
          <w:rFonts w:ascii="Montserrat Light" w:eastAsia="Times New Roman" w:hAnsi="Montserrat Light" w:cs="Times New Roman"/>
          <w:color w:val="000000"/>
          <w:lang w:val="ro-RO"/>
        </w:rPr>
      </w:pPr>
      <w:r w:rsidRPr="00E2404F">
        <w:rPr>
          <w:rFonts w:ascii="Montserrat Light" w:eastAsia="Times New Roman" w:hAnsi="Montserrat Light" w:cs="Times New Roman"/>
          <w:color w:val="000000"/>
          <w:lang w:val="ro-RO"/>
        </w:rPr>
        <w:tab/>
      </w:r>
      <w:r w:rsidRPr="00E2404F">
        <w:rPr>
          <w:rFonts w:ascii="Montserrat Light" w:eastAsia="Times New Roman" w:hAnsi="Montserrat Light" w:cs="Times New Roman"/>
          <w:color w:val="000000"/>
          <w:lang w:val="ro-RO"/>
        </w:rPr>
        <w:tab/>
        <w:t xml:space="preserve">     d) elaborarea unui raport de specialitate cu privire la aspectele tehnice, financiare sau juridice asupra cărora, pe baza expertizei pe care o deţin, îşi exprimă punctul de vedere;</w:t>
      </w:r>
    </w:p>
    <w:p w14:paraId="4BC794FF" w14:textId="77777777" w:rsidR="00E2404F" w:rsidRPr="00E2404F" w:rsidRDefault="00E2404F" w:rsidP="00E2404F">
      <w:pPr>
        <w:tabs>
          <w:tab w:val="left" w:pos="142"/>
        </w:tabs>
        <w:autoSpaceDE w:val="0"/>
        <w:autoSpaceDN w:val="0"/>
        <w:adjustRightInd w:val="0"/>
        <w:spacing w:line="240" w:lineRule="auto"/>
        <w:ind w:left="142" w:right="-1"/>
        <w:jc w:val="both"/>
        <w:rPr>
          <w:rFonts w:ascii="Montserrat Light" w:eastAsia="Times New Roman" w:hAnsi="Montserrat Light" w:cs="Times New Roman"/>
          <w:lang w:val="ro-RO"/>
        </w:rPr>
      </w:pPr>
      <w:r w:rsidRPr="00E2404F">
        <w:rPr>
          <w:rFonts w:ascii="Montserrat Light" w:eastAsia="Times New Roman" w:hAnsi="Montserrat Light" w:cs="Times New Roman"/>
          <w:color w:val="000000"/>
          <w:lang w:val="ro-RO"/>
        </w:rPr>
        <w:tab/>
        <w:t xml:space="preserve">     e) </w:t>
      </w:r>
      <w:r w:rsidRPr="00E2404F">
        <w:rPr>
          <w:rFonts w:ascii="Montserrat Light" w:eastAsia="Times New Roman" w:hAnsi="Montserrat Light" w:cs="Times New Roman"/>
          <w:lang w:val="ro-RO"/>
        </w:rPr>
        <w:t>obligaţia de a păstra confidenţialitatea asupra conţinutului ofertelor, precum şi asupra oricăror alte informaţii prezentate de către ofertanţi, a căror dezvăluire ar putea aduce atingere dreptului acestora de a-şi proteja proprietatea intelectuală sau secretele comerciale;</w:t>
      </w:r>
    </w:p>
    <w:p w14:paraId="42ABDD2B" w14:textId="77777777" w:rsidR="00E2404F" w:rsidRPr="00E2404F" w:rsidRDefault="00E2404F" w:rsidP="00E2404F">
      <w:pPr>
        <w:tabs>
          <w:tab w:val="left" w:pos="851"/>
        </w:tabs>
        <w:autoSpaceDE w:val="0"/>
        <w:autoSpaceDN w:val="0"/>
        <w:adjustRightInd w:val="0"/>
        <w:spacing w:line="240" w:lineRule="auto"/>
        <w:ind w:left="142" w:right="-1"/>
        <w:contextualSpacing/>
        <w:jc w:val="both"/>
        <w:rPr>
          <w:rFonts w:ascii="Montserrat Light" w:eastAsia="Calibri" w:hAnsi="Montserrat Light" w:cs="Times New Roman"/>
          <w:color w:val="000000"/>
          <w:lang w:val="ro-RO" w:eastAsia="ro-RO"/>
        </w:rPr>
      </w:pPr>
      <w:r w:rsidRPr="00E2404F">
        <w:rPr>
          <w:rFonts w:ascii="Montserrat Light" w:eastAsia="Times New Roman" w:hAnsi="Montserrat Light" w:cs="Times New Roman"/>
          <w:color w:val="000000"/>
          <w:lang w:val="ro-RO" w:eastAsia="ro-RO"/>
        </w:rPr>
        <w:t xml:space="preserve">                f) respectarea r</w:t>
      </w:r>
      <w:r w:rsidRPr="00E2404F">
        <w:rPr>
          <w:rFonts w:ascii="Montserrat Light" w:eastAsia="Times New Roman" w:hAnsi="Montserrat Light" w:cs="Times New Roman"/>
          <w:lang w:val="ro-RO" w:eastAsia="ro-RO"/>
        </w:rPr>
        <w:t>egulilor de evitare a conflictului de interese</w:t>
      </w:r>
      <w:r w:rsidRPr="00E2404F">
        <w:rPr>
          <w:rFonts w:ascii="Montserrat Light" w:eastAsia="Calibri" w:hAnsi="Montserrat Light" w:cs="Times New Roman"/>
          <w:color w:val="000000"/>
          <w:lang w:val="ro-RO" w:eastAsia="ro-RO"/>
        </w:rPr>
        <w:t>;</w:t>
      </w:r>
    </w:p>
    <w:p w14:paraId="56508EFD" w14:textId="77777777" w:rsidR="00E2404F" w:rsidRPr="00E2404F" w:rsidRDefault="00E2404F" w:rsidP="00E2404F">
      <w:pPr>
        <w:autoSpaceDE w:val="0"/>
        <w:autoSpaceDN w:val="0"/>
        <w:adjustRightInd w:val="0"/>
        <w:spacing w:line="240" w:lineRule="auto"/>
        <w:ind w:left="142" w:right="-1" w:firstLine="566"/>
        <w:jc w:val="both"/>
        <w:rPr>
          <w:rFonts w:ascii="Montserrat Light" w:eastAsia="Times New Roman" w:hAnsi="Montserrat Light" w:cs="Times New Roman"/>
          <w:lang w:val="ro-RO"/>
        </w:rPr>
      </w:pPr>
      <w:r w:rsidRPr="00E2404F">
        <w:rPr>
          <w:rFonts w:ascii="Montserrat Light" w:eastAsia="Times New Roman" w:hAnsi="Montserrat Light" w:cs="Times New Roman"/>
          <w:color w:val="000000"/>
          <w:lang w:val="ro-RO"/>
        </w:rPr>
        <w:t xml:space="preserve">     g) </w:t>
      </w:r>
      <w:r w:rsidRPr="00E2404F">
        <w:rPr>
          <w:rFonts w:ascii="Montserrat Light" w:eastAsia="Times New Roman" w:hAnsi="Montserrat Light" w:cs="Times New Roman"/>
          <w:lang w:val="ro-RO"/>
        </w:rPr>
        <w:t>obligaţia de a semna pe propria răspundere o declaraţie de confidenţialitate şi imparţialitate prin care confirmă că nu se afla într-o situaţie care implica existenţa unui conflict de interese.</w:t>
      </w:r>
    </w:p>
    <w:p w14:paraId="6B8A6DFA" w14:textId="7CA1094E" w:rsidR="00E2404F" w:rsidRPr="00E2404F" w:rsidRDefault="00E2404F" w:rsidP="00E2404F">
      <w:pPr>
        <w:autoSpaceDE w:val="0"/>
        <w:autoSpaceDN w:val="0"/>
        <w:adjustRightInd w:val="0"/>
        <w:spacing w:line="240" w:lineRule="auto"/>
        <w:ind w:left="142" w:right="-1" w:firstLine="566"/>
        <w:jc w:val="both"/>
        <w:rPr>
          <w:rFonts w:ascii="Montserrat Light" w:eastAsia="Times New Roman" w:hAnsi="Montserrat Light" w:cs="Times New Roman"/>
          <w:lang w:val="ro-RO"/>
        </w:rPr>
      </w:pPr>
      <w:r w:rsidRPr="00E2404F">
        <w:rPr>
          <w:rFonts w:ascii="Montserrat Light" w:eastAsia="Times New Roman" w:hAnsi="Montserrat Light" w:cs="Times New Roman"/>
          <w:color w:val="000000"/>
          <w:lang w:val="ro-RO"/>
        </w:rPr>
        <w:t xml:space="preserve">     h) obligațiile asumate, aferente </w:t>
      </w:r>
      <w:r w:rsidRPr="00E2404F">
        <w:rPr>
          <w:rFonts w:ascii="Montserrat Light" w:eastAsia="Times New Roman" w:hAnsi="Montserrat Light" w:cs="Times New Roman"/>
          <w:lang w:val="ro-RO"/>
        </w:rPr>
        <w:t>contractului de servicii nr.</w:t>
      </w:r>
      <w:r w:rsidRPr="00E2404F">
        <w:rPr>
          <w:rFonts w:ascii="Montserrat Light" w:eastAsia="Times New Roman" w:hAnsi="Montserrat Light" w:cs="Times New Roman"/>
          <w:bCs/>
          <w:lang w:val="en-US"/>
        </w:rPr>
        <w:t xml:space="preserve"> </w:t>
      </w:r>
      <w:r w:rsidRPr="00E2404F">
        <w:rPr>
          <w:rFonts w:ascii="Montserrat Light" w:eastAsia="Times New Roman" w:hAnsi="Montserrat Light" w:cs="Times New Roman"/>
          <w:bCs/>
          <w:lang w:eastAsia="ro-RO"/>
        </w:rPr>
        <w:t>9233/34/07.03.2023</w:t>
      </w:r>
      <w:r w:rsidRPr="00E2404F">
        <w:rPr>
          <w:rFonts w:ascii="Montserrat Light" w:eastAsia="Times New Roman" w:hAnsi="Montserrat Light" w:cs="Times New Roman"/>
          <w:lang w:val="ro-RO"/>
        </w:rPr>
        <w:t>, având ca obiect: prestarea unor servicii</w:t>
      </w:r>
      <w:r w:rsidRPr="00E2404F">
        <w:rPr>
          <w:rFonts w:ascii="Montserrat Light" w:eastAsia="Times New Roman" w:hAnsi="Montserrat Light" w:cs="Times New Roman"/>
          <w:b/>
          <w:lang w:val="ro-RO"/>
        </w:rPr>
        <w:t xml:space="preserve"> </w:t>
      </w:r>
      <w:r w:rsidRPr="00E2404F">
        <w:rPr>
          <w:rFonts w:ascii="Montserrat Light" w:eastAsia="Times New Roman" w:hAnsi="Montserrat Light" w:cs="Times New Roman"/>
          <w:lang w:val="en-US"/>
        </w:rPr>
        <w:t xml:space="preserve">de consultanță de specialitate pentru </w:t>
      </w:r>
      <w:r w:rsidRPr="00E2404F">
        <w:rPr>
          <w:rFonts w:ascii="Montserrat Light" w:eastAsia="Times New Roman" w:hAnsi="Montserrat Light" w:cs="Times New Roman"/>
          <w:b/>
          <w:bCs/>
          <w:i/>
          <w:lang w:eastAsia="ro-RO"/>
        </w:rPr>
        <w:t>S</w:t>
      </w:r>
      <w:r w:rsidRPr="00E2404F">
        <w:rPr>
          <w:rFonts w:ascii="Montserrat Light" w:eastAsia="Times New Roman" w:hAnsi="Montserrat Light" w:cs="Times New Roman"/>
          <w:b/>
          <w:bCs/>
          <w:i/>
          <w:lang w:val="ro-RO" w:eastAsia="ro-RO"/>
        </w:rPr>
        <w:t>ervicii financiare în legătură cu emiterea și vânzarea pe piața primară de obligațiuni</w:t>
      </w:r>
      <w:r w:rsidRPr="00E2404F">
        <w:rPr>
          <w:rFonts w:ascii="Montserrat Light" w:eastAsia="Times New Roman" w:hAnsi="Montserrat Light" w:cs="Times New Roman"/>
          <w:lang w:val="en-US"/>
        </w:rPr>
        <w:t xml:space="preserve">, conform ofertei depuse de către </w:t>
      </w:r>
      <w:r w:rsidRPr="00E2404F">
        <w:rPr>
          <w:rFonts w:ascii="Montserrat Light" w:eastAsia="Times New Roman" w:hAnsi="Montserrat Light" w:cs="Times New Roman"/>
          <w:color w:val="000000"/>
          <w:spacing w:val="-6"/>
          <w:lang w:val="en-US"/>
        </w:rPr>
        <w:t>VMB PARTNERS S.A, anexă la contract.</w:t>
      </w:r>
    </w:p>
    <w:p w14:paraId="38AA0981" w14:textId="77777777" w:rsidR="00E2404F" w:rsidRPr="00E2404F" w:rsidRDefault="00E2404F" w:rsidP="00E2404F">
      <w:pPr>
        <w:spacing w:line="240" w:lineRule="auto"/>
        <w:ind w:right="29" w:firstLine="720"/>
        <w:jc w:val="both"/>
        <w:rPr>
          <w:rFonts w:ascii="Montserrat Light" w:eastAsia="Times New Roman" w:hAnsi="Montserrat Light" w:cs="Times New Roman"/>
          <w:lang w:val="ro-RO"/>
        </w:rPr>
      </w:pPr>
      <w:r w:rsidRPr="00E2404F">
        <w:rPr>
          <w:rFonts w:ascii="Montserrat Light" w:eastAsia="Times New Roman" w:hAnsi="Montserrat Light" w:cs="Times New Roman"/>
          <w:bCs/>
          <w:iCs/>
          <w:lang w:val="ro-RO"/>
        </w:rPr>
        <w:t>P</w:t>
      </w:r>
      <w:r w:rsidRPr="00E2404F">
        <w:rPr>
          <w:rFonts w:ascii="Montserrat Light" w:eastAsia="Times New Roman" w:hAnsi="Montserrat Light" w:cs="Times New Roman"/>
          <w:lang w:val="ro-RO"/>
        </w:rPr>
        <w:t xml:space="preserve">otrivit prevederilor art. 126 şi art. 127 din </w:t>
      </w:r>
      <w:r w:rsidRPr="00E2404F">
        <w:rPr>
          <w:rFonts w:ascii="Montserrat Light" w:eastAsia="Times New Roman" w:hAnsi="Montserrat Light" w:cs="Courier New"/>
          <w:bCs/>
          <w:lang w:val="ro-RO"/>
        </w:rPr>
        <w:t>H.G nr. 395/2016</w:t>
      </w:r>
      <w:r w:rsidRPr="00E2404F">
        <w:rPr>
          <w:rFonts w:ascii="Montserrat Light" w:eastAsia="Times New Roman" w:hAnsi="Montserrat Light" w:cs="Courier New"/>
          <w:b/>
          <w:bCs/>
          <w:lang w:val="ro-RO"/>
        </w:rPr>
        <w:t xml:space="preserve"> </w:t>
      </w:r>
      <w:r w:rsidRPr="00E2404F">
        <w:rPr>
          <w:rFonts w:ascii="Montserrat Light" w:eastAsia="Times New Roman" w:hAnsi="Montserrat Light" w:cs="Courier New"/>
          <w:lang w:val="ro-RO"/>
        </w:rPr>
        <w:t xml:space="preserve">pentru aprobarea Normelor metodologice de aplicare a prevederilor referitoare la atribuirea contractului de achiziţie publică/acordului-cadru din </w:t>
      </w:r>
      <w:r w:rsidRPr="00E2404F">
        <w:rPr>
          <w:rFonts w:ascii="Montserrat Light" w:eastAsia="Times New Roman" w:hAnsi="Montserrat Light" w:cs="Courier New"/>
          <w:vanish/>
          <w:lang w:val="ro-RO"/>
        </w:rPr>
        <w:t>&lt;LLNK 12016    98 10 201   0 17&gt;</w:t>
      </w:r>
      <w:r w:rsidRPr="00E2404F">
        <w:rPr>
          <w:rFonts w:ascii="Montserrat Light" w:eastAsia="Times New Roman" w:hAnsi="Montserrat Light" w:cs="Courier New"/>
          <w:lang w:val="ro-RO"/>
        </w:rPr>
        <w:t xml:space="preserve">Legea nr. 98/2016 privind achiziţiile publice </w:t>
      </w:r>
      <w:r w:rsidRPr="00E2404F">
        <w:rPr>
          <w:rFonts w:ascii="Montserrat Light" w:eastAsia="Times New Roman" w:hAnsi="Montserrat Light" w:cs="Cambria"/>
          <w:lang w:val="ro-RO"/>
        </w:rPr>
        <w:t>cu modificările și completările ulterioare</w:t>
      </w:r>
      <w:r w:rsidRPr="00E2404F">
        <w:rPr>
          <w:rFonts w:ascii="Montserrat Light" w:eastAsia="Times New Roman" w:hAnsi="Montserrat Light" w:cs="Times New Roman"/>
          <w:lang w:val="ro-RO"/>
        </w:rPr>
        <w:t xml:space="preserve">, autoritatea contractantă </w:t>
      </w:r>
      <w:r w:rsidRPr="00E2404F">
        <w:rPr>
          <w:rFonts w:ascii="Montserrat Light" w:eastAsia="Times New Roman" w:hAnsi="Montserrat Light" w:cs="Courier New"/>
          <w:lang w:val="ro-RO"/>
        </w:rPr>
        <w:t>are obligaţia de a desemna, pentru atribuirea contractelor de achiziţie publică/acordurilor-cadru, persoane responsabile pentru evaluarea ofertelor şi, după caz, a solicitărilor de participare, care se constituie într-o comisie de evaluare.</w:t>
      </w:r>
    </w:p>
    <w:p w14:paraId="6E3B731A" w14:textId="77777777" w:rsidR="00E2404F" w:rsidRPr="00E2404F" w:rsidRDefault="00E2404F" w:rsidP="00E2404F">
      <w:pPr>
        <w:tabs>
          <w:tab w:val="left" w:pos="0"/>
        </w:tabs>
        <w:spacing w:line="240" w:lineRule="auto"/>
        <w:ind w:right="29"/>
        <w:jc w:val="both"/>
        <w:rPr>
          <w:rFonts w:ascii="Montserrat Light" w:eastAsia="Times New Roman" w:hAnsi="Montserrat Light" w:cs="Times New Roman"/>
          <w:lang w:val="ro-RO"/>
        </w:rPr>
      </w:pPr>
      <w:r w:rsidRPr="00E2404F">
        <w:rPr>
          <w:rFonts w:ascii="Montserrat Light" w:eastAsia="Times New Roman" w:hAnsi="Montserrat Light" w:cs="Times New Roman"/>
          <w:lang w:val="ro-RO"/>
        </w:rPr>
        <w:tab/>
        <w:t>În acest sens propunem următoarea componenţă a comisiei de evaluare a ofertelor :</w:t>
      </w:r>
    </w:p>
    <w:p w14:paraId="79BB9318" w14:textId="77777777" w:rsidR="00E2404F" w:rsidRPr="00E2404F" w:rsidRDefault="00E2404F" w:rsidP="00E2404F">
      <w:pPr>
        <w:spacing w:line="240" w:lineRule="auto"/>
        <w:ind w:right="29"/>
        <w:jc w:val="both"/>
        <w:rPr>
          <w:rFonts w:ascii="Montserrat Light" w:eastAsia="Times New Roman" w:hAnsi="Montserrat Light" w:cs="Times New Roman"/>
          <w:b/>
          <w:bCs/>
          <w:u w:val="single"/>
          <w:lang w:val="ro-RO"/>
        </w:rPr>
      </w:pPr>
    </w:p>
    <w:p w14:paraId="2C06FA3A" w14:textId="77777777" w:rsidR="00E2404F" w:rsidRPr="00E2404F" w:rsidRDefault="00E2404F" w:rsidP="00E2404F">
      <w:pPr>
        <w:spacing w:line="240" w:lineRule="auto"/>
        <w:ind w:right="29" w:firstLine="709"/>
        <w:jc w:val="both"/>
        <w:rPr>
          <w:rFonts w:ascii="Montserrat Light" w:eastAsia="Times New Roman" w:hAnsi="Montserrat Light" w:cs="Times New Roman"/>
          <w:b/>
          <w:bCs/>
          <w:u w:val="single"/>
          <w:lang w:val="ro-RO"/>
        </w:rPr>
      </w:pPr>
      <w:r w:rsidRPr="00E2404F">
        <w:rPr>
          <w:rFonts w:ascii="Montserrat Light" w:eastAsia="Times New Roman" w:hAnsi="Montserrat Light" w:cs="Times New Roman"/>
          <w:lang w:val="ro-RO"/>
        </w:rPr>
        <w:tab/>
      </w:r>
      <w:r w:rsidRPr="00E2404F">
        <w:rPr>
          <w:rFonts w:ascii="Montserrat Light" w:eastAsia="Times New Roman" w:hAnsi="Montserrat Light" w:cs="Times New Roman"/>
          <w:b/>
          <w:bCs/>
          <w:u w:val="single"/>
          <w:lang w:val="ro-RO"/>
        </w:rPr>
        <w:t>Preşedinte cu drept de vot:</w:t>
      </w:r>
    </w:p>
    <w:p w14:paraId="6E45C74F" w14:textId="77777777" w:rsidR="00E2404F" w:rsidRPr="00E2404F" w:rsidRDefault="00E2404F" w:rsidP="00E2404F">
      <w:pPr>
        <w:spacing w:line="240" w:lineRule="auto"/>
        <w:ind w:right="29" w:firstLine="709"/>
        <w:jc w:val="both"/>
        <w:rPr>
          <w:rFonts w:ascii="Montserrat Light" w:eastAsia="Calibri" w:hAnsi="Montserrat Light" w:cs="Times New Roman"/>
          <w:lang w:val="ro-RO"/>
        </w:rPr>
      </w:pPr>
      <w:r w:rsidRPr="00E2404F">
        <w:rPr>
          <w:rFonts w:ascii="Montserrat Light" w:eastAsia="Calibri" w:hAnsi="Montserrat Light" w:cs="Times New Roman"/>
          <w:b/>
          <w:bCs/>
          <w:lang w:val="ro-RO"/>
        </w:rPr>
        <w:t xml:space="preserve">Lăcrimioara Huldușan – șef serviciu - </w:t>
      </w:r>
      <w:r w:rsidRPr="00E2404F">
        <w:rPr>
          <w:rFonts w:ascii="Montserrat Light" w:eastAsia="Calibri" w:hAnsi="Montserrat Light" w:cs="Times New Roman"/>
          <w:lang w:val="fr-FR"/>
        </w:rPr>
        <w:t>Direc</w:t>
      </w:r>
      <w:r w:rsidRPr="00E2404F">
        <w:rPr>
          <w:rFonts w:ascii="Montserrat Light" w:eastAsia="Calibri" w:hAnsi="Montserrat Light" w:cs="Times New Roman"/>
          <w:lang w:val="ro-RO"/>
        </w:rPr>
        <w:t>ția Generală Buget Finanțe Resurse Umane/Serviciul Financiar-Contabil, Consiliul Județean Cluj;</w:t>
      </w:r>
    </w:p>
    <w:p w14:paraId="62742959" w14:textId="77777777" w:rsidR="00E2404F" w:rsidRPr="00E2404F" w:rsidRDefault="00E2404F" w:rsidP="00E2404F">
      <w:pPr>
        <w:spacing w:line="240" w:lineRule="auto"/>
        <w:ind w:right="29"/>
        <w:jc w:val="both"/>
        <w:rPr>
          <w:rFonts w:ascii="Montserrat Light" w:eastAsia="Times New Roman" w:hAnsi="Montserrat Light" w:cs="Times New Roman"/>
          <w:b/>
          <w:bCs/>
          <w:u w:val="single"/>
          <w:lang w:val="ro-RO"/>
        </w:rPr>
      </w:pPr>
      <w:r w:rsidRPr="00E2404F">
        <w:rPr>
          <w:rFonts w:ascii="Montserrat Light" w:eastAsia="Times New Roman" w:hAnsi="Montserrat Light" w:cs="Times New Roman"/>
          <w:lang w:val="ro-RO"/>
        </w:rPr>
        <w:tab/>
      </w:r>
      <w:r w:rsidRPr="00E2404F">
        <w:rPr>
          <w:rFonts w:ascii="Montserrat Light" w:eastAsia="Times New Roman" w:hAnsi="Montserrat Light" w:cs="Times New Roman"/>
          <w:b/>
          <w:bCs/>
          <w:u w:val="single"/>
          <w:lang w:val="ro-RO"/>
        </w:rPr>
        <w:t xml:space="preserve">Membri:  </w:t>
      </w:r>
    </w:p>
    <w:p w14:paraId="020F9288" w14:textId="77777777" w:rsidR="00E2404F" w:rsidRPr="00E2404F" w:rsidRDefault="00E2404F" w:rsidP="00E2404F">
      <w:pPr>
        <w:spacing w:line="240" w:lineRule="auto"/>
        <w:ind w:right="29" w:firstLine="709"/>
        <w:contextualSpacing/>
        <w:jc w:val="both"/>
        <w:rPr>
          <w:rFonts w:ascii="Montserrat Light" w:eastAsia="Times New Roman" w:hAnsi="Montserrat Light" w:cs="Times New Roman"/>
          <w:lang w:val="ro-RO"/>
        </w:rPr>
      </w:pPr>
      <w:r w:rsidRPr="00E2404F">
        <w:rPr>
          <w:rFonts w:ascii="Montserrat Light" w:eastAsia="Calibri" w:hAnsi="Montserrat Light" w:cs="Times New Roman"/>
          <w:b/>
          <w:bCs/>
          <w:lang w:val="ro-RO"/>
        </w:rPr>
        <w:t xml:space="preserve">Ramona Maria Jucan </w:t>
      </w:r>
      <w:r w:rsidRPr="00E2404F">
        <w:rPr>
          <w:rFonts w:ascii="Montserrat Light" w:eastAsia="Calibri" w:hAnsi="Montserrat Light" w:cs="Times New Roman"/>
          <w:lang w:val="fr-BE"/>
        </w:rPr>
        <w:t>–</w:t>
      </w:r>
      <w:r w:rsidRPr="00E2404F">
        <w:rPr>
          <w:rFonts w:ascii="Montserrat Light" w:eastAsia="Times New Roman" w:hAnsi="Montserrat Light" w:cs="Times New Roman"/>
          <w:lang w:val="ro-RO"/>
        </w:rPr>
        <w:t xml:space="preserve"> consilier achiziții publice- Direcția Dezvoltare și Investiții/Serviciul Lucrări şi Achiziţii Publice, Consiliul Județean Cluj;</w:t>
      </w:r>
    </w:p>
    <w:p w14:paraId="13EA80C5" w14:textId="77777777" w:rsidR="00E2404F" w:rsidRPr="00E2404F" w:rsidRDefault="00E2404F" w:rsidP="00E2404F">
      <w:pPr>
        <w:spacing w:line="240" w:lineRule="auto"/>
        <w:ind w:right="29" w:firstLine="709"/>
        <w:contextualSpacing/>
        <w:jc w:val="both"/>
        <w:rPr>
          <w:rFonts w:ascii="Montserrat Light" w:eastAsia="Times New Roman" w:hAnsi="Montserrat Light" w:cs="Times New Roman"/>
          <w:lang w:val="ro-RO"/>
        </w:rPr>
      </w:pPr>
      <w:r w:rsidRPr="00E2404F">
        <w:rPr>
          <w:rFonts w:ascii="Montserrat Light" w:eastAsia="Calibri" w:hAnsi="Montserrat Light" w:cs="Times New Roman"/>
          <w:b/>
          <w:bCs/>
          <w:lang w:val="ro-RO"/>
        </w:rPr>
        <w:t>Mirela Tare</w:t>
      </w:r>
      <w:r w:rsidRPr="00E2404F">
        <w:rPr>
          <w:rFonts w:ascii="Montserrat Light" w:eastAsia="Calibri" w:hAnsi="Montserrat Light" w:cs="Times New Roman"/>
          <w:lang w:val="ro-RO"/>
        </w:rPr>
        <w:t xml:space="preserve"> </w:t>
      </w:r>
      <w:r w:rsidRPr="00E2404F">
        <w:rPr>
          <w:rFonts w:ascii="Montserrat Light" w:eastAsia="Calibri" w:hAnsi="Montserrat Light" w:cs="Times New Roman"/>
          <w:b/>
          <w:bCs/>
          <w:lang w:val="ro-RO"/>
        </w:rPr>
        <w:t>-</w:t>
      </w:r>
      <w:r w:rsidRPr="00E2404F">
        <w:rPr>
          <w:rFonts w:ascii="Montserrat Light" w:eastAsia="Calibri" w:hAnsi="Montserrat Light" w:cs="Times New Roman"/>
          <w:lang w:val="ro-RO"/>
        </w:rPr>
        <w:t xml:space="preserve"> consilier - </w:t>
      </w:r>
      <w:r w:rsidRPr="00E2404F">
        <w:rPr>
          <w:rFonts w:ascii="Montserrat Light" w:eastAsia="Times New Roman" w:hAnsi="Montserrat Light" w:cs="Times New Roman"/>
          <w:lang w:val="fr-FR"/>
        </w:rPr>
        <w:t>Direc</w:t>
      </w:r>
      <w:r w:rsidRPr="00E2404F">
        <w:rPr>
          <w:rFonts w:ascii="Montserrat Light" w:eastAsia="Times New Roman" w:hAnsi="Montserrat Light" w:cs="Times New Roman"/>
          <w:lang w:val="ro-RO"/>
        </w:rPr>
        <w:t>ția Generală Buget Finanțe Resurse Umane/Serviciul Financiar-Contabil, Consiliul Județean Cluj;</w:t>
      </w:r>
    </w:p>
    <w:p w14:paraId="1C8F3532" w14:textId="77777777" w:rsidR="00E2404F" w:rsidRPr="00E2404F" w:rsidRDefault="00E2404F" w:rsidP="00E2404F">
      <w:pPr>
        <w:spacing w:line="240" w:lineRule="auto"/>
        <w:ind w:right="-114"/>
        <w:jc w:val="both"/>
        <w:rPr>
          <w:rFonts w:ascii="Montserrat Light" w:hAnsi="Montserrat Light"/>
          <w:b/>
          <w:bCs/>
          <w:noProof/>
          <w:lang w:val="ro-RO"/>
        </w:rPr>
      </w:pPr>
    </w:p>
    <w:p w14:paraId="5F2E3F22" w14:textId="237CF216" w:rsidR="00E2404F" w:rsidRPr="00E2404F" w:rsidRDefault="00E2404F" w:rsidP="00E2404F">
      <w:pPr>
        <w:spacing w:line="240" w:lineRule="auto"/>
        <w:ind w:right="29" w:firstLine="709"/>
        <w:contextualSpacing/>
        <w:jc w:val="both"/>
        <w:rPr>
          <w:rFonts w:ascii="Montserrat Light" w:eastAsia="Calibri" w:hAnsi="Montserrat Light" w:cs="Times New Roman"/>
          <w:b/>
          <w:bCs/>
          <w:lang w:val="ro-RO"/>
        </w:rPr>
      </w:pPr>
      <w:r w:rsidRPr="00E2404F">
        <w:rPr>
          <w:rFonts w:ascii="Montserrat Light" w:eastAsia="Calibri" w:hAnsi="Montserrat Light" w:cs="Times New Roman"/>
          <w:b/>
          <w:bCs/>
          <w:lang w:val="ro-RO"/>
        </w:rPr>
        <w:lastRenderedPageBreak/>
        <w:t>Membri de rezerva:</w:t>
      </w:r>
    </w:p>
    <w:p w14:paraId="30D1026B" w14:textId="7C09C273" w:rsidR="00E2404F" w:rsidRPr="00E2404F" w:rsidRDefault="00E2404F" w:rsidP="00E2404F">
      <w:pPr>
        <w:spacing w:line="240" w:lineRule="auto"/>
        <w:ind w:right="29" w:firstLine="709"/>
        <w:contextualSpacing/>
        <w:jc w:val="both"/>
        <w:rPr>
          <w:rFonts w:ascii="Montserrat Light" w:eastAsia="Times New Roman" w:hAnsi="Montserrat Light" w:cs="Times New Roman"/>
          <w:lang w:val="ro-RO"/>
        </w:rPr>
      </w:pPr>
      <w:r w:rsidRPr="00E2404F">
        <w:rPr>
          <w:rFonts w:ascii="Montserrat Light" w:eastAsia="Calibri" w:hAnsi="Montserrat Light" w:cs="Times New Roman"/>
          <w:lang w:val="ro-RO"/>
        </w:rPr>
        <w:t>Ileana Olariu</w:t>
      </w:r>
      <w:r w:rsidRPr="00E2404F">
        <w:rPr>
          <w:rFonts w:ascii="Montserrat Light" w:eastAsia="Calibri" w:hAnsi="Montserrat Light" w:cs="Times New Roman"/>
          <w:b/>
          <w:bCs/>
          <w:lang w:val="ro-RO"/>
        </w:rPr>
        <w:t xml:space="preserve"> -</w:t>
      </w:r>
      <w:r w:rsidRPr="00E2404F">
        <w:rPr>
          <w:rFonts w:ascii="Montserrat Light" w:eastAsia="Calibri" w:hAnsi="Montserrat Light" w:cs="Times New Roman"/>
          <w:lang w:val="ro-RO"/>
        </w:rPr>
        <w:t xml:space="preserve"> consilier - </w:t>
      </w:r>
      <w:r w:rsidRPr="00E2404F">
        <w:rPr>
          <w:rFonts w:ascii="Montserrat Light" w:eastAsia="Times New Roman" w:hAnsi="Montserrat Light" w:cs="Times New Roman"/>
          <w:lang w:val="fr-FR"/>
        </w:rPr>
        <w:t>Direc</w:t>
      </w:r>
      <w:r w:rsidRPr="00E2404F">
        <w:rPr>
          <w:rFonts w:ascii="Montserrat Light" w:eastAsia="Times New Roman" w:hAnsi="Montserrat Light" w:cs="Times New Roman"/>
          <w:lang w:val="ro-RO"/>
        </w:rPr>
        <w:t>ția Generală Buget Finanțe Resurse Umane/Serviciul Financiar-Contabil, Consiliul Județean Cluj;</w:t>
      </w:r>
    </w:p>
    <w:p w14:paraId="7E075EA9" w14:textId="18EF7723" w:rsidR="00E2404F" w:rsidRPr="00E2404F" w:rsidRDefault="00E2404F" w:rsidP="00E2404F">
      <w:pPr>
        <w:spacing w:line="240" w:lineRule="auto"/>
        <w:ind w:right="29" w:firstLine="709"/>
        <w:contextualSpacing/>
        <w:jc w:val="both"/>
        <w:rPr>
          <w:rFonts w:ascii="Montserrat Light" w:eastAsia="Times New Roman" w:hAnsi="Montserrat Light" w:cs="Times New Roman"/>
          <w:lang w:val="ro-RO"/>
        </w:rPr>
      </w:pPr>
      <w:r w:rsidRPr="00E2404F">
        <w:rPr>
          <w:rFonts w:ascii="Montserrat Light" w:eastAsia="Times New Roman" w:hAnsi="Montserrat Light" w:cs="Times New Roman"/>
          <w:lang w:val="ro-RO"/>
        </w:rPr>
        <w:t>Crostea Corina-consilier juridic- Direcția Dezvoltare și Investiții/Serviciul Lucrări şi Achiziţii Publice, Consiliul Județean Cluj;</w:t>
      </w:r>
    </w:p>
    <w:p w14:paraId="2F3413A1" w14:textId="77777777" w:rsidR="00E2404F" w:rsidRPr="00E2404F" w:rsidRDefault="00E2404F" w:rsidP="00E2404F">
      <w:pPr>
        <w:spacing w:line="240" w:lineRule="auto"/>
        <w:ind w:right="-114"/>
        <w:jc w:val="both"/>
        <w:rPr>
          <w:rFonts w:ascii="Montserrat Light" w:hAnsi="Montserrat Light"/>
          <w:b/>
          <w:bCs/>
          <w:noProof/>
          <w:lang w:val="ro-RO"/>
        </w:rPr>
      </w:pPr>
    </w:p>
    <w:p w14:paraId="1EF39A37" w14:textId="77777777" w:rsidR="00E2404F" w:rsidRDefault="00E2404F" w:rsidP="00E2404F">
      <w:pPr>
        <w:spacing w:line="240" w:lineRule="auto"/>
        <w:ind w:right="-114"/>
        <w:jc w:val="both"/>
        <w:rPr>
          <w:rFonts w:ascii="Montserrat Light" w:hAnsi="Montserrat Light"/>
          <w:b/>
          <w:bCs/>
          <w:noProof/>
          <w:lang w:val="ro-RO"/>
        </w:rPr>
      </w:pPr>
    </w:p>
    <w:p w14:paraId="48D09C9B" w14:textId="77777777" w:rsidR="00E2404F" w:rsidRDefault="00E2404F" w:rsidP="00E2404F">
      <w:pPr>
        <w:spacing w:line="240" w:lineRule="auto"/>
        <w:ind w:right="-114"/>
        <w:jc w:val="both"/>
        <w:rPr>
          <w:rFonts w:ascii="Montserrat Light" w:hAnsi="Montserrat Light"/>
          <w:b/>
          <w:bCs/>
          <w:noProof/>
          <w:lang w:val="ro-RO"/>
        </w:rPr>
      </w:pPr>
    </w:p>
    <w:p w14:paraId="632819FA" w14:textId="77777777" w:rsidR="00E2404F" w:rsidRDefault="00E2404F" w:rsidP="00E2404F">
      <w:pPr>
        <w:spacing w:line="240" w:lineRule="auto"/>
        <w:ind w:right="-114"/>
        <w:jc w:val="both"/>
        <w:rPr>
          <w:rFonts w:ascii="Montserrat Light" w:hAnsi="Montserrat Light"/>
          <w:b/>
          <w:bCs/>
          <w:noProof/>
          <w:lang w:val="ro-RO"/>
        </w:rPr>
      </w:pPr>
    </w:p>
    <w:p w14:paraId="14262910" w14:textId="77777777" w:rsidR="00E2404F" w:rsidRDefault="00E2404F" w:rsidP="00E2404F">
      <w:pPr>
        <w:spacing w:line="240" w:lineRule="auto"/>
        <w:ind w:right="-114"/>
        <w:jc w:val="both"/>
        <w:rPr>
          <w:rFonts w:ascii="Montserrat Light" w:hAnsi="Montserrat Light"/>
          <w:b/>
          <w:bCs/>
          <w:noProof/>
          <w:lang w:val="ro-RO"/>
        </w:rPr>
      </w:pPr>
    </w:p>
    <w:p w14:paraId="46004677" w14:textId="77777777" w:rsidR="00E2404F" w:rsidRPr="00E2404F" w:rsidRDefault="00E2404F" w:rsidP="00E2404F">
      <w:pPr>
        <w:spacing w:line="240" w:lineRule="auto"/>
        <w:ind w:right="-114"/>
        <w:jc w:val="both"/>
        <w:rPr>
          <w:rFonts w:ascii="Montserrat Light" w:hAnsi="Montserrat Light"/>
          <w:b/>
          <w:bCs/>
          <w:noProof/>
          <w:lang w:val="ro-RO"/>
        </w:rPr>
      </w:pPr>
    </w:p>
    <w:p w14:paraId="19A3CF1C" w14:textId="77777777" w:rsidR="00E2404F" w:rsidRPr="00E2404F" w:rsidRDefault="00E2404F" w:rsidP="00E2404F">
      <w:pPr>
        <w:spacing w:line="240" w:lineRule="auto"/>
        <w:ind w:right="-114"/>
        <w:jc w:val="both"/>
        <w:rPr>
          <w:rFonts w:ascii="Montserrat Light" w:hAnsi="Montserrat Light"/>
          <w:b/>
          <w:bCs/>
          <w:noProof/>
          <w:lang w:val="ro-RO"/>
        </w:rPr>
      </w:pPr>
    </w:p>
    <w:p w14:paraId="76442F21" w14:textId="77777777" w:rsidR="00E2404F" w:rsidRPr="00E2404F" w:rsidRDefault="00E2404F" w:rsidP="00E2404F">
      <w:pPr>
        <w:spacing w:line="240" w:lineRule="auto"/>
        <w:ind w:right="-114"/>
        <w:jc w:val="both"/>
        <w:rPr>
          <w:rFonts w:ascii="Montserrat Light" w:hAnsi="Montserrat Light"/>
          <w:b/>
          <w:bCs/>
          <w:noProof/>
          <w:lang w:val="ro-RO"/>
        </w:rPr>
      </w:pPr>
    </w:p>
    <w:p w14:paraId="3D04B307" w14:textId="033B3354" w:rsidR="00401BE7" w:rsidRPr="00E2404F" w:rsidRDefault="00401BE7" w:rsidP="00913375">
      <w:pPr>
        <w:spacing w:line="240" w:lineRule="auto"/>
        <w:ind w:right="-114"/>
        <w:jc w:val="center"/>
        <w:rPr>
          <w:rFonts w:ascii="Montserrat Light" w:hAnsi="Montserrat Light"/>
          <w:b/>
          <w:bCs/>
          <w:noProof/>
          <w:lang w:val="ro-RO"/>
        </w:rPr>
      </w:pPr>
      <w:r w:rsidRPr="00E2404F">
        <w:rPr>
          <w:rFonts w:ascii="Montserrat Light" w:hAnsi="Montserrat Light"/>
          <w:b/>
          <w:bCs/>
          <w:noProof/>
          <w:lang w:val="ro-RO"/>
        </w:rPr>
        <w:t>DIRECTOR EXECUTIV</w:t>
      </w:r>
    </w:p>
    <w:p w14:paraId="7B601F85" w14:textId="5D369618" w:rsidR="0019181D" w:rsidRDefault="00401BE7" w:rsidP="00913375">
      <w:pPr>
        <w:pStyle w:val="BodyText"/>
        <w:ind w:right="-114"/>
        <w:jc w:val="center"/>
        <w:rPr>
          <w:rFonts w:ascii="Montserrat Light" w:hAnsi="Montserrat Light"/>
          <w:b/>
          <w:bCs/>
          <w:noProof/>
          <w:sz w:val="22"/>
          <w:szCs w:val="22"/>
        </w:rPr>
      </w:pPr>
      <w:r w:rsidRPr="00E2404F">
        <w:rPr>
          <w:rFonts w:ascii="Montserrat Light" w:hAnsi="Montserrat Light"/>
          <w:b/>
          <w:bCs/>
          <w:noProof/>
          <w:sz w:val="22"/>
          <w:szCs w:val="22"/>
        </w:rPr>
        <w:t>Mariana Raţi</w:t>
      </w:r>
      <w:r w:rsidR="00192AB8" w:rsidRPr="00E2404F">
        <w:rPr>
          <w:rFonts w:ascii="Montserrat Light" w:hAnsi="Montserrat Light"/>
          <w:b/>
          <w:bCs/>
          <w:noProof/>
          <w:sz w:val="22"/>
          <w:szCs w:val="22"/>
        </w:rPr>
        <w:t>u</w:t>
      </w:r>
    </w:p>
    <w:p w14:paraId="26EDD81F" w14:textId="77777777" w:rsidR="00E2404F" w:rsidRDefault="00E2404F" w:rsidP="00913375">
      <w:pPr>
        <w:pStyle w:val="BodyText"/>
        <w:ind w:right="-114"/>
        <w:jc w:val="center"/>
        <w:rPr>
          <w:rFonts w:ascii="Montserrat Light" w:hAnsi="Montserrat Light"/>
          <w:b/>
          <w:bCs/>
          <w:noProof/>
          <w:sz w:val="22"/>
          <w:szCs w:val="22"/>
        </w:rPr>
      </w:pPr>
    </w:p>
    <w:p w14:paraId="59E6F8D7" w14:textId="77777777" w:rsidR="00E2404F" w:rsidRDefault="00E2404F" w:rsidP="00913375">
      <w:pPr>
        <w:pStyle w:val="BodyText"/>
        <w:ind w:right="-114"/>
        <w:jc w:val="center"/>
        <w:rPr>
          <w:rFonts w:ascii="Montserrat Light" w:hAnsi="Montserrat Light"/>
          <w:b/>
          <w:bCs/>
          <w:noProof/>
          <w:sz w:val="22"/>
          <w:szCs w:val="22"/>
        </w:rPr>
      </w:pPr>
    </w:p>
    <w:p w14:paraId="51D41490" w14:textId="77777777" w:rsidR="00E2404F" w:rsidRDefault="00E2404F" w:rsidP="00913375">
      <w:pPr>
        <w:pStyle w:val="BodyText"/>
        <w:ind w:right="-114"/>
        <w:jc w:val="center"/>
        <w:rPr>
          <w:rFonts w:ascii="Montserrat Light" w:hAnsi="Montserrat Light"/>
          <w:b/>
          <w:bCs/>
          <w:noProof/>
          <w:sz w:val="22"/>
          <w:szCs w:val="22"/>
        </w:rPr>
      </w:pPr>
    </w:p>
    <w:p w14:paraId="538638F0" w14:textId="77777777" w:rsidR="00E2404F" w:rsidRDefault="00E2404F" w:rsidP="00913375">
      <w:pPr>
        <w:pStyle w:val="BodyText"/>
        <w:ind w:right="-114"/>
        <w:jc w:val="center"/>
        <w:rPr>
          <w:rFonts w:ascii="Montserrat Light" w:hAnsi="Montserrat Light"/>
          <w:b/>
          <w:bCs/>
          <w:noProof/>
          <w:sz w:val="22"/>
          <w:szCs w:val="22"/>
        </w:rPr>
      </w:pPr>
    </w:p>
    <w:p w14:paraId="323E588A" w14:textId="77777777" w:rsidR="00E2404F" w:rsidRDefault="00E2404F" w:rsidP="00913375">
      <w:pPr>
        <w:pStyle w:val="BodyText"/>
        <w:ind w:right="-114"/>
        <w:jc w:val="center"/>
        <w:rPr>
          <w:rFonts w:ascii="Montserrat Light" w:hAnsi="Montserrat Light"/>
          <w:b/>
          <w:bCs/>
          <w:noProof/>
          <w:sz w:val="22"/>
          <w:szCs w:val="22"/>
        </w:rPr>
      </w:pPr>
    </w:p>
    <w:p w14:paraId="0FAEE3A7" w14:textId="77777777" w:rsidR="00E2404F" w:rsidRDefault="00E2404F" w:rsidP="00913375">
      <w:pPr>
        <w:pStyle w:val="BodyText"/>
        <w:ind w:right="-114"/>
        <w:jc w:val="center"/>
        <w:rPr>
          <w:rFonts w:ascii="Montserrat Light" w:hAnsi="Montserrat Light"/>
          <w:b/>
          <w:bCs/>
          <w:noProof/>
          <w:sz w:val="22"/>
          <w:szCs w:val="22"/>
        </w:rPr>
      </w:pPr>
    </w:p>
    <w:p w14:paraId="5E3E539C" w14:textId="77777777" w:rsidR="00E2404F" w:rsidRPr="00E2404F" w:rsidRDefault="00E2404F" w:rsidP="00913375">
      <w:pPr>
        <w:pStyle w:val="BodyText"/>
        <w:ind w:right="-114"/>
        <w:jc w:val="center"/>
        <w:rPr>
          <w:rFonts w:ascii="Montserrat Light" w:hAnsi="Montserrat Light"/>
          <w:b/>
          <w:bCs/>
          <w:noProof/>
          <w:sz w:val="22"/>
          <w:szCs w:val="22"/>
        </w:rPr>
      </w:pPr>
    </w:p>
    <w:p w14:paraId="1C613C6A" w14:textId="77777777" w:rsidR="00CB4286" w:rsidRPr="00E2404F" w:rsidRDefault="00CB4286" w:rsidP="00913375">
      <w:pPr>
        <w:pStyle w:val="BodyText"/>
        <w:ind w:right="-114"/>
        <w:jc w:val="center"/>
        <w:rPr>
          <w:rFonts w:ascii="Montserrat Light" w:hAnsi="Montserrat Light"/>
          <w:b/>
          <w:bCs/>
          <w:noProof/>
          <w:sz w:val="22"/>
          <w:szCs w:val="22"/>
        </w:rPr>
      </w:pPr>
    </w:p>
    <w:p w14:paraId="0BA10C54" w14:textId="77777777" w:rsidR="00CB4286" w:rsidRPr="00E2404F" w:rsidRDefault="00CB4286" w:rsidP="00913375">
      <w:pPr>
        <w:pStyle w:val="BodyText"/>
        <w:ind w:right="-114"/>
        <w:jc w:val="center"/>
        <w:rPr>
          <w:rFonts w:ascii="Montserrat Light" w:hAnsi="Montserrat Light"/>
          <w:b/>
          <w:bCs/>
          <w:noProof/>
          <w:sz w:val="22"/>
          <w:szCs w:val="22"/>
        </w:rPr>
      </w:pPr>
    </w:p>
    <w:p w14:paraId="63E92D42" w14:textId="77777777" w:rsidR="004C1AD8" w:rsidRPr="00E2404F" w:rsidRDefault="004C1AD8" w:rsidP="00913375">
      <w:pPr>
        <w:spacing w:line="240" w:lineRule="auto"/>
        <w:jc w:val="both"/>
        <w:rPr>
          <w:rFonts w:ascii="Montserrat Light" w:hAnsi="Montserrat Light"/>
          <w:noProof/>
          <w:lang w:val="ro-RO"/>
        </w:rPr>
      </w:pPr>
      <w:r w:rsidRPr="00E2404F">
        <w:rPr>
          <w:rFonts w:ascii="Montserrat Light" w:hAnsi="Montserrat Light"/>
          <w:noProof/>
          <w:lang w:val="ro-RO"/>
        </w:rPr>
        <w:t xml:space="preserve">Şef serviciu: Alexandru Creţu </w:t>
      </w:r>
    </w:p>
    <w:p w14:paraId="1943F1C4" w14:textId="7762B073" w:rsidR="004C1AD8" w:rsidRPr="00E2404F" w:rsidRDefault="004C1AD8" w:rsidP="00913375">
      <w:pPr>
        <w:pStyle w:val="NoSpacing"/>
        <w:rPr>
          <w:rFonts w:ascii="Montserrat Light" w:hAnsi="Montserrat Light"/>
          <w:i/>
          <w:noProof/>
          <w:lang w:val="ro-RO"/>
        </w:rPr>
      </w:pPr>
      <w:r w:rsidRPr="00E2404F">
        <w:rPr>
          <w:rFonts w:ascii="Montserrat Light" w:hAnsi="Montserrat Light"/>
          <w:noProof/>
          <w:lang w:val="ro-RO"/>
        </w:rPr>
        <w:t xml:space="preserve">Consilier achizitii publice: </w:t>
      </w:r>
      <w:r w:rsidR="0035170E" w:rsidRPr="00E2404F">
        <w:rPr>
          <w:rFonts w:ascii="Montserrat Light" w:hAnsi="Montserrat Light"/>
          <w:noProof/>
          <w:lang w:val="ro-RO"/>
        </w:rPr>
        <w:t>Ramona Jucan</w:t>
      </w:r>
    </w:p>
    <w:sectPr w:rsidR="004C1AD8" w:rsidRPr="00E2404F" w:rsidSect="008735BC">
      <w:headerReference w:type="default" r:id="rId8"/>
      <w:footerReference w:type="default" r:id="rId9"/>
      <w:pgSz w:w="11909" w:h="16834"/>
      <w:pgMar w:top="1440" w:right="832" w:bottom="108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CE42D" w14:textId="77777777" w:rsidR="00AA7307" w:rsidRDefault="00AA7307">
      <w:pPr>
        <w:spacing w:line="240" w:lineRule="auto"/>
      </w:pPr>
      <w:r>
        <w:separator/>
      </w:r>
    </w:p>
  </w:endnote>
  <w:endnote w:type="continuationSeparator" w:id="0">
    <w:p w14:paraId="13E073E1" w14:textId="77777777" w:rsidR="00AA7307" w:rsidRDefault="00AA7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447D" w14:textId="77777777" w:rsidR="00AA7307" w:rsidRDefault="00AA7307">
      <w:pPr>
        <w:spacing w:line="240" w:lineRule="auto"/>
      </w:pPr>
      <w:r>
        <w:separator/>
      </w:r>
    </w:p>
  </w:footnote>
  <w:footnote w:type="continuationSeparator" w:id="0">
    <w:p w14:paraId="23CB718C" w14:textId="77777777" w:rsidR="00AA7307" w:rsidRDefault="00AA73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381"/>
    <w:multiLevelType w:val="hybridMultilevel"/>
    <w:tmpl w:val="64F20B4E"/>
    <w:lvl w:ilvl="0" w:tplc="8DDCDBF2">
      <w:start w:val="1"/>
      <w:numFmt w:val="lowerLetter"/>
      <w:lvlText w:val="%1)"/>
      <w:lvlJc w:val="left"/>
      <w:pPr>
        <w:ind w:left="1334" w:hanging="360"/>
      </w:pPr>
      <w:rPr>
        <w:rFonts w:hint="default"/>
      </w:rPr>
    </w:lvl>
    <w:lvl w:ilvl="1" w:tplc="04090019" w:tentative="1">
      <w:start w:val="1"/>
      <w:numFmt w:val="lowerLetter"/>
      <w:lvlText w:val="%2."/>
      <w:lvlJc w:val="left"/>
      <w:pPr>
        <w:ind w:left="2054" w:hanging="360"/>
      </w:pPr>
    </w:lvl>
    <w:lvl w:ilvl="2" w:tplc="0409001B" w:tentative="1">
      <w:start w:val="1"/>
      <w:numFmt w:val="lowerRoman"/>
      <w:lvlText w:val="%3."/>
      <w:lvlJc w:val="right"/>
      <w:pPr>
        <w:ind w:left="2774" w:hanging="180"/>
      </w:pPr>
    </w:lvl>
    <w:lvl w:ilvl="3" w:tplc="0409000F" w:tentative="1">
      <w:start w:val="1"/>
      <w:numFmt w:val="decimal"/>
      <w:lvlText w:val="%4."/>
      <w:lvlJc w:val="left"/>
      <w:pPr>
        <w:ind w:left="3494" w:hanging="360"/>
      </w:pPr>
    </w:lvl>
    <w:lvl w:ilvl="4" w:tplc="04090019" w:tentative="1">
      <w:start w:val="1"/>
      <w:numFmt w:val="lowerLetter"/>
      <w:lvlText w:val="%5."/>
      <w:lvlJc w:val="left"/>
      <w:pPr>
        <w:ind w:left="4214" w:hanging="360"/>
      </w:pPr>
    </w:lvl>
    <w:lvl w:ilvl="5" w:tplc="0409001B" w:tentative="1">
      <w:start w:val="1"/>
      <w:numFmt w:val="lowerRoman"/>
      <w:lvlText w:val="%6."/>
      <w:lvlJc w:val="right"/>
      <w:pPr>
        <w:ind w:left="4934" w:hanging="180"/>
      </w:p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1" w15:restartNumberingAfterBreak="0">
    <w:nsid w:val="0D286AAF"/>
    <w:multiLevelType w:val="hybridMultilevel"/>
    <w:tmpl w:val="D1A08C7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09D15C3"/>
    <w:multiLevelType w:val="hybridMultilevel"/>
    <w:tmpl w:val="A70847B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3776EBD"/>
    <w:multiLevelType w:val="hybridMultilevel"/>
    <w:tmpl w:val="2FF2B60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D31159A"/>
    <w:multiLevelType w:val="hybridMultilevel"/>
    <w:tmpl w:val="B404A8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046EFF"/>
    <w:multiLevelType w:val="hybridMultilevel"/>
    <w:tmpl w:val="D40ECEB0"/>
    <w:lvl w:ilvl="0" w:tplc="04090017">
      <w:start w:val="1"/>
      <w:numFmt w:val="lowerLetter"/>
      <w:lvlText w:val="%1)"/>
      <w:lvlJc w:val="left"/>
      <w:pPr>
        <w:ind w:left="682" w:hanging="360"/>
      </w:pPr>
    </w:lvl>
    <w:lvl w:ilvl="1" w:tplc="04180019" w:tentative="1">
      <w:start w:val="1"/>
      <w:numFmt w:val="lowerLetter"/>
      <w:lvlText w:val="%2."/>
      <w:lvlJc w:val="left"/>
      <w:pPr>
        <w:ind w:left="1402" w:hanging="360"/>
      </w:pPr>
    </w:lvl>
    <w:lvl w:ilvl="2" w:tplc="0418001B" w:tentative="1">
      <w:start w:val="1"/>
      <w:numFmt w:val="lowerRoman"/>
      <w:lvlText w:val="%3."/>
      <w:lvlJc w:val="right"/>
      <w:pPr>
        <w:ind w:left="2122" w:hanging="180"/>
      </w:pPr>
    </w:lvl>
    <w:lvl w:ilvl="3" w:tplc="0418000F" w:tentative="1">
      <w:start w:val="1"/>
      <w:numFmt w:val="decimal"/>
      <w:lvlText w:val="%4."/>
      <w:lvlJc w:val="left"/>
      <w:pPr>
        <w:ind w:left="2842" w:hanging="360"/>
      </w:pPr>
    </w:lvl>
    <w:lvl w:ilvl="4" w:tplc="04180019" w:tentative="1">
      <w:start w:val="1"/>
      <w:numFmt w:val="lowerLetter"/>
      <w:lvlText w:val="%5."/>
      <w:lvlJc w:val="left"/>
      <w:pPr>
        <w:ind w:left="3562" w:hanging="360"/>
      </w:pPr>
    </w:lvl>
    <w:lvl w:ilvl="5" w:tplc="0418001B" w:tentative="1">
      <w:start w:val="1"/>
      <w:numFmt w:val="lowerRoman"/>
      <w:lvlText w:val="%6."/>
      <w:lvlJc w:val="right"/>
      <w:pPr>
        <w:ind w:left="4282" w:hanging="180"/>
      </w:pPr>
    </w:lvl>
    <w:lvl w:ilvl="6" w:tplc="0418000F" w:tentative="1">
      <w:start w:val="1"/>
      <w:numFmt w:val="decimal"/>
      <w:lvlText w:val="%7."/>
      <w:lvlJc w:val="left"/>
      <w:pPr>
        <w:ind w:left="5002" w:hanging="360"/>
      </w:pPr>
    </w:lvl>
    <w:lvl w:ilvl="7" w:tplc="04180019" w:tentative="1">
      <w:start w:val="1"/>
      <w:numFmt w:val="lowerLetter"/>
      <w:lvlText w:val="%8."/>
      <w:lvlJc w:val="left"/>
      <w:pPr>
        <w:ind w:left="5722" w:hanging="360"/>
      </w:pPr>
    </w:lvl>
    <w:lvl w:ilvl="8" w:tplc="0418001B" w:tentative="1">
      <w:start w:val="1"/>
      <w:numFmt w:val="lowerRoman"/>
      <w:lvlText w:val="%9."/>
      <w:lvlJc w:val="right"/>
      <w:pPr>
        <w:ind w:left="6442" w:hanging="180"/>
      </w:pPr>
    </w:lvl>
  </w:abstractNum>
  <w:abstractNum w:abstractNumId="6" w15:restartNumberingAfterBreak="0">
    <w:nsid w:val="42C96E4B"/>
    <w:multiLevelType w:val="hybridMultilevel"/>
    <w:tmpl w:val="A3F433B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51A42FA"/>
    <w:multiLevelType w:val="hybridMultilevel"/>
    <w:tmpl w:val="5CE8AFE0"/>
    <w:lvl w:ilvl="0" w:tplc="04090017">
      <w:start w:val="1"/>
      <w:numFmt w:val="lowerLetter"/>
      <w:lvlText w:val="%1)"/>
      <w:lvlJc w:val="left"/>
      <w:pPr>
        <w:ind w:left="1334" w:hanging="360"/>
      </w:pPr>
      <w:rPr>
        <w:rFonts w:hint="default"/>
      </w:rPr>
    </w:lvl>
    <w:lvl w:ilvl="1" w:tplc="FFFFFFFF" w:tentative="1">
      <w:start w:val="1"/>
      <w:numFmt w:val="lowerLetter"/>
      <w:lvlText w:val="%2."/>
      <w:lvlJc w:val="left"/>
      <w:pPr>
        <w:ind w:left="2054" w:hanging="360"/>
      </w:pPr>
    </w:lvl>
    <w:lvl w:ilvl="2" w:tplc="FFFFFFFF" w:tentative="1">
      <w:start w:val="1"/>
      <w:numFmt w:val="lowerRoman"/>
      <w:lvlText w:val="%3."/>
      <w:lvlJc w:val="right"/>
      <w:pPr>
        <w:ind w:left="2774" w:hanging="180"/>
      </w:pPr>
    </w:lvl>
    <w:lvl w:ilvl="3" w:tplc="FFFFFFFF" w:tentative="1">
      <w:start w:val="1"/>
      <w:numFmt w:val="decimal"/>
      <w:lvlText w:val="%4."/>
      <w:lvlJc w:val="left"/>
      <w:pPr>
        <w:ind w:left="3494" w:hanging="360"/>
      </w:pPr>
    </w:lvl>
    <w:lvl w:ilvl="4" w:tplc="FFFFFFFF" w:tentative="1">
      <w:start w:val="1"/>
      <w:numFmt w:val="lowerLetter"/>
      <w:lvlText w:val="%5."/>
      <w:lvlJc w:val="left"/>
      <w:pPr>
        <w:ind w:left="4214" w:hanging="360"/>
      </w:pPr>
    </w:lvl>
    <w:lvl w:ilvl="5" w:tplc="FFFFFFFF" w:tentative="1">
      <w:start w:val="1"/>
      <w:numFmt w:val="lowerRoman"/>
      <w:lvlText w:val="%6."/>
      <w:lvlJc w:val="right"/>
      <w:pPr>
        <w:ind w:left="4934" w:hanging="180"/>
      </w:pPr>
    </w:lvl>
    <w:lvl w:ilvl="6" w:tplc="FFFFFFFF" w:tentative="1">
      <w:start w:val="1"/>
      <w:numFmt w:val="decimal"/>
      <w:lvlText w:val="%7."/>
      <w:lvlJc w:val="left"/>
      <w:pPr>
        <w:ind w:left="5654" w:hanging="360"/>
      </w:pPr>
    </w:lvl>
    <w:lvl w:ilvl="7" w:tplc="FFFFFFFF" w:tentative="1">
      <w:start w:val="1"/>
      <w:numFmt w:val="lowerLetter"/>
      <w:lvlText w:val="%8."/>
      <w:lvlJc w:val="left"/>
      <w:pPr>
        <w:ind w:left="6374" w:hanging="360"/>
      </w:pPr>
    </w:lvl>
    <w:lvl w:ilvl="8" w:tplc="FFFFFFFF" w:tentative="1">
      <w:start w:val="1"/>
      <w:numFmt w:val="lowerRoman"/>
      <w:lvlText w:val="%9."/>
      <w:lvlJc w:val="right"/>
      <w:pPr>
        <w:ind w:left="7094" w:hanging="180"/>
      </w:pPr>
    </w:lvl>
  </w:abstractNum>
  <w:abstractNum w:abstractNumId="8" w15:restartNumberingAfterBreak="0">
    <w:nsid w:val="48D9007B"/>
    <w:multiLevelType w:val="hybridMultilevel"/>
    <w:tmpl w:val="A2BCA2B2"/>
    <w:lvl w:ilvl="0" w:tplc="4EBE3398">
      <w:numFmt w:val="bullet"/>
      <w:lvlText w:val="-"/>
      <w:lvlJc w:val="left"/>
      <w:pPr>
        <w:ind w:left="990" w:hanging="360"/>
      </w:pPr>
      <w:rPr>
        <w:rFonts w:ascii="Montserrat Light" w:eastAsia="Times New Roman" w:hAnsi="Montserrat Light"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56901DFF"/>
    <w:multiLevelType w:val="hybridMultilevel"/>
    <w:tmpl w:val="E2882AB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B4F388A"/>
    <w:multiLevelType w:val="hybridMultilevel"/>
    <w:tmpl w:val="157CA360"/>
    <w:lvl w:ilvl="0" w:tplc="626A1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 w15:restartNumberingAfterBreak="0">
    <w:nsid w:val="69F4753F"/>
    <w:multiLevelType w:val="hybridMultilevel"/>
    <w:tmpl w:val="E624A5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675DEF"/>
    <w:multiLevelType w:val="hybridMultilevel"/>
    <w:tmpl w:val="9454CFF0"/>
    <w:lvl w:ilvl="0" w:tplc="F88A57D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16cid:durableId="725027008">
    <w:abstractNumId w:val="11"/>
  </w:num>
  <w:num w:numId="2" w16cid:durableId="8025230">
    <w:abstractNumId w:val="14"/>
  </w:num>
  <w:num w:numId="3" w16cid:durableId="1016927258">
    <w:abstractNumId w:val="15"/>
  </w:num>
  <w:num w:numId="4" w16cid:durableId="401223738">
    <w:abstractNumId w:val="0"/>
  </w:num>
  <w:num w:numId="5" w16cid:durableId="537857669">
    <w:abstractNumId w:val="7"/>
  </w:num>
  <w:num w:numId="6" w16cid:durableId="878278167">
    <w:abstractNumId w:val="2"/>
  </w:num>
  <w:num w:numId="7" w16cid:durableId="1161044140">
    <w:abstractNumId w:val="5"/>
  </w:num>
  <w:num w:numId="8" w16cid:durableId="1229876357">
    <w:abstractNumId w:val="13"/>
  </w:num>
  <w:num w:numId="9" w16cid:durableId="2076278614">
    <w:abstractNumId w:val="6"/>
  </w:num>
  <w:num w:numId="10" w16cid:durableId="269705814">
    <w:abstractNumId w:val="12"/>
  </w:num>
  <w:num w:numId="11" w16cid:durableId="1952086377">
    <w:abstractNumId w:val="1"/>
  </w:num>
  <w:num w:numId="12" w16cid:durableId="1937054211">
    <w:abstractNumId w:val="8"/>
  </w:num>
  <w:num w:numId="13" w16cid:durableId="1382292832">
    <w:abstractNumId w:val="3"/>
  </w:num>
  <w:num w:numId="14" w16cid:durableId="2089301386">
    <w:abstractNumId w:val="4"/>
  </w:num>
  <w:num w:numId="15" w16cid:durableId="1017119704">
    <w:abstractNumId w:val="10"/>
  </w:num>
  <w:num w:numId="16" w16cid:durableId="11237720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C1F"/>
    <w:rsid w:val="000126BE"/>
    <w:rsid w:val="00017C65"/>
    <w:rsid w:val="0002057D"/>
    <w:rsid w:val="00024C5E"/>
    <w:rsid w:val="00026618"/>
    <w:rsid w:val="0003082C"/>
    <w:rsid w:val="0004301E"/>
    <w:rsid w:val="00047EED"/>
    <w:rsid w:val="000561D1"/>
    <w:rsid w:val="0006130D"/>
    <w:rsid w:val="00073126"/>
    <w:rsid w:val="00084DB5"/>
    <w:rsid w:val="00086074"/>
    <w:rsid w:val="00092940"/>
    <w:rsid w:val="000A441A"/>
    <w:rsid w:val="000B69AE"/>
    <w:rsid w:val="000C0E76"/>
    <w:rsid w:val="000C2316"/>
    <w:rsid w:val="000F070D"/>
    <w:rsid w:val="000F45E4"/>
    <w:rsid w:val="0010395A"/>
    <w:rsid w:val="001077E9"/>
    <w:rsid w:val="00127A87"/>
    <w:rsid w:val="001562EE"/>
    <w:rsid w:val="00164244"/>
    <w:rsid w:val="001878BD"/>
    <w:rsid w:val="0019181D"/>
    <w:rsid w:val="00192AB8"/>
    <w:rsid w:val="00194CFD"/>
    <w:rsid w:val="001C6EA8"/>
    <w:rsid w:val="001D423E"/>
    <w:rsid w:val="001D696D"/>
    <w:rsid w:val="001E5999"/>
    <w:rsid w:val="001F0869"/>
    <w:rsid w:val="001F0B14"/>
    <w:rsid w:val="00204D68"/>
    <w:rsid w:val="00217B4C"/>
    <w:rsid w:val="002425E0"/>
    <w:rsid w:val="00266A3B"/>
    <w:rsid w:val="002867D6"/>
    <w:rsid w:val="002A1DB5"/>
    <w:rsid w:val="002B1675"/>
    <w:rsid w:val="002C7716"/>
    <w:rsid w:val="002E3A27"/>
    <w:rsid w:val="00303222"/>
    <w:rsid w:val="00314BC0"/>
    <w:rsid w:val="003235F9"/>
    <w:rsid w:val="0032701F"/>
    <w:rsid w:val="00333778"/>
    <w:rsid w:val="00334F64"/>
    <w:rsid w:val="0034056C"/>
    <w:rsid w:val="0035170E"/>
    <w:rsid w:val="00366171"/>
    <w:rsid w:val="00380FBE"/>
    <w:rsid w:val="003B0D50"/>
    <w:rsid w:val="003D0DD2"/>
    <w:rsid w:val="003F21E0"/>
    <w:rsid w:val="00401BE7"/>
    <w:rsid w:val="00405D0E"/>
    <w:rsid w:val="0041150E"/>
    <w:rsid w:val="00416B5F"/>
    <w:rsid w:val="004246F6"/>
    <w:rsid w:val="004402A7"/>
    <w:rsid w:val="00460345"/>
    <w:rsid w:val="004624AA"/>
    <w:rsid w:val="0047340B"/>
    <w:rsid w:val="00474FB4"/>
    <w:rsid w:val="004C1AD8"/>
    <w:rsid w:val="004D5B1D"/>
    <w:rsid w:val="004D6981"/>
    <w:rsid w:val="004E0372"/>
    <w:rsid w:val="00517C2F"/>
    <w:rsid w:val="00524825"/>
    <w:rsid w:val="00534029"/>
    <w:rsid w:val="00536A88"/>
    <w:rsid w:val="00544D0B"/>
    <w:rsid w:val="00553DF2"/>
    <w:rsid w:val="0057048C"/>
    <w:rsid w:val="00584176"/>
    <w:rsid w:val="005A6D42"/>
    <w:rsid w:val="005C0FB7"/>
    <w:rsid w:val="005D0A4A"/>
    <w:rsid w:val="005D6BE5"/>
    <w:rsid w:val="005E3A1C"/>
    <w:rsid w:val="005E6B2B"/>
    <w:rsid w:val="005F0F48"/>
    <w:rsid w:val="005F600A"/>
    <w:rsid w:val="00603D99"/>
    <w:rsid w:val="00607849"/>
    <w:rsid w:val="0061466F"/>
    <w:rsid w:val="006427A5"/>
    <w:rsid w:val="006732BD"/>
    <w:rsid w:val="0069165C"/>
    <w:rsid w:val="006A2AC4"/>
    <w:rsid w:val="006B43AF"/>
    <w:rsid w:val="006E21A8"/>
    <w:rsid w:val="007039AB"/>
    <w:rsid w:val="00706423"/>
    <w:rsid w:val="0072436A"/>
    <w:rsid w:val="00724FEB"/>
    <w:rsid w:val="00731D9D"/>
    <w:rsid w:val="0073636D"/>
    <w:rsid w:val="0074042B"/>
    <w:rsid w:val="0074536A"/>
    <w:rsid w:val="00791CD8"/>
    <w:rsid w:val="00797A29"/>
    <w:rsid w:val="007E67C6"/>
    <w:rsid w:val="007E7986"/>
    <w:rsid w:val="00815F47"/>
    <w:rsid w:val="008167FC"/>
    <w:rsid w:val="0082441F"/>
    <w:rsid w:val="00842CF1"/>
    <w:rsid w:val="008501EC"/>
    <w:rsid w:val="008520B0"/>
    <w:rsid w:val="00856789"/>
    <w:rsid w:val="008735BC"/>
    <w:rsid w:val="00883122"/>
    <w:rsid w:val="008A5900"/>
    <w:rsid w:val="008B22CD"/>
    <w:rsid w:val="008B2C39"/>
    <w:rsid w:val="008B6D3A"/>
    <w:rsid w:val="008C23EF"/>
    <w:rsid w:val="008E399D"/>
    <w:rsid w:val="008F3305"/>
    <w:rsid w:val="008F5BF4"/>
    <w:rsid w:val="00904005"/>
    <w:rsid w:val="00913375"/>
    <w:rsid w:val="009256E6"/>
    <w:rsid w:val="00930271"/>
    <w:rsid w:val="009466A8"/>
    <w:rsid w:val="009577F2"/>
    <w:rsid w:val="009B5F3F"/>
    <w:rsid w:val="009C550C"/>
    <w:rsid w:val="009E570C"/>
    <w:rsid w:val="009F0CFE"/>
    <w:rsid w:val="009F1EDF"/>
    <w:rsid w:val="009F373D"/>
    <w:rsid w:val="00A07EF5"/>
    <w:rsid w:val="00A13A54"/>
    <w:rsid w:val="00A27C3E"/>
    <w:rsid w:val="00A512E5"/>
    <w:rsid w:val="00A55913"/>
    <w:rsid w:val="00A62583"/>
    <w:rsid w:val="00A71C40"/>
    <w:rsid w:val="00A72C55"/>
    <w:rsid w:val="00A92CE2"/>
    <w:rsid w:val="00A96C73"/>
    <w:rsid w:val="00AA7307"/>
    <w:rsid w:val="00AB4A80"/>
    <w:rsid w:val="00AC16D8"/>
    <w:rsid w:val="00AE09E2"/>
    <w:rsid w:val="00AE40F7"/>
    <w:rsid w:val="00B074D1"/>
    <w:rsid w:val="00B311F9"/>
    <w:rsid w:val="00B57913"/>
    <w:rsid w:val="00B87EAD"/>
    <w:rsid w:val="00B9573F"/>
    <w:rsid w:val="00BA0176"/>
    <w:rsid w:val="00BB2C53"/>
    <w:rsid w:val="00BB3F47"/>
    <w:rsid w:val="00BC689B"/>
    <w:rsid w:val="00BE7EA3"/>
    <w:rsid w:val="00BF0A05"/>
    <w:rsid w:val="00BF2C5D"/>
    <w:rsid w:val="00C0212E"/>
    <w:rsid w:val="00C16B7E"/>
    <w:rsid w:val="00C20ACA"/>
    <w:rsid w:val="00C3300D"/>
    <w:rsid w:val="00C33719"/>
    <w:rsid w:val="00C83792"/>
    <w:rsid w:val="00CB4286"/>
    <w:rsid w:val="00CC4BD2"/>
    <w:rsid w:val="00CF3363"/>
    <w:rsid w:val="00D20A41"/>
    <w:rsid w:val="00D33362"/>
    <w:rsid w:val="00D410CA"/>
    <w:rsid w:val="00D56D14"/>
    <w:rsid w:val="00D97AAD"/>
    <w:rsid w:val="00DA4215"/>
    <w:rsid w:val="00DC3ACF"/>
    <w:rsid w:val="00DD43A1"/>
    <w:rsid w:val="00DF1481"/>
    <w:rsid w:val="00E02396"/>
    <w:rsid w:val="00E076A6"/>
    <w:rsid w:val="00E2404F"/>
    <w:rsid w:val="00E30C74"/>
    <w:rsid w:val="00E605B5"/>
    <w:rsid w:val="00E61FB6"/>
    <w:rsid w:val="00EA1333"/>
    <w:rsid w:val="00EB1646"/>
    <w:rsid w:val="00EC62D7"/>
    <w:rsid w:val="00ED0918"/>
    <w:rsid w:val="00ED29C6"/>
    <w:rsid w:val="00EE1961"/>
    <w:rsid w:val="00F10B9D"/>
    <w:rsid w:val="00F7157A"/>
    <w:rsid w:val="00FC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DB5"/>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BodyText2">
    <w:name w:val="Body Text 2"/>
    <w:basedOn w:val="Normal"/>
    <w:link w:val="BodyText2Char"/>
    <w:uiPriority w:val="99"/>
    <w:semiHidden/>
    <w:unhideWhenUsed/>
    <w:rsid w:val="005D0A4A"/>
    <w:pPr>
      <w:spacing w:after="120" w:line="480" w:lineRule="auto"/>
    </w:pPr>
  </w:style>
  <w:style w:type="character" w:customStyle="1" w:styleId="BodyText2Char">
    <w:name w:val="Body Text 2 Char"/>
    <w:basedOn w:val="DefaultParagraphFont"/>
    <w:link w:val="BodyText2"/>
    <w:uiPriority w:val="99"/>
    <w:semiHidden/>
    <w:rsid w:val="005D0A4A"/>
  </w:style>
  <w:style w:type="paragraph" w:styleId="NoSpacing">
    <w:name w:val="No Spacing"/>
    <w:uiPriority w:val="1"/>
    <w:qFormat/>
    <w:rsid w:val="005D0A4A"/>
    <w:pPr>
      <w:spacing w:line="240" w:lineRule="auto"/>
    </w:pPr>
    <w:rPr>
      <w:rFonts w:ascii="Calibri" w:eastAsia="Times New Roman" w:hAnsi="Calibri" w:cs="Times New Roman"/>
      <w:lang w:val="en-US"/>
    </w:rPr>
  </w:style>
  <w:style w:type="paragraph" w:styleId="ListParagraph">
    <w:name w:val="List Paragraph"/>
    <w:basedOn w:val="Normal"/>
    <w:link w:val="ListParagraphCha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5D0A4A"/>
    <w:rPr>
      <w:rFonts w:ascii="Times New Roman" w:eastAsia="Times New Roman" w:hAnsi="Times New Roman" w:cs="Times New Roman"/>
      <w:sz w:val="24"/>
      <w:szCs w:val="24"/>
      <w:lang w:val="ro-RO"/>
    </w:rPr>
  </w:style>
  <w:style w:type="paragraph" w:customStyle="1" w:styleId="Default">
    <w:name w:val="Default"/>
    <w:rsid w:val="00334F64"/>
    <w:pPr>
      <w:autoSpaceDE w:val="0"/>
      <w:autoSpaceDN w:val="0"/>
      <w:adjustRightInd w:val="0"/>
      <w:spacing w:line="240" w:lineRule="auto"/>
    </w:pPr>
    <w:rPr>
      <w:rFonts w:ascii="Trebuchet MS" w:eastAsia="Times New Roman" w:hAnsi="Trebuchet MS" w:cs="Trebuchet MS"/>
      <w:color w:val="000000"/>
      <w:sz w:val="24"/>
      <w:szCs w:val="24"/>
      <w:lang w:val="ro-RO" w:eastAsia="ro-RO"/>
    </w:rPr>
  </w:style>
  <w:style w:type="paragraph" w:customStyle="1" w:styleId="Frspaiere2">
    <w:name w:val="Fără spațiere2"/>
    <w:qFormat/>
    <w:rsid w:val="00334F64"/>
    <w:pPr>
      <w:spacing w:line="240" w:lineRule="auto"/>
    </w:pPr>
    <w:rPr>
      <w:rFonts w:ascii="Calibri" w:eastAsia="Times New Roman" w:hAnsi="Calibri" w:cs="Times New Roman"/>
      <w:lang w:val="en-US"/>
    </w:rPr>
  </w:style>
  <w:style w:type="paragraph" w:styleId="NormalWeb">
    <w:name w:val="Normal (Web)"/>
    <w:basedOn w:val="Normal"/>
    <w:uiPriority w:val="99"/>
    <w:unhideWhenUsed/>
    <w:rsid w:val="00D410CA"/>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Frspaiere1">
    <w:name w:val="Fără spațiere1"/>
    <w:qFormat/>
    <w:rsid w:val="00607849"/>
    <w:pPr>
      <w:spacing w:line="240" w:lineRule="auto"/>
    </w:pPr>
    <w:rPr>
      <w:rFonts w:ascii="Calibri" w:eastAsia="Times New Roman" w:hAnsi="Calibri" w:cs="Times New Roman"/>
      <w:lang w:val="en-US"/>
    </w:rPr>
  </w:style>
  <w:style w:type="paragraph" w:customStyle="1" w:styleId="Frspaiere">
    <w:name w:val="Fără spațiere"/>
    <w:qFormat/>
    <w:rsid w:val="0035170E"/>
    <w:pPr>
      <w:spacing w:line="240" w:lineRule="auto"/>
    </w:pPr>
    <w:rPr>
      <w:rFonts w:ascii="Calibri" w:eastAsia="Times New Roman" w:hAnsi="Calibri" w:cs="Times New Roman"/>
      <w:lang w:val="en-US"/>
    </w:rPr>
  </w:style>
  <w:style w:type="paragraph" w:customStyle="1" w:styleId="DefaultText1">
    <w:name w:val="Default Text:1"/>
    <w:basedOn w:val="Normal"/>
    <w:link w:val="DefaultText1Char"/>
    <w:rsid w:val="0082441F"/>
    <w:pPr>
      <w:overflowPunct w:val="0"/>
      <w:autoSpaceDE w:val="0"/>
      <w:autoSpaceDN w:val="0"/>
      <w:adjustRightInd w:val="0"/>
      <w:spacing w:line="240" w:lineRule="auto"/>
    </w:pPr>
    <w:rPr>
      <w:rFonts w:ascii="Times New Roman" w:eastAsia="Times New Roman" w:hAnsi="Times New Roman" w:cs="Times New Roman"/>
      <w:sz w:val="24"/>
      <w:szCs w:val="20"/>
      <w:lang w:val="en-US"/>
    </w:rPr>
  </w:style>
  <w:style w:type="character" w:customStyle="1" w:styleId="DefaultText1Char">
    <w:name w:val="Default Text:1 Char"/>
    <w:link w:val="DefaultText1"/>
    <w:rsid w:val="0082441F"/>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70492">
      <w:bodyDiv w:val="1"/>
      <w:marLeft w:val="0"/>
      <w:marRight w:val="0"/>
      <w:marTop w:val="0"/>
      <w:marBottom w:val="0"/>
      <w:divBdr>
        <w:top w:val="none" w:sz="0" w:space="0" w:color="auto"/>
        <w:left w:val="none" w:sz="0" w:space="0" w:color="auto"/>
        <w:bottom w:val="none" w:sz="0" w:space="0" w:color="auto"/>
        <w:right w:val="none" w:sz="0" w:space="0" w:color="auto"/>
      </w:divBdr>
    </w:div>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6872900">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2139295">
      <w:bodyDiv w:val="1"/>
      <w:marLeft w:val="0"/>
      <w:marRight w:val="0"/>
      <w:marTop w:val="0"/>
      <w:marBottom w:val="0"/>
      <w:divBdr>
        <w:top w:val="none" w:sz="0" w:space="0" w:color="auto"/>
        <w:left w:val="none" w:sz="0" w:space="0" w:color="auto"/>
        <w:bottom w:val="none" w:sz="0" w:space="0" w:color="auto"/>
        <w:right w:val="none" w:sz="0" w:space="0" w:color="auto"/>
      </w:divBdr>
      <w:divsChild>
        <w:div w:id="1039668714">
          <w:marLeft w:val="0"/>
          <w:marRight w:val="0"/>
          <w:marTop w:val="0"/>
          <w:marBottom w:val="0"/>
          <w:divBdr>
            <w:top w:val="none" w:sz="0" w:space="0" w:color="auto"/>
            <w:left w:val="none" w:sz="0" w:space="0" w:color="auto"/>
            <w:bottom w:val="none" w:sz="0" w:space="0" w:color="auto"/>
            <w:right w:val="none" w:sz="0" w:space="0" w:color="auto"/>
          </w:divBdr>
        </w:div>
      </w:divsChild>
    </w:div>
    <w:div w:id="85014246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948120141">
      <w:bodyDiv w:val="1"/>
      <w:marLeft w:val="0"/>
      <w:marRight w:val="0"/>
      <w:marTop w:val="0"/>
      <w:marBottom w:val="0"/>
      <w:divBdr>
        <w:top w:val="none" w:sz="0" w:space="0" w:color="auto"/>
        <w:left w:val="none" w:sz="0" w:space="0" w:color="auto"/>
        <w:bottom w:val="none" w:sz="0" w:space="0" w:color="auto"/>
        <w:right w:val="none" w:sz="0" w:space="0" w:color="auto"/>
      </w:divBdr>
      <w:divsChild>
        <w:div w:id="877352183">
          <w:marLeft w:val="0"/>
          <w:marRight w:val="0"/>
          <w:marTop w:val="0"/>
          <w:marBottom w:val="0"/>
          <w:divBdr>
            <w:top w:val="none" w:sz="0" w:space="0" w:color="auto"/>
            <w:left w:val="none" w:sz="0" w:space="0" w:color="auto"/>
            <w:bottom w:val="none" w:sz="0" w:space="0" w:color="auto"/>
            <w:right w:val="none" w:sz="0" w:space="0" w:color="auto"/>
          </w:divBdr>
        </w:div>
      </w:divsChild>
    </w:div>
    <w:div w:id="113737740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15495449">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C406D-2826-4EE2-9DC7-839946E3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2161</Words>
  <Characters>12318</Characters>
  <Application>Microsoft Office Word</Application>
  <DocSecurity>0</DocSecurity>
  <Lines>102</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Ioan Iusan</cp:lastModifiedBy>
  <cp:revision>3</cp:revision>
  <cp:lastPrinted>2023-10-12T06:32:00Z</cp:lastPrinted>
  <dcterms:created xsi:type="dcterms:W3CDTF">2023-10-13T08:40:00Z</dcterms:created>
  <dcterms:modified xsi:type="dcterms:W3CDTF">2023-10-13T09:19:00Z</dcterms:modified>
</cp:coreProperties>
</file>