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1EBA3" w14:textId="77777777" w:rsidR="00CF375A" w:rsidRPr="005433FB" w:rsidRDefault="00CF375A" w:rsidP="005B2BD2">
      <w:pPr>
        <w:pStyle w:val="Frspaiere"/>
        <w:jc w:val="center"/>
        <w:rPr>
          <w:rFonts w:ascii="Montserrat Light" w:hAnsi="Montserrat Light"/>
          <w:sz w:val="22"/>
          <w:szCs w:val="22"/>
          <w:lang w:val="pt-BR"/>
        </w:rPr>
      </w:pPr>
      <w:r w:rsidRPr="005433FB">
        <w:rPr>
          <w:rFonts w:ascii="Montserrat Light" w:hAnsi="Montserrat Light"/>
          <w:noProof/>
        </w:rPr>
        <w:drawing>
          <wp:inline distT="0" distB="0" distL="0" distR="0" wp14:anchorId="33D398D9" wp14:editId="579B7E18">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7999BCA" w14:textId="1C301A32" w:rsidR="00CF375A" w:rsidRPr="005433FB" w:rsidRDefault="00CF375A" w:rsidP="005B2BD2">
      <w:pPr>
        <w:pStyle w:val="Frspaiere"/>
        <w:jc w:val="center"/>
        <w:rPr>
          <w:rFonts w:ascii="Montserrat" w:hAnsi="Montserrat"/>
          <w:sz w:val="22"/>
          <w:szCs w:val="22"/>
          <w:lang w:val="pt-BR"/>
        </w:rPr>
      </w:pPr>
      <w:r w:rsidRPr="005433FB">
        <w:rPr>
          <w:rFonts w:ascii="Montserrat Light" w:hAnsi="Montserrat Light"/>
          <w:sz w:val="22"/>
          <w:szCs w:val="22"/>
          <w:lang w:val="pt-BR"/>
        </w:rPr>
        <w:tab/>
      </w:r>
      <w:r w:rsidRPr="005433FB">
        <w:rPr>
          <w:rFonts w:ascii="Montserrat" w:hAnsi="Montserrat"/>
          <w:sz w:val="22"/>
          <w:szCs w:val="22"/>
          <w:lang w:val="pt-BR"/>
        </w:rPr>
        <w:tab/>
      </w:r>
      <w:r w:rsidRPr="005433FB">
        <w:rPr>
          <w:rFonts w:ascii="Montserrat" w:hAnsi="Montserrat"/>
          <w:sz w:val="22"/>
          <w:szCs w:val="22"/>
          <w:lang w:val="pt-BR"/>
        </w:rPr>
        <w:tab/>
      </w:r>
      <w:r w:rsidRPr="005433FB">
        <w:rPr>
          <w:rFonts w:ascii="Montserrat" w:hAnsi="Montserrat"/>
          <w:sz w:val="22"/>
          <w:szCs w:val="22"/>
          <w:lang w:val="pt-BR"/>
        </w:rPr>
        <w:tab/>
      </w:r>
      <w:r w:rsidRPr="005433FB">
        <w:rPr>
          <w:rFonts w:ascii="Montserrat" w:hAnsi="Montserrat"/>
          <w:sz w:val="22"/>
          <w:szCs w:val="22"/>
          <w:lang w:val="pt-BR"/>
        </w:rPr>
        <w:tab/>
      </w:r>
      <w:r w:rsidRPr="005433FB">
        <w:rPr>
          <w:rFonts w:ascii="Montserrat" w:hAnsi="Montserrat"/>
          <w:sz w:val="22"/>
          <w:szCs w:val="22"/>
          <w:lang w:val="pt-BR"/>
        </w:rPr>
        <w:tab/>
        <w:t xml:space="preserve">   Anexa nr. 3</w:t>
      </w:r>
    </w:p>
    <w:p w14:paraId="3AFA6A7A" w14:textId="35A3B4F2" w:rsidR="00CF375A" w:rsidRPr="005433FB" w:rsidRDefault="00CF375A" w:rsidP="005B2BD2">
      <w:pPr>
        <w:pStyle w:val="Frspaiere"/>
        <w:rPr>
          <w:rFonts w:ascii="Montserrat" w:hAnsi="Montserrat"/>
          <w:sz w:val="22"/>
          <w:szCs w:val="22"/>
          <w:lang w:val="pt-BR"/>
        </w:rPr>
      </w:pPr>
      <w:r w:rsidRPr="005433FB">
        <w:rPr>
          <w:rFonts w:ascii="Montserrat" w:hAnsi="Montserrat"/>
          <w:sz w:val="22"/>
          <w:szCs w:val="22"/>
          <w:lang w:val="pt-BR"/>
        </w:rPr>
        <w:tab/>
      </w:r>
      <w:r w:rsidRPr="005433FB">
        <w:rPr>
          <w:rFonts w:ascii="Montserrat" w:hAnsi="Montserrat"/>
          <w:sz w:val="22"/>
          <w:szCs w:val="22"/>
          <w:lang w:val="pt-BR"/>
        </w:rPr>
        <w:tab/>
      </w:r>
      <w:r w:rsidRPr="005433FB">
        <w:rPr>
          <w:rFonts w:ascii="Montserrat" w:hAnsi="Montserrat"/>
          <w:sz w:val="22"/>
          <w:szCs w:val="22"/>
          <w:lang w:val="pt-BR"/>
        </w:rPr>
        <w:tab/>
      </w:r>
      <w:r w:rsidRPr="005433FB">
        <w:rPr>
          <w:rFonts w:ascii="Montserrat" w:hAnsi="Montserrat"/>
          <w:sz w:val="22"/>
          <w:szCs w:val="22"/>
          <w:lang w:val="pt-BR"/>
        </w:rPr>
        <w:tab/>
        <w:t xml:space="preserve">                                                        la Hotărârea nr. 106/2024</w:t>
      </w:r>
    </w:p>
    <w:p w14:paraId="30E4F47E" w14:textId="77777777" w:rsidR="00951457" w:rsidRPr="005433FB" w:rsidRDefault="00951457" w:rsidP="005B2BD2">
      <w:pPr>
        <w:spacing w:after="0" w:line="240" w:lineRule="auto"/>
        <w:jc w:val="both"/>
        <w:rPr>
          <w:rFonts w:ascii="Times New Roman" w:eastAsia="Times New Roman" w:hAnsi="Times New Roman" w:cs="Times New Roman"/>
          <w:b/>
          <w:lang w:val="ro-RO"/>
        </w:rPr>
      </w:pPr>
    </w:p>
    <w:p w14:paraId="20AE7A3B" w14:textId="77777777" w:rsidR="00951457" w:rsidRPr="005433FB" w:rsidRDefault="00951457" w:rsidP="005B2BD2">
      <w:pPr>
        <w:spacing w:after="0" w:line="240" w:lineRule="auto"/>
        <w:ind w:left="142"/>
        <w:jc w:val="center"/>
        <w:rPr>
          <w:rFonts w:ascii="Montserrat" w:eastAsia="Times New Roman" w:hAnsi="Montserrat" w:cs="Times New Roman"/>
          <w:b/>
          <w:lang w:val="ro-RO"/>
        </w:rPr>
      </w:pPr>
      <w:r w:rsidRPr="005433FB">
        <w:rPr>
          <w:rFonts w:ascii="Montserrat" w:eastAsia="Times New Roman" w:hAnsi="Montserrat" w:cs="Times New Roman"/>
          <w:b/>
          <w:lang w:val="ro-RO"/>
        </w:rPr>
        <w:t>REGULAMENTUL DE ORGANIZARE ŞI FUNCŢIONARE AL</w:t>
      </w:r>
    </w:p>
    <w:p w14:paraId="2582D1D1" w14:textId="3ACBAA94" w:rsidR="00951457" w:rsidRPr="005433FB" w:rsidRDefault="00E05ABB" w:rsidP="005B2BD2">
      <w:pPr>
        <w:spacing w:after="0" w:line="240" w:lineRule="auto"/>
        <w:ind w:left="142"/>
        <w:jc w:val="center"/>
        <w:rPr>
          <w:rFonts w:ascii="Montserrat" w:eastAsia="Times New Roman" w:hAnsi="Montserrat" w:cs="Times New Roman"/>
          <w:b/>
          <w:lang w:val="ro-RO"/>
        </w:rPr>
      </w:pPr>
      <w:r w:rsidRPr="005433FB">
        <w:rPr>
          <w:rFonts w:ascii="Montserrat" w:eastAsia="Times New Roman" w:hAnsi="Montserrat" w:cs="Times New Roman"/>
          <w:b/>
          <w:lang w:val="ro-RO"/>
        </w:rPr>
        <w:t xml:space="preserve">SOCIETĂŢII </w:t>
      </w:r>
      <w:r w:rsidR="00951457" w:rsidRPr="005433FB">
        <w:rPr>
          <w:rFonts w:ascii="Montserrat" w:eastAsia="Times New Roman" w:hAnsi="Montserrat" w:cs="Times New Roman"/>
          <w:b/>
          <w:lang w:val="ro-RO"/>
        </w:rPr>
        <w:t>CENTRUL AGRO TRANSILVANIA CLUJ S.A.</w:t>
      </w:r>
    </w:p>
    <w:p w14:paraId="26B7FDCB" w14:textId="77777777" w:rsidR="00951457" w:rsidRPr="005433FB" w:rsidRDefault="00951457" w:rsidP="005B2BD2">
      <w:pPr>
        <w:spacing w:after="0" w:line="240" w:lineRule="auto"/>
        <w:ind w:left="142"/>
        <w:jc w:val="both"/>
        <w:rPr>
          <w:rFonts w:ascii="Montserrat" w:eastAsia="Times New Roman" w:hAnsi="Montserrat" w:cs="Times New Roman"/>
          <w:b/>
          <w:lang w:val="ro-RO"/>
        </w:rPr>
      </w:pPr>
    </w:p>
    <w:p w14:paraId="61DFCA20" w14:textId="0D9F41DF" w:rsidR="00951457" w:rsidRPr="005433FB" w:rsidRDefault="006B1537" w:rsidP="005B2BD2">
      <w:pPr>
        <w:spacing w:after="0" w:line="240" w:lineRule="auto"/>
        <w:ind w:left="142"/>
        <w:rPr>
          <w:rFonts w:ascii="Montserrat Light" w:eastAsia="Times New Roman" w:hAnsi="Montserrat Light" w:cs="Times New Roman"/>
          <w:b/>
          <w:lang w:val="ro-RO"/>
        </w:rPr>
      </w:pPr>
      <w:r w:rsidRPr="005433FB">
        <w:rPr>
          <w:rFonts w:ascii="Montserrat Light" w:eastAsia="Times New Roman" w:hAnsi="Montserrat Light" w:cs="Times New Roman"/>
          <w:b/>
          <w:lang w:val="ro-RO"/>
        </w:rPr>
        <w:t xml:space="preserve">                                                                     </w:t>
      </w:r>
      <w:r w:rsidR="00951457" w:rsidRPr="005433FB">
        <w:rPr>
          <w:rFonts w:ascii="Montserrat Light" w:eastAsia="Times New Roman" w:hAnsi="Montserrat Light" w:cs="Times New Roman"/>
          <w:b/>
          <w:lang w:val="ro-RO"/>
        </w:rPr>
        <w:t>CUPRINS</w:t>
      </w:r>
    </w:p>
    <w:p w14:paraId="615A0E81" w14:textId="77777777" w:rsidR="00951457" w:rsidRPr="005433FB" w:rsidRDefault="00951457" w:rsidP="005B2BD2">
      <w:pPr>
        <w:spacing w:after="0" w:line="240" w:lineRule="auto"/>
        <w:ind w:left="142"/>
        <w:jc w:val="both"/>
        <w:rPr>
          <w:rFonts w:ascii="Montserrat Light" w:eastAsia="Times New Roman" w:hAnsi="Montserrat Light" w:cs="Times New Roman"/>
          <w:b/>
          <w:lang w:val="ro-RO"/>
        </w:rPr>
      </w:pPr>
    </w:p>
    <w:tbl>
      <w:tblPr>
        <w:tblStyle w:val="TableGrid1"/>
        <w:tblW w:w="9180" w:type="dxa"/>
        <w:tblInd w:w="85" w:type="dxa"/>
        <w:tblLook w:val="04A0" w:firstRow="1" w:lastRow="0" w:firstColumn="1" w:lastColumn="0" w:noHBand="0" w:noVBand="1"/>
      </w:tblPr>
      <w:tblGrid>
        <w:gridCol w:w="2520"/>
        <w:gridCol w:w="5760"/>
        <w:gridCol w:w="900"/>
      </w:tblGrid>
      <w:tr w:rsidR="005433FB" w:rsidRPr="005433FB" w14:paraId="15445C8A"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56EB65BF"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Nr. Capitol</w:t>
            </w:r>
          </w:p>
        </w:tc>
        <w:tc>
          <w:tcPr>
            <w:tcW w:w="5760" w:type="dxa"/>
            <w:tcBorders>
              <w:top w:val="single" w:sz="4" w:space="0" w:color="auto"/>
              <w:left w:val="single" w:sz="4" w:space="0" w:color="auto"/>
              <w:bottom w:val="single" w:sz="4" w:space="0" w:color="auto"/>
              <w:right w:val="single" w:sz="4" w:space="0" w:color="auto"/>
            </w:tcBorders>
            <w:hideMark/>
          </w:tcPr>
          <w:p w14:paraId="1FAB2608"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Denumire</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03DECBFD"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Pag.</w:t>
            </w:r>
          </w:p>
        </w:tc>
      </w:tr>
      <w:tr w:rsidR="005433FB" w:rsidRPr="005433FB" w14:paraId="11741F22"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7A9ED360"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CAPITOLUL I</w:t>
            </w:r>
          </w:p>
        </w:tc>
        <w:tc>
          <w:tcPr>
            <w:tcW w:w="5760" w:type="dxa"/>
            <w:tcBorders>
              <w:top w:val="single" w:sz="4" w:space="0" w:color="auto"/>
              <w:left w:val="single" w:sz="4" w:space="0" w:color="auto"/>
              <w:bottom w:val="single" w:sz="4" w:space="0" w:color="auto"/>
              <w:right w:val="single" w:sz="4" w:space="0" w:color="auto"/>
            </w:tcBorders>
            <w:hideMark/>
          </w:tcPr>
          <w:p w14:paraId="3A200163"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DISPOZIȚII GENERALE</w:t>
            </w:r>
          </w:p>
        </w:tc>
        <w:tc>
          <w:tcPr>
            <w:tcW w:w="900" w:type="dxa"/>
            <w:tcBorders>
              <w:top w:val="single" w:sz="4" w:space="0" w:color="auto"/>
              <w:left w:val="single" w:sz="4" w:space="0" w:color="auto"/>
              <w:bottom w:val="single" w:sz="4" w:space="0" w:color="auto"/>
              <w:right w:val="single" w:sz="4" w:space="0" w:color="auto"/>
            </w:tcBorders>
            <w:hideMark/>
          </w:tcPr>
          <w:p w14:paraId="78E20203" w14:textId="231CBE2E" w:rsidR="00951457" w:rsidRPr="005433FB" w:rsidRDefault="006834FF"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2</w:t>
            </w:r>
          </w:p>
        </w:tc>
      </w:tr>
      <w:tr w:rsidR="005433FB" w:rsidRPr="005433FB" w14:paraId="17201599"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2EDB2083"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Secțiunea</w:t>
            </w:r>
            <w:proofErr w:type="spellEnd"/>
            <w:r w:rsidRPr="005433FB">
              <w:rPr>
                <w:rFonts w:ascii="Montserrat Light" w:eastAsia="Times New Roman" w:hAnsi="Montserrat Light"/>
                <w:b/>
                <w:sz w:val="22"/>
                <w:szCs w:val="22"/>
                <w:lang w:val="en-US"/>
              </w:rPr>
              <w:t xml:space="preserve"> 1.1.</w:t>
            </w:r>
          </w:p>
        </w:tc>
        <w:tc>
          <w:tcPr>
            <w:tcW w:w="5760" w:type="dxa"/>
            <w:tcBorders>
              <w:top w:val="single" w:sz="4" w:space="0" w:color="auto"/>
              <w:left w:val="single" w:sz="4" w:space="0" w:color="auto"/>
              <w:bottom w:val="single" w:sz="4" w:space="0" w:color="auto"/>
              <w:right w:val="single" w:sz="4" w:space="0" w:color="auto"/>
            </w:tcBorders>
            <w:hideMark/>
          </w:tcPr>
          <w:p w14:paraId="277B0E2B"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Denumirea</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și</w:t>
            </w:r>
            <w:proofErr w:type="spellEnd"/>
            <w:r w:rsidRPr="005433FB">
              <w:rPr>
                <w:rFonts w:ascii="Montserrat Light" w:eastAsia="Times New Roman" w:hAnsi="Montserrat Light"/>
                <w:b/>
                <w:sz w:val="22"/>
                <w:szCs w:val="22"/>
                <w:lang w:val="en-US"/>
              </w:rPr>
              <w:t xml:space="preserve"> forma </w:t>
            </w:r>
            <w:proofErr w:type="spellStart"/>
            <w:r w:rsidRPr="005433FB">
              <w:rPr>
                <w:rFonts w:ascii="Montserrat Light" w:eastAsia="Times New Roman" w:hAnsi="Montserrat Light"/>
                <w:b/>
                <w:sz w:val="22"/>
                <w:szCs w:val="22"/>
                <w:lang w:val="en-US"/>
              </w:rPr>
              <w:t>juridică</w:t>
            </w:r>
            <w:proofErr w:type="spellEnd"/>
            <w:r w:rsidRPr="005433FB">
              <w:rPr>
                <w:rFonts w:ascii="Montserrat Light" w:eastAsia="Times New Roman" w:hAnsi="Montserrat Light"/>
                <w:b/>
                <w:sz w:val="22"/>
                <w:szCs w:val="22"/>
                <w:lang w:val="en-US"/>
              </w:rPr>
              <w:t xml:space="preserve"> a </w:t>
            </w:r>
            <w:proofErr w:type="spellStart"/>
            <w:r w:rsidRPr="005433FB">
              <w:rPr>
                <w:rFonts w:ascii="Montserrat Light" w:eastAsia="Times New Roman" w:hAnsi="Montserrat Light"/>
                <w:b/>
                <w:sz w:val="22"/>
                <w:szCs w:val="22"/>
                <w:lang w:val="en-US"/>
              </w:rPr>
              <w:t>societății</w:t>
            </w:r>
            <w:proofErr w:type="spellEnd"/>
            <w:r w:rsidRPr="005433FB">
              <w:rPr>
                <w:rFonts w:ascii="Montserrat Light" w:eastAsia="Times New Roman" w:hAnsi="Montserrat Light"/>
                <w:b/>
                <w:sz w:val="22"/>
                <w:szCs w:val="22"/>
                <w:lang w:val="en-US"/>
              </w:rPr>
              <w:t xml:space="preserve"> – </w:t>
            </w:r>
            <w:proofErr w:type="spellStart"/>
            <w:r w:rsidRPr="005433FB">
              <w:rPr>
                <w:rFonts w:ascii="Montserrat Light" w:eastAsia="Times New Roman" w:hAnsi="Montserrat Light"/>
                <w:b/>
                <w:sz w:val="22"/>
                <w:szCs w:val="22"/>
                <w:lang w:val="en-US"/>
              </w:rPr>
              <w:t>întreprindere</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publică</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36DB5386" w14:textId="48C5E87E" w:rsidR="00951457" w:rsidRPr="005433FB" w:rsidRDefault="006834FF"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2</w:t>
            </w:r>
          </w:p>
        </w:tc>
      </w:tr>
      <w:tr w:rsidR="005433FB" w:rsidRPr="005433FB" w14:paraId="5BEF3AA6"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44E940DC"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Secțiunea</w:t>
            </w:r>
            <w:proofErr w:type="spellEnd"/>
            <w:r w:rsidRPr="005433FB">
              <w:rPr>
                <w:rFonts w:ascii="Montserrat Light" w:eastAsia="Times New Roman" w:hAnsi="Montserrat Light"/>
                <w:b/>
                <w:sz w:val="22"/>
                <w:szCs w:val="22"/>
                <w:lang w:val="en-US"/>
              </w:rPr>
              <w:t xml:space="preserve"> 1.2</w:t>
            </w:r>
          </w:p>
        </w:tc>
        <w:tc>
          <w:tcPr>
            <w:tcW w:w="5760" w:type="dxa"/>
            <w:tcBorders>
              <w:top w:val="single" w:sz="4" w:space="0" w:color="auto"/>
              <w:left w:val="single" w:sz="4" w:space="0" w:color="auto"/>
              <w:bottom w:val="single" w:sz="4" w:space="0" w:color="auto"/>
              <w:right w:val="single" w:sz="4" w:space="0" w:color="auto"/>
            </w:tcBorders>
            <w:hideMark/>
          </w:tcPr>
          <w:p w14:paraId="436A0D31"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 xml:space="preserve">Sigla </w:t>
            </w:r>
            <w:proofErr w:type="spellStart"/>
            <w:r w:rsidRPr="005433FB">
              <w:rPr>
                <w:rFonts w:ascii="Montserrat Light" w:eastAsia="Times New Roman" w:hAnsi="Montserrat Light"/>
                <w:b/>
                <w:sz w:val="22"/>
                <w:szCs w:val="22"/>
                <w:lang w:val="en-US"/>
              </w:rPr>
              <w:t>societății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5688DF66" w14:textId="02E1D22B" w:rsidR="00951457" w:rsidRPr="005433FB" w:rsidRDefault="006834FF"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2</w:t>
            </w:r>
          </w:p>
        </w:tc>
      </w:tr>
      <w:tr w:rsidR="005433FB" w:rsidRPr="005433FB" w14:paraId="39FA6ADE"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03A9D00B"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Secțiunea</w:t>
            </w:r>
            <w:proofErr w:type="spellEnd"/>
            <w:r w:rsidRPr="005433FB">
              <w:rPr>
                <w:rFonts w:ascii="Montserrat Light" w:eastAsia="Times New Roman" w:hAnsi="Montserrat Light"/>
                <w:b/>
                <w:sz w:val="22"/>
                <w:szCs w:val="22"/>
                <w:lang w:val="en-US"/>
              </w:rPr>
              <w:t xml:space="preserve"> 1.3.</w:t>
            </w:r>
          </w:p>
        </w:tc>
        <w:tc>
          <w:tcPr>
            <w:tcW w:w="5760" w:type="dxa"/>
            <w:tcBorders>
              <w:top w:val="single" w:sz="4" w:space="0" w:color="auto"/>
              <w:left w:val="single" w:sz="4" w:space="0" w:color="auto"/>
              <w:bottom w:val="single" w:sz="4" w:space="0" w:color="auto"/>
              <w:right w:val="single" w:sz="4" w:space="0" w:color="auto"/>
            </w:tcBorders>
            <w:hideMark/>
          </w:tcPr>
          <w:p w14:paraId="249EF264"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Durata</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societății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00C5A93E"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3</w:t>
            </w:r>
          </w:p>
        </w:tc>
      </w:tr>
      <w:tr w:rsidR="005433FB" w:rsidRPr="005433FB" w14:paraId="33A1C0B7"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56E29B18"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Secțiunea</w:t>
            </w:r>
            <w:proofErr w:type="spellEnd"/>
            <w:r w:rsidRPr="005433FB">
              <w:rPr>
                <w:rFonts w:ascii="Montserrat Light" w:eastAsia="Times New Roman" w:hAnsi="Montserrat Light"/>
                <w:b/>
                <w:sz w:val="22"/>
                <w:szCs w:val="22"/>
                <w:lang w:val="en-US"/>
              </w:rPr>
              <w:t xml:space="preserve"> 1.4</w:t>
            </w:r>
          </w:p>
        </w:tc>
        <w:tc>
          <w:tcPr>
            <w:tcW w:w="5760" w:type="dxa"/>
            <w:tcBorders>
              <w:top w:val="single" w:sz="4" w:space="0" w:color="auto"/>
              <w:left w:val="single" w:sz="4" w:space="0" w:color="auto"/>
              <w:bottom w:val="single" w:sz="4" w:space="0" w:color="auto"/>
              <w:right w:val="single" w:sz="4" w:space="0" w:color="auto"/>
            </w:tcBorders>
            <w:hideMark/>
          </w:tcPr>
          <w:p w14:paraId="4E64C1DB"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Obiectul</w:t>
            </w:r>
            <w:proofErr w:type="spellEnd"/>
            <w:r w:rsidRPr="005433FB">
              <w:rPr>
                <w:rFonts w:ascii="Montserrat Light" w:eastAsia="Times New Roman" w:hAnsi="Montserrat Light"/>
                <w:b/>
                <w:sz w:val="22"/>
                <w:szCs w:val="22"/>
                <w:lang w:val="en-US"/>
              </w:rPr>
              <w:t xml:space="preserve"> de </w:t>
            </w:r>
            <w:proofErr w:type="spellStart"/>
            <w:r w:rsidRPr="005433FB">
              <w:rPr>
                <w:rFonts w:ascii="Montserrat Light" w:eastAsia="Times New Roman" w:hAnsi="Montserrat Light"/>
                <w:b/>
                <w:sz w:val="22"/>
                <w:szCs w:val="22"/>
                <w:lang w:val="en-US"/>
              </w:rPr>
              <w:t>activitate</w:t>
            </w:r>
            <w:proofErr w:type="spellEnd"/>
            <w:r w:rsidRPr="005433FB">
              <w:rPr>
                <w:rFonts w:ascii="Montserrat Light" w:eastAsia="Times New Roman" w:hAnsi="Montserrat Light"/>
                <w:b/>
                <w:sz w:val="22"/>
                <w:szCs w:val="22"/>
                <w:lang w:val="en-US"/>
              </w:rPr>
              <w:t xml:space="preserve"> al </w:t>
            </w:r>
            <w:proofErr w:type="spellStart"/>
            <w:r w:rsidRPr="005433FB">
              <w:rPr>
                <w:rFonts w:ascii="Montserrat Light" w:eastAsia="Times New Roman" w:hAnsi="Montserrat Light"/>
                <w:b/>
                <w:sz w:val="22"/>
                <w:szCs w:val="22"/>
                <w:lang w:val="en-US"/>
              </w:rPr>
              <w:t>societății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0A6DDC1B"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3</w:t>
            </w:r>
          </w:p>
        </w:tc>
      </w:tr>
      <w:tr w:rsidR="005433FB" w:rsidRPr="005433FB" w14:paraId="208C1FD5"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5F6AFC34"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Secțiunea</w:t>
            </w:r>
            <w:proofErr w:type="spellEnd"/>
            <w:r w:rsidRPr="005433FB">
              <w:rPr>
                <w:rFonts w:ascii="Montserrat Light" w:eastAsia="Times New Roman" w:hAnsi="Montserrat Light"/>
                <w:b/>
                <w:sz w:val="22"/>
                <w:szCs w:val="22"/>
                <w:lang w:val="en-US"/>
              </w:rPr>
              <w:t xml:space="preserve"> 1.5. </w:t>
            </w:r>
          </w:p>
        </w:tc>
        <w:tc>
          <w:tcPr>
            <w:tcW w:w="5760" w:type="dxa"/>
            <w:tcBorders>
              <w:top w:val="single" w:sz="4" w:space="0" w:color="auto"/>
              <w:left w:val="single" w:sz="4" w:space="0" w:color="auto"/>
              <w:bottom w:val="single" w:sz="4" w:space="0" w:color="auto"/>
              <w:right w:val="single" w:sz="4" w:space="0" w:color="auto"/>
            </w:tcBorders>
            <w:hideMark/>
          </w:tcPr>
          <w:p w14:paraId="265A3AEC"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Informații</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generale</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privind</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modul</w:t>
            </w:r>
            <w:proofErr w:type="spellEnd"/>
            <w:r w:rsidRPr="005433FB">
              <w:rPr>
                <w:rFonts w:ascii="Montserrat Light" w:eastAsia="Times New Roman" w:hAnsi="Montserrat Light"/>
                <w:b/>
                <w:sz w:val="22"/>
                <w:szCs w:val="22"/>
                <w:lang w:val="en-US"/>
              </w:rPr>
              <w:t xml:space="preserve"> de </w:t>
            </w:r>
            <w:proofErr w:type="spellStart"/>
            <w:r w:rsidRPr="005433FB">
              <w:rPr>
                <w:rFonts w:ascii="Montserrat Light" w:eastAsia="Times New Roman" w:hAnsi="Montserrat Light"/>
                <w:b/>
                <w:sz w:val="22"/>
                <w:szCs w:val="22"/>
                <w:lang w:val="en-US"/>
              </w:rPr>
              <w:t>organizare</w:t>
            </w:r>
            <w:proofErr w:type="spellEnd"/>
            <w:r w:rsidRPr="005433FB">
              <w:rPr>
                <w:rFonts w:ascii="Montserrat Light" w:eastAsia="Times New Roman" w:hAnsi="Montserrat Light"/>
                <w:b/>
                <w:sz w:val="22"/>
                <w:szCs w:val="22"/>
                <w:lang w:val="en-US"/>
              </w:rPr>
              <w:t xml:space="preserve"> a </w:t>
            </w:r>
            <w:proofErr w:type="spellStart"/>
            <w:r w:rsidRPr="005433FB">
              <w:rPr>
                <w:rFonts w:ascii="Montserrat Light" w:eastAsia="Times New Roman" w:hAnsi="Montserrat Light"/>
                <w:b/>
                <w:sz w:val="22"/>
                <w:szCs w:val="22"/>
                <w:lang w:val="en-US"/>
              </w:rPr>
              <w:t>conducerii</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societății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6E933604" w14:textId="7208E1AF"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3</w:t>
            </w:r>
          </w:p>
        </w:tc>
      </w:tr>
      <w:tr w:rsidR="005433FB" w:rsidRPr="005433FB" w14:paraId="6DB31FB7"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3AADE2E7"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Secțiunea</w:t>
            </w:r>
            <w:proofErr w:type="spellEnd"/>
            <w:r w:rsidRPr="005433FB">
              <w:rPr>
                <w:rFonts w:ascii="Montserrat Light" w:eastAsia="Times New Roman" w:hAnsi="Montserrat Light"/>
                <w:b/>
                <w:sz w:val="22"/>
                <w:szCs w:val="22"/>
                <w:lang w:val="en-US"/>
              </w:rPr>
              <w:t xml:space="preserve"> 1.6.</w:t>
            </w:r>
          </w:p>
        </w:tc>
        <w:tc>
          <w:tcPr>
            <w:tcW w:w="5760" w:type="dxa"/>
            <w:tcBorders>
              <w:top w:val="single" w:sz="4" w:space="0" w:color="auto"/>
              <w:left w:val="single" w:sz="4" w:space="0" w:color="auto"/>
              <w:bottom w:val="single" w:sz="4" w:space="0" w:color="auto"/>
              <w:right w:val="single" w:sz="4" w:space="0" w:color="auto"/>
            </w:tcBorders>
            <w:hideMark/>
          </w:tcPr>
          <w:p w14:paraId="3BE69E6C"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Informații</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generale</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privind</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structura</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organizatorică</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și</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funcțională</w:t>
            </w:r>
            <w:proofErr w:type="spellEnd"/>
            <w:r w:rsidRPr="005433FB">
              <w:rPr>
                <w:rFonts w:ascii="Montserrat Light" w:eastAsia="Times New Roman" w:hAnsi="Montserrat Light"/>
                <w:b/>
                <w:sz w:val="22"/>
                <w:szCs w:val="22"/>
                <w:lang w:val="en-US"/>
              </w:rPr>
              <w:t xml:space="preserve"> a </w:t>
            </w:r>
            <w:proofErr w:type="spellStart"/>
            <w:r w:rsidRPr="005433FB">
              <w:rPr>
                <w:rFonts w:ascii="Montserrat Light" w:eastAsia="Times New Roman" w:hAnsi="Montserrat Light"/>
                <w:b/>
                <w:sz w:val="22"/>
                <w:szCs w:val="22"/>
                <w:lang w:val="en-US"/>
              </w:rPr>
              <w:t>societății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19585B4C" w14:textId="40356AA1" w:rsidR="00951457" w:rsidRPr="005433FB" w:rsidRDefault="006834FF"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3</w:t>
            </w:r>
          </w:p>
        </w:tc>
      </w:tr>
      <w:tr w:rsidR="005433FB" w:rsidRPr="005433FB" w14:paraId="5C88282F"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0BD496A9"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CAPITOLUL II</w:t>
            </w:r>
          </w:p>
        </w:tc>
        <w:tc>
          <w:tcPr>
            <w:tcW w:w="5760" w:type="dxa"/>
            <w:tcBorders>
              <w:top w:val="single" w:sz="4" w:space="0" w:color="auto"/>
              <w:left w:val="single" w:sz="4" w:space="0" w:color="auto"/>
              <w:bottom w:val="single" w:sz="4" w:space="0" w:color="auto"/>
              <w:right w:val="single" w:sz="4" w:space="0" w:color="auto"/>
            </w:tcBorders>
            <w:hideMark/>
          </w:tcPr>
          <w:p w14:paraId="75A48983"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MISIUNE, VIZIUNE, VALORI, FUNCȚII, OBIECTIVE</w:t>
            </w:r>
          </w:p>
        </w:tc>
        <w:tc>
          <w:tcPr>
            <w:tcW w:w="900" w:type="dxa"/>
            <w:tcBorders>
              <w:top w:val="single" w:sz="4" w:space="0" w:color="auto"/>
              <w:left w:val="single" w:sz="4" w:space="0" w:color="auto"/>
              <w:bottom w:val="single" w:sz="4" w:space="0" w:color="auto"/>
              <w:right w:val="single" w:sz="4" w:space="0" w:color="auto"/>
            </w:tcBorders>
          </w:tcPr>
          <w:p w14:paraId="443C68AA" w14:textId="5C488372" w:rsidR="00951457" w:rsidRPr="005433FB" w:rsidRDefault="006834FF"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4</w:t>
            </w:r>
          </w:p>
        </w:tc>
      </w:tr>
      <w:tr w:rsidR="005433FB" w:rsidRPr="005433FB" w14:paraId="5FBD9B8B"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6E7A7886"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Secțiunea</w:t>
            </w:r>
            <w:proofErr w:type="spellEnd"/>
            <w:r w:rsidRPr="005433FB">
              <w:rPr>
                <w:rFonts w:ascii="Montserrat Light" w:eastAsia="Times New Roman" w:hAnsi="Montserrat Light"/>
                <w:b/>
                <w:sz w:val="22"/>
                <w:szCs w:val="22"/>
                <w:lang w:val="en-US"/>
              </w:rPr>
              <w:t xml:space="preserve"> 2.1.</w:t>
            </w:r>
          </w:p>
        </w:tc>
        <w:tc>
          <w:tcPr>
            <w:tcW w:w="5760" w:type="dxa"/>
            <w:tcBorders>
              <w:top w:val="single" w:sz="4" w:space="0" w:color="auto"/>
              <w:left w:val="single" w:sz="4" w:space="0" w:color="auto"/>
              <w:bottom w:val="single" w:sz="4" w:space="0" w:color="auto"/>
              <w:right w:val="single" w:sz="4" w:space="0" w:color="auto"/>
            </w:tcBorders>
            <w:hideMark/>
          </w:tcPr>
          <w:p w14:paraId="6B6EAAA2"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Misiunea</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și</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viziunea</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societății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0F94EFBB"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4</w:t>
            </w:r>
          </w:p>
        </w:tc>
      </w:tr>
      <w:tr w:rsidR="005433FB" w:rsidRPr="005433FB" w14:paraId="621C1FF5"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08050FB2"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Secțiunea</w:t>
            </w:r>
            <w:proofErr w:type="spellEnd"/>
            <w:r w:rsidRPr="005433FB">
              <w:rPr>
                <w:rFonts w:ascii="Montserrat Light" w:eastAsia="Times New Roman" w:hAnsi="Montserrat Light"/>
                <w:b/>
                <w:sz w:val="22"/>
                <w:szCs w:val="22"/>
                <w:lang w:val="en-US"/>
              </w:rPr>
              <w:t xml:space="preserve"> 2.2.</w:t>
            </w:r>
          </w:p>
        </w:tc>
        <w:tc>
          <w:tcPr>
            <w:tcW w:w="5760" w:type="dxa"/>
            <w:tcBorders>
              <w:top w:val="single" w:sz="4" w:space="0" w:color="auto"/>
              <w:left w:val="single" w:sz="4" w:space="0" w:color="auto"/>
              <w:bottom w:val="single" w:sz="4" w:space="0" w:color="auto"/>
              <w:right w:val="single" w:sz="4" w:space="0" w:color="auto"/>
            </w:tcBorders>
            <w:hideMark/>
          </w:tcPr>
          <w:p w14:paraId="4537DE3B"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Valorile</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societății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0B554A9D" w14:textId="21557A71"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4</w:t>
            </w:r>
          </w:p>
        </w:tc>
      </w:tr>
      <w:tr w:rsidR="005433FB" w:rsidRPr="005433FB" w14:paraId="5389DD7E"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6C02D94F"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Secțiunea</w:t>
            </w:r>
            <w:proofErr w:type="spellEnd"/>
            <w:r w:rsidRPr="005433FB">
              <w:rPr>
                <w:rFonts w:ascii="Montserrat Light" w:eastAsia="Times New Roman" w:hAnsi="Montserrat Light"/>
                <w:b/>
                <w:sz w:val="22"/>
                <w:szCs w:val="22"/>
                <w:lang w:val="en-US"/>
              </w:rPr>
              <w:t xml:space="preserve"> 2.3.</w:t>
            </w:r>
          </w:p>
        </w:tc>
        <w:tc>
          <w:tcPr>
            <w:tcW w:w="5760" w:type="dxa"/>
            <w:tcBorders>
              <w:top w:val="single" w:sz="4" w:space="0" w:color="auto"/>
              <w:left w:val="single" w:sz="4" w:space="0" w:color="auto"/>
              <w:bottom w:val="single" w:sz="4" w:space="0" w:color="auto"/>
              <w:right w:val="single" w:sz="4" w:space="0" w:color="auto"/>
            </w:tcBorders>
            <w:hideMark/>
          </w:tcPr>
          <w:p w14:paraId="4457ADB3"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Funcțiile</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atribuțiile</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și</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competențele</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societății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72AF8B8F" w14:textId="2BB78755" w:rsidR="00951457" w:rsidRPr="005433FB" w:rsidRDefault="006834FF"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4</w:t>
            </w:r>
          </w:p>
        </w:tc>
      </w:tr>
      <w:tr w:rsidR="005433FB" w:rsidRPr="005433FB" w14:paraId="500828A4"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6B02FE04"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Secțiunea</w:t>
            </w:r>
            <w:proofErr w:type="spellEnd"/>
            <w:r w:rsidRPr="005433FB">
              <w:rPr>
                <w:rFonts w:ascii="Montserrat Light" w:eastAsia="Times New Roman" w:hAnsi="Montserrat Light"/>
                <w:b/>
                <w:sz w:val="22"/>
                <w:szCs w:val="22"/>
                <w:lang w:val="en-US"/>
              </w:rPr>
              <w:t xml:space="preserve"> 2.4.</w:t>
            </w:r>
          </w:p>
        </w:tc>
        <w:tc>
          <w:tcPr>
            <w:tcW w:w="5760" w:type="dxa"/>
            <w:tcBorders>
              <w:top w:val="single" w:sz="4" w:space="0" w:color="auto"/>
              <w:left w:val="single" w:sz="4" w:space="0" w:color="auto"/>
              <w:bottom w:val="single" w:sz="4" w:space="0" w:color="auto"/>
              <w:right w:val="single" w:sz="4" w:space="0" w:color="auto"/>
            </w:tcBorders>
            <w:hideMark/>
          </w:tcPr>
          <w:p w14:paraId="6CD7D816"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Obiectivele</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generale</w:t>
            </w:r>
            <w:proofErr w:type="spellEnd"/>
            <w:r w:rsidRPr="005433FB">
              <w:rPr>
                <w:rFonts w:ascii="Montserrat Light" w:eastAsia="Times New Roman" w:hAnsi="Montserrat Light"/>
                <w:b/>
                <w:sz w:val="22"/>
                <w:szCs w:val="22"/>
                <w:lang w:val="en-US"/>
              </w:rPr>
              <w:t xml:space="preserve"> ale </w:t>
            </w:r>
            <w:proofErr w:type="spellStart"/>
            <w:r w:rsidRPr="005433FB">
              <w:rPr>
                <w:rFonts w:ascii="Montserrat Light" w:eastAsia="Times New Roman" w:hAnsi="Montserrat Light"/>
                <w:b/>
                <w:sz w:val="22"/>
                <w:szCs w:val="22"/>
                <w:lang w:val="en-US"/>
              </w:rPr>
              <w:t>societății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2F89AEEB"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5</w:t>
            </w:r>
          </w:p>
        </w:tc>
      </w:tr>
      <w:tr w:rsidR="005433FB" w:rsidRPr="005433FB" w14:paraId="4D25ED3C"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640BE90D"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CAPITOLUL III</w:t>
            </w:r>
          </w:p>
        </w:tc>
        <w:tc>
          <w:tcPr>
            <w:tcW w:w="5760" w:type="dxa"/>
            <w:tcBorders>
              <w:top w:val="single" w:sz="4" w:space="0" w:color="auto"/>
              <w:left w:val="single" w:sz="4" w:space="0" w:color="auto"/>
              <w:bottom w:val="single" w:sz="4" w:space="0" w:color="auto"/>
              <w:right w:val="single" w:sz="4" w:space="0" w:color="auto"/>
            </w:tcBorders>
            <w:hideMark/>
          </w:tcPr>
          <w:p w14:paraId="37F890E2"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PATRIMONIUL</w:t>
            </w:r>
          </w:p>
        </w:tc>
        <w:tc>
          <w:tcPr>
            <w:tcW w:w="900" w:type="dxa"/>
            <w:tcBorders>
              <w:top w:val="single" w:sz="4" w:space="0" w:color="auto"/>
              <w:left w:val="single" w:sz="4" w:space="0" w:color="auto"/>
              <w:bottom w:val="single" w:sz="4" w:space="0" w:color="auto"/>
              <w:right w:val="single" w:sz="4" w:space="0" w:color="auto"/>
            </w:tcBorders>
            <w:hideMark/>
          </w:tcPr>
          <w:p w14:paraId="55DAFCED" w14:textId="4842BB1F"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5</w:t>
            </w:r>
          </w:p>
        </w:tc>
      </w:tr>
      <w:tr w:rsidR="005433FB" w:rsidRPr="005433FB" w14:paraId="370CDFDF"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430AE82B"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CAPITOLUL IV</w:t>
            </w:r>
          </w:p>
        </w:tc>
        <w:tc>
          <w:tcPr>
            <w:tcW w:w="5760" w:type="dxa"/>
            <w:tcBorders>
              <w:top w:val="single" w:sz="4" w:space="0" w:color="auto"/>
              <w:left w:val="single" w:sz="4" w:space="0" w:color="auto"/>
              <w:bottom w:val="single" w:sz="4" w:space="0" w:color="auto"/>
              <w:right w:val="single" w:sz="4" w:space="0" w:color="auto"/>
            </w:tcBorders>
            <w:hideMark/>
          </w:tcPr>
          <w:p w14:paraId="14799D81"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FINANȚARE</w:t>
            </w:r>
          </w:p>
        </w:tc>
        <w:tc>
          <w:tcPr>
            <w:tcW w:w="900" w:type="dxa"/>
            <w:tcBorders>
              <w:top w:val="single" w:sz="4" w:space="0" w:color="auto"/>
              <w:left w:val="single" w:sz="4" w:space="0" w:color="auto"/>
              <w:bottom w:val="single" w:sz="4" w:space="0" w:color="auto"/>
              <w:right w:val="single" w:sz="4" w:space="0" w:color="auto"/>
            </w:tcBorders>
            <w:hideMark/>
          </w:tcPr>
          <w:p w14:paraId="189C1636" w14:textId="10351C0D" w:rsidR="00951457" w:rsidRPr="005433FB" w:rsidRDefault="006834FF"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5</w:t>
            </w:r>
          </w:p>
        </w:tc>
      </w:tr>
      <w:tr w:rsidR="005433FB" w:rsidRPr="005433FB" w14:paraId="04ACE378"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03F54814"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CAPITOLUL V</w:t>
            </w:r>
          </w:p>
        </w:tc>
        <w:tc>
          <w:tcPr>
            <w:tcW w:w="5760" w:type="dxa"/>
            <w:tcBorders>
              <w:top w:val="single" w:sz="4" w:space="0" w:color="auto"/>
              <w:left w:val="single" w:sz="4" w:space="0" w:color="auto"/>
              <w:bottom w:val="single" w:sz="4" w:space="0" w:color="auto"/>
              <w:right w:val="single" w:sz="4" w:space="0" w:color="auto"/>
            </w:tcBorders>
            <w:hideMark/>
          </w:tcPr>
          <w:p w14:paraId="73DAE77A"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DREPTURILE ȘI OBLIGAȚIILE BENEFICIARILOR SERVICIILOR FURNIZATE</w:t>
            </w:r>
          </w:p>
        </w:tc>
        <w:tc>
          <w:tcPr>
            <w:tcW w:w="900" w:type="dxa"/>
            <w:tcBorders>
              <w:top w:val="single" w:sz="4" w:space="0" w:color="auto"/>
              <w:left w:val="single" w:sz="4" w:space="0" w:color="auto"/>
              <w:bottom w:val="single" w:sz="4" w:space="0" w:color="auto"/>
              <w:right w:val="single" w:sz="4" w:space="0" w:color="auto"/>
            </w:tcBorders>
            <w:hideMark/>
          </w:tcPr>
          <w:p w14:paraId="2FEF26B6"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6</w:t>
            </w:r>
          </w:p>
        </w:tc>
      </w:tr>
      <w:tr w:rsidR="005433FB" w:rsidRPr="005433FB" w14:paraId="166D3EEE"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779F33C7"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CAPITOLUL VI</w:t>
            </w:r>
          </w:p>
        </w:tc>
        <w:tc>
          <w:tcPr>
            <w:tcW w:w="5760" w:type="dxa"/>
            <w:tcBorders>
              <w:top w:val="single" w:sz="4" w:space="0" w:color="auto"/>
              <w:left w:val="single" w:sz="4" w:space="0" w:color="auto"/>
              <w:bottom w:val="single" w:sz="4" w:space="0" w:color="auto"/>
              <w:right w:val="single" w:sz="4" w:space="0" w:color="auto"/>
            </w:tcBorders>
            <w:hideMark/>
          </w:tcPr>
          <w:p w14:paraId="31925A8C"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MANGEMENTUL/CONDUCEREA SOCIETĂȚII</w:t>
            </w:r>
          </w:p>
        </w:tc>
        <w:tc>
          <w:tcPr>
            <w:tcW w:w="900" w:type="dxa"/>
            <w:tcBorders>
              <w:top w:val="single" w:sz="4" w:space="0" w:color="auto"/>
              <w:left w:val="single" w:sz="4" w:space="0" w:color="auto"/>
              <w:bottom w:val="single" w:sz="4" w:space="0" w:color="auto"/>
              <w:right w:val="single" w:sz="4" w:space="0" w:color="auto"/>
            </w:tcBorders>
          </w:tcPr>
          <w:p w14:paraId="56A86D12" w14:textId="6081CADB" w:rsidR="00951457" w:rsidRPr="005433FB" w:rsidRDefault="006834FF"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6</w:t>
            </w:r>
          </w:p>
        </w:tc>
      </w:tr>
      <w:tr w:rsidR="005433FB" w:rsidRPr="005433FB" w14:paraId="225E7A76"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7813FFCF"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Secțiunea</w:t>
            </w:r>
            <w:proofErr w:type="spellEnd"/>
            <w:r w:rsidRPr="005433FB">
              <w:rPr>
                <w:rFonts w:ascii="Montserrat Light" w:eastAsia="Times New Roman" w:hAnsi="Montserrat Light"/>
                <w:b/>
                <w:sz w:val="22"/>
                <w:szCs w:val="22"/>
                <w:lang w:val="en-US"/>
              </w:rPr>
              <w:t xml:space="preserve"> 6.1.</w:t>
            </w:r>
          </w:p>
        </w:tc>
        <w:tc>
          <w:tcPr>
            <w:tcW w:w="5760" w:type="dxa"/>
            <w:tcBorders>
              <w:top w:val="single" w:sz="4" w:space="0" w:color="auto"/>
              <w:left w:val="single" w:sz="4" w:space="0" w:color="auto"/>
              <w:bottom w:val="single" w:sz="4" w:space="0" w:color="auto"/>
              <w:right w:val="single" w:sz="4" w:space="0" w:color="auto"/>
            </w:tcBorders>
            <w:hideMark/>
          </w:tcPr>
          <w:p w14:paraId="32498FC0"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Adunarea</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Generală</w:t>
            </w:r>
            <w:proofErr w:type="spellEnd"/>
            <w:r w:rsidRPr="005433FB">
              <w:rPr>
                <w:rFonts w:ascii="Montserrat Light" w:eastAsia="Times New Roman" w:hAnsi="Montserrat Light"/>
                <w:b/>
                <w:sz w:val="22"/>
                <w:szCs w:val="22"/>
                <w:lang w:val="en-US"/>
              </w:rPr>
              <w:t xml:space="preserve"> a </w:t>
            </w:r>
            <w:proofErr w:type="spellStart"/>
            <w:r w:rsidRPr="005433FB">
              <w:rPr>
                <w:rFonts w:ascii="Montserrat Light" w:eastAsia="Times New Roman" w:hAnsi="Montserrat Light"/>
                <w:b/>
                <w:sz w:val="22"/>
                <w:szCs w:val="22"/>
                <w:lang w:val="en-US"/>
              </w:rPr>
              <w:t>Acționarilor</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4B1C93CA" w14:textId="100AB4A3"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6</w:t>
            </w:r>
          </w:p>
        </w:tc>
      </w:tr>
      <w:tr w:rsidR="005433FB" w:rsidRPr="005433FB" w14:paraId="627CBD4D"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1D8CBEAF"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Secțiunea</w:t>
            </w:r>
            <w:proofErr w:type="spellEnd"/>
            <w:r w:rsidRPr="005433FB">
              <w:rPr>
                <w:rFonts w:ascii="Montserrat Light" w:eastAsia="Times New Roman" w:hAnsi="Montserrat Light"/>
                <w:b/>
                <w:sz w:val="22"/>
                <w:szCs w:val="22"/>
                <w:lang w:val="en-US"/>
              </w:rPr>
              <w:t xml:space="preserve"> 6.2.</w:t>
            </w:r>
          </w:p>
        </w:tc>
        <w:tc>
          <w:tcPr>
            <w:tcW w:w="5760" w:type="dxa"/>
            <w:tcBorders>
              <w:top w:val="single" w:sz="4" w:space="0" w:color="auto"/>
              <w:left w:val="single" w:sz="4" w:space="0" w:color="auto"/>
              <w:bottom w:val="single" w:sz="4" w:space="0" w:color="auto"/>
              <w:right w:val="single" w:sz="4" w:space="0" w:color="auto"/>
            </w:tcBorders>
            <w:hideMark/>
          </w:tcPr>
          <w:p w14:paraId="3B7C13CB"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 xml:space="preserve">Consiliul de </w:t>
            </w:r>
            <w:proofErr w:type="spellStart"/>
            <w:r w:rsidRPr="005433FB">
              <w:rPr>
                <w:rFonts w:ascii="Montserrat Light" w:eastAsia="Times New Roman" w:hAnsi="Montserrat Light"/>
                <w:b/>
                <w:sz w:val="22"/>
                <w:szCs w:val="22"/>
                <w:lang w:val="en-US"/>
              </w:rPr>
              <w:t>administrație</w:t>
            </w:r>
            <w:proofErr w:type="spellEnd"/>
          </w:p>
        </w:tc>
        <w:tc>
          <w:tcPr>
            <w:tcW w:w="900" w:type="dxa"/>
            <w:tcBorders>
              <w:top w:val="single" w:sz="4" w:space="0" w:color="auto"/>
              <w:left w:val="single" w:sz="4" w:space="0" w:color="auto"/>
              <w:bottom w:val="single" w:sz="4" w:space="0" w:color="auto"/>
              <w:right w:val="single" w:sz="4" w:space="0" w:color="auto"/>
            </w:tcBorders>
          </w:tcPr>
          <w:p w14:paraId="221032E2" w14:textId="05C07ACE" w:rsidR="00951457" w:rsidRPr="005433FB" w:rsidRDefault="006834FF"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8</w:t>
            </w:r>
          </w:p>
        </w:tc>
      </w:tr>
      <w:tr w:rsidR="005433FB" w:rsidRPr="005433FB" w14:paraId="6C955816" w14:textId="77777777" w:rsidTr="00CF375A">
        <w:trPr>
          <w:trHeight w:val="237"/>
        </w:trPr>
        <w:tc>
          <w:tcPr>
            <w:tcW w:w="2520" w:type="dxa"/>
            <w:tcBorders>
              <w:top w:val="single" w:sz="4" w:space="0" w:color="auto"/>
              <w:left w:val="single" w:sz="4" w:space="0" w:color="auto"/>
              <w:bottom w:val="single" w:sz="4" w:space="0" w:color="auto"/>
              <w:right w:val="single" w:sz="4" w:space="0" w:color="auto"/>
            </w:tcBorders>
            <w:hideMark/>
          </w:tcPr>
          <w:p w14:paraId="66770B76"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Subsecțiunea</w:t>
            </w:r>
            <w:proofErr w:type="spellEnd"/>
            <w:r w:rsidRPr="005433FB">
              <w:rPr>
                <w:rFonts w:ascii="Montserrat Light" w:eastAsia="Times New Roman" w:hAnsi="Montserrat Light"/>
                <w:b/>
                <w:sz w:val="22"/>
                <w:szCs w:val="22"/>
                <w:lang w:val="en-US"/>
              </w:rPr>
              <w:t xml:space="preserve"> 6.2.1</w:t>
            </w:r>
          </w:p>
        </w:tc>
        <w:tc>
          <w:tcPr>
            <w:tcW w:w="5760" w:type="dxa"/>
            <w:tcBorders>
              <w:top w:val="single" w:sz="4" w:space="0" w:color="auto"/>
              <w:left w:val="single" w:sz="4" w:space="0" w:color="auto"/>
              <w:bottom w:val="single" w:sz="4" w:space="0" w:color="auto"/>
              <w:right w:val="single" w:sz="4" w:space="0" w:color="auto"/>
            </w:tcBorders>
            <w:hideMark/>
          </w:tcPr>
          <w:p w14:paraId="7FFF9B8F"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Competența</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și</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numirea</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administratorilor</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0BFFBA28" w14:textId="6394CD7E"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8</w:t>
            </w:r>
          </w:p>
        </w:tc>
      </w:tr>
      <w:tr w:rsidR="005433FB" w:rsidRPr="005433FB" w14:paraId="52BBED01" w14:textId="77777777" w:rsidTr="00CF375A">
        <w:tc>
          <w:tcPr>
            <w:tcW w:w="2520" w:type="dxa"/>
            <w:tcBorders>
              <w:top w:val="nil"/>
              <w:left w:val="single" w:sz="4" w:space="0" w:color="auto"/>
              <w:bottom w:val="single" w:sz="4" w:space="0" w:color="auto"/>
              <w:right w:val="single" w:sz="4" w:space="0" w:color="auto"/>
            </w:tcBorders>
            <w:hideMark/>
          </w:tcPr>
          <w:p w14:paraId="38612FBD"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Subsecțiunea</w:t>
            </w:r>
            <w:proofErr w:type="spellEnd"/>
            <w:r w:rsidRPr="005433FB">
              <w:rPr>
                <w:rFonts w:ascii="Montserrat Light" w:eastAsia="Times New Roman" w:hAnsi="Montserrat Light"/>
                <w:b/>
                <w:sz w:val="22"/>
                <w:szCs w:val="22"/>
                <w:lang w:val="en-US"/>
              </w:rPr>
              <w:t xml:space="preserve"> 6.2.2.</w:t>
            </w:r>
          </w:p>
        </w:tc>
        <w:tc>
          <w:tcPr>
            <w:tcW w:w="5760" w:type="dxa"/>
            <w:tcBorders>
              <w:top w:val="single" w:sz="4" w:space="0" w:color="auto"/>
              <w:left w:val="single" w:sz="4" w:space="0" w:color="auto"/>
              <w:bottom w:val="single" w:sz="4" w:space="0" w:color="auto"/>
              <w:right w:val="single" w:sz="4" w:space="0" w:color="auto"/>
            </w:tcBorders>
            <w:hideMark/>
          </w:tcPr>
          <w:p w14:paraId="0371474C"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Organizare</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și</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funcționare</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2BC8D5B9" w14:textId="6FEDC858" w:rsidR="00951457" w:rsidRPr="005433FB" w:rsidRDefault="006834FF"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9</w:t>
            </w:r>
          </w:p>
        </w:tc>
      </w:tr>
      <w:tr w:rsidR="005433FB" w:rsidRPr="005433FB" w14:paraId="03684BD0"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0E800E31"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Susecțiunea</w:t>
            </w:r>
            <w:proofErr w:type="spellEnd"/>
            <w:r w:rsidRPr="005433FB">
              <w:rPr>
                <w:rFonts w:ascii="Montserrat Light" w:eastAsia="Times New Roman" w:hAnsi="Montserrat Light"/>
                <w:b/>
                <w:sz w:val="22"/>
                <w:szCs w:val="22"/>
                <w:lang w:val="en-US"/>
              </w:rPr>
              <w:t xml:space="preserve"> 6.2.3. </w:t>
            </w:r>
          </w:p>
        </w:tc>
        <w:tc>
          <w:tcPr>
            <w:tcW w:w="5760" w:type="dxa"/>
            <w:tcBorders>
              <w:top w:val="single" w:sz="4" w:space="0" w:color="auto"/>
              <w:left w:val="single" w:sz="4" w:space="0" w:color="auto"/>
              <w:bottom w:val="single" w:sz="4" w:space="0" w:color="auto"/>
              <w:right w:val="single" w:sz="4" w:space="0" w:color="auto"/>
            </w:tcBorders>
            <w:hideMark/>
          </w:tcPr>
          <w:p w14:paraId="61AD2492"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Competențe</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sarcini</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și</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atribuții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4A60ECC6" w14:textId="42E366CA"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10</w:t>
            </w:r>
          </w:p>
        </w:tc>
      </w:tr>
      <w:tr w:rsidR="005433FB" w:rsidRPr="005433FB" w14:paraId="6638FEF9"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533122E8"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Subsecțiunea</w:t>
            </w:r>
            <w:proofErr w:type="spellEnd"/>
            <w:r w:rsidRPr="005433FB">
              <w:rPr>
                <w:rFonts w:ascii="Montserrat Light" w:eastAsia="Times New Roman" w:hAnsi="Montserrat Light"/>
                <w:b/>
                <w:sz w:val="22"/>
                <w:szCs w:val="22"/>
                <w:lang w:val="en-US"/>
              </w:rPr>
              <w:t xml:space="preserve"> 6.2.4.</w:t>
            </w:r>
          </w:p>
        </w:tc>
        <w:tc>
          <w:tcPr>
            <w:tcW w:w="5760" w:type="dxa"/>
            <w:tcBorders>
              <w:top w:val="single" w:sz="4" w:space="0" w:color="auto"/>
              <w:left w:val="single" w:sz="4" w:space="0" w:color="auto"/>
              <w:bottom w:val="single" w:sz="4" w:space="0" w:color="auto"/>
              <w:right w:val="single" w:sz="4" w:space="0" w:color="auto"/>
            </w:tcBorders>
            <w:hideMark/>
          </w:tcPr>
          <w:p w14:paraId="1F150EE7"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Președintele</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Consiliului</w:t>
            </w:r>
            <w:proofErr w:type="spellEnd"/>
            <w:r w:rsidRPr="005433FB">
              <w:rPr>
                <w:rFonts w:ascii="Montserrat Light" w:eastAsia="Times New Roman" w:hAnsi="Montserrat Light"/>
                <w:b/>
                <w:sz w:val="22"/>
                <w:szCs w:val="22"/>
                <w:lang w:val="en-US"/>
              </w:rPr>
              <w:t xml:space="preserve"> de </w:t>
            </w:r>
            <w:proofErr w:type="spellStart"/>
            <w:r w:rsidRPr="005433FB">
              <w:rPr>
                <w:rFonts w:ascii="Montserrat Light" w:eastAsia="Times New Roman" w:hAnsi="Montserrat Light"/>
                <w:b/>
                <w:sz w:val="22"/>
                <w:szCs w:val="22"/>
                <w:lang w:val="en-US"/>
              </w:rPr>
              <w:t>administrație</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05E9679F" w14:textId="57D73544"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1</w:t>
            </w:r>
            <w:r w:rsidR="00895C60" w:rsidRPr="005433FB">
              <w:rPr>
                <w:rFonts w:ascii="Montserrat Light" w:eastAsia="Times New Roman" w:hAnsi="Montserrat Light"/>
                <w:b/>
                <w:sz w:val="22"/>
                <w:szCs w:val="22"/>
                <w:lang w:val="en-US"/>
              </w:rPr>
              <w:t>3</w:t>
            </w:r>
          </w:p>
        </w:tc>
      </w:tr>
      <w:tr w:rsidR="005433FB" w:rsidRPr="005433FB" w14:paraId="0337A23B"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339A89D9"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Secțiunea</w:t>
            </w:r>
            <w:proofErr w:type="spellEnd"/>
            <w:r w:rsidRPr="005433FB">
              <w:rPr>
                <w:rFonts w:ascii="Montserrat Light" w:eastAsia="Times New Roman" w:hAnsi="Montserrat Light"/>
                <w:b/>
                <w:sz w:val="22"/>
                <w:szCs w:val="22"/>
                <w:lang w:val="en-US"/>
              </w:rPr>
              <w:t xml:space="preserve"> 6.3.</w:t>
            </w:r>
          </w:p>
        </w:tc>
        <w:tc>
          <w:tcPr>
            <w:tcW w:w="5760" w:type="dxa"/>
            <w:tcBorders>
              <w:top w:val="single" w:sz="4" w:space="0" w:color="auto"/>
              <w:left w:val="single" w:sz="4" w:space="0" w:color="auto"/>
              <w:bottom w:val="single" w:sz="4" w:space="0" w:color="auto"/>
              <w:right w:val="single" w:sz="4" w:space="0" w:color="auto"/>
            </w:tcBorders>
            <w:hideMark/>
          </w:tcPr>
          <w:p w14:paraId="4AA7192E"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Conducerea</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executivă</w:t>
            </w:r>
            <w:proofErr w:type="spellEnd"/>
            <w:r w:rsidRPr="005433FB">
              <w:rPr>
                <w:rFonts w:ascii="Montserrat Light" w:eastAsia="Times New Roman" w:hAnsi="Montserrat Light"/>
                <w:b/>
                <w:sz w:val="22"/>
                <w:szCs w:val="22"/>
                <w:lang w:val="en-US"/>
              </w:rPr>
              <w:t xml:space="preserve"> – </w:t>
            </w:r>
            <w:proofErr w:type="spellStart"/>
            <w:r w:rsidRPr="005433FB">
              <w:rPr>
                <w:rFonts w:ascii="Montserrat Light" w:eastAsia="Times New Roman" w:hAnsi="Montserrat Light"/>
                <w:b/>
                <w:sz w:val="22"/>
                <w:szCs w:val="22"/>
                <w:lang w:val="en-US"/>
              </w:rPr>
              <w:t>Directorii</w:t>
            </w:r>
            <w:proofErr w:type="spellEnd"/>
          </w:p>
        </w:tc>
        <w:tc>
          <w:tcPr>
            <w:tcW w:w="900" w:type="dxa"/>
            <w:tcBorders>
              <w:top w:val="single" w:sz="4" w:space="0" w:color="auto"/>
              <w:left w:val="single" w:sz="4" w:space="0" w:color="auto"/>
              <w:bottom w:val="single" w:sz="4" w:space="0" w:color="auto"/>
              <w:right w:val="single" w:sz="4" w:space="0" w:color="auto"/>
            </w:tcBorders>
          </w:tcPr>
          <w:p w14:paraId="077DE144" w14:textId="65D1D934" w:rsidR="00951457" w:rsidRPr="005433FB" w:rsidRDefault="006834FF"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14</w:t>
            </w:r>
          </w:p>
        </w:tc>
      </w:tr>
      <w:tr w:rsidR="005433FB" w:rsidRPr="005433FB" w14:paraId="0F964ABF"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08577193"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Subsecțiunea</w:t>
            </w:r>
            <w:proofErr w:type="spellEnd"/>
            <w:r w:rsidRPr="005433FB">
              <w:rPr>
                <w:rFonts w:ascii="Montserrat Light" w:eastAsia="Times New Roman" w:hAnsi="Montserrat Light"/>
                <w:b/>
                <w:sz w:val="22"/>
                <w:szCs w:val="22"/>
                <w:lang w:val="en-US"/>
              </w:rPr>
              <w:t xml:space="preserve"> 6.3.1.</w:t>
            </w:r>
          </w:p>
        </w:tc>
        <w:tc>
          <w:tcPr>
            <w:tcW w:w="5760" w:type="dxa"/>
            <w:tcBorders>
              <w:top w:val="single" w:sz="4" w:space="0" w:color="auto"/>
              <w:left w:val="single" w:sz="4" w:space="0" w:color="auto"/>
              <w:bottom w:val="single" w:sz="4" w:space="0" w:color="auto"/>
              <w:right w:val="single" w:sz="4" w:space="0" w:color="auto"/>
            </w:tcBorders>
            <w:hideMark/>
          </w:tcPr>
          <w:p w14:paraId="1DACDA77"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Directorul</w:t>
            </w:r>
            <w:proofErr w:type="spellEnd"/>
            <w:r w:rsidRPr="005433FB">
              <w:rPr>
                <w:rFonts w:ascii="Montserrat Light" w:eastAsia="Times New Roman" w:hAnsi="Montserrat Light"/>
                <w:b/>
                <w:sz w:val="22"/>
                <w:szCs w:val="22"/>
                <w:lang w:val="en-US"/>
              </w:rPr>
              <w:t xml:space="preserve"> general</w:t>
            </w:r>
          </w:p>
        </w:tc>
        <w:tc>
          <w:tcPr>
            <w:tcW w:w="900" w:type="dxa"/>
            <w:tcBorders>
              <w:top w:val="single" w:sz="4" w:space="0" w:color="auto"/>
              <w:left w:val="single" w:sz="4" w:space="0" w:color="auto"/>
              <w:bottom w:val="single" w:sz="4" w:space="0" w:color="auto"/>
              <w:right w:val="single" w:sz="4" w:space="0" w:color="auto"/>
            </w:tcBorders>
            <w:hideMark/>
          </w:tcPr>
          <w:p w14:paraId="0B45CB56" w14:textId="20104B1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1</w:t>
            </w:r>
            <w:r w:rsidR="006834FF" w:rsidRPr="005433FB">
              <w:rPr>
                <w:rFonts w:ascii="Montserrat Light" w:eastAsia="Times New Roman" w:hAnsi="Montserrat Light"/>
                <w:b/>
                <w:sz w:val="22"/>
                <w:szCs w:val="22"/>
                <w:lang w:val="en-US"/>
              </w:rPr>
              <w:t>4</w:t>
            </w:r>
          </w:p>
        </w:tc>
      </w:tr>
      <w:tr w:rsidR="005433FB" w:rsidRPr="005433FB" w14:paraId="5E82125C"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13BE2877"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Subsecțiunea</w:t>
            </w:r>
            <w:proofErr w:type="spellEnd"/>
            <w:r w:rsidRPr="005433FB">
              <w:rPr>
                <w:rFonts w:ascii="Montserrat Light" w:eastAsia="Times New Roman" w:hAnsi="Montserrat Light"/>
                <w:b/>
                <w:sz w:val="22"/>
                <w:szCs w:val="22"/>
                <w:lang w:val="en-US"/>
              </w:rPr>
              <w:t xml:space="preserve"> 6.3.2.</w:t>
            </w:r>
          </w:p>
        </w:tc>
        <w:tc>
          <w:tcPr>
            <w:tcW w:w="5760" w:type="dxa"/>
            <w:tcBorders>
              <w:top w:val="single" w:sz="4" w:space="0" w:color="auto"/>
              <w:left w:val="single" w:sz="4" w:space="0" w:color="auto"/>
              <w:bottom w:val="single" w:sz="4" w:space="0" w:color="auto"/>
              <w:right w:val="single" w:sz="4" w:space="0" w:color="auto"/>
            </w:tcBorders>
            <w:hideMark/>
          </w:tcPr>
          <w:p w14:paraId="0123195D"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Directorul</w:t>
            </w:r>
            <w:proofErr w:type="spellEnd"/>
            <w:r w:rsidRPr="005433FB">
              <w:rPr>
                <w:rFonts w:ascii="Montserrat Light" w:eastAsia="Times New Roman" w:hAnsi="Montserrat Light"/>
                <w:b/>
                <w:sz w:val="22"/>
                <w:szCs w:val="22"/>
                <w:lang w:val="en-US"/>
              </w:rPr>
              <w:t xml:space="preserve"> de </w:t>
            </w:r>
            <w:proofErr w:type="spellStart"/>
            <w:r w:rsidRPr="005433FB">
              <w:rPr>
                <w:rFonts w:ascii="Montserrat Light" w:eastAsia="Times New Roman" w:hAnsi="Montserrat Light"/>
                <w:b/>
                <w:sz w:val="22"/>
                <w:szCs w:val="22"/>
                <w:lang w:val="en-US"/>
              </w:rPr>
              <w:t>dezvoltare</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afaceri</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agroalimentare</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3A90C27D" w14:textId="027225DC"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16</w:t>
            </w:r>
          </w:p>
        </w:tc>
      </w:tr>
      <w:tr w:rsidR="005433FB" w:rsidRPr="005433FB" w14:paraId="71FA82E2"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3F07320F"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CAPITOLUL VII</w:t>
            </w:r>
          </w:p>
        </w:tc>
        <w:tc>
          <w:tcPr>
            <w:tcW w:w="5760" w:type="dxa"/>
            <w:tcBorders>
              <w:top w:val="single" w:sz="4" w:space="0" w:color="auto"/>
              <w:left w:val="single" w:sz="4" w:space="0" w:color="auto"/>
              <w:bottom w:val="single" w:sz="4" w:space="0" w:color="auto"/>
              <w:right w:val="single" w:sz="4" w:space="0" w:color="auto"/>
            </w:tcBorders>
            <w:hideMark/>
          </w:tcPr>
          <w:p w14:paraId="12182CBD"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STRUCTURA ORGANIZATORICĂ ȘI ATRIBUȚIILE COMPARTIMENTELOR FUNCȚIONALE</w:t>
            </w:r>
          </w:p>
        </w:tc>
        <w:tc>
          <w:tcPr>
            <w:tcW w:w="900" w:type="dxa"/>
            <w:tcBorders>
              <w:top w:val="single" w:sz="4" w:space="0" w:color="auto"/>
              <w:left w:val="single" w:sz="4" w:space="0" w:color="auto"/>
              <w:bottom w:val="single" w:sz="4" w:space="0" w:color="auto"/>
              <w:right w:val="single" w:sz="4" w:space="0" w:color="auto"/>
            </w:tcBorders>
          </w:tcPr>
          <w:p w14:paraId="4479067B" w14:textId="0EA63F7D" w:rsidR="00951457" w:rsidRPr="005433FB" w:rsidRDefault="006834FF"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18</w:t>
            </w:r>
          </w:p>
        </w:tc>
      </w:tr>
      <w:tr w:rsidR="005433FB" w:rsidRPr="005433FB" w14:paraId="4B3035DF"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327C0F04"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Secțiunea</w:t>
            </w:r>
            <w:proofErr w:type="spellEnd"/>
            <w:r w:rsidRPr="005433FB">
              <w:rPr>
                <w:rFonts w:ascii="Montserrat Light" w:eastAsia="Times New Roman" w:hAnsi="Montserrat Light"/>
                <w:b/>
                <w:sz w:val="22"/>
                <w:szCs w:val="22"/>
                <w:lang w:val="en-US"/>
              </w:rPr>
              <w:t xml:space="preserve"> 7.1.</w:t>
            </w:r>
          </w:p>
        </w:tc>
        <w:tc>
          <w:tcPr>
            <w:tcW w:w="5760" w:type="dxa"/>
            <w:tcBorders>
              <w:top w:val="single" w:sz="4" w:space="0" w:color="auto"/>
              <w:left w:val="single" w:sz="4" w:space="0" w:color="auto"/>
              <w:bottom w:val="single" w:sz="4" w:space="0" w:color="auto"/>
              <w:right w:val="single" w:sz="4" w:space="0" w:color="auto"/>
            </w:tcBorders>
            <w:hideMark/>
          </w:tcPr>
          <w:p w14:paraId="5C58CA1E"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Categorii</w:t>
            </w:r>
            <w:proofErr w:type="spellEnd"/>
            <w:r w:rsidRPr="005433FB">
              <w:rPr>
                <w:rFonts w:ascii="Montserrat Light" w:eastAsia="Times New Roman" w:hAnsi="Montserrat Light"/>
                <w:b/>
                <w:sz w:val="22"/>
                <w:szCs w:val="22"/>
                <w:lang w:val="en-US"/>
              </w:rPr>
              <w:t xml:space="preserve"> de personal</w:t>
            </w:r>
          </w:p>
        </w:tc>
        <w:tc>
          <w:tcPr>
            <w:tcW w:w="900" w:type="dxa"/>
            <w:tcBorders>
              <w:top w:val="single" w:sz="4" w:space="0" w:color="auto"/>
              <w:left w:val="single" w:sz="4" w:space="0" w:color="auto"/>
              <w:bottom w:val="single" w:sz="4" w:space="0" w:color="auto"/>
              <w:right w:val="single" w:sz="4" w:space="0" w:color="auto"/>
            </w:tcBorders>
            <w:hideMark/>
          </w:tcPr>
          <w:p w14:paraId="554ECD8B" w14:textId="61455D1D"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1</w:t>
            </w:r>
            <w:r w:rsidR="006834FF" w:rsidRPr="005433FB">
              <w:rPr>
                <w:rFonts w:ascii="Montserrat Light" w:eastAsia="Times New Roman" w:hAnsi="Montserrat Light"/>
                <w:b/>
                <w:sz w:val="22"/>
                <w:szCs w:val="22"/>
                <w:lang w:val="en-US"/>
              </w:rPr>
              <w:t>8</w:t>
            </w:r>
          </w:p>
        </w:tc>
      </w:tr>
      <w:tr w:rsidR="005433FB" w:rsidRPr="005433FB" w14:paraId="0E1B3B7F"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138F86D4"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Secțiunea</w:t>
            </w:r>
            <w:proofErr w:type="spellEnd"/>
            <w:r w:rsidRPr="005433FB">
              <w:rPr>
                <w:rFonts w:ascii="Montserrat Light" w:eastAsia="Times New Roman" w:hAnsi="Montserrat Light"/>
                <w:b/>
                <w:sz w:val="22"/>
                <w:szCs w:val="22"/>
                <w:lang w:val="en-US"/>
              </w:rPr>
              <w:t xml:space="preserve"> 7.2.</w:t>
            </w:r>
          </w:p>
        </w:tc>
        <w:tc>
          <w:tcPr>
            <w:tcW w:w="5760" w:type="dxa"/>
            <w:tcBorders>
              <w:top w:val="single" w:sz="4" w:space="0" w:color="auto"/>
              <w:left w:val="single" w:sz="4" w:space="0" w:color="auto"/>
              <w:bottom w:val="single" w:sz="4" w:space="0" w:color="auto"/>
              <w:right w:val="single" w:sz="4" w:space="0" w:color="auto"/>
            </w:tcBorders>
            <w:hideMark/>
          </w:tcPr>
          <w:p w14:paraId="04342C31"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Relații</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funcționale</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608FF79D" w14:textId="783B48A5"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1</w:t>
            </w:r>
            <w:r w:rsidR="006834FF" w:rsidRPr="005433FB">
              <w:rPr>
                <w:rFonts w:ascii="Montserrat Light" w:eastAsia="Times New Roman" w:hAnsi="Montserrat Light"/>
                <w:b/>
                <w:sz w:val="22"/>
                <w:szCs w:val="22"/>
                <w:lang w:val="en-US"/>
              </w:rPr>
              <w:t>8</w:t>
            </w:r>
          </w:p>
        </w:tc>
      </w:tr>
      <w:tr w:rsidR="005433FB" w:rsidRPr="005433FB" w14:paraId="65D03649"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45C63B79"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Secțiunea</w:t>
            </w:r>
            <w:proofErr w:type="spellEnd"/>
            <w:r w:rsidRPr="005433FB">
              <w:rPr>
                <w:rFonts w:ascii="Montserrat Light" w:eastAsia="Times New Roman" w:hAnsi="Montserrat Light"/>
                <w:b/>
                <w:sz w:val="22"/>
                <w:szCs w:val="22"/>
                <w:lang w:val="en-US"/>
              </w:rPr>
              <w:t xml:space="preserve"> 7.3.</w:t>
            </w:r>
          </w:p>
        </w:tc>
        <w:tc>
          <w:tcPr>
            <w:tcW w:w="5760" w:type="dxa"/>
            <w:tcBorders>
              <w:top w:val="single" w:sz="4" w:space="0" w:color="auto"/>
              <w:left w:val="single" w:sz="4" w:space="0" w:color="auto"/>
              <w:bottom w:val="single" w:sz="4" w:space="0" w:color="auto"/>
              <w:right w:val="single" w:sz="4" w:space="0" w:color="auto"/>
            </w:tcBorders>
            <w:hideMark/>
          </w:tcPr>
          <w:p w14:paraId="60E45D9B"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Atribuțiile</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fiecărei</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structuri</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organizatorice</w:t>
            </w:r>
            <w:proofErr w:type="spellEnd"/>
          </w:p>
        </w:tc>
        <w:tc>
          <w:tcPr>
            <w:tcW w:w="900" w:type="dxa"/>
            <w:tcBorders>
              <w:top w:val="single" w:sz="4" w:space="0" w:color="auto"/>
              <w:left w:val="single" w:sz="4" w:space="0" w:color="auto"/>
              <w:bottom w:val="single" w:sz="4" w:space="0" w:color="auto"/>
              <w:right w:val="single" w:sz="4" w:space="0" w:color="auto"/>
            </w:tcBorders>
          </w:tcPr>
          <w:p w14:paraId="33E7FC8B" w14:textId="720B4EB9" w:rsidR="00951457" w:rsidRPr="005433FB" w:rsidRDefault="006834FF"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18</w:t>
            </w:r>
          </w:p>
        </w:tc>
      </w:tr>
      <w:tr w:rsidR="005433FB" w:rsidRPr="005433FB" w14:paraId="26A1FAEE"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7FBF8DE5"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Subsecțiunea</w:t>
            </w:r>
            <w:proofErr w:type="spellEnd"/>
            <w:r w:rsidRPr="005433FB">
              <w:rPr>
                <w:rFonts w:ascii="Montserrat Light" w:eastAsia="Times New Roman" w:hAnsi="Montserrat Light"/>
                <w:b/>
                <w:sz w:val="22"/>
                <w:szCs w:val="22"/>
                <w:lang w:val="en-US"/>
              </w:rPr>
              <w:t xml:space="preserve"> 7.3.1.</w:t>
            </w:r>
          </w:p>
        </w:tc>
        <w:tc>
          <w:tcPr>
            <w:tcW w:w="5760" w:type="dxa"/>
            <w:tcBorders>
              <w:top w:val="single" w:sz="4" w:space="0" w:color="auto"/>
              <w:left w:val="single" w:sz="4" w:space="0" w:color="auto"/>
              <w:bottom w:val="single" w:sz="4" w:space="0" w:color="auto"/>
              <w:right w:val="single" w:sz="4" w:space="0" w:color="auto"/>
            </w:tcBorders>
            <w:hideMark/>
          </w:tcPr>
          <w:p w14:paraId="72B3824C"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Secretară</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6B9AA467" w14:textId="1AB3D4A8"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1</w:t>
            </w:r>
            <w:r w:rsidR="006834FF" w:rsidRPr="005433FB">
              <w:rPr>
                <w:rFonts w:ascii="Montserrat Light" w:eastAsia="Times New Roman" w:hAnsi="Montserrat Light"/>
                <w:b/>
                <w:sz w:val="22"/>
                <w:szCs w:val="22"/>
                <w:lang w:val="en-US"/>
              </w:rPr>
              <w:t>8</w:t>
            </w:r>
          </w:p>
        </w:tc>
      </w:tr>
      <w:tr w:rsidR="005433FB" w:rsidRPr="005433FB" w14:paraId="07D8F5E9"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2F244B83"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Subsecțiunea</w:t>
            </w:r>
            <w:proofErr w:type="spellEnd"/>
            <w:r w:rsidRPr="005433FB">
              <w:rPr>
                <w:rFonts w:ascii="Montserrat Light" w:eastAsia="Times New Roman" w:hAnsi="Montserrat Light"/>
                <w:b/>
                <w:sz w:val="22"/>
                <w:szCs w:val="22"/>
                <w:lang w:val="en-US"/>
              </w:rPr>
              <w:t xml:space="preserve"> 7.3.2.</w:t>
            </w:r>
          </w:p>
        </w:tc>
        <w:tc>
          <w:tcPr>
            <w:tcW w:w="5760" w:type="dxa"/>
            <w:tcBorders>
              <w:top w:val="single" w:sz="4" w:space="0" w:color="auto"/>
              <w:left w:val="single" w:sz="4" w:space="0" w:color="auto"/>
              <w:bottom w:val="single" w:sz="4" w:space="0" w:color="auto"/>
              <w:right w:val="single" w:sz="4" w:space="0" w:color="auto"/>
            </w:tcBorders>
            <w:hideMark/>
          </w:tcPr>
          <w:p w14:paraId="1E71AC45"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Compartimentul</w:t>
            </w:r>
            <w:proofErr w:type="spellEnd"/>
            <w:r w:rsidRPr="005433FB">
              <w:rPr>
                <w:rFonts w:ascii="Montserrat Light" w:eastAsia="Times New Roman" w:hAnsi="Montserrat Light"/>
                <w:b/>
                <w:sz w:val="22"/>
                <w:szCs w:val="22"/>
                <w:lang w:val="en-US"/>
              </w:rPr>
              <w:t xml:space="preserve"> marketing</w:t>
            </w:r>
          </w:p>
        </w:tc>
        <w:tc>
          <w:tcPr>
            <w:tcW w:w="900" w:type="dxa"/>
            <w:tcBorders>
              <w:top w:val="single" w:sz="4" w:space="0" w:color="auto"/>
              <w:left w:val="single" w:sz="4" w:space="0" w:color="auto"/>
              <w:bottom w:val="single" w:sz="4" w:space="0" w:color="auto"/>
              <w:right w:val="single" w:sz="4" w:space="0" w:color="auto"/>
            </w:tcBorders>
            <w:hideMark/>
          </w:tcPr>
          <w:p w14:paraId="09EA9814" w14:textId="0067836B"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1</w:t>
            </w:r>
            <w:r w:rsidR="006834FF" w:rsidRPr="005433FB">
              <w:rPr>
                <w:rFonts w:ascii="Montserrat Light" w:eastAsia="Times New Roman" w:hAnsi="Montserrat Light"/>
                <w:b/>
                <w:sz w:val="22"/>
                <w:szCs w:val="22"/>
                <w:lang w:val="en-US"/>
              </w:rPr>
              <w:t>9</w:t>
            </w:r>
          </w:p>
        </w:tc>
      </w:tr>
      <w:tr w:rsidR="005433FB" w:rsidRPr="005433FB" w14:paraId="313BBFCC"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295E996D"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Subsecțiunea</w:t>
            </w:r>
            <w:proofErr w:type="spellEnd"/>
            <w:r w:rsidRPr="005433FB">
              <w:rPr>
                <w:rFonts w:ascii="Montserrat Light" w:eastAsia="Times New Roman" w:hAnsi="Montserrat Light"/>
                <w:b/>
                <w:sz w:val="22"/>
                <w:szCs w:val="22"/>
                <w:lang w:val="en-US"/>
              </w:rPr>
              <w:t xml:space="preserve"> 7.3.3.</w:t>
            </w:r>
          </w:p>
        </w:tc>
        <w:tc>
          <w:tcPr>
            <w:tcW w:w="5760" w:type="dxa"/>
            <w:tcBorders>
              <w:top w:val="single" w:sz="4" w:space="0" w:color="auto"/>
              <w:left w:val="single" w:sz="4" w:space="0" w:color="auto"/>
              <w:bottom w:val="single" w:sz="4" w:space="0" w:color="auto"/>
              <w:right w:val="single" w:sz="4" w:space="0" w:color="auto"/>
            </w:tcBorders>
            <w:hideMark/>
          </w:tcPr>
          <w:p w14:paraId="2D30C3C4"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Compartimentul</w:t>
            </w:r>
            <w:proofErr w:type="spellEnd"/>
            <w:r w:rsidRPr="005433FB">
              <w:rPr>
                <w:rFonts w:ascii="Montserrat Light" w:eastAsia="Times New Roman" w:hAnsi="Montserrat Light"/>
                <w:b/>
                <w:sz w:val="22"/>
                <w:szCs w:val="22"/>
                <w:lang w:val="en-US"/>
              </w:rPr>
              <w:t xml:space="preserve"> economic</w:t>
            </w:r>
          </w:p>
        </w:tc>
        <w:tc>
          <w:tcPr>
            <w:tcW w:w="900" w:type="dxa"/>
            <w:tcBorders>
              <w:top w:val="single" w:sz="4" w:space="0" w:color="auto"/>
              <w:left w:val="single" w:sz="4" w:space="0" w:color="auto"/>
              <w:bottom w:val="single" w:sz="4" w:space="0" w:color="auto"/>
              <w:right w:val="single" w:sz="4" w:space="0" w:color="auto"/>
            </w:tcBorders>
            <w:hideMark/>
          </w:tcPr>
          <w:p w14:paraId="42D2EF86" w14:textId="2F8F701D"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1</w:t>
            </w:r>
            <w:r w:rsidR="006834FF" w:rsidRPr="005433FB">
              <w:rPr>
                <w:rFonts w:ascii="Montserrat Light" w:eastAsia="Times New Roman" w:hAnsi="Montserrat Light"/>
                <w:b/>
                <w:sz w:val="22"/>
                <w:szCs w:val="22"/>
                <w:lang w:val="en-US"/>
              </w:rPr>
              <w:t>9</w:t>
            </w:r>
          </w:p>
        </w:tc>
      </w:tr>
      <w:tr w:rsidR="005433FB" w:rsidRPr="005433FB" w14:paraId="2FA675CB"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5C39BFF6"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Subsecțiunea</w:t>
            </w:r>
            <w:proofErr w:type="spellEnd"/>
            <w:r w:rsidRPr="005433FB">
              <w:rPr>
                <w:rFonts w:ascii="Montserrat Light" w:eastAsia="Times New Roman" w:hAnsi="Montserrat Light"/>
                <w:b/>
                <w:sz w:val="22"/>
                <w:szCs w:val="22"/>
                <w:lang w:val="en-US"/>
              </w:rPr>
              <w:t xml:space="preserve"> 7.3.4.</w:t>
            </w:r>
          </w:p>
        </w:tc>
        <w:tc>
          <w:tcPr>
            <w:tcW w:w="5760" w:type="dxa"/>
            <w:tcBorders>
              <w:top w:val="single" w:sz="4" w:space="0" w:color="auto"/>
              <w:left w:val="single" w:sz="4" w:space="0" w:color="auto"/>
              <w:bottom w:val="single" w:sz="4" w:space="0" w:color="auto"/>
              <w:right w:val="single" w:sz="4" w:space="0" w:color="auto"/>
            </w:tcBorders>
            <w:hideMark/>
          </w:tcPr>
          <w:p w14:paraId="2E862BD1"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Compartimentul</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Piață</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6C4BB688" w14:textId="675521BD" w:rsidR="00951457" w:rsidRPr="005433FB" w:rsidRDefault="00A14E0E"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19</w:t>
            </w:r>
          </w:p>
        </w:tc>
      </w:tr>
      <w:tr w:rsidR="005433FB" w:rsidRPr="005433FB" w14:paraId="01CC0BCC"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2001C64A"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Subsecțiunea</w:t>
            </w:r>
            <w:proofErr w:type="spellEnd"/>
            <w:r w:rsidRPr="005433FB">
              <w:rPr>
                <w:rFonts w:ascii="Montserrat Light" w:eastAsia="Times New Roman" w:hAnsi="Montserrat Light"/>
                <w:b/>
                <w:sz w:val="22"/>
                <w:szCs w:val="22"/>
                <w:lang w:val="en-US"/>
              </w:rPr>
              <w:t xml:space="preserve"> 7.3.5.</w:t>
            </w:r>
          </w:p>
        </w:tc>
        <w:tc>
          <w:tcPr>
            <w:tcW w:w="5760" w:type="dxa"/>
            <w:tcBorders>
              <w:top w:val="single" w:sz="4" w:space="0" w:color="auto"/>
              <w:left w:val="single" w:sz="4" w:space="0" w:color="auto"/>
              <w:bottom w:val="single" w:sz="4" w:space="0" w:color="auto"/>
              <w:right w:val="single" w:sz="4" w:space="0" w:color="auto"/>
            </w:tcBorders>
            <w:hideMark/>
          </w:tcPr>
          <w:p w14:paraId="7F20BAAE"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Compartimentul</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administrare</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clădiri</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întreținere-reparații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25A68F16" w14:textId="3897808E" w:rsidR="00951457" w:rsidRPr="005433FB" w:rsidRDefault="006834FF"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20</w:t>
            </w:r>
          </w:p>
        </w:tc>
      </w:tr>
      <w:tr w:rsidR="005433FB" w:rsidRPr="005433FB" w14:paraId="353201B6"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0BED4B8F"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Subsecțiunea</w:t>
            </w:r>
            <w:proofErr w:type="spellEnd"/>
            <w:r w:rsidRPr="005433FB">
              <w:rPr>
                <w:rFonts w:ascii="Montserrat Light" w:eastAsia="Times New Roman" w:hAnsi="Montserrat Light"/>
                <w:b/>
                <w:sz w:val="22"/>
                <w:szCs w:val="22"/>
                <w:lang w:val="en-US"/>
              </w:rPr>
              <w:t xml:space="preserve"> 7.3.6.</w:t>
            </w:r>
          </w:p>
        </w:tc>
        <w:tc>
          <w:tcPr>
            <w:tcW w:w="5760" w:type="dxa"/>
            <w:tcBorders>
              <w:top w:val="single" w:sz="4" w:space="0" w:color="auto"/>
              <w:left w:val="single" w:sz="4" w:space="0" w:color="auto"/>
              <w:bottom w:val="single" w:sz="4" w:space="0" w:color="auto"/>
              <w:right w:val="single" w:sz="4" w:space="0" w:color="auto"/>
            </w:tcBorders>
            <w:hideMark/>
          </w:tcPr>
          <w:p w14:paraId="29785424"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Compartimentul</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Tehnic</w:t>
            </w:r>
            <w:proofErr w:type="spellEnd"/>
            <w:r w:rsidRPr="005433FB">
              <w:rPr>
                <w:rFonts w:ascii="Montserrat Light" w:eastAsia="Times New Roman" w:hAnsi="Montserrat Light"/>
                <w:b/>
                <w:sz w:val="22"/>
                <w:szCs w:val="22"/>
                <w:lang w:val="en-US"/>
              </w:rPr>
              <w:t>, PSI, SSM, IT&amp;C, RSVTI</w:t>
            </w:r>
          </w:p>
        </w:tc>
        <w:tc>
          <w:tcPr>
            <w:tcW w:w="900" w:type="dxa"/>
            <w:tcBorders>
              <w:top w:val="single" w:sz="4" w:space="0" w:color="auto"/>
              <w:left w:val="single" w:sz="4" w:space="0" w:color="auto"/>
              <w:bottom w:val="single" w:sz="4" w:space="0" w:color="auto"/>
              <w:right w:val="single" w:sz="4" w:space="0" w:color="auto"/>
            </w:tcBorders>
            <w:hideMark/>
          </w:tcPr>
          <w:p w14:paraId="0840B37A" w14:textId="3F55533E" w:rsidR="00951457" w:rsidRPr="005433FB" w:rsidRDefault="006834FF"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20</w:t>
            </w:r>
          </w:p>
        </w:tc>
      </w:tr>
      <w:tr w:rsidR="005433FB" w:rsidRPr="005433FB" w14:paraId="2CADE855"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5A786FA8"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Subsecțiunea</w:t>
            </w:r>
            <w:proofErr w:type="spellEnd"/>
            <w:r w:rsidRPr="005433FB">
              <w:rPr>
                <w:rFonts w:ascii="Montserrat Light" w:eastAsia="Times New Roman" w:hAnsi="Montserrat Light"/>
                <w:b/>
                <w:sz w:val="22"/>
                <w:szCs w:val="22"/>
                <w:lang w:val="en-US"/>
              </w:rPr>
              <w:t xml:space="preserve"> 7.3.7.</w:t>
            </w:r>
          </w:p>
        </w:tc>
        <w:tc>
          <w:tcPr>
            <w:tcW w:w="5760" w:type="dxa"/>
            <w:tcBorders>
              <w:top w:val="single" w:sz="4" w:space="0" w:color="auto"/>
              <w:left w:val="single" w:sz="4" w:space="0" w:color="auto"/>
              <w:bottom w:val="single" w:sz="4" w:space="0" w:color="auto"/>
              <w:right w:val="single" w:sz="4" w:space="0" w:color="auto"/>
            </w:tcBorders>
            <w:hideMark/>
          </w:tcPr>
          <w:p w14:paraId="59605BA1"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Compartimentul</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financiar</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60A81EAE" w14:textId="1E6291E3" w:rsidR="00951457" w:rsidRPr="005433FB" w:rsidRDefault="006834FF"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21</w:t>
            </w:r>
          </w:p>
        </w:tc>
      </w:tr>
      <w:tr w:rsidR="005433FB" w:rsidRPr="005433FB" w14:paraId="04B6C41C"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26B6C6AB"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Subsecțiunea</w:t>
            </w:r>
            <w:proofErr w:type="spellEnd"/>
            <w:r w:rsidRPr="005433FB">
              <w:rPr>
                <w:rFonts w:ascii="Montserrat Light" w:eastAsia="Times New Roman" w:hAnsi="Montserrat Light"/>
                <w:b/>
                <w:sz w:val="22"/>
                <w:szCs w:val="22"/>
                <w:lang w:val="en-US"/>
              </w:rPr>
              <w:t xml:space="preserve"> 7.3.8.</w:t>
            </w:r>
          </w:p>
        </w:tc>
        <w:tc>
          <w:tcPr>
            <w:tcW w:w="5760" w:type="dxa"/>
            <w:tcBorders>
              <w:top w:val="single" w:sz="4" w:space="0" w:color="auto"/>
              <w:left w:val="single" w:sz="4" w:space="0" w:color="auto"/>
              <w:bottom w:val="single" w:sz="4" w:space="0" w:color="auto"/>
              <w:right w:val="single" w:sz="4" w:space="0" w:color="auto"/>
            </w:tcBorders>
            <w:hideMark/>
          </w:tcPr>
          <w:p w14:paraId="4CF05407"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Compartimentul</w:t>
            </w:r>
            <w:proofErr w:type="spellEnd"/>
            <w:r w:rsidRPr="005433FB">
              <w:rPr>
                <w:rFonts w:ascii="Montserrat Light" w:eastAsia="Times New Roman" w:hAnsi="Montserrat Light"/>
                <w:b/>
                <w:sz w:val="22"/>
                <w:szCs w:val="22"/>
                <w:lang w:val="en-US"/>
              </w:rPr>
              <w:t xml:space="preserve"> juridic, </w:t>
            </w:r>
            <w:proofErr w:type="spellStart"/>
            <w:r w:rsidRPr="005433FB">
              <w:rPr>
                <w:rFonts w:ascii="Montserrat Light" w:eastAsia="Times New Roman" w:hAnsi="Montserrat Light"/>
                <w:b/>
                <w:sz w:val="22"/>
                <w:szCs w:val="22"/>
                <w:lang w:val="en-US"/>
              </w:rPr>
              <w:t>resurse</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umane</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3AD47C71" w14:textId="16F3390B"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2</w:t>
            </w:r>
            <w:r w:rsidR="006834FF" w:rsidRPr="005433FB">
              <w:rPr>
                <w:rFonts w:ascii="Montserrat Light" w:eastAsia="Times New Roman" w:hAnsi="Montserrat Light"/>
                <w:b/>
                <w:sz w:val="22"/>
                <w:szCs w:val="22"/>
                <w:lang w:val="en-US"/>
              </w:rPr>
              <w:t>3</w:t>
            </w:r>
          </w:p>
        </w:tc>
      </w:tr>
      <w:tr w:rsidR="005433FB" w:rsidRPr="005433FB" w14:paraId="3F083802"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2ABA5AEF" w14:textId="530113DE"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lastRenderedPageBreak/>
              <w:t xml:space="preserve">CAPITOLUL </w:t>
            </w:r>
            <w:r w:rsidR="001C5937" w:rsidRPr="005433FB">
              <w:rPr>
                <w:rFonts w:ascii="Montserrat Light" w:eastAsia="Times New Roman" w:hAnsi="Montserrat Light"/>
                <w:b/>
                <w:sz w:val="22"/>
                <w:szCs w:val="22"/>
                <w:lang w:val="en-US"/>
              </w:rPr>
              <w:t>VIII</w:t>
            </w:r>
          </w:p>
        </w:tc>
        <w:tc>
          <w:tcPr>
            <w:tcW w:w="5760" w:type="dxa"/>
            <w:tcBorders>
              <w:top w:val="single" w:sz="4" w:space="0" w:color="auto"/>
              <w:left w:val="single" w:sz="4" w:space="0" w:color="auto"/>
              <w:bottom w:val="single" w:sz="4" w:space="0" w:color="auto"/>
              <w:right w:val="single" w:sz="4" w:space="0" w:color="auto"/>
            </w:tcBorders>
            <w:hideMark/>
          </w:tcPr>
          <w:p w14:paraId="4A3F401E" w14:textId="68301BEF"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CONSILII, COMITETE, COMISII, A</w:t>
            </w:r>
            <w:r w:rsidR="00501936" w:rsidRPr="005433FB">
              <w:rPr>
                <w:rFonts w:ascii="Montserrat Light" w:eastAsia="Times New Roman" w:hAnsi="Montserrat Light"/>
                <w:b/>
                <w:sz w:val="22"/>
                <w:szCs w:val="22"/>
                <w:lang w:val="en-US"/>
              </w:rPr>
              <w:t>L</w:t>
            </w:r>
            <w:r w:rsidRPr="005433FB">
              <w:rPr>
                <w:rFonts w:ascii="Montserrat Light" w:eastAsia="Times New Roman" w:hAnsi="Montserrat Light"/>
                <w:b/>
                <w:sz w:val="22"/>
                <w:szCs w:val="22"/>
                <w:lang w:val="en-US"/>
              </w:rPr>
              <w:t>TE STRUCTURI CU ACTIVITATE TEMPORARĂ SAU PERMANENTĂ</w:t>
            </w:r>
          </w:p>
        </w:tc>
        <w:tc>
          <w:tcPr>
            <w:tcW w:w="900" w:type="dxa"/>
            <w:tcBorders>
              <w:top w:val="single" w:sz="4" w:space="0" w:color="auto"/>
              <w:left w:val="single" w:sz="4" w:space="0" w:color="auto"/>
              <w:bottom w:val="single" w:sz="4" w:space="0" w:color="auto"/>
              <w:right w:val="single" w:sz="4" w:space="0" w:color="auto"/>
            </w:tcBorders>
          </w:tcPr>
          <w:p w14:paraId="778B88B3" w14:textId="32DBE220" w:rsidR="00951457" w:rsidRPr="005433FB" w:rsidRDefault="006834FF"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2</w:t>
            </w:r>
            <w:r w:rsidR="00A14E0E" w:rsidRPr="005433FB">
              <w:rPr>
                <w:rFonts w:ascii="Montserrat Light" w:eastAsia="Times New Roman" w:hAnsi="Montserrat Light"/>
                <w:b/>
                <w:sz w:val="22"/>
                <w:szCs w:val="22"/>
                <w:lang w:val="en-US"/>
              </w:rPr>
              <w:t>4</w:t>
            </w:r>
          </w:p>
        </w:tc>
      </w:tr>
      <w:tr w:rsidR="005433FB" w:rsidRPr="005433FB" w14:paraId="55BD39FF"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39597DAB"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Secțiunea</w:t>
            </w:r>
            <w:proofErr w:type="spellEnd"/>
            <w:r w:rsidRPr="005433FB">
              <w:rPr>
                <w:rFonts w:ascii="Montserrat Light" w:eastAsia="Times New Roman" w:hAnsi="Montserrat Light"/>
                <w:b/>
                <w:sz w:val="22"/>
                <w:szCs w:val="22"/>
                <w:lang w:val="en-US"/>
              </w:rPr>
              <w:t xml:space="preserve"> 9.1.</w:t>
            </w:r>
          </w:p>
        </w:tc>
        <w:tc>
          <w:tcPr>
            <w:tcW w:w="5760" w:type="dxa"/>
            <w:tcBorders>
              <w:top w:val="single" w:sz="4" w:space="0" w:color="auto"/>
              <w:left w:val="single" w:sz="4" w:space="0" w:color="auto"/>
              <w:bottom w:val="single" w:sz="4" w:space="0" w:color="auto"/>
              <w:right w:val="single" w:sz="4" w:space="0" w:color="auto"/>
            </w:tcBorders>
            <w:hideMark/>
          </w:tcPr>
          <w:p w14:paraId="3936D3E6"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Comisiile</w:t>
            </w:r>
            <w:proofErr w:type="spellEnd"/>
            <w:r w:rsidRPr="005433FB">
              <w:rPr>
                <w:rFonts w:ascii="Montserrat Light" w:eastAsia="Times New Roman" w:hAnsi="Montserrat Light"/>
                <w:b/>
                <w:sz w:val="22"/>
                <w:szCs w:val="22"/>
                <w:lang w:val="en-US"/>
              </w:rPr>
              <w:t xml:space="preserve"> din </w:t>
            </w:r>
            <w:proofErr w:type="spellStart"/>
            <w:r w:rsidRPr="005433FB">
              <w:rPr>
                <w:rFonts w:ascii="Montserrat Light" w:eastAsia="Times New Roman" w:hAnsi="Montserrat Light"/>
                <w:b/>
                <w:sz w:val="22"/>
                <w:szCs w:val="22"/>
                <w:lang w:val="en-US"/>
              </w:rPr>
              <w:t>cadrul</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Consiliului</w:t>
            </w:r>
            <w:proofErr w:type="spellEnd"/>
            <w:r w:rsidRPr="005433FB">
              <w:rPr>
                <w:rFonts w:ascii="Montserrat Light" w:eastAsia="Times New Roman" w:hAnsi="Montserrat Light"/>
                <w:b/>
                <w:sz w:val="22"/>
                <w:szCs w:val="22"/>
                <w:lang w:val="en-US"/>
              </w:rPr>
              <w:t xml:space="preserve"> de </w:t>
            </w:r>
            <w:proofErr w:type="spellStart"/>
            <w:r w:rsidRPr="005433FB">
              <w:rPr>
                <w:rFonts w:ascii="Montserrat Light" w:eastAsia="Times New Roman" w:hAnsi="Montserrat Light"/>
                <w:b/>
                <w:sz w:val="22"/>
                <w:szCs w:val="22"/>
                <w:lang w:val="en-US"/>
              </w:rPr>
              <w:t>admisnitrație</w:t>
            </w:r>
            <w:proofErr w:type="spellEnd"/>
            <w:r w:rsidRPr="005433FB">
              <w:rPr>
                <w:rFonts w:ascii="Montserrat Light" w:eastAsia="Times New Roman" w:hAnsi="Montserrat Light"/>
                <w:b/>
                <w:sz w:val="22"/>
                <w:szCs w:val="22"/>
                <w:lang w:val="en-US"/>
              </w:rPr>
              <w:t xml:space="preserve"> al </w:t>
            </w:r>
            <w:proofErr w:type="spellStart"/>
            <w:r w:rsidRPr="005433FB">
              <w:rPr>
                <w:rFonts w:ascii="Montserrat Light" w:eastAsia="Times New Roman" w:hAnsi="Montserrat Light"/>
                <w:b/>
                <w:sz w:val="22"/>
                <w:szCs w:val="22"/>
                <w:lang w:val="en-US"/>
              </w:rPr>
              <w:t>societății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076C030A" w14:textId="098B89CB"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2</w:t>
            </w:r>
            <w:r w:rsidR="00474B3D" w:rsidRPr="005433FB">
              <w:rPr>
                <w:rFonts w:ascii="Montserrat Light" w:eastAsia="Times New Roman" w:hAnsi="Montserrat Light"/>
                <w:b/>
                <w:sz w:val="22"/>
                <w:szCs w:val="22"/>
                <w:lang w:val="en-US"/>
              </w:rPr>
              <w:t>4</w:t>
            </w:r>
          </w:p>
        </w:tc>
      </w:tr>
      <w:tr w:rsidR="005433FB" w:rsidRPr="005433FB" w14:paraId="291A333A"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5766E1A6"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Secțiunea</w:t>
            </w:r>
            <w:proofErr w:type="spellEnd"/>
            <w:r w:rsidRPr="005433FB">
              <w:rPr>
                <w:rFonts w:ascii="Montserrat Light" w:eastAsia="Times New Roman" w:hAnsi="Montserrat Light"/>
                <w:b/>
                <w:sz w:val="22"/>
                <w:szCs w:val="22"/>
                <w:lang w:val="en-US"/>
              </w:rPr>
              <w:t xml:space="preserve"> 9.2.</w:t>
            </w:r>
          </w:p>
        </w:tc>
        <w:tc>
          <w:tcPr>
            <w:tcW w:w="5760" w:type="dxa"/>
            <w:tcBorders>
              <w:top w:val="single" w:sz="4" w:space="0" w:color="auto"/>
              <w:left w:val="single" w:sz="4" w:space="0" w:color="auto"/>
              <w:bottom w:val="single" w:sz="4" w:space="0" w:color="auto"/>
              <w:right w:val="single" w:sz="4" w:space="0" w:color="auto"/>
            </w:tcBorders>
            <w:hideMark/>
          </w:tcPr>
          <w:p w14:paraId="20EB7A5E"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Comisia</w:t>
            </w:r>
            <w:proofErr w:type="spellEnd"/>
            <w:r w:rsidRPr="005433FB">
              <w:rPr>
                <w:rFonts w:ascii="Montserrat Light" w:eastAsia="Times New Roman" w:hAnsi="Montserrat Light"/>
                <w:b/>
                <w:sz w:val="22"/>
                <w:szCs w:val="22"/>
                <w:lang w:val="en-US"/>
              </w:rPr>
              <w:t xml:space="preserve"> pentru </w:t>
            </w:r>
            <w:proofErr w:type="spellStart"/>
            <w:r w:rsidRPr="005433FB">
              <w:rPr>
                <w:rFonts w:ascii="Montserrat Light" w:eastAsia="Times New Roman" w:hAnsi="Montserrat Light"/>
                <w:b/>
                <w:sz w:val="22"/>
                <w:szCs w:val="22"/>
                <w:lang w:val="en-US"/>
              </w:rPr>
              <w:t>monitorizarea</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coordonarea</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și</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îndrumarea</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metodologică</w:t>
            </w:r>
            <w:proofErr w:type="spellEnd"/>
            <w:r w:rsidRPr="005433FB">
              <w:rPr>
                <w:rFonts w:ascii="Montserrat Light" w:eastAsia="Times New Roman" w:hAnsi="Montserrat Light"/>
                <w:b/>
                <w:sz w:val="22"/>
                <w:szCs w:val="22"/>
                <w:lang w:val="en-US"/>
              </w:rPr>
              <w:t xml:space="preserve"> </w:t>
            </w:r>
            <w:proofErr w:type="gramStart"/>
            <w:r w:rsidRPr="005433FB">
              <w:rPr>
                <w:rFonts w:ascii="Montserrat Light" w:eastAsia="Times New Roman" w:hAnsi="Montserrat Light"/>
                <w:b/>
                <w:sz w:val="22"/>
                <w:szCs w:val="22"/>
                <w:lang w:val="en-US"/>
              </w:rPr>
              <w:t>a</w:t>
            </w:r>
            <w:proofErr w:type="gram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implementării</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sistemului</w:t>
            </w:r>
            <w:proofErr w:type="spellEnd"/>
            <w:r w:rsidRPr="005433FB">
              <w:rPr>
                <w:rFonts w:ascii="Montserrat Light" w:eastAsia="Times New Roman" w:hAnsi="Montserrat Light"/>
                <w:b/>
                <w:sz w:val="22"/>
                <w:szCs w:val="22"/>
                <w:lang w:val="en-US"/>
              </w:rPr>
              <w:t xml:space="preserve"> de control intern managerial</w:t>
            </w:r>
          </w:p>
        </w:tc>
        <w:tc>
          <w:tcPr>
            <w:tcW w:w="900" w:type="dxa"/>
            <w:tcBorders>
              <w:top w:val="single" w:sz="4" w:space="0" w:color="auto"/>
              <w:left w:val="single" w:sz="4" w:space="0" w:color="auto"/>
              <w:bottom w:val="single" w:sz="4" w:space="0" w:color="auto"/>
              <w:right w:val="single" w:sz="4" w:space="0" w:color="auto"/>
            </w:tcBorders>
            <w:hideMark/>
          </w:tcPr>
          <w:p w14:paraId="04C2328E" w14:textId="0F3BF4E5" w:rsidR="00951457" w:rsidRPr="005433FB" w:rsidRDefault="006834FF"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25</w:t>
            </w:r>
          </w:p>
        </w:tc>
      </w:tr>
      <w:tr w:rsidR="005433FB" w:rsidRPr="005433FB" w14:paraId="425AC13E"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6D2BF00A"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Secțiunea</w:t>
            </w:r>
            <w:proofErr w:type="spellEnd"/>
            <w:r w:rsidRPr="005433FB">
              <w:rPr>
                <w:rFonts w:ascii="Montserrat Light" w:eastAsia="Times New Roman" w:hAnsi="Montserrat Light"/>
                <w:b/>
                <w:sz w:val="22"/>
                <w:szCs w:val="22"/>
                <w:lang w:val="en-US"/>
              </w:rPr>
              <w:t xml:space="preserve"> 9.3.</w:t>
            </w:r>
          </w:p>
        </w:tc>
        <w:tc>
          <w:tcPr>
            <w:tcW w:w="5760" w:type="dxa"/>
            <w:tcBorders>
              <w:top w:val="single" w:sz="4" w:space="0" w:color="auto"/>
              <w:left w:val="single" w:sz="4" w:space="0" w:color="auto"/>
              <w:bottom w:val="single" w:sz="4" w:space="0" w:color="auto"/>
              <w:right w:val="single" w:sz="4" w:space="0" w:color="auto"/>
            </w:tcBorders>
            <w:hideMark/>
          </w:tcPr>
          <w:p w14:paraId="49A4A3C5"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Comisia</w:t>
            </w:r>
            <w:proofErr w:type="spellEnd"/>
            <w:r w:rsidRPr="005433FB">
              <w:rPr>
                <w:rFonts w:ascii="Montserrat Light" w:eastAsia="Times New Roman" w:hAnsi="Montserrat Light"/>
                <w:b/>
                <w:sz w:val="22"/>
                <w:szCs w:val="22"/>
                <w:lang w:val="en-US"/>
              </w:rPr>
              <w:t xml:space="preserve"> de </w:t>
            </w:r>
            <w:proofErr w:type="spellStart"/>
            <w:r w:rsidRPr="005433FB">
              <w:rPr>
                <w:rFonts w:ascii="Montserrat Light" w:eastAsia="Times New Roman" w:hAnsi="Montserrat Light"/>
                <w:b/>
                <w:sz w:val="22"/>
                <w:szCs w:val="22"/>
                <w:lang w:val="en-US"/>
              </w:rPr>
              <w:t>evaluare</w:t>
            </w:r>
            <w:proofErr w:type="spellEnd"/>
            <w:r w:rsidRPr="005433FB">
              <w:rPr>
                <w:rFonts w:ascii="Montserrat Light" w:eastAsia="Times New Roman" w:hAnsi="Montserrat Light"/>
                <w:b/>
                <w:sz w:val="22"/>
                <w:szCs w:val="22"/>
                <w:lang w:val="en-US"/>
              </w:rPr>
              <w:t xml:space="preserve"> a </w:t>
            </w:r>
            <w:proofErr w:type="spellStart"/>
            <w:r w:rsidRPr="005433FB">
              <w:rPr>
                <w:rFonts w:ascii="Montserrat Light" w:eastAsia="Times New Roman" w:hAnsi="Montserrat Light"/>
                <w:b/>
                <w:sz w:val="22"/>
                <w:szCs w:val="22"/>
                <w:lang w:val="en-US"/>
              </w:rPr>
              <w:t>factorilor</w:t>
            </w:r>
            <w:proofErr w:type="spellEnd"/>
            <w:r w:rsidRPr="005433FB">
              <w:rPr>
                <w:rFonts w:ascii="Montserrat Light" w:eastAsia="Times New Roman" w:hAnsi="Montserrat Light"/>
                <w:b/>
                <w:sz w:val="22"/>
                <w:szCs w:val="22"/>
                <w:lang w:val="en-US"/>
              </w:rPr>
              <w:t xml:space="preserve"> de </w:t>
            </w:r>
            <w:proofErr w:type="spellStart"/>
            <w:r w:rsidRPr="005433FB">
              <w:rPr>
                <w:rFonts w:ascii="Montserrat Light" w:eastAsia="Times New Roman" w:hAnsi="Montserrat Light"/>
                <w:b/>
                <w:sz w:val="22"/>
                <w:szCs w:val="22"/>
                <w:lang w:val="en-US"/>
              </w:rPr>
              <w:t>risc</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4C2BAB63" w14:textId="3D9E9C0C"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2</w:t>
            </w:r>
            <w:r w:rsidR="006834FF" w:rsidRPr="005433FB">
              <w:rPr>
                <w:rFonts w:ascii="Montserrat Light" w:eastAsia="Times New Roman" w:hAnsi="Montserrat Light"/>
                <w:b/>
                <w:sz w:val="22"/>
                <w:szCs w:val="22"/>
                <w:lang w:val="en-US"/>
              </w:rPr>
              <w:t>6</w:t>
            </w:r>
          </w:p>
        </w:tc>
      </w:tr>
      <w:tr w:rsidR="005433FB" w:rsidRPr="005433FB" w14:paraId="36B3C117"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2EB43DEB"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Secțiunea</w:t>
            </w:r>
            <w:proofErr w:type="spellEnd"/>
            <w:r w:rsidRPr="005433FB">
              <w:rPr>
                <w:rFonts w:ascii="Montserrat Light" w:eastAsia="Times New Roman" w:hAnsi="Montserrat Light"/>
                <w:b/>
                <w:sz w:val="22"/>
                <w:szCs w:val="22"/>
                <w:lang w:val="en-US"/>
              </w:rPr>
              <w:t xml:space="preserve"> 9.4.</w:t>
            </w:r>
          </w:p>
        </w:tc>
        <w:tc>
          <w:tcPr>
            <w:tcW w:w="5760" w:type="dxa"/>
            <w:tcBorders>
              <w:top w:val="single" w:sz="4" w:space="0" w:color="auto"/>
              <w:left w:val="single" w:sz="4" w:space="0" w:color="auto"/>
              <w:bottom w:val="single" w:sz="4" w:space="0" w:color="auto"/>
              <w:right w:val="single" w:sz="4" w:space="0" w:color="auto"/>
            </w:tcBorders>
            <w:hideMark/>
          </w:tcPr>
          <w:p w14:paraId="53B82468"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Comisia</w:t>
            </w:r>
            <w:proofErr w:type="spellEnd"/>
            <w:r w:rsidRPr="005433FB">
              <w:rPr>
                <w:rFonts w:ascii="Montserrat Light" w:eastAsia="Times New Roman" w:hAnsi="Montserrat Light"/>
                <w:b/>
                <w:sz w:val="22"/>
                <w:szCs w:val="22"/>
                <w:lang w:val="en-US"/>
              </w:rPr>
              <w:t xml:space="preserve"> de </w:t>
            </w:r>
            <w:proofErr w:type="spellStart"/>
            <w:r w:rsidRPr="005433FB">
              <w:rPr>
                <w:rFonts w:ascii="Montserrat Light" w:eastAsia="Times New Roman" w:hAnsi="Montserrat Light"/>
                <w:b/>
                <w:sz w:val="22"/>
                <w:szCs w:val="22"/>
                <w:lang w:val="en-US"/>
              </w:rPr>
              <w:t>inventariere</w:t>
            </w:r>
            <w:proofErr w:type="spellEnd"/>
            <w:r w:rsidRPr="005433FB">
              <w:rPr>
                <w:rFonts w:ascii="Montserrat Light" w:eastAsia="Times New Roman" w:hAnsi="Montserrat Light"/>
                <w:b/>
                <w:sz w:val="22"/>
                <w:szCs w:val="22"/>
                <w:lang w:val="en-US"/>
              </w:rPr>
              <w:t xml:space="preserve"> a </w:t>
            </w:r>
            <w:proofErr w:type="spellStart"/>
            <w:r w:rsidRPr="005433FB">
              <w:rPr>
                <w:rFonts w:ascii="Montserrat Light" w:eastAsia="Times New Roman" w:hAnsi="Montserrat Light"/>
                <w:b/>
                <w:sz w:val="22"/>
                <w:szCs w:val="22"/>
                <w:lang w:val="en-US"/>
              </w:rPr>
              <w:t>patrimoniului</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societății</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5A5980EC" w14:textId="40E5E5EC"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2</w:t>
            </w:r>
            <w:r w:rsidR="00306812" w:rsidRPr="005433FB">
              <w:rPr>
                <w:rFonts w:ascii="Montserrat Light" w:eastAsia="Times New Roman" w:hAnsi="Montserrat Light"/>
                <w:b/>
                <w:sz w:val="22"/>
                <w:szCs w:val="22"/>
                <w:lang w:val="en-US"/>
              </w:rPr>
              <w:t>6</w:t>
            </w:r>
          </w:p>
        </w:tc>
      </w:tr>
      <w:tr w:rsidR="005433FB" w:rsidRPr="005433FB" w14:paraId="65942A93"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290363A7"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Secțiunea</w:t>
            </w:r>
            <w:proofErr w:type="spellEnd"/>
            <w:r w:rsidRPr="005433FB">
              <w:rPr>
                <w:rFonts w:ascii="Montserrat Light" w:eastAsia="Times New Roman" w:hAnsi="Montserrat Light"/>
                <w:b/>
                <w:sz w:val="22"/>
                <w:szCs w:val="22"/>
                <w:lang w:val="en-US"/>
              </w:rPr>
              <w:t xml:space="preserve"> 9.5.</w:t>
            </w:r>
          </w:p>
        </w:tc>
        <w:tc>
          <w:tcPr>
            <w:tcW w:w="5760" w:type="dxa"/>
            <w:tcBorders>
              <w:top w:val="single" w:sz="4" w:space="0" w:color="auto"/>
              <w:left w:val="single" w:sz="4" w:space="0" w:color="auto"/>
              <w:bottom w:val="single" w:sz="4" w:space="0" w:color="auto"/>
              <w:right w:val="single" w:sz="4" w:space="0" w:color="auto"/>
            </w:tcBorders>
            <w:hideMark/>
          </w:tcPr>
          <w:p w14:paraId="0212BE69"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Comisia</w:t>
            </w:r>
            <w:proofErr w:type="spellEnd"/>
            <w:r w:rsidRPr="005433FB">
              <w:rPr>
                <w:rFonts w:ascii="Montserrat Light" w:eastAsia="Times New Roman" w:hAnsi="Montserrat Light"/>
                <w:b/>
                <w:sz w:val="22"/>
                <w:szCs w:val="22"/>
                <w:lang w:val="en-US"/>
              </w:rPr>
              <w:t xml:space="preserve"> de </w:t>
            </w:r>
            <w:proofErr w:type="spellStart"/>
            <w:r w:rsidRPr="005433FB">
              <w:rPr>
                <w:rFonts w:ascii="Montserrat Light" w:eastAsia="Times New Roman" w:hAnsi="Montserrat Light"/>
                <w:b/>
                <w:sz w:val="22"/>
                <w:szCs w:val="22"/>
                <w:lang w:val="en-US"/>
              </w:rPr>
              <w:t>cercetare</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disciplinară</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241F7339" w14:textId="2C65AC75" w:rsidR="00951457" w:rsidRPr="005433FB" w:rsidRDefault="006834FF"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2</w:t>
            </w:r>
            <w:r w:rsidR="00306812" w:rsidRPr="005433FB">
              <w:rPr>
                <w:rFonts w:ascii="Montserrat Light" w:eastAsia="Times New Roman" w:hAnsi="Montserrat Light"/>
                <w:b/>
                <w:sz w:val="22"/>
                <w:szCs w:val="22"/>
                <w:lang w:val="en-US"/>
              </w:rPr>
              <w:t>6</w:t>
            </w:r>
          </w:p>
        </w:tc>
      </w:tr>
      <w:tr w:rsidR="005433FB" w:rsidRPr="005433FB" w14:paraId="581D7DF6" w14:textId="77777777" w:rsidTr="00CF375A">
        <w:tc>
          <w:tcPr>
            <w:tcW w:w="2520" w:type="dxa"/>
            <w:tcBorders>
              <w:top w:val="single" w:sz="4" w:space="0" w:color="auto"/>
              <w:left w:val="single" w:sz="4" w:space="0" w:color="auto"/>
              <w:bottom w:val="single" w:sz="4" w:space="0" w:color="auto"/>
              <w:right w:val="single" w:sz="4" w:space="0" w:color="auto"/>
            </w:tcBorders>
          </w:tcPr>
          <w:p w14:paraId="18828CFF" w14:textId="6C9730D3" w:rsidR="001C5937" w:rsidRPr="005433FB" w:rsidRDefault="001C593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Secțiunea</w:t>
            </w:r>
            <w:proofErr w:type="spellEnd"/>
            <w:r w:rsidRPr="005433FB">
              <w:rPr>
                <w:rFonts w:ascii="Montserrat Light" w:eastAsia="Times New Roman" w:hAnsi="Montserrat Light"/>
                <w:b/>
                <w:sz w:val="22"/>
                <w:szCs w:val="22"/>
                <w:lang w:val="en-US"/>
              </w:rPr>
              <w:t xml:space="preserve"> 9.6</w:t>
            </w:r>
          </w:p>
        </w:tc>
        <w:tc>
          <w:tcPr>
            <w:tcW w:w="5760" w:type="dxa"/>
            <w:tcBorders>
              <w:top w:val="single" w:sz="4" w:space="0" w:color="auto"/>
              <w:left w:val="single" w:sz="4" w:space="0" w:color="auto"/>
              <w:bottom w:val="single" w:sz="4" w:space="0" w:color="auto"/>
              <w:right w:val="single" w:sz="4" w:space="0" w:color="auto"/>
            </w:tcBorders>
          </w:tcPr>
          <w:p w14:paraId="6367CECD" w14:textId="681D77A6" w:rsidR="001C5937" w:rsidRPr="005433FB" w:rsidRDefault="001C5937" w:rsidP="005B2BD2">
            <w:pPr>
              <w:spacing w:after="0" w:line="240" w:lineRule="auto"/>
              <w:jc w:val="both"/>
              <w:rPr>
                <w:rFonts w:ascii="Montserrat Light" w:eastAsia="Times New Roman" w:hAnsi="Montserrat Light"/>
                <w:b/>
                <w:sz w:val="22"/>
                <w:szCs w:val="22"/>
                <w:lang w:val="en-US"/>
              </w:rPr>
            </w:pPr>
            <w:proofErr w:type="spellStart"/>
            <w:r w:rsidRPr="005433FB">
              <w:rPr>
                <w:rFonts w:ascii="Montserrat Light" w:eastAsia="Times New Roman" w:hAnsi="Montserrat Light"/>
                <w:b/>
                <w:sz w:val="22"/>
                <w:szCs w:val="22"/>
                <w:lang w:val="en-US"/>
              </w:rPr>
              <w:t>Auditul</w:t>
            </w:r>
            <w:proofErr w:type="spellEnd"/>
            <w:r w:rsidRPr="005433FB">
              <w:rPr>
                <w:rFonts w:ascii="Montserrat Light" w:eastAsia="Times New Roman" w:hAnsi="Montserrat Light"/>
                <w:b/>
                <w:sz w:val="22"/>
                <w:szCs w:val="22"/>
                <w:lang w:val="en-US"/>
              </w:rPr>
              <w:t xml:space="preserve"> </w:t>
            </w:r>
            <w:proofErr w:type="spellStart"/>
            <w:r w:rsidRPr="005433FB">
              <w:rPr>
                <w:rFonts w:ascii="Montserrat Light" w:eastAsia="Times New Roman" w:hAnsi="Montserrat Light"/>
                <w:b/>
                <w:sz w:val="22"/>
                <w:szCs w:val="22"/>
                <w:lang w:val="en-US"/>
              </w:rPr>
              <w:t>Statutar</w:t>
            </w:r>
            <w:proofErr w:type="spellEnd"/>
          </w:p>
        </w:tc>
        <w:tc>
          <w:tcPr>
            <w:tcW w:w="900" w:type="dxa"/>
            <w:tcBorders>
              <w:top w:val="single" w:sz="4" w:space="0" w:color="auto"/>
              <w:left w:val="single" w:sz="4" w:space="0" w:color="auto"/>
              <w:bottom w:val="single" w:sz="4" w:space="0" w:color="auto"/>
              <w:right w:val="single" w:sz="4" w:space="0" w:color="auto"/>
            </w:tcBorders>
          </w:tcPr>
          <w:p w14:paraId="20758935" w14:textId="34498CA1" w:rsidR="001C5937" w:rsidRPr="005433FB" w:rsidRDefault="00306812"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27</w:t>
            </w:r>
          </w:p>
        </w:tc>
      </w:tr>
      <w:tr w:rsidR="00951457" w:rsidRPr="005433FB" w14:paraId="21AA7CD6" w14:textId="77777777" w:rsidTr="00CF375A">
        <w:tc>
          <w:tcPr>
            <w:tcW w:w="2520" w:type="dxa"/>
            <w:tcBorders>
              <w:top w:val="single" w:sz="4" w:space="0" w:color="auto"/>
              <w:left w:val="single" w:sz="4" w:space="0" w:color="auto"/>
              <w:bottom w:val="single" w:sz="4" w:space="0" w:color="auto"/>
              <w:right w:val="single" w:sz="4" w:space="0" w:color="auto"/>
            </w:tcBorders>
            <w:hideMark/>
          </w:tcPr>
          <w:p w14:paraId="00322438"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CAPITOLUL X</w:t>
            </w:r>
          </w:p>
        </w:tc>
        <w:tc>
          <w:tcPr>
            <w:tcW w:w="5760" w:type="dxa"/>
            <w:tcBorders>
              <w:top w:val="single" w:sz="4" w:space="0" w:color="auto"/>
              <w:left w:val="single" w:sz="4" w:space="0" w:color="auto"/>
              <w:bottom w:val="single" w:sz="4" w:space="0" w:color="auto"/>
              <w:right w:val="single" w:sz="4" w:space="0" w:color="auto"/>
            </w:tcBorders>
            <w:hideMark/>
          </w:tcPr>
          <w:p w14:paraId="1EA43184" w14:textId="77777777"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DISPOZIȚII FINALE</w:t>
            </w:r>
          </w:p>
        </w:tc>
        <w:tc>
          <w:tcPr>
            <w:tcW w:w="900" w:type="dxa"/>
            <w:tcBorders>
              <w:top w:val="single" w:sz="4" w:space="0" w:color="auto"/>
              <w:left w:val="single" w:sz="4" w:space="0" w:color="auto"/>
              <w:bottom w:val="single" w:sz="4" w:space="0" w:color="auto"/>
              <w:right w:val="single" w:sz="4" w:space="0" w:color="auto"/>
            </w:tcBorders>
            <w:hideMark/>
          </w:tcPr>
          <w:p w14:paraId="1C0C5F23" w14:textId="5A902C9D" w:rsidR="00951457" w:rsidRPr="005433FB" w:rsidRDefault="00951457" w:rsidP="005B2BD2">
            <w:pPr>
              <w:spacing w:after="0" w:line="240" w:lineRule="auto"/>
              <w:jc w:val="both"/>
              <w:rPr>
                <w:rFonts w:ascii="Montserrat Light" w:eastAsia="Times New Roman" w:hAnsi="Montserrat Light"/>
                <w:b/>
                <w:sz w:val="22"/>
                <w:szCs w:val="22"/>
                <w:lang w:val="en-US"/>
              </w:rPr>
            </w:pPr>
            <w:r w:rsidRPr="005433FB">
              <w:rPr>
                <w:rFonts w:ascii="Montserrat Light" w:eastAsia="Times New Roman" w:hAnsi="Montserrat Light"/>
                <w:b/>
                <w:sz w:val="22"/>
                <w:szCs w:val="22"/>
                <w:lang w:val="en-US"/>
              </w:rPr>
              <w:t>2</w:t>
            </w:r>
            <w:r w:rsidR="00306812" w:rsidRPr="005433FB">
              <w:rPr>
                <w:rFonts w:ascii="Montserrat Light" w:eastAsia="Times New Roman" w:hAnsi="Montserrat Light"/>
                <w:b/>
                <w:sz w:val="22"/>
                <w:szCs w:val="22"/>
                <w:lang w:val="en-US"/>
              </w:rPr>
              <w:t>7</w:t>
            </w:r>
          </w:p>
        </w:tc>
      </w:tr>
    </w:tbl>
    <w:p w14:paraId="342A585A" w14:textId="77777777" w:rsidR="00951457" w:rsidRPr="005433FB" w:rsidRDefault="00951457" w:rsidP="005B2BD2">
      <w:pPr>
        <w:spacing w:after="0" w:line="240" w:lineRule="auto"/>
        <w:jc w:val="both"/>
        <w:rPr>
          <w:rFonts w:ascii="Montserrat Light" w:eastAsia="Times New Roman" w:hAnsi="Montserrat Light" w:cs="Times New Roman"/>
          <w:b/>
          <w:i/>
          <w:lang w:val="ro-RO"/>
        </w:rPr>
      </w:pPr>
    </w:p>
    <w:p w14:paraId="7A86DECE" w14:textId="77777777" w:rsidR="0069420B" w:rsidRPr="005433FB" w:rsidRDefault="0069420B" w:rsidP="005B2BD2">
      <w:pPr>
        <w:spacing w:after="0" w:line="240" w:lineRule="auto"/>
        <w:ind w:left="142" w:hanging="142"/>
        <w:jc w:val="both"/>
        <w:rPr>
          <w:rFonts w:ascii="Montserrat Light" w:eastAsia="Times New Roman" w:hAnsi="Montserrat Light" w:cs="Times New Roman"/>
          <w:b/>
          <w:lang w:val="ro-RO"/>
        </w:rPr>
      </w:pPr>
      <w:r w:rsidRPr="005433FB">
        <w:rPr>
          <w:rFonts w:ascii="Montserrat Light" w:eastAsia="Times New Roman" w:hAnsi="Montserrat Light" w:cs="Times New Roman"/>
          <w:b/>
          <w:lang w:val="ro-RO"/>
        </w:rPr>
        <w:t>Cap. I. DISPOZIȚII GENERALE</w:t>
      </w:r>
    </w:p>
    <w:p w14:paraId="536D0302" w14:textId="4765DE53" w:rsidR="0069420B" w:rsidRPr="005433FB" w:rsidRDefault="0069420B" w:rsidP="005B2BD2">
      <w:pPr>
        <w:spacing w:after="0" w:line="240" w:lineRule="auto"/>
        <w:rPr>
          <w:rFonts w:ascii="Montserrat Light" w:eastAsia="Times New Roman" w:hAnsi="Montserrat Light" w:cs="Times New Roman"/>
          <w:b/>
          <w:lang w:val="ro-RO"/>
        </w:rPr>
      </w:pPr>
      <w:r w:rsidRPr="005433FB">
        <w:rPr>
          <w:rFonts w:ascii="Montserrat Light" w:eastAsia="Times New Roman" w:hAnsi="Montserrat Light" w:cs="Times New Roman"/>
          <w:b/>
          <w:lang w:val="ro-RO"/>
        </w:rPr>
        <w:t xml:space="preserve">Denumirea şi forma juridică a societăţii </w:t>
      </w:r>
    </w:p>
    <w:p w14:paraId="4764E0C1" w14:textId="5C157AFA" w:rsidR="00951457" w:rsidRPr="005433FB" w:rsidRDefault="007216D5"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Art.</w:t>
      </w:r>
      <w:r w:rsidR="00A12248"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b/>
          <w:lang w:val="ro-RO"/>
        </w:rPr>
        <w:t>1.</w:t>
      </w:r>
      <w:r w:rsidR="00864CBB" w:rsidRPr="005433FB">
        <w:rPr>
          <w:rFonts w:ascii="Montserrat Light" w:eastAsia="Times New Roman" w:hAnsi="Montserrat Light" w:cs="Times New Roman"/>
          <w:b/>
          <w:lang w:val="ro-RO"/>
        </w:rPr>
        <w:t>(</w:t>
      </w:r>
      <w:r w:rsidR="00951457" w:rsidRPr="005433FB">
        <w:rPr>
          <w:rFonts w:ascii="Montserrat Light" w:eastAsia="Times New Roman" w:hAnsi="Montserrat Light" w:cs="Times New Roman"/>
          <w:b/>
          <w:lang w:val="ro-RO"/>
        </w:rPr>
        <w:t>1)</w:t>
      </w:r>
      <w:r w:rsidR="00A12248" w:rsidRPr="005433FB">
        <w:rPr>
          <w:rFonts w:ascii="Montserrat Light" w:eastAsia="Times New Roman" w:hAnsi="Montserrat Light" w:cs="Times New Roman"/>
          <w:b/>
          <w:lang w:val="ro-RO"/>
        </w:rPr>
        <w:t xml:space="preserve"> </w:t>
      </w:r>
      <w:r w:rsidR="00951457" w:rsidRPr="005433FB">
        <w:rPr>
          <w:rFonts w:ascii="Montserrat Light" w:eastAsia="Times New Roman" w:hAnsi="Montserrat Light" w:cs="Times New Roman"/>
          <w:lang w:val="ro-RO"/>
        </w:rPr>
        <w:t>Societatea Centrul Agro Transilvania Cluj S.A., înmatriculată la Oficiul Registrului Comerţului de pe lângă Tribunalul Cluj sub nr. J12/1571/2004, având cod unic de înregistrare RO 16369218, funcţionează în baza O.U.G. nr. 109/2011 privind guvernanţa corporativă a întreprinderilor publice, cu modificările şi completările ulterioare, completată, acolo unde nu dispune, cu prevederile Legii societăţilor nr. 31/1990, republicată, cu modificările şi completările ulterioare şi de  dispoziţiile Legii nr. 287/2009 privind Codul civil, republicată, cu modificările şi completările ulterioare.</w:t>
      </w:r>
    </w:p>
    <w:p w14:paraId="040F18D8" w14:textId="3F1B9E64"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(2)</w:t>
      </w:r>
      <w:r w:rsidR="00A12248"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lang w:val="ro-RO"/>
        </w:rPr>
        <w:t xml:space="preserve">Societatea Centrul Agro Transilvania Cluj S.A. este o persoană juridică română, având forma juridică de societate pe acţiuni, cu capital </w:t>
      </w:r>
      <w:r w:rsidR="00501936" w:rsidRPr="005433FB">
        <w:rPr>
          <w:rFonts w:ascii="Montserrat Light" w:eastAsia="Times New Roman" w:hAnsi="Montserrat Light" w:cs="Times New Roman"/>
          <w:lang w:val="ro-RO"/>
        </w:rPr>
        <w:t>deținut de în proporțiile de mai jos, de următoarele unități administrativ-teritoriale</w:t>
      </w:r>
      <w:r w:rsidRPr="005433FB">
        <w:rPr>
          <w:rFonts w:ascii="Montserrat Light" w:eastAsia="Times New Roman" w:hAnsi="Montserrat Light" w:cs="Times New Roman"/>
          <w:lang w:val="ro-RO"/>
        </w:rPr>
        <w:t xml:space="preserve">: </w:t>
      </w:r>
      <w:r w:rsidRPr="005433FB">
        <w:rPr>
          <w:rFonts w:ascii="Montserrat Light" w:eastAsia="Times New Roman" w:hAnsi="Montserrat Light" w:cs="Times New Roman"/>
          <w:lang w:val="it-IT"/>
        </w:rPr>
        <w:t>Consiliul Judetean Cluj ( 55%), Consiliul Local Apahida (15,4%), Cosniliul Local Turda (8%), Consiliul Local Câmpia Turzii (8%), Consiliul Local Dej (8%), Cosniliul Local Gherla (2,8%) şi Consiliul Local Huedin (2,8%).</w:t>
      </w:r>
    </w:p>
    <w:p w14:paraId="5238C9F2" w14:textId="21982671"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(3)</w:t>
      </w:r>
      <w:r w:rsidR="00A12248"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lang w:val="ro-RO"/>
        </w:rPr>
        <w:t>Sediul social al societăţii  este: comuna Apahida, sat Dezmir, str. Crişeni, FN, judeţ Cluj, cod 407039.</w:t>
      </w:r>
    </w:p>
    <w:p w14:paraId="67A81A95" w14:textId="650774CC"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(4)</w:t>
      </w:r>
      <w:r w:rsidR="00A12248"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lang w:val="ro-RO"/>
        </w:rPr>
        <w:t>Obligaţiile societăţii sunt garantate prin capitalul său social, iar obligaţiile acţionarilor sunt limitate la valoarea acţiunilor pe care le deţin.</w:t>
      </w:r>
    </w:p>
    <w:p w14:paraId="3710C5E2" w14:textId="6A189557"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(5)</w:t>
      </w:r>
      <w:r w:rsidR="00A12248"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lang w:val="ro-RO"/>
        </w:rPr>
        <w:t>Societatea Centrul Agro Transilvania Cluj S.A. funcţionează în conformitate cu legislaţia în vigoare, pe bază de autonomie financiară.</w:t>
      </w:r>
    </w:p>
    <w:p w14:paraId="1B8BE14A" w14:textId="6E7EC1CB" w:rsidR="0069420B" w:rsidRPr="005433FB" w:rsidRDefault="007216D5" w:rsidP="005B2BD2">
      <w:pPr>
        <w:spacing w:after="0" w:line="240" w:lineRule="auto"/>
        <w:jc w:val="both"/>
        <w:rPr>
          <w:rFonts w:ascii="Montserrat Light" w:eastAsia="Times New Roman" w:hAnsi="Montserrat Light" w:cs="Times New Roman"/>
          <w:b/>
          <w:bCs/>
          <w:lang w:val="ro-RO"/>
        </w:rPr>
      </w:pPr>
      <w:r w:rsidRPr="005433FB">
        <w:rPr>
          <w:rFonts w:ascii="Montserrat Light" w:eastAsia="Times New Roman" w:hAnsi="Montserrat Light" w:cs="Times New Roman"/>
          <w:b/>
          <w:bCs/>
          <w:lang w:val="ro-RO"/>
        </w:rPr>
        <w:t>Art.</w:t>
      </w:r>
      <w:r w:rsidR="00A12248" w:rsidRPr="005433FB">
        <w:rPr>
          <w:rFonts w:ascii="Montserrat Light" w:eastAsia="Times New Roman" w:hAnsi="Montserrat Light" w:cs="Times New Roman"/>
          <w:b/>
          <w:bCs/>
          <w:lang w:val="ro-RO"/>
        </w:rPr>
        <w:t xml:space="preserve"> </w:t>
      </w:r>
      <w:r w:rsidRPr="005433FB">
        <w:rPr>
          <w:rFonts w:ascii="Montserrat Light" w:eastAsia="Times New Roman" w:hAnsi="Montserrat Light" w:cs="Times New Roman"/>
          <w:b/>
          <w:bCs/>
          <w:lang w:val="ro-RO"/>
        </w:rPr>
        <w:t>2.</w:t>
      </w:r>
      <w:r w:rsidR="00A12248" w:rsidRPr="005433FB">
        <w:rPr>
          <w:rFonts w:ascii="Montserrat Light" w:eastAsia="Times New Roman" w:hAnsi="Montserrat Light" w:cs="Times New Roman"/>
          <w:b/>
          <w:bCs/>
          <w:lang w:val="ro-RO"/>
        </w:rPr>
        <w:t xml:space="preserve"> </w:t>
      </w:r>
      <w:r w:rsidR="0069420B" w:rsidRPr="005433FB">
        <w:rPr>
          <w:rFonts w:ascii="Montserrat Light" w:eastAsia="Times New Roman" w:hAnsi="Montserrat Light" w:cs="Times New Roman"/>
          <w:b/>
          <w:lang w:val="ro-RO"/>
        </w:rPr>
        <w:t>Sigla Societăţii Centrul Agro Transilvania Cluj S.A</w:t>
      </w:r>
      <w:r w:rsidRPr="005433FB">
        <w:rPr>
          <w:rFonts w:ascii="Montserrat Light" w:eastAsia="Times New Roman" w:hAnsi="Montserrat Light" w:cs="Times New Roman"/>
          <w:b/>
          <w:lang w:val="ro-RO"/>
        </w:rPr>
        <w:t>. este</w:t>
      </w:r>
      <w:r w:rsidR="0069420B" w:rsidRPr="005433FB">
        <w:rPr>
          <w:rFonts w:ascii="Montserrat Light" w:eastAsia="Times New Roman" w:hAnsi="Montserrat Light" w:cs="Times New Roman"/>
          <w:b/>
          <w:lang w:val="ro-RO"/>
        </w:rPr>
        <w:t>:</w:t>
      </w:r>
    </w:p>
    <w:p w14:paraId="12FFC1D6" w14:textId="4D7629DB" w:rsidR="00951457" w:rsidRPr="005433FB" w:rsidRDefault="00951457" w:rsidP="007216D5">
      <w:pPr>
        <w:spacing w:after="0" w:line="240" w:lineRule="auto"/>
        <w:ind w:left="142"/>
        <w:jc w:val="center"/>
        <w:rPr>
          <w:rFonts w:ascii="Montserrat Light" w:eastAsia="Times New Roman" w:hAnsi="Montserrat Light" w:cs="Times New Roman"/>
          <w:lang w:val="ro-RO"/>
        </w:rPr>
      </w:pPr>
      <w:r w:rsidRPr="005433FB">
        <w:rPr>
          <w:rFonts w:ascii="Montserrat Light" w:eastAsia="Times New Roman" w:hAnsi="Montserrat Light" w:cs="Times New Roman"/>
          <w:noProof/>
          <w:lang w:val="en-US"/>
        </w:rPr>
        <w:drawing>
          <wp:inline distT="0" distB="0" distL="0" distR="0" wp14:anchorId="6AC93CBB" wp14:editId="452BC480">
            <wp:extent cx="1743075" cy="571500"/>
            <wp:effectExtent l="0" t="0" r="9525" b="0"/>
            <wp:docPr id="2" name="Picture 1"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571500"/>
                    </a:xfrm>
                    <a:prstGeom prst="rect">
                      <a:avLst/>
                    </a:prstGeom>
                    <a:noFill/>
                    <a:ln>
                      <a:noFill/>
                    </a:ln>
                  </pic:spPr>
                </pic:pic>
              </a:graphicData>
            </a:graphic>
          </wp:inline>
        </w:drawing>
      </w:r>
    </w:p>
    <w:p w14:paraId="5BEAC41E" w14:textId="20573767"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Sigla societăţii – întreprindere publică, alături de sigla Consiliului Judeţean Cluj, se va aplica pe toate antetele adreselor oficiale ale societăţii, precum şi pe materialele publicitare referitoare la societate.</w:t>
      </w:r>
    </w:p>
    <w:p w14:paraId="08F6A2B7" w14:textId="612EC688" w:rsidR="0069420B" w:rsidRPr="005433FB" w:rsidRDefault="0069420B" w:rsidP="005B2BD2">
      <w:pPr>
        <w:spacing w:after="0" w:line="240" w:lineRule="auto"/>
        <w:jc w:val="both"/>
        <w:rPr>
          <w:rFonts w:ascii="Montserrat Light" w:eastAsia="Times New Roman" w:hAnsi="Montserrat Light" w:cs="Times New Roman"/>
          <w:b/>
          <w:lang w:val="ro-RO"/>
        </w:rPr>
      </w:pPr>
      <w:r w:rsidRPr="005433FB">
        <w:rPr>
          <w:rFonts w:ascii="Montserrat Light" w:eastAsia="Times New Roman" w:hAnsi="Montserrat Light" w:cs="Times New Roman"/>
          <w:b/>
          <w:lang w:val="ro-RO"/>
        </w:rPr>
        <w:t>Durata societăţii – întreprindere publică</w:t>
      </w:r>
    </w:p>
    <w:p w14:paraId="3E2EF917" w14:textId="3D692BA7" w:rsidR="00951457" w:rsidRPr="005433FB" w:rsidRDefault="007216D5"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Art.</w:t>
      </w:r>
      <w:r w:rsidR="00A12248"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b/>
          <w:lang w:val="ro-RO"/>
        </w:rPr>
        <w:t>3.</w:t>
      </w:r>
      <w:r w:rsidR="00A12248" w:rsidRPr="005433FB">
        <w:rPr>
          <w:rFonts w:ascii="Montserrat Light" w:eastAsia="Times New Roman" w:hAnsi="Montserrat Light" w:cs="Times New Roman"/>
          <w:b/>
          <w:lang w:val="ro-RO"/>
        </w:rPr>
        <w:t xml:space="preserve"> </w:t>
      </w:r>
      <w:r w:rsidR="00951457" w:rsidRPr="005433FB">
        <w:rPr>
          <w:rFonts w:ascii="Montserrat Light" w:eastAsia="Times New Roman" w:hAnsi="Montserrat Light" w:cs="Times New Roman"/>
          <w:lang w:val="ro-RO"/>
        </w:rPr>
        <w:t>Societatea Centrul Agro Transilvania Cluj S.A. a fost constituită pe durată nedeterminată.</w:t>
      </w:r>
    </w:p>
    <w:p w14:paraId="49BC5300" w14:textId="14F52A85" w:rsidR="0069420B" w:rsidRPr="005433FB" w:rsidRDefault="0069420B" w:rsidP="005B2BD2">
      <w:pPr>
        <w:spacing w:after="0" w:line="240" w:lineRule="auto"/>
        <w:jc w:val="both"/>
        <w:rPr>
          <w:rFonts w:ascii="Montserrat Light" w:eastAsia="Times New Roman" w:hAnsi="Montserrat Light" w:cs="Times New Roman"/>
          <w:b/>
          <w:lang w:val="ro-RO"/>
        </w:rPr>
      </w:pPr>
      <w:r w:rsidRPr="005433FB">
        <w:rPr>
          <w:rFonts w:ascii="Montserrat Light" w:eastAsia="Times New Roman" w:hAnsi="Montserrat Light" w:cs="Times New Roman"/>
          <w:b/>
          <w:lang w:val="ro-RO"/>
        </w:rPr>
        <w:t>Obiectul de activitate al societăţii</w:t>
      </w:r>
    </w:p>
    <w:p w14:paraId="22D62EA6" w14:textId="0843921A" w:rsidR="00951457" w:rsidRPr="005433FB" w:rsidRDefault="007216D5"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Art.</w:t>
      </w:r>
      <w:r w:rsidR="00A12248"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b/>
          <w:lang w:val="ro-RO"/>
        </w:rPr>
        <w:t>4.</w:t>
      </w:r>
      <w:r w:rsidR="00951457" w:rsidRPr="005433FB">
        <w:rPr>
          <w:rFonts w:ascii="Montserrat Light" w:eastAsia="Times New Roman" w:hAnsi="Montserrat Light" w:cs="Times New Roman"/>
          <w:b/>
          <w:lang w:val="ro-RO"/>
        </w:rPr>
        <w:t>(1)</w:t>
      </w:r>
      <w:r w:rsidR="00A12248" w:rsidRPr="005433FB">
        <w:rPr>
          <w:rFonts w:ascii="Montserrat Light" w:eastAsia="Times New Roman" w:hAnsi="Montserrat Light" w:cs="Times New Roman"/>
          <w:b/>
          <w:lang w:val="ro-RO"/>
        </w:rPr>
        <w:t xml:space="preserve"> </w:t>
      </w:r>
      <w:r w:rsidR="00951457" w:rsidRPr="005433FB">
        <w:rPr>
          <w:rFonts w:ascii="Montserrat Light" w:eastAsia="Times New Roman" w:hAnsi="Montserrat Light" w:cs="Times New Roman"/>
          <w:lang w:val="ro-RO"/>
        </w:rPr>
        <w:t>Obiectul principal de activitate al Societăţii Centrul Agro Transilvania Cluj S.A. este cel de Intermedieri în comerţul cu materii prime agricole, animale vii, materii prime textile şi semifabricate, cod CAEN Rev. 2 - 4611.</w:t>
      </w:r>
    </w:p>
    <w:p w14:paraId="0DC85CAA" w14:textId="23489BCE"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(2)</w:t>
      </w:r>
      <w:r w:rsidR="00A12248"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lang w:val="ro-RO"/>
        </w:rPr>
        <w:t>Societatea are şi obiecte secundare de activitate.</w:t>
      </w:r>
    </w:p>
    <w:p w14:paraId="5A97AEBD" w14:textId="338DF5B1"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(3)</w:t>
      </w:r>
      <w:r w:rsidR="00A12248"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lang w:val="ro-RO"/>
        </w:rPr>
        <w:t>Atât obiectul principal de activitate, cât şi cele secundare, sunt cuprinse în Actul constitutiv al societăţii.</w:t>
      </w:r>
    </w:p>
    <w:p w14:paraId="08175F5B" w14:textId="6817688E"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(4)</w:t>
      </w:r>
      <w:r w:rsidR="00A12248"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lang w:val="ro-RO"/>
        </w:rPr>
        <w:t>Societatea îşi poate realiza obiectul său de activitate în nume şi pe cont propriu, precum şi în calitate de intermediar sau reprezentant al partenerilor din ţară sau din străinătate.</w:t>
      </w:r>
    </w:p>
    <w:p w14:paraId="752AC37D" w14:textId="1CD43E70" w:rsidR="0069420B" w:rsidRPr="005433FB" w:rsidRDefault="0069420B" w:rsidP="005B2BD2">
      <w:pPr>
        <w:spacing w:after="0" w:line="240" w:lineRule="auto"/>
        <w:jc w:val="both"/>
        <w:rPr>
          <w:rFonts w:ascii="Montserrat Light" w:eastAsia="Times New Roman" w:hAnsi="Montserrat Light" w:cs="Times New Roman"/>
          <w:b/>
          <w:bCs/>
          <w:lang w:val="ro-RO"/>
        </w:rPr>
      </w:pPr>
      <w:r w:rsidRPr="005433FB">
        <w:rPr>
          <w:rFonts w:ascii="Montserrat Light" w:eastAsia="Times New Roman" w:hAnsi="Montserrat Light" w:cs="Times New Roman"/>
          <w:b/>
          <w:lang w:val="ro-RO"/>
        </w:rPr>
        <w:t>Informații generale privind modul de organizare a conducerii societăţii</w:t>
      </w:r>
    </w:p>
    <w:p w14:paraId="59DC03F7" w14:textId="25FE5951" w:rsidR="00951457" w:rsidRPr="005433FB" w:rsidRDefault="007216D5" w:rsidP="005B2BD2">
      <w:pPr>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bCs/>
          <w:lang w:val="ro-RO"/>
        </w:rPr>
        <w:t>Art.</w:t>
      </w:r>
      <w:r w:rsidR="00A12248" w:rsidRPr="005433FB">
        <w:rPr>
          <w:rFonts w:ascii="Montserrat Light" w:eastAsia="Times New Roman" w:hAnsi="Montserrat Light" w:cs="Times New Roman"/>
          <w:b/>
          <w:bCs/>
          <w:lang w:val="ro-RO"/>
        </w:rPr>
        <w:t xml:space="preserve"> </w:t>
      </w:r>
      <w:r w:rsidRPr="005433FB">
        <w:rPr>
          <w:rFonts w:ascii="Montserrat Light" w:eastAsia="Times New Roman" w:hAnsi="Montserrat Light" w:cs="Times New Roman"/>
          <w:b/>
          <w:bCs/>
          <w:lang w:val="ro-RO"/>
        </w:rPr>
        <w:t>5.</w:t>
      </w:r>
      <w:r w:rsidR="00951457" w:rsidRPr="005433FB">
        <w:rPr>
          <w:rFonts w:ascii="Montserrat Light" w:eastAsia="Times New Roman" w:hAnsi="Montserrat Light" w:cs="Times New Roman"/>
          <w:b/>
          <w:lang w:val="en-US"/>
        </w:rPr>
        <w:t>(1)</w:t>
      </w:r>
      <w:r w:rsidR="00A12248" w:rsidRPr="005433FB">
        <w:rPr>
          <w:rFonts w:ascii="Montserrat Light" w:eastAsia="Times New Roman" w:hAnsi="Montserrat Light" w:cs="Times New Roman"/>
          <w:b/>
          <w:lang w:val="en-US"/>
        </w:rPr>
        <w:t xml:space="preserve"> </w:t>
      </w:r>
      <w:proofErr w:type="spellStart"/>
      <w:r w:rsidR="00951457" w:rsidRPr="005433FB">
        <w:rPr>
          <w:rFonts w:ascii="Montserrat Light" w:eastAsia="Times New Roman" w:hAnsi="Montserrat Light" w:cs="Times New Roman"/>
          <w:lang w:val="en-US"/>
        </w:rPr>
        <w:t>Administrarea</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şi</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conducerea</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societăţii</w:t>
      </w:r>
      <w:proofErr w:type="spellEnd"/>
      <w:r w:rsidR="00951457" w:rsidRPr="005433FB">
        <w:rPr>
          <w:rFonts w:ascii="Montserrat Light" w:eastAsia="Times New Roman" w:hAnsi="Montserrat Light" w:cs="Times New Roman"/>
          <w:lang w:val="en-US"/>
        </w:rPr>
        <w:t xml:space="preserve"> se </w:t>
      </w:r>
      <w:proofErr w:type="spellStart"/>
      <w:r w:rsidR="00951457" w:rsidRPr="005433FB">
        <w:rPr>
          <w:rFonts w:ascii="Montserrat Light" w:eastAsia="Times New Roman" w:hAnsi="Montserrat Light" w:cs="Times New Roman"/>
          <w:lang w:val="en-US"/>
        </w:rPr>
        <w:t>bazează</w:t>
      </w:r>
      <w:proofErr w:type="spellEnd"/>
      <w:r w:rsidR="00951457" w:rsidRPr="005433FB">
        <w:rPr>
          <w:rFonts w:ascii="Montserrat Light" w:eastAsia="Times New Roman" w:hAnsi="Montserrat Light" w:cs="Times New Roman"/>
          <w:lang w:val="en-US"/>
        </w:rPr>
        <w:t xml:space="preserve"> pe </w:t>
      </w:r>
      <w:proofErr w:type="spellStart"/>
      <w:r w:rsidR="00951457" w:rsidRPr="005433FB">
        <w:rPr>
          <w:rFonts w:ascii="Montserrat Light" w:eastAsia="Times New Roman" w:hAnsi="Montserrat Light" w:cs="Times New Roman"/>
          <w:lang w:val="en-US"/>
        </w:rPr>
        <w:t>principiul</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conducerii</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colective</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şi</w:t>
      </w:r>
      <w:proofErr w:type="spellEnd"/>
      <w:r w:rsidR="00951457" w:rsidRPr="005433FB">
        <w:rPr>
          <w:rFonts w:ascii="Montserrat Light" w:eastAsia="Times New Roman" w:hAnsi="Montserrat Light" w:cs="Times New Roman"/>
          <w:lang w:val="en-US"/>
        </w:rPr>
        <w:t xml:space="preserve"> se </w:t>
      </w:r>
      <w:proofErr w:type="spellStart"/>
      <w:r w:rsidR="00951457" w:rsidRPr="005433FB">
        <w:rPr>
          <w:rFonts w:ascii="Montserrat Light" w:eastAsia="Times New Roman" w:hAnsi="Montserrat Light" w:cs="Times New Roman"/>
          <w:lang w:val="en-US"/>
        </w:rPr>
        <w:t>realizează</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în</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conformitate</w:t>
      </w:r>
      <w:proofErr w:type="spellEnd"/>
      <w:r w:rsidR="00951457" w:rsidRPr="005433FB">
        <w:rPr>
          <w:rFonts w:ascii="Montserrat Light" w:eastAsia="Times New Roman" w:hAnsi="Montserrat Light" w:cs="Times New Roman"/>
          <w:lang w:val="en-US"/>
        </w:rPr>
        <w:t xml:space="preserve"> cu </w:t>
      </w:r>
      <w:proofErr w:type="spellStart"/>
      <w:r w:rsidR="00951457" w:rsidRPr="005433FB">
        <w:rPr>
          <w:rFonts w:ascii="Montserrat Light" w:eastAsia="Times New Roman" w:hAnsi="Montserrat Light" w:cs="Times New Roman"/>
          <w:lang w:val="en-US"/>
        </w:rPr>
        <w:t>prevederile</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Statutului</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societăţii</w:t>
      </w:r>
      <w:proofErr w:type="spellEnd"/>
      <w:r w:rsidR="00951457" w:rsidRPr="005433FB">
        <w:rPr>
          <w:rFonts w:ascii="Montserrat Light" w:eastAsia="Times New Roman" w:hAnsi="Montserrat Light" w:cs="Times New Roman"/>
          <w:lang w:val="en-US"/>
        </w:rPr>
        <w:t xml:space="preserve">. </w:t>
      </w:r>
    </w:p>
    <w:p w14:paraId="6890FF95" w14:textId="29B54561" w:rsidR="00951457" w:rsidRPr="005433FB" w:rsidRDefault="00951457" w:rsidP="005B2BD2">
      <w:pPr>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bCs/>
          <w:lang w:val="en-US"/>
        </w:rPr>
        <w:t>(2)</w:t>
      </w:r>
      <w:r w:rsidR="00A12248" w:rsidRPr="005433FB">
        <w:rPr>
          <w:rFonts w:ascii="Montserrat Light" w:eastAsia="Times New Roman" w:hAnsi="Montserrat Light" w:cs="Times New Roman"/>
          <w:b/>
          <w:bCs/>
          <w:lang w:val="en-US"/>
        </w:rPr>
        <w:t xml:space="preserve"> </w:t>
      </w:r>
      <w:r w:rsidRPr="005433FB">
        <w:rPr>
          <w:rFonts w:ascii="Montserrat Light" w:eastAsia="Times New Roman" w:hAnsi="Montserrat Light" w:cs="Times New Roman"/>
          <w:lang w:val="en-US"/>
        </w:rPr>
        <w:t xml:space="preserve">Centrul Agro Transilvania Cluj SA </w:t>
      </w:r>
      <w:proofErr w:type="spellStart"/>
      <w:r w:rsidRPr="005433FB">
        <w:rPr>
          <w:rFonts w:ascii="Montserrat Light" w:eastAsia="Times New Roman" w:hAnsi="Montserrat Light" w:cs="Times New Roman"/>
          <w:lang w:val="en-US"/>
        </w:rPr>
        <w:t>este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organizată</w:t>
      </w:r>
      <w:proofErr w:type="spellEnd"/>
      <w:r w:rsidRPr="005433FB">
        <w:rPr>
          <w:rFonts w:ascii="Montserrat Light" w:eastAsia="Times New Roman" w:hAnsi="Montserrat Light" w:cs="Times New Roman"/>
          <w:lang w:val="en-US"/>
        </w:rPr>
        <w:t xml:space="preserve"> ca o </w:t>
      </w:r>
      <w:proofErr w:type="spellStart"/>
      <w:r w:rsidRPr="005433FB">
        <w:rPr>
          <w:rFonts w:ascii="Montserrat Light" w:eastAsia="Times New Roman" w:hAnsi="Montserrat Light" w:cs="Times New Roman"/>
          <w:lang w:val="en-US"/>
        </w:rPr>
        <w:t>societate</w:t>
      </w:r>
      <w:proofErr w:type="spellEnd"/>
      <w:r w:rsidRPr="005433FB">
        <w:rPr>
          <w:rFonts w:ascii="Montserrat Light" w:eastAsia="Times New Roman" w:hAnsi="Montserrat Light" w:cs="Times New Roman"/>
          <w:lang w:val="en-US"/>
        </w:rPr>
        <w:t xml:space="preserve"> pe </w:t>
      </w:r>
      <w:proofErr w:type="spellStart"/>
      <w:r w:rsidRPr="005433FB">
        <w:rPr>
          <w:rFonts w:ascii="Montserrat Light" w:eastAsia="Times New Roman" w:hAnsi="Montserrat Light" w:cs="Times New Roman"/>
          <w:lang w:val="en-US"/>
        </w:rPr>
        <w:t>acțiuni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sistem</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unitar</w:t>
      </w:r>
      <w:proofErr w:type="spellEnd"/>
      <w:r w:rsidRPr="005433FB">
        <w:rPr>
          <w:rFonts w:ascii="Montserrat Light" w:eastAsia="Times New Roman" w:hAnsi="Montserrat Light" w:cs="Times New Roman"/>
          <w:lang w:val="en-US"/>
        </w:rPr>
        <w:t>.</w:t>
      </w:r>
    </w:p>
    <w:p w14:paraId="1DA9E3B4" w14:textId="2A33629F" w:rsidR="00951457" w:rsidRPr="005433FB" w:rsidRDefault="00951457" w:rsidP="005B2BD2">
      <w:pPr>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lang w:val="en-US"/>
        </w:rPr>
        <w:lastRenderedPageBreak/>
        <w:t>(3)</w:t>
      </w:r>
      <w:r w:rsidR="00A12248" w:rsidRPr="005433FB">
        <w:rPr>
          <w:rFonts w:ascii="Montserrat Light" w:eastAsia="Times New Roman" w:hAnsi="Montserrat Light" w:cs="Times New Roman"/>
          <w:b/>
          <w:lang w:val="en-US"/>
        </w:rPr>
        <w:t xml:space="preserve"> </w:t>
      </w:r>
      <w:proofErr w:type="spellStart"/>
      <w:r w:rsidRPr="005433FB">
        <w:rPr>
          <w:rFonts w:ascii="Montserrat Light" w:eastAsia="Times New Roman" w:hAnsi="Montserrat Light" w:cs="Times New Roman"/>
          <w:lang w:val="en-US"/>
        </w:rPr>
        <w:t>Hotărârile</w:t>
      </w:r>
      <w:proofErr w:type="spellEnd"/>
      <w:r w:rsidRPr="005433FB">
        <w:rPr>
          <w:rFonts w:ascii="Montserrat Light" w:eastAsia="Times New Roman" w:hAnsi="Montserrat Light" w:cs="Times New Roman"/>
          <w:lang w:val="en-US"/>
        </w:rPr>
        <w:t xml:space="preserve"> sunt </w:t>
      </w:r>
      <w:proofErr w:type="spellStart"/>
      <w:r w:rsidRPr="005433FB">
        <w:rPr>
          <w:rFonts w:ascii="Montserrat Light" w:eastAsia="Times New Roman" w:hAnsi="Montserrat Light" w:cs="Times New Roman"/>
          <w:lang w:val="en-US"/>
        </w:rPr>
        <w:t>luate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organisme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colective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Adunarea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Generală</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Acţionarilor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Consiliul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iar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ducerea</w:t>
      </w:r>
      <w:proofErr w:type="spellEnd"/>
      <w:r w:rsidRPr="005433FB">
        <w:rPr>
          <w:rFonts w:ascii="Montserrat Light" w:eastAsia="Times New Roman" w:hAnsi="Montserrat Light" w:cs="Times New Roman"/>
          <w:lang w:val="en-US"/>
        </w:rPr>
        <w:t xml:space="preserve"> la </w:t>
      </w:r>
      <w:proofErr w:type="spellStart"/>
      <w:r w:rsidRPr="005433FB">
        <w:rPr>
          <w:rFonts w:ascii="Montserrat Light" w:eastAsia="Times New Roman" w:hAnsi="Montserrat Light" w:cs="Times New Roman"/>
          <w:lang w:val="en-US"/>
        </w:rPr>
        <w:t>îndeplinire</w:t>
      </w:r>
      <w:proofErr w:type="spellEnd"/>
      <w:r w:rsidRPr="005433FB">
        <w:rPr>
          <w:rFonts w:ascii="Montserrat Light" w:eastAsia="Times New Roman" w:hAnsi="Montserrat Light" w:cs="Times New Roman"/>
          <w:lang w:val="en-US"/>
        </w:rPr>
        <w:t xml:space="preserve"> </w:t>
      </w:r>
      <w:proofErr w:type="gramStart"/>
      <w:r w:rsidRPr="005433FB">
        <w:rPr>
          <w:rFonts w:ascii="Montserrat Light" w:eastAsia="Times New Roman" w:hAnsi="Montserrat Light" w:cs="Times New Roman"/>
          <w:lang w:val="en-US"/>
        </w:rPr>
        <w:t>a</w:t>
      </w:r>
      <w:proofErr w:type="gram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acestor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hotărâri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revine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sarcina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conducerii</w:t>
      </w:r>
      <w:proofErr w:type="spellEnd"/>
      <w:r w:rsidRPr="005433FB">
        <w:rPr>
          <w:rFonts w:ascii="Montserrat Light" w:eastAsia="Times New Roman" w:hAnsi="Montserrat Light" w:cs="Times New Roman"/>
          <w:lang w:val="en-US"/>
        </w:rPr>
        <w:t xml:space="preserve"> executive: Director general, director de </w:t>
      </w:r>
      <w:proofErr w:type="spellStart"/>
      <w:r w:rsidRPr="005433FB">
        <w:rPr>
          <w:rFonts w:ascii="Montserrat Light" w:eastAsia="Times New Roman" w:hAnsi="Montserrat Light" w:cs="Times New Roman"/>
          <w:lang w:val="en-US"/>
        </w:rPr>
        <w:t>dezvoltare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şefii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structurilor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organizatorice</w:t>
      </w:r>
      <w:proofErr w:type="spellEnd"/>
      <w:r w:rsidRPr="005433FB">
        <w:rPr>
          <w:rFonts w:ascii="Montserrat Light" w:eastAsia="Times New Roman" w:hAnsi="Montserrat Light" w:cs="Times New Roman"/>
          <w:lang w:val="en-US"/>
        </w:rPr>
        <w:t xml:space="preserve"> din </w:t>
      </w:r>
      <w:proofErr w:type="spellStart"/>
      <w:r w:rsidRPr="005433FB">
        <w:rPr>
          <w:rFonts w:ascii="Montserrat Light" w:eastAsia="Times New Roman" w:hAnsi="Montserrat Light" w:cs="Times New Roman"/>
          <w:lang w:val="en-US"/>
        </w:rPr>
        <w:t>cadrul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societății</w:t>
      </w:r>
      <w:proofErr w:type="spellEnd"/>
      <w:r w:rsidRPr="005433FB">
        <w:rPr>
          <w:rFonts w:ascii="Montserrat Light" w:eastAsia="Times New Roman" w:hAnsi="Montserrat Light" w:cs="Times New Roman"/>
          <w:lang w:val="en-US"/>
        </w:rPr>
        <w:t>.</w:t>
      </w:r>
    </w:p>
    <w:p w14:paraId="19912B70" w14:textId="105B3313" w:rsidR="00951457" w:rsidRPr="005433FB" w:rsidRDefault="00951457" w:rsidP="005B2BD2">
      <w:pPr>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lang w:val="en-US"/>
        </w:rPr>
        <w:t>(4)</w:t>
      </w:r>
      <w:r w:rsidR="00A12248" w:rsidRPr="005433FB">
        <w:rPr>
          <w:rFonts w:ascii="Montserrat Light" w:eastAsia="Times New Roman" w:hAnsi="Montserrat Light" w:cs="Times New Roman"/>
          <w:b/>
          <w:lang w:val="en-US"/>
        </w:rPr>
        <w:t xml:space="preserve"> </w:t>
      </w:r>
      <w:proofErr w:type="spellStart"/>
      <w:r w:rsidRPr="005433FB">
        <w:rPr>
          <w:rFonts w:ascii="Montserrat Light" w:eastAsia="Times New Roman" w:hAnsi="Montserrat Light" w:cs="Times New Roman"/>
          <w:lang w:val="en-US"/>
        </w:rPr>
        <w:t>Între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două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şedinţe</w:t>
      </w:r>
      <w:proofErr w:type="spellEnd"/>
      <w:r w:rsidRPr="005433FB">
        <w:rPr>
          <w:rFonts w:ascii="Montserrat Light" w:eastAsia="Times New Roman" w:hAnsi="Montserrat Light" w:cs="Times New Roman"/>
          <w:lang w:val="en-US"/>
        </w:rPr>
        <w:t xml:space="preserve"> ale </w:t>
      </w:r>
      <w:proofErr w:type="spellStart"/>
      <w:r w:rsidRPr="005433FB">
        <w:rPr>
          <w:rFonts w:ascii="Montserrat Light" w:eastAsia="Times New Roman" w:hAnsi="Montserrat Light" w:cs="Times New Roman"/>
          <w:lang w:val="en-US"/>
        </w:rPr>
        <w:t>organismelor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colective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conducere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există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următoarele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competenţe</w:t>
      </w:r>
      <w:proofErr w:type="spellEnd"/>
      <w:r w:rsidRPr="005433FB">
        <w:rPr>
          <w:rFonts w:ascii="Montserrat Light" w:eastAsia="Times New Roman" w:hAnsi="Montserrat Light" w:cs="Times New Roman"/>
          <w:lang w:val="en-US"/>
        </w:rPr>
        <w:t xml:space="preserve"> pentru a se </w:t>
      </w:r>
      <w:proofErr w:type="spellStart"/>
      <w:r w:rsidRPr="005433FB">
        <w:rPr>
          <w:rFonts w:ascii="Montserrat Light" w:eastAsia="Times New Roman" w:hAnsi="Montserrat Light" w:cs="Times New Roman"/>
          <w:lang w:val="en-US"/>
        </w:rPr>
        <w:t>lua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decizii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astfel</w:t>
      </w:r>
      <w:proofErr w:type="spellEnd"/>
      <w:r w:rsidRPr="005433FB">
        <w:rPr>
          <w:rFonts w:ascii="Montserrat Light" w:eastAsia="Times New Roman" w:hAnsi="Montserrat Light" w:cs="Times New Roman"/>
          <w:lang w:val="en-US"/>
        </w:rPr>
        <w:t>:</w:t>
      </w:r>
    </w:p>
    <w:p w14:paraId="713C2041" w14:textId="4ACB7DFC" w:rsidR="00951457" w:rsidRPr="005433FB" w:rsidRDefault="00951457" w:rsidP="005433FB">
      <w:pPr>
        <w:pStyle w:val="Listparagraf"/>
        <w:numPr>
          <w:ilvl w:val="0"/>
          <w:numId w:val="3"/>
        </w:numPr>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lang w:val="en-US"/>
        </w:rPr>
        <w:t xml:space="preserve">Consiliul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pentru </w:t>
      </w:r>
      <w:proofErr w:type="spellStart"/>
      <w:r w:rsidRPr="005433FB">
        <w:rPr>
          <w:rFonts w:ascii="Montserrat Light" w:eastAsia="Times New Roman" w:hAnsi="Montserrat Light" w:cs="Times New Roman"/>
          <w:lang w:val="en-US"/>
        </w:rPr>
        <w:t>Adunarea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generală</w:t>
      </w:r>
      <w:proofErr w:type="spellEnd"/>
      <w:r w:rsidRPr="005433FB">
        <w:rPr>
          <w:rFonts w:ascii="Montserrat Light" w:eastAsia="Times New Roman" w:hAnsi="Montserrat Light" w:cs="Times New Roman"/>
          <w:lang w:val="en-US"/>
        </w:rPr>
        <w:t>;</w:t>
      </w:r>
    </w:p>
    <w:p w14:paraId="2AAE6323" w14:textId="30BEC147" w:rsidR="00951457" w:rsidRPr="005433FB" w:rsidRDefault="00951457" w:rsidP="005433FB">
      <w:pPr>
        <w:pStyle w:val="Listparagraf"/>
        <w:numPr>
          <w:ilvl w:val="0"/>
          <w:numId w:val="3"/>
        </w:numPr>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Directorul</w:t>
      </w:r>
      <w:proofErr w:type="spellEnd"/>
      <w:r w:rsidRPr="005433FB">
        <w:rPr>
          <w:rFonts w:ascii="Montserrat Light" w:eastAsia="Times New Roman" w:hAnsi="Montserrat Light" w:cs="Times New Roman"/>
          <w:lang w:val="en-US"/>
        </w:rPr>
        <w:t xml:space="preserve"> general pentru Consiliul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w:t>
      </w:r>
    </w:p>
    <w:p w14:paraId="7F1E0390" w14:textId="15C3140E" w:rsidR="00951457" w:rsidRPr="005433FB" w:rsidRDefault="00951457" w:rsidP="005B2BD2">
      <w:pPr>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lang w:val="en-US"/>
        </w:rPr>
        <w:t>(5)</w:t>
      </w:r>
      <w:r w:rsidR="00A12248" w:rsidRPr="005433FB">
        <w:rPr>
          <w:rFonts w:ascii="Montserrat Light" w:eastAsia="Times New Roman" w:hAnsi="Montserrat Light" w:cs="Times New Roman"/>
          <w:b/>
          <w:lang w:val="en-US"/>
        </w:rPr>
        <w:t xml:space="preserve"> </w:t>
      </w:r>
      <w:proofErr w:type="spellStart"/>
      <w:r w:rsidRPr="005433FB">
        <w:rPr>
          <w:rFonts w:ascii="Montserrat Light" w:eastAsia="Times New Roman" w:hAnsi="Montserrat Light" w:cs="Times New Roman"/>
          <w:lang w:val="en-US"/>
        </w:rPr>
        <w:t>Deciziile</w:t>
      </w:r>
      <w:proofErr w:type="spellEnd"/>
      <w:r w:rsidRPr="005433FB">
        <w:rPr>
          <w:rFonts w:ascii="Montserrat Light" w:eastAsia="Times New Roman" w:hAnsi="Montserrat Light" w:cs="Times New Roman"/>
          <w:lang w:val="en-US"/>
        </w:rPr>
        <w:t xml:space="preserve"> se </w:t>
      </w:r>
      <w:proofErr w:type="spellStart"/>
      <w:r w:rsidRPr="005433FB">
        <w:rPr>
          <w:rFonts w:ascii="Montserrat Light" w:eastAsia="Times New Roman" w:hAnsi="Montserrat Light" w:cs="Times New Roman"/>
          <w:lang w:val="en-US"/>
        </w:rPr>
        <w:t>vor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lua</w:t>
      </w:r>
      <w:proofErr w:type="spellEnd"/>
      <w:r w:rsidRPr="005433FB">
        <w:rPr>
          <w:rFonts w:ascii="Montserrat Light" w:eastAsia="Times New Roman" w:hAnsi="Montserrat Light" w:cs="Times New Roman"/>
          <w:lang w:val="en-US"/>
        </w:rPr>
        <w:t xml:space="preserve"> sub </w:t>
      </w:r>
      <w:proofErr w:type="spellStart"/>
      <w:r w:rsidRPr="005433FB">
        <w:rPr>
          <w:rFonts w:ascii="Montserrat Light" w:eastAsia="Times New Roman" w:hAnsi="Montserrat Light" w:cs="Times New Roman"/>
          <w:lang w:val="en-US"/>
        </w:rPr>
        <w:t>rezerva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ratificării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acestora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prima </w:t>
      </w:r>
      <w:proofErr w:type="spellStart"/>
      <w:r w:rsidRPr="005433FB">
        <w:rPr>
          <w:rFonts w:ascii="Montserrat Light" w:eastAsia="Times New Roman" w:hAnsi="Montserrat Light" w:cs="Times New Roman"/>
          <w:lang w:val="en-US"/>
        </w:rPr>
        <w:t>şedinţă</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către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cei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drept</w:t>
      </w:r>
      <w:proofErr w:type="spellEnd"/>
      <w:r w:rsidRPr="005433FB">
        <w:rPr>
          <w:rFonts w:ascii="Montserrat Light" w:eastAsia="Times New Roman" w:hAnsi="Montserrat Light" w:cs="Times New Roman"/>
          <w:lang w:val="en-US"/>
        </w:rPr>
        <w:t>.</w:t>
      </w:r>
    </w:p>
    <w:p w14:paraId="192F0C3B" w14:textId="03F2D178" w:rsidR="0069420B" w:rsidRPr="005433FB" w:rsidRDefault="0069420B" w:rsidP="005B2BD2">
      <w:pPr>
        <w:spacing w:after="0" w:line="240" w:lineRule="auto"/>
        <w:jc w:val="both"/>
        <w:rPr>
          <w:rFonts w:ascii="Montserrat Light" w:eastAsia="Times New Roman" w:hAnsi="Montserrat Light" w:cs="Times New Roman"/>
          <w:b/>
          <w:bCs/>
          <w:lang w:val="en-US"/>
        </w:rPr>
      </w:pPr>
      <w:r w:rsidRPr="005433FB">
        <w:rPr>
          <w:rFonts w:ascii="Montserrat Light" w:eastAsia="Times New Roman" w:hAnsi="Montserrat Light" w:cs="Times New Roman"/>
          <w:b/>
          <w:lang w:val="ro-RO"/>
        </w:rPr>
        <w:t>Informații generale privind structura organizatorică şi funcţională a societății</w:t>
      </w:r>
    </w:p>
    <w:p w14:paraId="4ADA6B02" w14:textId="2C261A0D" w:rsidR="00951457" w:rsidRPr="005433FB" w:rsidRDefault="007216D5" w:rsidP="005B2BD2">
      <w:pPr>
        <w:spacing w:after="0" w:line="240" w:lineRule="auto"/>
        <w:jc w:val="both"/>
        <w:rPr>
          <w:rFonts w:ascii="Montserrat Light" w:eastAsia="Times New Roman" w:hAnsi="Montserrat Light" w:cs="Times New Roman"/>
          <w:b/>
          <w:lang w:val="ro-RO"/>
        </w:rPr>
      </w:pPr>
      <w:r w:rsidRPr="005433FB">
        <w:rPr>
          <w:rFonts w:ascii="Montserrat Light" w:eastAsia="Times New Roman" w:hAnsi="Montserrat Light" w:cs="Times New Roman"/>
          <w:b/>
          <w:bCs/>
          <w:lang w:val="en-US"/>
        </w:rPr>
        <w:t>Art.</w:t>
      </w:r>
      <w:r w:rsidR="00A12248" w:rsidRPr="005433FB">
        <w:rPr>
          <w:rFonts w:ascii="Montserrat Light" w:eastAsia="Times New Roman" w:hAnsi="Montserrat Light" w:cs="Times New Roman"/>
          <w:b/>
          <w:bCs/>
          <w:lang w:val="en-US"/>
        </w:rPr>
        <w:t xml:space="preserve"> </w:t>
      </w:r>
      <w:proofErr w:type="gramStart"/>
      <w:r w:rsidRPr="005433FB">
        <w:rPr>
          <w:rFonts w:ascii="Montserrat Light" w:eastAsia="Times New Roman" w:hAnsi="Montserrat Light" w:cs="Times New Roman"/>
          <w:b/>
          <w:bCs/>
          <w:lang w:val="en-US"/>
        </w:rPr>
        <w:t>6.</w:t>
      </w:r>
      <w:r w:rsidR="00951457" w:rsidRPr="005433FB">
        <w:rPr>
          <w:rFonts w:ascii="Montserrat Light" w:eastAsia="Times New Roman" w:hAnsi="Montserrat Light" w:cs="Times New Roman"/>
          <w:b/>
          <w:lang w:val="ro-RO"/>
        </w:rPr>
        <w:t>(</w:t>
      </w:r>
      <w:proofErr w:type="gramEnd"/>
      <w:r w:rsidR="00951457" w:rsidRPr="005433FB">
        <w:rPr>
          <w:rFonts w:ascii="Montserrat Light" w:eastAsia="Times New Roman" w:hAnsi="Montserrat Light" w:cs="Times New Roman"/>
          <w:b/>
          <w:lang w:val="ro-RO"/>
        </w:rPr>
        <w:t>1)</w:t>
      </w:r>
      <w:r w:rsidR="00A12248" w:rsidRPr="005433FB">
        <w:rPr>
          <w:rFonts w:ascii="Montserrat Light" w:eastAsia="Times New Roman" w:hAnsi="Montserrat Light" w:cs="Times New Roman"/>
          <w:b/>
          <w:lang w:val="ro-RO"/>
        </w:rPr>
        <w:t xml:space="preserve"> </w:t>
      </w:r>
      <w:r w:rsidR="00951457" w:rsidRPr="005433FB">
        <w:rPr>
          <w:rFonts w:ascii="Montserrat Light" w:eastAsia="Times New Roman" w:hAnsi="Montserrat Light" w:cs="Times New Roman"/>
          <w:lang w:val="ro-RO"/>
        </w:rPr>
        <w:t>Structura organizatorică a Societăţii Centrul Agro Transilvania Cluj S.A.,  este următoarea:</w:t>
      </w:r>
    </w:p>
    <w:p w14:paraId="384818AC" w14:textId="77777777" w:rsidR="00951457" w:rsidRPr="005433FB" w:rsidRDefault="00951457" w:rsidP="005433FB">
      <w:pPr>
        <w:numPr>
          <w:ilvl w:val="0"/>
          <w:numId w:val="4"/>
        </w:numPr>
        <w:tabs>
          <w:tab w:val="left" w:pos="284"/>
          <w:tab w:val="left" w:pos="426"/>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Adunarea Generală a Acţionarilor (AGA)</w:t>
      </w:r>
      <w:r w:rsidRPr="005433FB">
        <w:rPr>
          <w:rFonts w:ascii="Montserrat Light" w:eastAsia="Times New Roman" w:hAnsi="Montserrat Light" w:cs="Times New Roman"/>
          <w:lang w:val="pt-BR"/>
        </w:rPr>
        <w:t>;</w:t>
      </w:r>
    </w:p>
    <w:p w14:paraId="40E75C5F" w14:textId="77777777" w:rsidR="00951457" w:rsidRPr="005433FB" w:rsidRDefault="00951457" w:rsidP="005433FB">
      <w:pPr>
        <w:numPr>
          <w:ilvl w:val="0"/>
          <w:numId w:val="4"/>
        </w:numPr>
        <w:tabs>
          <w:tab w:val="left" w:pos="426"/>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 xml:space="preserve">Consiliul de administraţie (CA); </w:t>
      </w:r>
    </w:p>
    <w:p w14:paraId="5F758323" w14:textId="77777777" w:rsidR="00951457" w:rsidRPr="005433FB" w:rsidRDefault="00951457" w:rsidP="005433FB">
      <w:pPr>
        <w:numPr>
          <w:ilvl w:val="0"/>
          <w:numId w:val="4"/>
        </w:numPr>
        <w:tabs>
          <w:tab w:val="left" w:pos="426"/>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 xml:space="preserve">Directorul General, în subordinea Consiliului de administraţie. </w:t>
      </w:r>
    </w:p>
    <w:p w14:paraId="3A34B82C" w14:textId="4CC23678"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(2)</w:t>
      </w:r>
      <w:r w:rsidR="00A12248"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lang w:val="ro-RO"/>
        </w:rPr>
        <w:t>Structurile organizatorice în subordinea Directorului General sunt următoarele:</w:t>
      </w:r>
    </w:p>
    <w:p w14:paraId="138A3D63" w14:textId="587D426A" w:rsidR="00951457" w:rsidRPr="005433FB" w:rsidRDefault="00951457" w:rsidP="005433FB">
      <w:pPr>
        <w:pStyle w:val="Listparagraf"/>
        <w:numPr>
          <w:ilvl w:val="0"/>
          <w:numId w:val="5"/>
        </w:numPr>
        <w:tabs>
          <w:tab w:val="left" w:pos="284"/>
        </w:tabs>
        <w:spacing w:after="0" w:line="240" w:lineRule="auto"/>
        <w:jc w:val="both"/>
        <w:rPr>
          <w:rFonts w:ascii="Montserrat Light" w:eastAsia="Times New Roman" w:hAnsi="Montserrat Light" w:cs="Times New Roman"/>
          <w:bCs/>
          <w:iCs/>
          <w:lang w:val="ro-RO"/>
        </w:rPr>
      </w:pPr>
      <w:r w:rsidRPr="005433FB">
        <w:rPr>
          <w:rFonts w:ascii="Montserrat Light" w:eastAsia="Times New Roman" w:hAnsi="Montserrat Light" w:cs="Times New Roman"/>
          <w:bCs/>
          <w:iCs/>
          <w:lang w:val="ro-RO"/>
        </w:rPr>
        <w:t>Secretară;</w:t>
      </w:r>
    </w:p>
    <w:p w14:paraId="3961CACB" w14:textId="6B799B02" w:rsidR="00951457" w:rsidRPr="005433FB" w:rsidRDefault="00951457" w:rsidP="005433FB">
      <w:pPr>
        <w:pStyle w:val="Listparagraf"/>
        <w:numPr>
          <w:ilvl w:val="0"/>
          <w:numId w:val="5"/>
        </w:numPr>
        <w:tabs>
          <w:tab w:val="left" w:pos="284"/>
        </w:tabs>
        <w:spacing w:after="0" w:line="240" w:lineRule="auto"/>
        <w:jc w:val="both"/>
        <w:rPr>
          <w:rFonts w:ascii="Montserrat Light" w:eastAsia="Times New Roman" w:hAnsi="Montserrat Light" w:cs="Times New Roman"/>
          <w:bCs/>
          <w:iCs/>
          <w:lang w:val="ro-RO"/>
        </w:rPr>
      </w:pPr>
      <w:r w:rsidRPr="005433FB">
        <w:rPr>
          <w:rFonts w:ascii="Montserrat Light" w:eastAsia="Times New Roman" w:hAnsi="Montserrat Light" w:cs="Times New Roman"/>
          <w:bCs/>
          <w:iCs/>
          <w:lang w:val="ro-RO"/>
        </w:rPr>
        <w:t>Director dezvoltare afaceri în domeniul agroalimentar, acesta având în subordinea sa:</w:t>
      </w:r>
    </w:p>
    <w:p w14:paraId="77ADA0B0" w14:textId="4B75DE00" w:rsidR="00951457" w:rsidRPr="005433FB" w:rsidRDefault="00951457" w:rsidP="005B2BD2">
      <w:pPr>
        <w:pStyle w:val="Listparagraf"/>
        <w:spacing w:after="0" w:line="240" w:lineRule="auto"/>
        <w:jc w:val="both"/>
        <w:rPr>
          <w:rFonts w:ascii="Montserrat Light" w:eastAsia="Times New Roman" w:hAnsi="Montserrat Light" w:cs="Times New Roman"/>
          <w:bCs/>
          <w:iCs/>
          <w:lang w:val="ro-RO"/>
        </w:rPr>
      </w:pPr>
      <w:r w:rsidRPr="005433FB">
        <w:rPr>
          <w:rFonts w:ascii="Montserrat Light" w:eastAsia="Times New Roman" w:hAnsi="Montserrat Light" w:cs="Times New Roman"/>
          <w:bCs/>
          <w:iCs/>
          <w:lang w:val="ro-RO"/>
        </w:rPr>
        <w:t>b1)Compartiment Marketing;</w:t>
      </w:r>
    </w:p>
    <w:p w14:paraId="5AFA8310" w14:textId="3A6EE5E2" w:rsidR="00951457" w:rsidRPr="005433FB" w:rsidRDefault="00951457" w:rsidP="005B2BD2">
      <w:pPr>
        <w:pStyle w:val="Listparagraf"/>
        <w:spacing w:after="0" w:line="240" w:lineRule="auto"/>
        <w:jc w:val="both"/>
        <w:rPr>
          <w:rFonts w:ascii="Montserrat Light" w:eastAsia="Times New Roman" w:hAnsi="Montserrat Light" w:cs="Times New Roman"/>
          <w:bCs/>
          <w:iCs/>
          <w:lang w:val="ro-RO"/>
        </w:rPr>
      </w:pPr>
      <w:r w:rsidRPr="005433FB">
        <w:rPr>
          <w:rFonts w:ascii="Montserrat Light" w:eastAsia="Times New Roman" w:hAnsi="Montserrat Light" w:cs="Times New Roman"/>
          <w:bCs/>
          <w:iCs/>
          <w:lang w:val="ro-RO"/>
        </w:rPr>
        <w:t>b2)Compartiment Economic;</w:t>
      </w:r>
    </w:p>
    <w:p w14:paraId="5782D1DB" w14:textId="3ED632FD" w:rsidR="00951457" w:rsidRPr="005433FB" w:rsidRDefault="00951457" w:rsidP="005B2BD2">
      <w:pPr>
        <w:pStyle w:val="Listparagraf"/>
        <w:spacing w:after="0" w:line="240" w:lineRule="auto"/>
        <w:jc w:val="both"/>
        <w:rPr>
          <w:rFonts w:ascii="Montserrat Light" w:eastAsia="Times New Roman" w:hAnsi="Montserrat Light" w:cs="Times New Roman"/>
          <w:bCs/>
          <w:iCs/>
          <w:lang w:val="ro-RO"/>
        </w:rPr>
      </w:pPr>
      <w:r w:rsidRPr="005433FB">
        <w:rPr>
          <w:rFonts w:ascii="Montserrat Light" w:eastAsia="Times New Roman" w:hAnsi="Montserrat Light" w:cs="Times New Roman"/>
          <w:bCs/>
          <w:iCs/>
          <w:lang w:val="ro-RO"/>
        </w:rPr>
        <w:t>b3)Compartiment administrare Piață;</w:t>
      </w:r>
    </w:p>
    <w:p w14:paraId="50B99E9E" w14:textId="4AB5E31A" w:rsidR="00951457" w:rsidRPr="005433FB" w:rsidRDefault="00951457" w:rsidP="005B2BD2">
      <w:pPr>
        <w:pStyle w:val="Listparagraf"/>
        <w:spacing w:after="0" w:line="240" w:lineRule="auto"/>
        <w:jc w:val="both"/>
        <w:rPr>
          <w:rFonts w:ascii="Montserrat Light" w:eastAsia="Times New Roman" w:hAnsi="Montserrat Light" w:cs="Times New Roman"/>
          <w:bCs/>
          <w:iCs/>
          <w:lang w:val="ro-RO"/>
        </w:rPr>
      </w:pPr>
      <w:r w:rsidRPr="005433FB">
        <w:rPr>
          <w:rFonts w:ascii="Montserrat Light" w:eastAsia="Times New Roman" w:hAnsi="Montserrat Light" w:cs="Times New Roman"/>
          <w:bCs/>
          <w:iCs/>
          <w:lang w:val="ro-RO"/>
        </w:rPr>
        <w:t>b4)Compartiment administrare clădiri, întreținere-reparații;</w:t>
      </w:r>
    </w:p>
    <w:p w14:paraId="7C06E7FD" w14:textId="3664F4B9" w:rsidR="00951457" w:rsidRPr="005433FB" w:rsidRDefault="00951457" w:rsidP="005433FB">
      <w:pPr>
        <w:pStyle w:val="Listparagraf"/>
        <w:numPr>
          <w:ilvl w:val="0"/>
          <w:numId w:val="5"/>
        </w:numPr>
        <w:spacing w:after="0" w:line="240" w:lineRule="auto"/>
        <w:jc w:val="both"/>
        <w:rPr>
          <w:rFonts w:ascii="Montserrat Light" w:eastAsia="Calibri" w:hAnsi="Montserrat Light" w:cs="Times New Roman"/>
          <w:bCs/>
          <w:iCs/>
        </w:rPr>
      </w:pPr>
      <w:proofErr w:type="spellStart"/>
      <w:r w:rsidRPr="005433FB">
        <w:rPr>
          <w:rFonts w:ascii="Montserrat Light" w:eastAsia="Calibri" w:hAnsi="Montserrat Light" w:cs="Times New Roman"/>
          <w:bCs/>
          <w:iCs/>
        </w:rPr>
        <w:t>Compartimentul</w:t>
      </w:r>
      <w:proofErr w:type="spellEnd"/>
      <w:r w:rsidRPr="005433FB">
        <w:rPr>
          <w:rFonts w:ascii="Montserrat Light" w:eastAsia="Calibri" w:hAnsi="Montserrat Light" w:cs="Times New Roman"/>
          <w:bCs/>
          <w:iCs/>
        </w:rPr>
        <w:t xml:space="preserve"> </w:t>
      </w:r>
      <w:proofErr w:type="spellStart"/>
      <w:r w:rsidRPr="005433FB">
        <w:rPr>
          <w:rFonts w:ascii="Montserrat Light" w:eastAsia="Calibri" w:hAnsi="Montserrat Light" w:cs="Times New Roman"/>
          <w:bCs/>
          <w:iCs/>
        </w:rPr>
        <w:t>tehnic</w:t>
      </w:r>
      <w:proofErr w:type="spellEnd"/>
      <w:r w:rsidRPr="005433FB">
        <w:rPr>
          <w:rFonts w:ascii="Montserrat Light" w:eastAsia="Calibri" w:hAnsi="Montserrat Light" w:cs="Times New Roman"/>
          <w:bCs/>
          <w:iCs/>
        </w:rPr>
        <w:t xml:space="preserve">, PSI, SSM, IT&amp;C, </w:t>
      </w:r>
      <w:proofErr w:type="gramStart"/>
      <w:r w:rsidRPr="005433FB">
        <w:rPr>
          <w:rFonts w:ascii="Montserrat Light" w:eastAsia="Calibri" w:hAnsi="Montserrat Light" w:cs="Times New Roman"/>
          <w:bCs/>
          <w:iCs/>
        </w:rPr>
        <w:t>RSVTI ;</w:t>
      </w:r>
      <w:proofErr w:type="gramEnd"/>
    </w:p>
    <w:p w14:paraId="2FFED7E3" w14:textId="49222C3A" w:rsidR="00951457" w:rsidRPr="005433FB" w:rsidRDefault="00951457" w:rsidP="005433FB">
      <w:pPr>
        <w:pStyle w:val="Listparagraf"/>
        <w:numPr>
          <w:ilvl w:val="0"/>
          <w:numId w:val="5"/>
        </w:numPr>
        <w:spacing w:after="0" w:line="240" w:lineRule="auto"/>
        <w:jc w:val="both"/>
        <w:rPr>
          <w:rFonts w:ascii="Montserrat Light" w:eastAsia="Times New Roman" w:hAnsi="Montserrat Light" w:cs="Times New Roman"/>
          <w:bCs/>
          <w:iCs/>
          <w:lang w:val="ro-RO"/>
        </w:rPr>
      </w:pPr>
      <w:r w:rsidRPr="005433FB">
        <w:rPr>
          <w:rFonts w:ascii="Montserrat Light" w:eastAsia="Times New Roman" w:hAnsi="Montserrat Light" w:cs="Times New Roman"/>
          <w:bCs/>
          <w:iCs/>
          <w:lang w:val="ro-RO"/>
        </w:rPr>
        <w:t>Compartimentul financiar;</w:t>
      </w:r>
    </w:p>
    <w:p w14:paraId="5EACE66C" w14:textId="20D7B2E9" w:rsidR="00951457" w:rsidRPr="005433FB" w:rsidRDefault="00951457" w:rsidP="005433FB">
      <w:pPr>
        <w:pStyle w:val="Listparagraf"/>
        <w:numPr>
          <w:ilvl w:val="0"/>
          <w:numId w:val="5"/>
        </w:numPr>
        <w:spacing w:after="0" w:line="240" w:lineRule="auto"/>
        <w:jc w:val="both"/>
        <w:rPr>
          <w:rFonts w:ascii="Montserrat Light" w:eastAsia="Times New Roman" w:hAnsi="Montserrat Light" w:cs="Times New Roman"/>
          <w:bCs/>
          <w:iCs/>
          <w:lang w:val="ro-RO"/>
        </w:rPr>
      </w:pPr>
      <w:r w:rsidRPr="005433FB">
        <w:rPr>
          <w:rFonts w:ascii="Montserrat Light" w:eastAsia="Times New Roman" w:hAnsi="Montserrat Light" w:cs="Times New Roman"/>
          <w:bCs/>
          <w:iCs/>
          <w:lang w:val="ro-RO"/>
        </w:rPr>
        <w:t>Compartimentul juridic, RU</w:t>
      </w:r>
      <w:r w:rsidR="0069420B" w:rsidRPr="005433FB">
        <w:rPr>
          <w:rFonts w:ascii="Montserrat Light" w:eastAsia="Times New Roman" w:hAnsi="Montserrat Light" w:cs="Times New Roman"/>
          <w:bCs/>
          <w:iCs/>
          <w:lang w:val="ro-RO"/>
        </w:rPr>
        <w:t>.</w:t>
      </w:r>
    </w:p>
    <w:p w14:paraId="65B89ADA" w14:textId="77777777" w:rsidR="005C50D1" w:rsidRPr="005433FB" w:rsidRDefault="005C50D1" w:rsidP="005B2BD2">
      <w:pPr>
        <w:spacing w:after="0" w:line="240" w:lineRule="auto"/>
        <w:jc w:val="both"/>
        <w:rPr>
          <w:rFonts w:ascii="Montserrat Light" w:eastAsia="Times New Roman" w:hAnsi="Montserrat Light" w:cs="Times New Roman"/>
          <w:b/>
          <w:lang w:val="ro-RO"/>
        </w:rPr>
      </w:pPr>
    </w:p>
    <w:p w14:paraId="4A526F57" w14:textId="0DF75D07" w:rsidR="0069420B" w:rsidRPr="005433FB" w:rsidRDefault="0069420B" w:rsidP="005B2BD2">
      <w:pPr>
        <w:spacing w:after="0" w:line="240" w:lineRule="auto"/>
        <w:jc w:val="both"/>
        <w:rPr>
          <w:rFonts w:ascii="Montserrat Light" w:eastAsia="Times New Roman" w:hAnsi="Montserrat Light" w:cs="Times New Roman"/>
          <w:b/>
          <w:lang w:val="ro-RO"/>
        </w:rPr>
      </w:pPr>
      <w:r w:rsidRPr="005433FB">
        <w:rPr>
          <w:rFonts w:ascii="Montserrat Light" w:eastAsia="Times New Roman" w:hAnsi="Montserrat Light" w:cs="Times New Roman"/>
          <w:b/>
          <w:lang w:val="ro-RO"/>
        </w:rPr>
        <w:t>Cap. II. MISIUNE, VIZIUNE, VALORI, FUNCȚII, OBIECTIVE</w:t>
      </w:r>
    </w:p>
    <w:p w14:paraId="395C9343" w14:textId="56C9F401" w:rsidR="0069420B" w:rsidRPr="005433FB" w:rsidRDefault="0069420B" w:rsidP="005B2BD2">
      <w:pPr>
        <w:spacing w:after="0" w:line="240" w:lineRule="auto"/>
        <w:jc w:val="both"/>
        <w:rPr>
          <w:rFonts w:ascii="Montserrat Light" w:eastAsia="Times New Roman" w:hAnsi="Montserrat Light" w:cs="Times New Roman"/>
          <w:b/>
          <w:lang w:val="ro-RO"/>
        </w:rPr>
      </w:pPr>
      <w:r w:rsidRPr="005433FB">
        <w:rPr>
          <w:rFonts w:ascii="Montserrat Light" w:eastAsia="Times New Roman" w:hAnsi="Montserrat Light" w:cs="Times New Roman"/>
          <w:b/>
          <w:lang w:val="ro-RO"/>
        </w:rPr>
        <w:t>Misiunea și viziunea societăţii</w:t>
      </w:r>
    </w:p>
    <w:p w14:paraId="06EE2DCC" w14:textId="7A434FBE" w:rsidR="00951457" w:rsidRPr="005433FB" w:rsidRDefault="007216D5" w:rsidP="005B2BD2">
      <w:pPr>
        <w:tabs>
          <w:tab w:val="left" w:pos="8796"/>
        </w:tabs>
        <w:spacing w:after="0" w:line="240" w:lineRule="auto"/>
        <w:jc w:val="both"/>
        <w:rPr>
          <w:rFonts w:ascii="Montserrat Light" w:eastAsia="Times New Roman" w:hAnsi="Montserrat Light" w:cs="Times New Roman"/>
          <w:b/>
          <w:bCs/>
          <w:lang w:val="it-IT"/>
        </w:rPr>
      </w:pPr>
      <w:bookmarkStart w:id="0" w:name="_Hlk482262053"/>
      <w:r w:rsidRPr="005433FB">
        <w:rPr>
          <w:rFonts w:ascii="Montserrat Light" w:eastAsia="Times New Roman" w:hAnsi="Montserrat Light" w:cs="Times New Roman"/>
          <w:b/>
          <w:lang w:val="ro-RO"/>
        </w:rPr>
        <w:t>Art.</w:t>
      </w:r>
      <w:r w:rsidR="00A12248"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b/>
          <w:lang w:val="ro-RO"/>
        </w:rPr>
        <w:t>7.</w:t>
      </w:r>
      <w:r w:rsidR="00951457" w:rsidRPr="005433FB">
        <w:rPr>
          <w:rFonts w:ascii="Montserrat Light" w:eastAsia="Times New Roman" w:hAnsi="Montserrat Light" w:cs="Times New Roman"/>
          <w:b/>
          <w:lang w:val="ro-RO"/>
        </w:rPr>
        <w:t>(1</w:t>
      </w:r>
      <w:r w:rsidR="00951457" w:rsidRPr="005433FB">
        <w:rPr>
          <w:rFonts w:ascii="Montserrat Light" w:eastAsia="Times New Roman" w:hAnsi="Montserrat Light" w:cs="Times New Roman"/>
          <w:lang w:val="ro-RO"/>
        </w:rPr>
        <w:t>)</w:t>
      </w:r>
      <w:r w:rsidR="00A12248" w:rsidRPr="005433FB">
        <w:rPr>
          <w:rFonts w:ascii="Montserrat Light" w:eastAsia="Times New Roman" w:hAnsi="Montserrat Light" w:cs="Times New Roman"/>
          <w:lang w:val="ro-RO"/>
        </w:rPr>
        <w:t xml:space="preserve"> </w:t>
      </w:r>
      <w:r w:rsidR="00951457" w:rsidRPr="005433FB">
        <w:rPr>
          <w:rFonts w:ascii="Montserrat Light" w:eastAsia="Times New Roman" w:hAnsi="Montserrat Light" w:cs="Times New Roman"/>
          <w:lang w:val="ro-RO"/>
        </w:rPr>
        <w:t>Misiunea Societăţii Centrul Agro Transilvania Cluj S.A. rezultă din obiectivele Proiectului PHARE RO 0108.03.04.05 „Centrul de Marketing pentru Produse Agro-alimentare Cluj”, proiect cofinanţat de Consiliul Judeţean Cluj.</w:t>
      </w:r>
    </w:p>
    <w:p w14:paraId="7A5F99F0" w14:textId="03571E85" w:rsidR="00951457" w:rsidRPr="005433FB" w:rsidRDefault="00951457" w:rsidP="005B2BD2">
      <w:pPr>
        <w:spacing w:after="0" w:line="240" w:lineRule="auto"/>
        <w:jc w:val="both"/>
        <w:rPr>
          <w:rFonts w:ascii="Montserrat Light" w:eastAsia="Calibri" w:hAnsi="Montserrat Light" w:cs="Times New Roman"/>
        </w:rPr>
      </w:pPr>
      <w:r w:rsidRPr="005433FB">
        <w:rPr>
          <w:rFonts w:ascii="Montserrat Light" w:eastAsia="Calibri" w:hAnsi="Montserrat Light" w:cs="Times New Roman"/>
          <w:b/>
        </w:rPr>
        <w:t>(2)</w:t>
      </w:r>
      <w:r w:rsidR="00A12248" w:rsidRPr="005433FB">
        <w:rPr>
          <w:rFonts w:ascii="Montserrat Light" w:eastAsia="Calibri" w:hAnsi="Montserrat Light" w:cs="Times New Roman"/>
          <w:b/>
        </w:rPr>
        <w:t xml:space="preserve"> </w:t>
      </w:r>
      <w:r w:rsidRPr="005433FB">
        <w:rPr>
          <w:rFonts w:ascii="Montserrat Light" w:eastAsia="Calibri" w:hAnsi="Montserrat Light" w:cs="Times New Roman"/>
        </w:rPr>
        <w:t xml:space="preserve">Centrul Agro Transilvania Cluj SA </w:t>
      </w:r>
      <w:proofErr w:type="spellStart"/>
      <w:r w:rsidRPr="005433FB">
        <w:rPr>
          <w:rFonts w:ascii="Montserrat Light" w:eastAsia="Calibri" w:hAnsi="Montserrat Light" w:cs="Times New Roman"/>
        </w:rPr>
        <w:t>oferă</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azi</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producătorilor</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agricoli</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condiții</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deosebite</w:t>
      </w:r>
      <w:proofErr w:type="spellEnd"/>
      <w:r w:rsidRPr="005433FB">
        <w:rPr>
          <w:rFonts w:ascii="Montserrat Light" w:eastAsia="Calibri" w:hAnsi="Montserrat Light" w:cs="Times New Roman"/>
        </w:rPr>
        <w:t xml:space="preserve"> pentru ca </w:t>
      </w:r>
      <w:proofErr w:type="spellStart"/>
      <w:r w:rsidRPr="005433FB">
        <w:rPr>
          <w:rFonts w:ascii="Montserrat Light" w:eastAsia="Calibri" w:hAnsi="Montserrat Light" w:cs="Times New Roman"/>
        </w:rPr>
        <w:t>produsele</w:t>
      </w:r>
      <w:proofErr w:type="spellEnd"/>
      <w:r w:rsidRPr="005433FB">
        <w:rPr>
          <w:rFonts w:ascii="Montserrat Light" w:eastAsia="Calibri" w:hAnsi="Montserrat Light" w:cs="Times New Roman"/>
        </w:rPr>
        <w:t xml:space="preserve"> lor </w:t>
      </w:r>
      <w:proofErr w:type="spellStart"/>
      <w:r w:rsidRPr="005433FB">
        <w:rPr>
          <w:rFonts w:ascii="Montserrat Light" w:eastAsia="Calibri" w:hAnsi="Montserrat Light" w:cs="Times New Roman"/>
        </w:rPr>
        <w:t>să</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își</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păstreze</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proprietățile</w:t>
      </w:r>
      <w:proofErr w:type="spellEnd"/>
      <w:r w:rsidRPr="005433FB">
        <w:rPr>
          <w:rFonts w:ascii="Montserrat Light" w:eastAsia="Calibri" w:hAnsi="Montserrat Light" w:cs="Times New Roman"/>
        </w:rPr>
        <w:t xml:space="preserve"> nutritive </w:t>
      </w:r>
      <w:proofErr w:type="spellStart"/>
      <w:r w:rsidRPr="005433FB">
        <w:rPr>
          <w:rFonts w:ascii="Montserrat Light" w:eastAsia="Calibri" w:hAnsi="Montserrat Light" w:cs="Times New Roman"/>
        </w:rPr>
        <w:t>și</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să</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asigure</w:t>
      </w:r>
      <w:proofErr w:type="spellEnd"/>
      <w:r w:rsidRPr="005433FB">
        <w:rPr>
          <w:rFonts w:ascii="Montserrat Light" w:eastAsia="Calibri" w:hAnsi="Montserrat Light" w:cs="Times New Roman"/>
        </w:rPr>
        <w:t xml:space="preserve"> pe masa </w:t>
      </w:r>
      <w:proofErr w:type="spellStart"/>
      <w:r w:rsidRPr="005433FB">
        <w:rPr>
          <w:rFonts w:ascii="Montserrat Light" w:eastAsia="Calibri" w:hAnsi="Montserrat Light" w:cs="Times New Roman"/>
        </w:rPr>
        <w:t>consumatorului</w:t>
      </w:r>
      <w:proofErr w:type="spellEnd"/>
      <w:r w:rsidRPr="005433FB">
        <w:rPr>
          <w:rFonts w:ascii="Montserrat Light" w:eastAsia="Calibri" w:hAnsi="Montserrat Light" w:cs="Times New Roman"/>
        </w:rPr>
        <w:t xml:space="preserve"> final, </w:t>
      </w:r>
      <w:proofErr w:type="spellStart"/>
      <w:r w:rsidRPr="005433FB">
        <w:rPr>
          <w:rFonts w:ascii="Montserrat Light" w:eastAsia="Calibri" w:hAnsi="Montserrat Light" w:cs="Times New Roman"/>
        </w:rPr>
        <w:t>cele</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mai</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bune</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condiții</w:t>
      </w:r>
      <w:proofErr w:type="spellEnd"/>
      <w:r w:rsidRPr="005433FB">
        <w:rPr>
          <w:rFonts w:ascii="Montserrat Light" w:eastAsia="Calibri" w:hAnsi="Montserrat Light" w:cs="Times New Roman"/>
        </w:rPr>
        <w:t xml:space="preserve"> de </w:t>
      </w:r>
      <w:proofErr w:type="spellStart"/>
      <w:r w:rsidRPr="005433FB">
        <w:rPr>
          <w:rFonts w:ascii="Montserrat Light" w:eastAsia="Calibri" w:hAnsi="Montserrat Light" w:cs="Times New Roman"/>
        </w:rPr>
        <w:t>consum</w:t>
      </w:r>
      <w:proofErr w:type="spellEnd"/>
      <w:r w:rsidRPr="005433FB">
        <w:rPr>
          <w:rFonts w:ascii="Montserrat Light" w:eastAsia="Calibri" w:hAnsi="Montserrat Light" w:cs="Times New Roman"/>
        </w:rPr>
        <w:t xml:space="preserve">. </w:t>
      </w:r>
    </w:p>
    <w:p w14:paraId="40A17A2F" w14:textId="403A7669" w:rsidR="00951457" w:rsidRPr="005433FB" w:rsidRDefault="00951457" w:rsidP="005B2BD2">
      <w:pPr>
        <w:spacing w:after="0" w:line="240" w:lineRule="auto"/>
        <w:jc w:val="both"/>
        <w:rPr>
          <w:rFonts w:ascii="Montserrat Light" w:eastAsia="Calibri" w:hAnsi="Montserrat Light" w:cs="Times New Roman"/>
          <w:bCs/>
          <w:lang w:val="it-IT"/>
        </w:rPr>
      </w:pPr>
      <w:r w:rsidRPr="005433FB">
        <w:rPr>
          <w:rFonts w:ascii="Montserrat Light" w:eastAsia="Calibri" w:hAnsi="Montserrat Light" w:cs="Times New Roman"/>
          <w:b/>
        </w:rPr>
        <w:t>(3)</w:t>
      </w:r>
      <w:r w:rsidR="00A12248" w:rsidRPr="005433FB">
        <w:rPr>
          <w:rFonts w:ascii="Montserrat Light" w:eastAsia="Calibri" w:hAnsi="Montserrat Light" w:cs="Times New Roman"/>
          <w:b/>
        </w:rPr>
        <w:t xml:space="preserve"> </w:t>
      </w:r>
      <w:r w:rsidRPr="005433FB">
        <w:rPr>
          <w:rFonts w:ascii="Montserrat Light" w:eastAsia="Calibri" w:hAnsi="Montserrat Light" w:cs="Times New Roman"/>
        </w:rPr>
        <w:t xml:space="preserve">Prin </w:t>
      </w:r>
      <w:proofErr w:type="spellStart"/>
      <w:r w:rsidRPr="005433FB">
        <w:rPr>
          <w:rFonts w:ascii="Montserrat Light" w:eastAsia="Calibri" w:hAnsi="Montserrat Light" w:cs="Times New Roman"/>
        </w:rPr>
        <w:t>dotările</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și</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tehnologia</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modernă</w:t>
      </w:r>
      <w:proofErr w:type="spellEnd"/>
      <w:r w:rsidRPr="005433FB">
        <w:rPr>
          <w:rFonts w:ascii="Montserrat Light" w:eastAsia="Calibri" w:hAnsi="Montserrat Light" w:cs="Times New Roman"/>
        </w:rPr>
        <w:t xml:space="preserve"> de care </w:t>
      </w:r>
      <w:proofErr w:type="spellStart"/>
      <w:r w:rsidRPr="005433FB">
        <w:rPr>
          <w:rFonts w:ascii="Montserrat Light" w:eastAsia="Calibri" w:hAnsi="Montserrat Light" w:cs="Times New Roman"/>
        </w:rPr>
        <w:t>dispune</w:t>
      </w:r>
      <w:proofErr w:type="spellEnd"/>
      <w:r w:rsidRPr="005433FB">
        <w:rPr>
          <w:rFonts w:ascii="Montserrat Light" w:eastAsia="Calibri" w:hAnsi="Montserrat Light" w:cs="Times New Roman"/>
        </w:rPr>
        <w:t xml:space="preserve"> Centrul Agro Transilvania Cluj SA </w:t>
      </w:r>
      <w:proofErr w:type="spellStart"/>
      <w:r w:rsidRPr="005433FB">
        <w:rPr>
          <w:rFonts w:ascii="Montserrat Light" w:eastAsia="Calibri" w:hAnsi="Montserrat Light" w:cs="Times New Roman"/>
        </w:rPr>
        <w:t>asigură</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siguranța</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alimentară</w:t>
      </w:r>
      <w:proofErr w:type="spellEnd"/>
      <w:r w:rsidRPr="005433FB">
        <w:rPr>
          <w:rFonts w:ascii="Montserrat Light" w:eastAsia="Calibri" w:hAnsi="Montserrat Light" w:cs="Times New Roman"/>
        </w:rPr>
        <w:t xml:space="preserve"> a </w:t>
      </w:r>
      <w:proofErr w:type="spellStart"/>
      <w:r w:rsidRPr="005433FB">
        <w:rPr>
          <w:rFonts w:ascii="Montserrat Light" w:eastAsia="Calibri" w:hAnsi="Montserrat Light" w:cs="Times New Roman"/>
        </w:rPr>
        <w:t>consumatorului</w:t>
      </w:r>
      <w:proofErr w:type="spellEnd"/>
      <w:r w:rsidRPr="005433FB">
        <w:rPr>
          <w:rFonts w:ascii="Montserrat Light" w:eastAsia="Calibri" w:hAnsi="Montserrat Light" w:cs="Times New Roman"/>
        </w:rPr>
        <w:t>.</w:t>
      </w:r>
    </w:p>
    <w:p w14:paraId="0DD9296E" w14:textId="1DDD666D" w:rsidR="00951457" w:rsidRPr="005433FB" w:rsidRDefault="00951457" w:rsidP="005B2BD2">
      <w:pPr>
        <w:spacing w:after="0" w:line="240" w:lineRule="auto"/>
        <w:jc w:val="both"/>
        <w:rPr>
          <w:rFonts w:ascii="Montserrat Light" w:eastAsia="Calibri" w:hAnsi="Montserrat Light" w:cs="Times New Roman"/>
        </w:rPr>
      </w:pPr>
      <w:r w:rsidRPr="005433FB">
        <w:rPr>
          <w:rFonts w:ascii="Montserrat Light" w:eastAsia="Calibri" w:hAnsi="Montserrat Light" w:cs="Times New Roman"/>
          <w:b/>
          <w:bCs/>
          <w:lang w:val="it-IT"/>
        </w:rPr>
        <w:t>(4)</w:t>
      </w:r>
      <w:r w:rsidR="00A12248" w:rsidRPr="005433FB">
        <w:rPr>
          <w:rFonts w:ascii="Montserrat Light" w:eastAsia="Calibri" w:hAnsi="Montserrat Light" w:cs="Times New Roman"/>
          <w:b/>
          <w:bCs/>
          <w:lang w:val="it-IT"/>
        </w:rPr>
        <w:t xml:space="preserve"> </w:t>
      </w:r>
      <w:r w:rsidRPr="005433FB">
        <w:rPr>
          <w:rFonts w:ascii="Montserrat Light" w:eastAsia="Calibri" w:hAnsi="Montserrat Light" w:cs="Times New Roman"/>
          <w:bCs/>
          <w:lang w:val="it-IT"/>
        </w:rPr>
        <w:t>Societatea are misiunea de  a</w:t>
      </w:r>
      <w:proofErr w:type="spellStart"/>
      <w:r w:rsidRPr="005433FB">
        <w:rPr>
          <w:rFonts w:ascii="Montserrat Light" w:eastAsia="Calibri" w:hAnsi="Montserrat Light" w:cs="Times New Roman"/>
          <w:bCs/>
        </w:rPr>
        <w:t>tragere</w:t>
      </w:r>
      <w:proofErr w:type="spellEnd"/>
      <w:r w:rsidRPr="005433FB">
        <w:rPr>
          <w:rFonts w:ascii="Montserrat Light" w:eastAsia="Calibri" w:hAnsi="Montserrat Light" w:cs="Times New Roman"/>
          <w:bCs/>
        </w:rPr>
        <w:t xml:space="preserve"> a </w:t>
      </w:r>
      <w:proofErr w:type="spellStart"/>
      <w:r w:rsidRPr="005433FB">
        <w:rPr>
          <w:rFonts w:ascii="Montserrat Light" w:eastAsia="Calibri" w:hAnsi="Montserrat Light" w:cs="Times New Roman"/>
          <w:bCs/>
        </w:rPr>
        <w:t>clienților</w:t>
      </w:r>
      <w:proofErr w:type="spellEnd"/>
      <w:r w:rsidRPr="005433FB">
        <w:rPr>
          <w:rFonts w:ascii="Montserrat Light" w:eastAsia="Calibri" w:hAnsi="Montserrat Light" w:cs="Times New Roman"/>
          <w:bCs/>
        </w:rPr>
        <w:t xml:space="preserve"> </w:t>
      </w:r>
      <w:proofErr w:type="spellStart"/>
      <w:r w:rsidRPr="005433FB">
        <w:rPr>
          <w:rFonts w:ascii="Montserrat Light" w:eastAsia="Calibri" w:hAnsi="Montserrat Light" w:cs="Times New Roman"/>
          <w:bCs/>
        </w:rPr>
        <w:t>direcți</w:t>
      </w:r>
      <w:proofErr w:type="spellEnd"/>
      <w:r w:rsidRPr="005433FB">
        <w:rPr>
          <w:rFonts w:ascii="Montserrat Light" w:eastAsia="Calibri" w:hAnsi="Montserrat Light" w:cs="Times New Roman"/>
          <w:bCs/>
        </w:rPr>
        <w:t xml:space="preserve"> pentru </w:t>
      </w:r>
      <w:proofErr w:type="spellStart"/>
      <w:r w:rsidRPr="005433FB">
        <w:rPr>
          <w:rFonts w:ascii="Montserrat Light" w:eastAsia="Calibri" w:hAnsi="Montserrat Light" w:cs="Times New Roman"/>
          <w:bCs/>
        </w:rPr>
        <w:t>utilizarea</w:t>
      </w:r>
      <w:proofErr w:type="spellEnd"/>
      <w:r w:rsidRPr="005433FB">
        <w:rPr>
          <w:rFonts w:ascii="Montserrat Light" w:eastAsia="Calibri" w:hAnsi="Montserrat Light" w:cs="Times New Roman"/>
          <w:bCs/>
        </w:rPr>
        <w:t xml:space="preserve"> la maximum a </w:t>
      </w:r>
      <w:proofErr w:type="spellStart"/>
      <w:r w:rsidRPr="005433FB">
        <w:rPr>
          <w:rFonts w:ascii="Montserrat Light" w:eastAsia="Calibri" w:hAnsi="Montserrat Light" w:cs="Times New Roman"/>
          <w:bCs/>
        </w:rPr>
        <w:t>facilităților</w:t>
      </w:r>
      <w:proofErr w:type="spellEnd"/>
      <w:r w:rsidRPr="005433FB">
        <w:rPr>
          <w:rFonts w:ascii="Montserrat Light" w:eastAsia="Calibri" w:hAnsi="Montserrat Light" w:cs="Times New Roman"/>
          <w:bCs/>
        </w:rPr>
        <w:t xml:space="preserve"> </w:t>
      </w:r>
      <w:proofErr w:type="spellStart"/>
      <w:r w:rsidRPr="005433FB">
        <w:rPr>
          <w:rFonts w:ascii="Montserrat Light" w:eastAsia="Calibri" w:hAnsi="Montserrat Light" w:cs="Times New Roman"/>
          <w:bCs/>
        </w:rPr>
        <w:t>tehnice</w:t>
      </w:r>
      <w:proofErr w:type="spellEnd"/>
      <w:r w:rsidRPr="005433FB">
        <w:rPr>
          <w:rFonts w:ascii="Montserrat Light" w:eastAsia="Calibri" w:hAnsi="Montserrat Light" w:cs="Times New Roman"/>
          <w:bCs/>
        </w:rPr>
        <w:t xml:space="preserve"> de </w:t>
      </w:r>
      <w:proofErr w:type="spellStart"/>
      <w:r w:rsidRPr="005433FB">
        <w:rPr>
          <w:rFonts w:ascii="Montserrat Light" w:eastAsia="Calibri" w:hAnsi="Montserrat Light" w:cs="Times New Roman"/>
          <w:bCs/>
        </w:rPr>
        <w:t>ambalare</w:t>
      </w:r>
      <w:proofErr w:type="spellEnd"/>
      <w:r w:rsidRPr="005433FB">
        <w:rPr>
          <w:rFonts w:ascii="Montserrat Light" w:eastAsia="Calibri" w:hAnsi="Montserrat Light" w:cs="Times New Roman"/>
          <w:bCs/>
        </w:rPr>
        <w:t xml:space="preserve">, </w:t>
      </w:r>
      <w:proofErr w:type="spellStart"/>
      <w:r w:rsidRPr="005433FB">
        <w:rPr>
          <w:rFonts w:ascii="Montserrat Light" w:eastAsia="Calibri" w:hAnsi="Montserrat Light" w:cs="Times New Roman"/>
          <w:bCs/>
        </w:rPr>
        <w:t>depozitare</w:t>
      </w:r>
      <w:proofErr w:type="spellEnd"/>
      <w:r w:rsidRPr="005433FB">
        <w:rPr>
          <w:rFonts w:ascii="Montserrat Light" w:eastAsia="Calibri" w:hAnsi="Montserrat Light" w:cs="Times New Roman"/>
          <w:bCs/>
        </w:rPr>
        <w:t xml:space="preserve"> </w:t>
      </w:r>
      <w:proofErr w:type="spellStart"/>
      <w:r w:rsidRPr="005433FB">
        <w:rPr>
          <w:rFonts w:ascii="Montserrat Light" w:eastAsia="Calibri" w:hAnsi="Montserrat Light" w:cs="Times New Roman"/>
          <w:bCs/>
        </w:rPr>
        <w:t>clasică</w:t>
      </w:r>
      <w:proofErr w:type="spellEnd"/>
      <w:r w:rsidRPr="005433FB">
        <w:rPr>
          <w:rFonts w:ascii="Montserrat Light" w:eastAsia="Calibri" w:hAnsi="Montserrat Light" w:cs="Times New Roman"/>
          <w:bCs/>
        </w:rPr>
        <w:t xml:space="preserve"> </w:t>
      </w:r>
      <w:proofErr w:type="spellStart"/>
      <w:r w:rsidRPr="005433FB">
        <w:rPr>
          <w:rFonts w:ascii="Montserrat Light" w:eastAsia="Calibri" w:hAnsi="Montserrat Light" w:cs="Times New Roman"/>
          <w:bCs/>
        </w:rPr>
        <w:t>și</w:t>
      </w:r>
      <w:proofErr w:type="spellEnd"/>
      <w:r w:rsidRPr="005433FB">
        <w:rPr>
          <w:rFonts w:ascii="Montserrat Light" w:eastAsia="Calibri" w:hAnsi="Montserrat Light" w:cs="Times New Roman"/>
          <w:bCs/>
        </w:rPr>
        <w:t xml:space="preserve"> la frig la </w:t>
      </w:r>
      <w:proofErr w:type="spellStart"/>
      <w:r w:rsidRPr="005433FB">
        <w:rPr>
          <w:rFonts w:ascii="Montserrat Light" w:eastAsia="Calibri" w:hAnsi="Montserrat Light" w:cs="Times New Roman"/>
          <w:bCs/>
        </w:rPr>
        <w:t>standarde</w:t>
      </w:r>
      <w:proofErr w:type="spellEnd"/>
      <w:r w:rsidRPr="005433FB">
        <w:rPr>
          <w:rFonts w:ascii="Montserrat Light" w:eastAsia="Calibri" w:hAnsi="Montserrat Light" w:cs="Times New Roman"/>
          <w:bCs/>
        </w:rPr>
        <w:t xml:space="preserve"> </w:t>
      </w:r>
      <w:proofErr w:type="spellStart"/>
      <w:r w:rsidRPr="005433FB">
        <w:rPr>
          <w:rFonts w:ascii="Montserrat Light" w:eastAsia="Calibri" w:hAnsi="Montserrat Light" w:cs="Times New Roman"/>
          <w:bCs/>
        </w:rPr>
        <w:t>europene</w:t>
      </w:r>
      <w:proofErr w:type="spellEnd"/>
      <w:r w:rsidRPr="005433FB">
        <w:rPr>
          <w:rFonts w:ascii="Montserrat Light" w:eastAsia="Calibri" w:hAnsi="Montserrat Light" w:cs="Times New Roman"/>
          <w:bCs/>
        </w:rPr>
        <w:t xml:space="preserve"> </w:t>
      </w:r>
      <w:proofErr w:type="spellStart"/>
      <w:r w:rsidRPr="005433FB">
        <w:rPr>
          <w:rFonts w:ascii="Montserrat Light" w:eastAsia="Calibri" w:hAnsi="Montserrat Light" w:cs="Times New Roman"/>
          <w:bCs/>
        </w:rPr>
        <w:t>prin</w:t>
      </w:r>
      <w:proofErr w:type="spellEnd"/>
      <w:r w:rsidRPr="005433FB">
        <w:rPr>
          <w:rFonts w:ascii="Montserrat Light" w:eastAsia="Calibri" w:hAnsi="Montserrat Light" w:cs="Times New Roman"/>
          <w:bCs/>
        </w:rPr>
        <w:t xml:space="preserve"> </w:t>
      </w:r>
      <w:proofErr w:type="spellStart"/>
      <w:r w:rsidRPr="005433FB">
        <w:rPr>
          <w:rFonts w:ascii="Montserrat Light" w:eastAsia="Calibri" w:hAnsi="Montserrat Light" w:cs="Times New Roman"/>
          <w:bCs/>
        </w:rPr>
        <w:t>activități</w:t>
      </w:r>
      <w:proofErr w:type="spellEnd"/>
      <w:r w:rsidRPr="005433FB">
        <w:rPr>
          <w:rFonts w:ascii="Montserrat Light" w:eastAsia="Calibri" w:hAnsi="Montserrat Light" w:cs="Times New Roman"/>
          <w:bCs/>
        </w:rPr>
        <w:t xml:space="preserve"> de marketing direct </w:t>
      </w:r>
      <w:proofErr w:type="spellStart"/>
      <w:r w:rsidRPr="005433FB">
        <w:rPr>
          <w:rFonts w:ascii="Montserrat Light" w:eastAsia="Calibri" w:hAnsi="Montserrat Light" w:cs="Times New Roman"/>
          <w:bCs/>
        </w:rPr>
        <w:t>și</w:t>
      </w:r>
      <w:proofErr w:type="spellEnd"/>
      <w:r w:rsidRPr="005433FB">
        <w:rPr>
          <w:rFonts w:ascii="Montserrat Light" w:eastAsia="Calibri" w:hAnsi="Montserrat Light" w:cs="Times New Roman"/>
          <w:bCs/>
        </w:rPr>
        <w:t xml:space="preserve"> </w:t>
      </w:r>
      <w:proofErr w:type="spellStart"/>
      <w:r w:rsidRPr="005433FB">
        <w:rPr>
          <w:rFonts w:ascii="Montserrat Light" w:eastAsia="Calibri" w:hAnsi="Montserrat Light" w:cs="Times New Roman"/>
          <w:bCs/>
        </w:rPr>
        <w:t>astfel</w:t>
      </w:r>
      <w:proofErr w:type="spellEnd"/>
      <w:r w:rsidRPr="005433FB">
        <w:rPr>
          <w:rFonts w:ascii="Montserrat Light" w:eastAsia="Calibri" w:hAnsi="Montserrat Light" w:cs="Times New Roman"/>
          <w:bCs/>
        </w:rPr>
        <w:t xml:space="preserve">, de a </w:t>
      </w:r>
      <w:proofErr w:type="spellStart"/>
      <w:r w:rsidRPr="005433FB">
        <w:rPr>
          <w:rFonts w:ascii="Montserrat Light" w:eastAsia="Calibri" w:hAnsi="Montserrat Light" w:cs="Times New Roman"/>
          <w:bCs/>
        </w:rPr>
        <w:t>crea</w:t>
      </w:r>
      <w:proofErr w:type="spellEnd"/>
      <w:r w:rsidRPr="005433FB">
        <w:rPr>
          <w:rFonts w:ascii="Montserrat Light" w:eastAsia="Calibri" w:hAnsi="Montserrat Light" w:cs="Times New Roman"/>
          <w:bCs/>
        </w:rPr>
        <w:t xml:space="preserve"> un </w:t>
      </w:r>
      <w:proofErr w:type="spellStart"/>
      <w:r w:rsidRPr="005433FB">
        <w:rPr>
          <w:rFonts w:ascii="Montserrat Light" w:eastAsia="Calibri" w:hAnsi="Montserrat Light" w:cs="Times New Roman"/>
          <w:bCs/>
        </w:rPr>
        <w:t>climat</w:t>
      </w:r>
      <w:proofErr w:type="spellEnd"/>
      <w:r w:rsidRPr="005433FB">
        <w:rPr>
          <w:rFonts w:ascii="Montserrat Light" w:eastAsia="Calibri" w:hAnsi="Montserrat Light" w:cs="Times New Roman"/>
          <w:bCs/>
        </w:rPr>
        <w:t xml:space="preserve"> </w:t>
      </w:r>
      <w:proofErr w:type="spellStart"/>
      <w:r w:rsidRPr="005433FB">
        <w:rPr>
          <w:rFonts w:ascii="Montserrat Light" w:eastAsia="Calibri" w:hAnsi="Montserrat Light" w:cs="Times New Roman"/>
          <w:bCs/>
        </w:rPr>
        <w:t>favorabil</w:t>
      </w:r>
      <w:proofErr w:type="spellEnd"/>
      <w:r w:rsidRPr="005433FB">
        <w:rPr>
          <w:rFonts w:ascii="Montserrat Light" w:eastAsia="Calibri" w:hAnsi="Montserrat Light" w:cs="Times New Roman"/>
          <w:bCs/>
        </w:rPr>
        <w:t xml:space="preserve"> </w:t>
      </w:r>
      <w:proofErr w:type="spellStart"/>
      <w:r w:rsidRPr="005433FB">
        <w:rPr>
          <w:rFonts w:ascii="Montserrat Light" w:eastAsia="Calibri" w:hAnsi="Montserrat Light" w:cs="Times New Roman"/>
          <w:bCs/>
        </w:rPr>
        <w:t>și</w:t>
      </w:r>
      <w:proofErr w:type="spellEnd"/>
      <w:r w:rsidRPr="005433FB">
        <w:rPr>
          <w:rFonts w:ascii="Montserrat Light" w:eastAsia="Calibri" w:hAnsi="Montserrat Light" w:cs="Times New Roman"/>
          <w:bCs/>
        </w:rPr>
        <w:t xml:space="preserve"> </w:t>
      </w:r>
      <w:proofErr w:type="spellStart"/>
      <w:r w:rsidRPr="005433FB">
        <w:rPr>
          <w:rFonts w:ascii="Montserrat Light" w:eastAsia="Calibri" w:hAnsi="Montserrat Light" w:cs="Times New Roman"/>
          <w:bCs/>
        </w:rPr>
        <w:t>sigur</w:t>
      </w:r>
      <w:proofErr w:type="spellEnd"/>
      <w:r w:rsidRPr="005433FB">
        <w:rPr>
          <w:rFonts w:ascii="Montserrat Light" w:eastAsia="Calibri" w:hAnsi="Montserrat Light" w:cs="Times New Roman"/>
          <w:bCs/>
        </w:rPr>
        <w:t xml:space="preserve">, din </w:t>
      </w:r>
      <w:proofErr w:type="spellStart"/>
      <w:r w:rsidRPr="005433FB">
        <w:rPr>
          <w:rFonts w:ascii="Montserrat Light" w:eastAsia="Calibri" w:hAnsi="Montserrat Light" w:cs="Times New Roman"/>
          <w:bCs/>
        </w:rPr>
        <w:t>punct</w:t>
      </w:r>
      <w:proofErr w:type="spellEnd"/>
      <w:r w:rsidRPr="005433FB">
        <w:rPr>
          <w:rFonts w:ascii="Montserrat Light" w:eastAsia="Calibri" w:hAnsi="Montserrat Light" w:cs="Times New Roman"/>
          <w:bCs/>
        </w:rPr>
        <w:t xml:space="preserve"> de </w:t>
      </w:r>
      <w:proofErr w:type="spellStart"/>
      <w:r w:rsidRPr="005433FB">
        <w:rPr>
          <w:rFonts w:ascii="Montserrat Light" w:eastAsia="Calibri" w:hAnsi="Montserrat Light" w:cs="Times New Roman"/>
          <w:bCs/>
        </w:rPr>
        <w:t>vedere</w:t>
      </w:r>
      <w:proofErr w:type="spellEnd"/>
      <w:r w:rsidRPr="005433FB">
        <w:rPr>
          <w:rFonts w:ascii="Montserrat Light" w:eastAsia="Calibri" w:hAnsi="Montserrat Light" w:cs="Times New Roman"/>
          <w:bCs/>
        </w:rPr>
        <w:t xml:space="preserve"> </w:t>
      </w:r>
      <w:proofErr w:type="spellStart"/>
      <w:r w:rsidRPr="005433FB">
        <w:rPr>
          <w:rFonts w:ascii="Montserrat Light" w:eastAsia="Calibri" w:hAnsi="Montserrat Light" w:cs="Times New Roman"/>
          <w:bCs/>
        </w:rPr>
        <w:t>sanitar-veterinar</w:t>
      </w:r>
      <w:proofErr w:type="spellEnd"/>
      <w:r w:rsidRPr="005433FB">
        <w:rPr>
          <w:rFonts w:ascii="Montserrat Light" w:eastAsia="Calibri" w:hAnsi="Montserrat Light" w:cs="Times New Roman"/>
          <w:bCs/>
        </w:rPr>
        <w:t xml:space="preserve">, pentru </w:t>
      </w:r>
      <w:proofErr w:type="spellStart"/>
      <w:r w:rsidRPr="005433FB">
        <w:rPr>
          <w:rFonts w:ascii="Montserrat Light" w:eastAsia="Calibri" w:hAnsi="Montserrat Light" w:cs="Times New Roman"/>
          <w:bCs/>
        </w:rPr>
        <w:t>desfacerea</w:t>
      </w:r>
      <w:proofErr w:type="spellEnd"/>
      <w:r w:rsidRPr="005433FB">
        <w:rPr>
          <w:rFonts w:ascii="Montserrat Light" w:eastAsia="Calibri" w:hAnsi="Montserrat Light" w:cs="Times New Roman"/>
          <w:bCs/>
        </w:rPr>
        <w:t xml:space="preserve"> </w:t>
      </w:r>
      <w:proofErr w:type="spellStart"/>
      <w:r w:rsidRPr="005433FB">
        <w:rPr>
          <w:rFonts w:ascii="Montserrat Light" w:eastAsia="Calibri" w:hAnsi="Montserrat Light" w:cs="Times New Roman"/>
          <w:bCs/>
        </w:rPr>
        <w:t>și</w:t>
      </w:r>
      <w:proofErr w:type="spellEnd"/>
      <w:r w:rsidRPr="005433FB">
        <w:rPr>
          <w:rFonts w:ascii="Montserrat Light" w:eastAsia="Calibri" w:hAnsi="Montserrat Light" w:cs="Times New Roman"/>
          <w:bCs/>
        </w:rPr>
        <w:t xml:space="preserve"> </w:t>
      </w:r>
      <w:proofErr w:type="spellStart"/>
      <w:r w:rsidRPr="005433FB">
        <w:rPr>
          <w:rFonts w:ascii="Montserrat Light" w:eastAsia="Calibri" w:hAnsi="Montserrat Light" w:cs="Times New Roman"/>
          <w:bCs/>
        </w:rPr>
        <w:t>comercializarea</w:t>
      </w:r>
      <w:proofErr w:type="spellEnd"/>
      <w:r w:rsidRPr="005433FB">
        <w:rPr>
          <w:rFonts w:ascii="Montserrat Light" w:eastAsia="Calibri" w:hAnsi="Montserrat Light" w:cs="Times New Roman"/>
          <w:bCs/>
        </w:rPr>
        <w:t xml:space="preserve"> </w:t>
      </w:r>
      <w:proofErr w:type="spellStart"/>
      <w:r w:rsidRPr="005433FB">
        <w:rPr>
          <w:rFonts w:ascii="Montserrat Light" w:eastAsia="Calibri" w:hAnsi="Montserrat Light" w:cs="Times New Roman"/>
          <w:bCs/>
        </w:rPr>
        <w:t>produselor</w:t>
      </w:r>
      <w:proofErr w:type="spellEnd"/>
      <w:r w:rsidRPr="005433FB">
        <w:rPr>
          <w:rFonts w:ascii="Montserrat Light" w:eastAsia="Calibri" w:hAnsi="Montserrat Light" w:cs="Times New Roman"/>
          <w:bCs/>
        </w:rPr>
        <w:t xml:space="preserve"> </w:t>
      </w:r>
      <w:proofErr w:type="spellStart"/>
      <w:r w:rsidRPr="005433FB">
        <w:rPr>
          <w:rFonts w:ascii="Montserrat Light" w:eastAsia="Calibri" w:hAnsi="Montserrat Light" w:cs="Times New Roman"/>
          <w:bCs/>
        </w:rPr>
        <w:t>agroalimentare</w:t>
      </w:r>
      <w:proofErr w:type="spellEnd"/>
      <w:r w:rsidRPr="005433FB">
        <w:rPr>
          <w:rFonts w:ascii="Montserrat Light" w:eastAsia="Calibri" w:hAnsi="Montserrat Light" w:cs="Times New Roman"/>
          <w:bCs/>
        </w:rPr>
        <w:t>.</w:t>
      </w:r>
    </w:p>
    <w:p w14:paraId="5F1717F5" w14:textId="51AF13A0"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(5)</w:t>
      </w:r>
      <w:r w:rsidR="00A12248"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lang w:val="ro-RO"/>
        </w:rPr>
        <w:t>Viziunea societății este aceea de a-și consolida imaginea unei societăți care oferă servicii de încredere, într-un mod corect, transparent, profesional, calitativ și în condiții de eficiență.</w:t>
      </w:r>
    </w:p>
    <w:bookmarkEnd w:id="0"/>
    <w:p w14:paraId="13FEF849" w14:textId="4490CB86" w:rsidR="00951457" w:rsidRPr="005433FB" w:rsidRDefault="00951457" w:rsidP="005B2BD2">
      <w:pPr>
        <w:spacing w:after="0" w:line="240" w:lineRule="auto"/>
        <w:jc w:val="both"/>
        <w:rPr>
          <w:rFonts w:ascii="Montserrat Light" w:eastAsia="Calibri" w:hAnsi="Montserrat Light" w:cs="Times New Roman"/>
        </w:rPr>
      </w:pPr>
      <w:r w:rsidRPr="005433FB">
        <w:rPr>
          <w:rFonts w:ascii="Montserrat Light" w:eastAsia="Calibri" w:hAnsi="Montserrat Light" w:cs="Times New Roman"/>
          <w:b/>
        </w:rPr>
        <w:t>(6)</w:t>
      </w:r>
      <w:r w:rsidR="00A12248" w:rsidRPr="005433FB">
        <w:rPr>
          <w:rFonts w:ascii="Montserrat Light" w:eastAsia="Calibri" w:hAnsi="Montserrat Light" w:cs="Times New Roman"/>
          <w:b/>
        </w:rPr>
        <w:t xml:space="preserve"> </w:t>
      </w:r>
      <w:proofErr w:type="spellStart"/>
      <w:r w:rsidRPr="005433FB">
        <w:rPr>
          <w:rFonts w:ascii="Montserrat Light" w:eastAsia="Calibri" w:hAnsi="Montserrat Light" w:cs="Times New Roman"/>
        </w:rPr>
        <w:t>Misiunea</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societăţii</w:t>
      </w:r>
      <w:proofErr w:type="spellEnd"/>
      <w:r w:rsidRPr="005433FB">
        <w:rPr>
          <w:rFonts w:ascii="Montserrat Light" w:eastAsia="Calibri" w:hAnsi="Montserrat Light" w:cs="Times New Roman"/>
        </w:rPr>
        <w:t xml:space="preserve"> se </w:t>
      </w:r>
      <w:proofErr w:type="spellStart"/>
      <w:r w:rsidRPr="005433FB">
        <w:rPr>
          <w:rFonts w:ascii="Montserrat Light" w:eastAsia="Calibri" w:hAnsi="Montserrat Light" w:cs="Times New Roman"/>
        </w:rPr>
        <w:t>defineşte</w:t>
      </w:r>
      <w:proofErr w:type="spellEnd"/>
      <w:r w:rsidRPr="005433FB">
        <w:rPr>
          <w:rFonts w:ascii="Montserrat Light" w:eastAsia="Calibri" w:hAnsi="Montserrat Light" w:cs="Times New Roman"/>
        </w:rPr>
        <w:t xml:space="preserve"> </w:t>
      </w:r>
      <w:proofErr w:type="spellStart"/>
      <w:proofErr w:type="gramStart"/>
      <w:r w:rsidRPr="005433FB">
        <w:rPr>
          <w:rFonts w:ascii="Montserrat Light" w:eastAsia="Calibri" w:hAnsi="Montserrat Light" w:cs="Times New Roman"/>
        </w:rPr>
        <w:t>prin</w:t>
      </w:r>
      <w:proofErr w:type="spellEnd"/>
      <w:r w:rsidRPr="005433FB">
        <w:rPr>
          <w:rFonts w:ascii="Montserrat Light" w:eastAsia="Calibri" w:hAnsi="Montserrat Light" w:cs="Times New Roman"/>
        </w:rPr>
        <w:t xml:space="preserve"> :</w:t>
      </w:r>
      <w:proofErr w:type="gramEnd"/>
    </w:p>
    <w:p w14:paraId="3787B9AC" w14:textId="77777777" w:rsidR="00951457" w:rsidRPr="005433FB" w:rsidRDefault="00951457" w:rsidP="005433FB">
      <w:pPr>
        <w:numPr>
          <w:ilvl w:val="0"/>
          <w:numId w:val="6"/>
        </w:numPr>
        <w:tabs>
          <w:tab w:val="left" w:pos="840"/>
        </w:tabs>
        <w:spacing w:after="0" w:line="240" w:lineRule="auto"/>
        <w:jc w:val="both"/>
        <w:rPr>
          <w:rFonts w:ascii="Montserrat Light" w:eastAsia="Calibri" w:hAnsi="Montserrat Light" w:cs="Times New Roman"/>
        </w:rPr>
      </w:pPr>
      <w:proofErr w:type="spellStart"/>
      <w:r w:rsidRPr="005433FB">
        <w:rPr>
          <w:rFonts w:ascii="Montserrat Light" w:eastAsia="Calibri" w:hAnsi="Montserrat Light" w:cs="Times New Roman"/>
        </w:rPr>
        <w:t>crearea</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unor</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noi</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canale</w:t>
      </w:r>
      <w:proofErr w:type="spellEnd"/>
      <w:r w:rsidRPr="005433FB">
        <w:rPr>
          <w:rFonts w:ascii="Montserrat Light" w:eastAsia="Calibri" w:hAnsi="Montserrat Light" w:cs="Times New Roman"/>
        </w:rPr>
        <w:t xml:space="preserve"> de </w:t>
      </w:r>
      <w:proofErr w:type="spellStart"/>
      <w:r w:rsidRPr="005433FB">
        <w:rPr>
          <w:rFonts w:ascii="Montserrat Light" w:eastAsia="Calibri" w:hAnsi="Montserrat Light" w:cs="Times New Roman"/>
        </w:rPr>
        <w:t>distribuţie</w:t>
      </w:r>
      <w:proofErr w:type="spellEnd"/>
      <w:r w:rsidRPr="005433FB">
        <w:rPr>
          <w:rFonts w:ascii="Montserrat Light" w:eastAsia="Calibri" w:hAnsi="Montserrat Light" w:cs="Times New Roman"/>
        </w:rPr>
        <w:t xml:space="preserve"> a </w:t>
      </w:r>
      <w:proofErr w:type="spellStart"/>
      <w:r w:rsidRPr="005433FB">
        <w:rPr>
          <w:rFonts w:ascii="Montserrat Light" w:eastAsia="Calibri" w:hAnsi="Montserrat Light" w:cs="Times New Roman"/>
        </w:rPr>
        <w:t>produselor</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agro-alimentare</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obţinute</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şi</w:t>
      </w:r>
      <w:proofErr w:type="spellEnd"/>
      <w:r w:rsidRPr="005433FB">
        <w:rPr>
          <w:rFonts w:ascii="Montserrat Light" w:eastAsia="Calibri" w:hAnsi="Montserrat Light" w:cs="Times New Roman"/>
        </w:rPr>
        <w:t>/</w:t>
      </w:r>
      <w:proofErr w:type="spellStart"/>
      <w:r w:rsidRPr="005433FB">
        <w:rPr>
          <w:rFonts w:ascii="Montserrat Light" w:eastAsia="Calibri" w:hAnsi="Montserrat Light" w:cs="Times New Roman"/>
        </w:rPr>
        <w:t>sau</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procesate</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în</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domeniul</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agro-alimentar</w:t>
      </w:r>
      <w:proofErr w:type="spellEnd"/>
    </w:p>
    <w:p w14:paraId="6CEADB51" w14:textId="77777777" w:rsidR="00951457" w:rsidRPr="005433FB" w:rsidRDefault="00951457" w:rsidP="005433FB">
      <w:pPr>
        <w:numPr>
          <w:ilvl w:val="0"/>
          <w:numId w:val="6"/>
        </w:numPr>
        <w:tabs>
          <w:tab w:val="left" w:pos="840"/>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furnizarea de servicii de calitate superioară pentru manipulare, depozitare clasică şi la frig a produselor</w:t>
      </w:r>
    </w:p>
    <w:p w14:paraId="08EC987B" w14:textId="0B81DDA2" w:rsidR="00951457" w:rsidRPr="005433FB" w:rsidRDefault="00951457" w:rsidP="005433FB">
      <w:pPr>
        <w:numPr>
          <w:ilvl w:val="0"/>
          <w:numId w:val="6"/>
        </w:numPr>
        <w:tabs>
          <w:tab w:val="left" w:pos="840"/>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crearea de condiţii favorabile pentru dezvoltarea producţiei şi a pieţei pentru produsele agro-alimentare</w:t>
      </w:r>
      <w:r w:rsidR="006B1537" w:rsidRPr="005433FB">
        <w:rPr>
          <w:rFonts w:ascii="Montserrat Light" w:eastAsia="Times New Roman" w:hAnsi="Montserrat Light" w:cs="Times New Roman"/>
          <w:lang w:val="ro-RO"/>
        </w:rPr>
        <w:t>.</w:t>
      </w:r>
    </w:p>
    <w:p w14:paraId="6D3E8694" w14:textId="501010C3" w:rsidR="0069420B" w:rsidRPr="005433FB" w:rsidRDefault="0069420B" w:rsidP="005B2BD2">
      <w:pPr>
        <w:spacing w:after="0" w:line="240" w:lineRule="auto"/>
        <w:jc w:val="both"/>
        <w:rPr>
          <w:rFonts w:ascii="Montserrat Light" w:eastAsia="Times New Roman" w:hAnsi="Montserrat Light" w:cs="Times New Roman"/>
          <w:b/>
          <w:lang w:val="ro-RO"/>
        </w:rPr>
      </w:pPr>
      <w:r w:rsidRPr="005433FB">
        <w:rPr>
          <w:rFonts w:ascii="Montserrat Light" w:eastAsia="Times New Roman" w:hAnsi="Montserrat Light" w:cs="Times New Roman"/>
          <w:b/>
          <w:lang w:val="ro-RO"/>
        </w:rPr>
        <w:t>Valorile societății</w:t>
      </w:r>
    </w:p>
    <w:p w14:paraId="2CB40E2F" w14:textId="09921DA6" w:rsidR="00951457" w:rsidRPr="005433FB" w:rsidRDefault="007216D5"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Art.</w:t>
      </w:r>
      <w:r w:rsidR="00A12248"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b/>
          <w:lang w:val="ro-RO"/>
        </w:rPr>
        <w:t>8.</w:t>
      </w:r>
      <w:r w:rsidR="00951457" w:rsidRPr="005433FB">
        <w:rPr>
          <w:rFonts w:ascii="Montserrat Light" w:eastAsia="Times New Roman" w:hAnsi="Montserrat Light" w:cs="Times New Roman"/>
          <w:b/>
          <w:lang w:val="ro-RO"/>
        </w:rPr>
        <w:t>(1)</w:t>
      </w:r>
      <w:r w:rsidR="00A12248" w:rsidRPr="005433FB">
        <w:rPr>
          <w:rFonts w:ascii="Montserrat Light" w:eastAsia="Times New Roman" w:hAnsi="Montserrat Light" w:cs="Times New Roman"/>
          <w:b/>
          <w:lang w:val="ro-RO"/>
        </w:rPr>
        <w:t xml:space="preserve"> </w:t>
      </w:r>
      <w:r w:rsidR="00951457" w:rsidRPr="005433FB">
        <w:rPr>
          <w:rFonts w:ascii="Montserrat Light" w:eastAsia="Times New Roman" w:hAnsi="Montserrat Light" w:cs="Times New Roman"/>
          <w:lang w:val="ro-RO"/>
        </w:rPr>
        <w:t xml:space="preserve">Centrul Agro Transilvania  Cluj SA se poziționează ca o </w:t>
      </w:r>
      <w:r w:rsidR="00951457" w:rsidRPr="005433FB">
        <w:rPr>
          <w:rFonts w:ascii="Montserrat Light" w:eastAsia="Times New Roman" w:hAnsi="Montserrat Light" w:cs="Times New Roman"/>
          <w:bCs/>
          <w:lang w:val="ro-RO"/>
        </w:rPr>
        <w:t>societate care oferă servicii de calitate, asigurând condițiile desfășurării unui comerț echitabil în condiții de maximă securitate.</w:t>
      </w:r>
    </w:p>
    <w:p w14:paraId="1290FDEA" w14:textId="4588173D"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(2)</w:t>
      </w:r>
      <w:r w:rsidR="00A12248"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lang w:val="ro-RO"/>
        </w:rPr>
        <w:t xml:space="preserve">În domeniul </w:t>
      </w:r>
      <w:r w:rsidRPr="005433FB">
        <w:rPr>
          <w:rFonts w:ascii="Montserrat Light" w:eastAsia="Times New Roman" w:hAnsi="Montserrat Light" w:cs="Times New Roman"/>
          <w:bCs/>
          <w:lang w:val="ro-RO"/>
        </w:rPr>
        <w:t>politicii de produs</w:t>
      </w:r>
      <w:r w:rsidRPr="005433FB">
        <w:rPr>
          <w:rFonts w:ascii="Montserrat Light" w:eastAsia="Times New Roman" w:hAnsi="Montserrat Light" w:cs="Times New Roman"/>
          <w:lang w:val="ro-RO"/>
        </w:rPr>
        <w:t xml:space="preserve">: </w:t>
      </w:r>
      <w:r w:rsidRPr="005433FB">
        <w:rPr>
          <w:rFonts w:ascii="Montserrat Light" w:eastAsia="Times New Roman" w:hAnsi="Montserrat Light" w:cs="Times New Roman"/>
          <w:bCs/>
          <w:lang w:val="ro-RO"/>
        </w:rPr>
        <w:t xml:space="preserve">strategia superiorității calitative </w:t>
      </w:r>
      <w:r w:rsidRPr="005433FB">
        <w:rPr>
          <w:rFonts w:ascii="Montserrat Light" w:eastAsia="Times New Roman" w:hAnsi="Montserrat Light" w:cs="Times New Roman"/>
          <w:lang w:val="ro-RO"/>
        </w:rPr>
        <w:t>este cea mai adecvată - caracteristicile constructive, dotările şi echipamentele existente.</w:t>
      </w:r>
    </w:p>
    <w:p w14:paraId="747EDC39" w14:textId="10F056E5"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lastRenderedPageBreak/>
        <w:t>(4)</w:t>
      </w:r>
      <w:r w:rsidR="00A12248"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lang w:val="ro-RO"/>
        </w:rPr>
        <w:t xml:space="preserve">În domeniul </w:t>
      </w:r>
      <w:r w:rsidRPr="005433FB">
        <w:rPr>
          <w:rFonts w:ascii="Montserrat Light" w:eastAsia="Times New Roman" w:hAnsi="Montserrat Light" w:cs="Times New Roman"/>
          <w:bCs/>
          <w:lang w:val="ro-RO"/>
        </w:rPr>
        <w:t>politicii de preț</w:t>
      </w:r>
      <w:r w:rsidRPr="005433FB">
        <w:rPr>
          <w:rFonts w:ascii="Montserrat Light" w:eastAsia="Times New Roman" w:hAnsi="Montserrat Light" w:cs="Times New Roman"/>
          <w:lang w:val="ro-RO"/>
        </w:rPr>
        <w:t xml:space="preserve">: - </w:t>
      </w:r>
      <w:r w:rsidRPr="005433FB">
        <w:rPr>
          <w:rFonts w:ascii="Montserrat Light" w:eastAsia="Times New Roman" w:hAnsi="Montserrat Light" w:cs="Times New Roman"/>
          <w:bCs/>
          <w:lang w:val="ro-RO"/>
        </w:rPr>
        <w:t>strategia superiorității calitative</w:t>
      </w:r>
      <w:r w:rsidRPr="005433FB">
        <w:rPr>
          <w:rFonts w:ascii="Montserrat Light" w:eastAsia="Times New Roman" w:hAnsi="Montserrat Light" w:cs="Times New Roman"/>
          <w:lang w:val="ro-RO"/>
        </w:rPr>
        <w:t xml:space="preserve"> în domeniul politicii de produs conturează liniile directoare ale politicii de preț - această strategie are drept scop </w:t>
      </w:r>
      <w:r w:rsidRPr="005433FB">
        <w:rPr>
          <w:rFonts w:ascii="Montserrat Light" w:eastAsia="Times New Roman" w:hAnsi="Montserrat Light" w:cs="Times New Roman"/>
          <w:bCs/>
          <w:lang w:val="ro-RO"/>
        </w:rPr>
        <w:t xml:space="preserve">rentabilizarea cât mai rapidă a produsului. </w:t>
      </w:r>
    </w:p>
    <w:p w14:paraId="41D37A48" w14:textId="6F424E47"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(5)</w:t>
      </w:r>
      <w:r w:rsidR="00A12248"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lang w:val="ro-RO"/>
        </w:rPr>
        <w:t xml:space="preserve">În domeniul </w:t>
      </w:r>
      <w:r w:rsidRPr="005433FB">
        <w:rPr>
          <w:rFonts w:ascii="Montserrat Light" w:eastAsia="Times New Roman" w:hAnsi="Montserrat Light" w:cs="Times New Roman"/>
          <w:bCs/>
          <w:lang w:val="ro-RO"/>
        </w:rPr>
        <w:t>politicii de comunicare-promovare - i</w:t>
      </w:r>
      <w:r w:rsidRPr="005433FB">
        <w:rPr>
          <w:rFonts w:ascii="Montserrat Light" w:eastAsia="Times New Roman" w:hAnsi="Montserrat Light" w:cs="Times New Roman"/>
          <w:lang w:val="ro-RO"/>
        </w:rPr>
        <w:t xml:space="preserve">storicul acțiunilor întreprinse </w:t>
      </w:r>
      <w:r w:rsidRPr="005433FB">
        <w:rPr>
          <w:rFonts w:ascii="Montserrat Light" w:eastAsia="Times New Roman" w:hAnsi="Montserrat Light" w:cs="Times New Roman"/>
          <w:bCs/>
          <w:lang w:val="ro-RO"/>
        </w:rPr>
        <w:t xml:space="preserve">susține o strategie de comunicare </w:t>
      </w:r>
      <w:r w:rsidRPr="005433FB">
        <w:rPr>
          <w:rFonts w:ascii="Montserrat Light" w:eastAsia="Times New Roman" w:hAnsi="Montserrat Light" w:cs="Times New Roman"/>
          <w:lang w:val="ro-RO"/>
        </w:rPr>
        <w:t xml:space="preserve">de atragere a clienților în scopul utilizări facilităților oferite de </w:t>
      </w:r>
      <w:r w:rsidR="00501936" w:rsidRPr="005433FB">
        <w:rPr>
          <w:rFonts w:ascii="Montserrat Light" w:eastAsia="Times New Roman" w:hAnsi="Montserrat Light" w:cs="Times New Roman"/>
          <w:lang w:val="ro-RO"/>
        </w:rPr>
        <w:t>societate</w:t>
      </w:r>
      <w:r w:rsidRPr="005433FB">
        <w:rPr>
          <w:rFonts w:ascii="Montserrat Light" w:eastAsia="Times New Roman" w:hAnsi="Montserrat Light" w:cs="Times New Roman"/>
          <w:lang w:val="ro-RO"/>
        </w:rPr>
        <w:t>.</w:t>
      </w:r>
    </w:p>
    <w:p w14:paraId="66295003" w14:textId="137144F3" w:rsidR="0069420B" w:rsidRPr="005433FB" w:rsidRDefault="0069420B" w:rsidP="005B2BD2">
      <w:pPr>
        <w:spacing w:after="0" w:line="240" w:lineRule="auto"/>
        <w:jc w:val="both"/>
        <w:rPr>
          <w:rFonts w:ascii="Montserrat Light" w:eastAsia="Times New Roman" w:hAnsi="Montserrat Light" w:cs="Times New Roman"/>
          <w:b/>
          <w:lang w:val="ro-RO"/>
        </w:rPr>
      </w:pPr>
      <w:r w:rsidRPr="005433FB">
        <w:rPr>
          <w:rFonts w:ascii="Montserrat Light" w:eastAsia="Times New Roman" w:hAnsi="Montserrat Light" w:cs="Times New Roman"/>
          <w:b/>
          <w:lang w:val="ro-RO"/>
        </w:rPr>
        <w:t>Funcțiile, atribuţiile şi competenţele societății</w:t>
      </w:r>
    </w:p>
    <w:p w14:paraId="4ADE8BE5" w14:textId="5DC1F7BF" w:rsidR="00951457" w:rsidRPr="005433FB" w:rsidRDefault="007216D5"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Art.</w:t>
      </w:r>
      <w:r w:rsidR="00A12248"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b/>
          <w:lang w:val="ro-RO"/>
        </w:rPr>
        <w:t>9.</w:t>
      </w:r>
      <w:r w:rsidR="00951457" w:rsidRPr="005433FB">
        <w:rPr>
          <w:rFonts w:ascii="Montserrat Light" w:eastAsia="Times New Roman" w:hAnsi="Montserrat Light" w:cs="Times New Roman"/>
          <w:b/>
          <w:lang w:val="ro-RO"/>
        </w:rPr>
        <w:t>(1)</w:t>
      </w:r>
      <w:r w:rsidR="00951457" w:rsidRPr="005433FB">
        <w:rPr>
          <w:rFonts w:ascii="Montserrat Light" w:eastAsia="Times New Roman" w:hAnsi="Montserrat Light" w:cs="Times New Roman"/>
          <w:lang w:val="ro-RO"/>
        </w:rPr>
        <w:t xml:space="preserve"> Atribuţiile, competenţele şi responsabilităţile exercitate de Societatea Centrul Agro Transilvania Cluj S.A. se realizează în baza următoarelor principii:</w:t>
      </w:r>
    </w:p>
    <w:p w14:paraId="56A9AF46" w14:textId="77777777" w:rsidR="00951457" w:rsidRPr="005433FB" w:rsidRDefault="00951457" w:rsidP="005433FB">
      <w:pPr>
        <w:numPr>
          <w:ilvl w:val="0"/>
          <w:numId w:val="7"/>
        </w:numPr>
        <w:tabs>
          <w:tab w:val="left" w:pos="426"/>
          <w:tab w:val="left" w:pos="1080"/>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eficacitatea şi eficienţa funcţionării;</w:t>
      </w:r>
    </w:p>
    <w:p w14:paraId="46B5FD86" w14:textId="77777777" w:rsidR="00951457" w:rsidRPr="005433FB" w:rsidRDefault="00951457" w:rsidP="005433FB">
      <w:pPr>
        <w:numPr>
          <w:ilvl w:val="0"/>
          <w:numId w:val="7"/>
        </w:numPr>
        <w:tabs>
          <w:tab w:val="left" w:pos="426"/>
          <w:tab w:val="left" w:pos="1080"/>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fiabilitatea informaţiilor interne şi externe;</w:t>
      </w:r>
    </w:p>
    <w:p w14:paraId="4ECBE980" w14:textId="77777777" w:rsidR="00951457" w:rsidRPr="005433FB" w:rsidRDefault="00951457" w:rsidP="005433FB">
      <w:pPr>
        <w:numPr>
          <w:ilvl w:val="0"/>
          <w:numId w:val="7"/>
        </w:numPr>
        <w:tabs>
          <w:tab w:val="left" w:pos="426"/>
          <w:tab w:val="left" w:pos="1080"/>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conformitatea cu legile, regulamentele şi politicile interne;</w:t>
      </w:r>
    </w:p>
    <w:p w14:paraId="7FC9BBF2" w14:textId="77777777" w:rsidR="00951457" w:rsidRPr="005433FB" w:rsidRDefault="00951457" w:rsidP="005433FB">
      <w:pPr>
        <w:numPr>
          <w:ilvl w:val="0"/>
          <w:numId w:val="7"/>
        </w:numPr>
        <w:tabs>
          <w:tab w:val="left" w:pos="426"/>
          <w:tab w:val="left" w:pos="1080"/>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transparenţa şi responsabilitatea publică;</w:t>
      </w:r>
    </w:p>
    <w:p w14:paraId="793C3B0E" w14:textId="77777777" w:rsidR="00951457" w:rsidRPr="005433FB" w:rsidRDefault="00951457" w:rsidP="005433FB">
      <w:pPr>
        <w:numPr>
          <w:ilvl w:val="0"/>
          <w:numId w:val="7"/>
        </w:numPr>
        <w:tabs>
          <w:tab w:val="left" w:pos="426"/>
          <w:tab w:val="left" w:pos="1080"/>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accesibilitatea egală a clienţilor la serviciile asigurate de societate, pe baze contractuale;</w:t>
      </w:r>
    </w:p>
    <w:p w14:paraId="16B289F1" w14:textId="77777777" w:rsidR="00951457" w:rsidRPr="005433FB" w:rsidRDefault="00951457" w:rsidP="005433FB">
      <w:pPr>
        <w:numPr>
          <w:ilvl w:val="0"/>
          <w:numId w:val="7"/>
        </w:numPr>
        <w:tabs>
          <w:tab w:val="left" w:pos="426"/>
          <w:tab w:val="left" w:pos="1080"/>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respectarea reglementărilor specifice din domeniul protecţiei mediului, a sănătăţii şi securităţii muncii (SSM), prevenirii şi stingerii incendiilor (PSI).</w:t>
      </w:r>
    </w:p>
    <w:p w14:paraId="5A628DC8" w14:textId="77777777"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(2)</w:t>
      </w:r>
      <w:r w:rsidRPr="005433FB">
        <w:rPr>
          <w:rFonts w:ascii="Montserrat Light" w:eastAsia="Times New Roman" w:hAnsi="Montserrat Light" w:cs="Times New Roman"/>
          <w:lang w:val="ro-RO"/>
        </w:rPr>
        <w:t xml:space="preserve"> Societatea Centrul Agro Transilvania Cluj S.A. are, în principal, următoarele funcții, competenţe şi responsabilităţi:</w:t>
      </w:r>
    </w:p>
    <w:p w14:paraId="11E62A72" w14:textId="77777777" w:rsidR="00951457" w:rsidRPr="005433FB" w:rsidRDefault="00951457" w:rsidP="005433FB">
      <w:pPr>
        <w:numPr>
          <w:ilvl w:val="0"/>
          <w:numId w:val="8"/>
        </w:numPr>
        <w:tabs>
          <w:tab w:val="left" w:pos="426"/>
          <w:tab w:val="left" w:pos="1506"/>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răspunde de respectarea reglementărilor legale aplicabile în realizarea obiectului său de activitate şi controlează felul în care persoanele fizice sau juridice care îşi desfăşoară activitatea în incinta societăţii, pe bază de contract, respectă prevederile legale în vigoare;</w:t>
      </w:r>
    </w:p>
    <w:p w14:paraId="45F70366" w14:textId="77777777" w:rsidR="00951457" w:rsidRPr="005433FB" w:rsidRDefault="00951457" w:rsidP="005433FB">
      <w:pPr>
        <w:numPr>
          <w:ilvl w:val="0"/>
          <w:numId w:val="8"/>
        </w:numPr>
        <w:tabs>
          <w:tab w:val="left" w:pos="426"/>
          <w:tab w:val="left" w:pos="1506"/>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administrează spaţiile şi/sau bunurile din incinta societăţii, date în folosinţă sau aflate în proprietatea sa (boxe pentru depozitarea şi păstrarea produselor agroalimentare în condiţii de congelare, refrigerare sau clasice, spaţii pentru birouri, standuri/module sub copertină şi corpul anexă lor, platformele societăţii, depozitele exterioare, bunurile preluate de la fostul Serviciu de Protecţie al Plantelor Cluj etc.), în condiţiile prevăzute de lege şi în conformitate cu hotărârile Consiliului de administraţie (CA) şi ale Adunării Generale a Acţionarilor (AGA);</w:t>
      </w:r>
    </w:p>
    <w:p w14:paraId="304A2B6F" w14:textId="77777777" w:rsidR="00951457" w:rsidRPr="005433FB" w:rsidRDefault="00951457" w:rsidP="005433FB">
      <w:pPr>
        <w:numPr>
          <w:ilvl w:val="0"/>
          <w:numId w:val="8"/>
        </w:numPr>
        <w:tabs>
          <w:tab w:val="left" w:pos="426"/>
          <w:tab w:val="left" w:pos="1506"/>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 xml:space="preserve">asigură condiţii favorabile pentru dezvoltarea şi restructurarea pieţei şi a producţiei agricole; </w:t>
      </w:r>
    </w:p>
    <w:p w14:paraId="287110D3" w14:textId="77777777" w:rsidR="00951457" w:rsidRPr="005433FB" w:rsidRDefault="00951457" w:rsidP="005433FB">
      <w:pPr>
        <w:numPr>
          <w:ilvl w:val="0"/>
          <w:numId w:val="8"/>
        </w:numPr>
        <w:tabs>
          <w:tab w:val="left" w:pos="426"/>
          <w:tab w:val="left" w:pos="1506"/>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asigură exploatarea şi întreţinerea spaţiilor, a utilajelor, a echipamentelor tehnice din dotare şi a reţelelor de utilitate publică din incinta societăţii;</w:t>
      </w:r>
    </w:p>
    <w:p w14:paraId="149F3DC8" w14:textId="77777777" w:rsidR="00951457" w:rsidRPr="005433FB" w:rsidRDefault="00951457" w:rsidP="005433FB">
      <w:pPr>
        <w:numPr>
          <w:ilvl w:val="0"/>
          <w:numId w:val="8"/>
        </w:numPr>
        <w:tabs>
          <w:tab w:val="left" w:pos="426"/>
          <w:tab w:val="left" w:pos="1506"/>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facilitează accesul clienţilor la serviciile societăţii şi la utilităţile acesteia;</w:t>
      </w:r>
    </w:p>
    <w:p w14:paraId="3C11CDF0" w14:textId="77777777" w:rsidR="00951457" w:rsidRPr="005433FB" w:rsidRDefault="00951457" w:rsidP="005433FB">
      <w:pPr>
        <w:numPr>
          <w:ilvl w:val="0"/>
          <w:numId w:val="8"/>
        </w:numPr>
        <w:tabs>
          <w:tab w:val="left" w:pos="426"/>
          <w:tab w:val="left" w:pos="1506"/>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desfăşoară activităţi de promovare a serviciilor oferite, atât pe piaţa internă, cât şi pe cea externă;</w:t>
      </w:r>
    </w:p>
    <w:p w14:paraId="12165771" w14:textId="77777777" w:rsidR="00951457" w:rsidRPr="005433FB" w:rsidRDefault="00951457" w:rsidP="005433FB">
      <w:pPr>
        <w:numPr>
          <w:ilvl w:val="0"/>
          <w:numId w:val="8"/>
        </w:numPr>
        <w:tabs>
          <w:tab w:val="left" w:pos="426"/>
          <w:tab w:val="left" w:pos="1506"/>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asigură condiţiile tehnice şi de legalitate funcţională ale societăţii;</w:t>
      </w:r>
    </w:p>
    <w:p w14:paraId="7E254910" w14:textId="77777777" w:rsidR="00951457" w:rsidRPr="005433FB" w:rsidRDefault="00951457" w:rsidP="005433FB">
      <w:pPr>
        <w:numPr>
          <w:ilvl w:val="0"/>
          <w:numId w:val="8"/>
        </w:numPr>
        <w:tabs>
          <w:tab w:val="left" w:pos="426"/>
          <w:tab w:val="left" w:pos="1506"/>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colaborează cu autorităţile locale în vederea impulsionării promovării produselor autohtone.</w:t>
      </w:r>
    </w:p>
    <w:p w14:paraId="5B2E35D5" w14:textId="482D33A6" w:rsidR="0069420B" w:rsidRPr="005433FB" w:rsidRDefault="0069420B" w:rsidP="005B2BD2">
      <w:pPr>
        <w:tabs>
          <w:tab w:val="left" w:pos="426"/>
          <w:tab w:val="left" w:pos="1080"/>
        </w:tabs>
        <w:spacing w:after="0" w:line="240" w:lineRule="auto"/>
        <w:jc w:val="both"/>
        <w:rPr>
          <w:rFonts w:ascii="Montserrat Light" w:eastAsia="Times New Roman" w:hAnsi="Montserrat Light" w:cs="Times New Roman"/>
          <w:b/>
          <w:bCs/>
          <w:lang w:val="ro-RO"/>
        </w:rPr>
      </w:pPr>
      <w:r w:rsidRPr="005433FB">
        <w:rPr>
          <w:rFonts w:ascii="Montserrat Light" w:eastAsia="Times New Roman" w:hAnsi="Montserrat Light" w:cs="Times New Roman"/>
          <w:b/>
          <w:bCs/>
          <w:lang w:val="ro-RO"/>
        </w:rPr>
        <w:t>Obiectivele generale ale societății</w:t>
      </w:r>
    </w:p>
    <w:p w14:paraId="40933A08" w14:textId="3CB6903D" w:rsidR="00951457" w:rsidRPr="005433FB" w:rsidRDefault="00D85B2F"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bCs/>
          <w:lang w:val="ro-RO"/>
        </w:rPr>
        <w:t>Art.</w:t>
      </w:r>
      <w:r w:rsidR="00A12248" w:rsidRPr="005433FB">
        <w:rPr>
          <w:rFonts w:ascii="Montserrat Light" w:eastAsia="Times New Roman" w:hAnsi="Montserrat Light" w:cs="Times New Roman"/>
          <w:b/>
          <w:bCs/>
          <w:lang w:val="ro-RO"/>
        </w:rPr>
        <w:t xml:space="preserve"> </w:t>
      </w:r>
      <w:r w:rsidRPr="005433FB">
        <w:rPr>
          <w:rFonts w:ascii="Montserrat Light" w:eastAsia="Times New Roman" w:hAnsi="Montserrat Light" w:cs="Times New Roman"/>
          <w:b/>
          <w:bCs/>
          <w:lang w:val="ro-RO"/>
        </w:rPr>
        <w:t>10.</w:t>
      </w:r>
      <w:r w:rsidR="00951457" w:rsidRPr="005433FB">
        <w:rPr>
          <w:rFonts w:ascii="Montserrat Light" w:eastAsia="Times New Roman" w:hAnsi="Montserrat Light" w:cs="Times New Roman"/>
          <w:b/>
          <w:lang w:val="ro-RO"/>
        </w:rPr>
        <w:t>(1)</w:t>
      </w:r>
      <w:r w:rsidR="00A12248" w:rsidRPr="005433FB">
        <w:rPr>
          <w:rFonts w:ascii="Montserrat Light" w:eastAsia="Times New Roman" w:hAnsi="Montserrat Light" w:cs="Times New Roman"/>
          <w:b/>
          <w:lang w:val="ro-RO"/>
        </w:rPr>
        <w:t xml:space="preserve"> </w:t>
      </w:r>
      <w:r w:rsidR="00951457" w:rsidRPr="005433FB">
        <w:rPr>
          <w:rFonts w:ascii="Montserrat Light" w:eastAsia="Times New Roman" w:hAnsi="Montserrat Light" w:cs="Times New Roman"/>
          <w:lang w:val="ro-RO"/>
        </w:rPr>
        <w:t>Obiectivele  generale ale SocietăţiiCentrul Agro Transilvania Cluj SA, în corelare cu misiunea   ei, sunt următoarele:</w:t>
      </w:r>
    </w:p>
    <w:p w14:paraId="6B262689" w14:textId="77777777" w:rsidR="00951457" w:rsidRPr="005433FB" w:rsidRDefault="00951457" w:rsidP="005433FB">
      <w:pPr>
        <w:widowControl w:val="0"/>
        <w:numPr>
          <w:ilvl w:val="0"/>
          <w:numId w:val="9"/>
        </w:numPr>
        <w:tabs>
          <w:tab w:val="left" w:pos="426"/>
        </w:tabs>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Promovarea unui comerţ civilizat, cu respectarea normelor Uniunii Europene privind igiena şi siguranţa alimentară;</w:t>
      </w:r>
    </w:p>
    <w:p w14:paraId="31A1499C" w14:textId="77777777" w:rsidR="00951457" w:rsidRPr="005433FB" w:rsidRDefault="00951457" w:rsidP="005433FB">
      <w:pPr>
        <w:widowControl w:val="0"/>
        <w:numPr>
          <w:ilvl w:val="0"/>
          <w:numId w:val="9"/>
        </w:numPr>
        <w:tabs>
          <w:tab w:val="left" w:pos="426"/>
        </w:tabs>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Realizarea unui cadru modern care să ofere suport şi consultanţă, servicii tehnice şi de marketing producătorilor agricoli pentru a ridica nivelul calitativ al produselor depozitate şi comercializate prin Societatea Centrul Agro Transilvania Cluj S.A.</w:t>
      </w:r>
    </w:p>
    <w:p w14:paraId="1391B89F" w14:textId="42C85963"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w:t>
      </w:r>
      <w:r w:rsidR="006B1537" w:rsidRPr="005433FB">
        <w:rPr>
          <w:rFonts w:ascii="Montserrat Light" w:eastAsia="Times New Roman" w:hAnsi="Montserrat Light" w:cs="Times New Roman"/>
          <w:b/>
          <w:lang w:val="ro-RO"/>
        </w:rPr>
        <w:t>2</w:t>
      </w:r>
      <w:r w:rsidRPr="005433FB">
        <w:rPr>
          <w:rFonts w:ascii="Montserrat Light" w:eastAsia="Times New Roman" w:hAnsi="Montserrat Light" w:cs="Times New Roman"/>
          <w:b/>
          <w:lang w:val="ro-RO"/>
        </w:rPr>
        <w:t>)</w:t>
      </w:r>
      <w:r w:rsidR="00A12248"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lang w:val="ro-RO"/>
        </w:rPr>
        <w:t xml:space="preserve">Societatea </w:t>
      </w:r>
      <w:r w:rsidR="002D743F" w:rsidRPr="005433FB">
        <w:rPr>
          <w:rFonts w:ascii="Montserrat Light" w:eastAsia="Times New Roman" w:hAnsi="Montserrat Light" w:cs="Times New Roman"/>
          <w:lang w:val="ro-RO"/>
        </w:rPr>
        <w:t xml:space="preserve">fiind o întreprindere publică, </w:t>
      </w:r>
      <w:r w:rsidRPr="005433FB">
        <w:rPr>
          <w:rFonts w:ascii="Montserrat Light" w:eastAsia="Times New Roman" w:hAnsi="Montserrat Light" w:cs="Times New Roman"/>
          <w:lang w:val="ro-RO"/>
        </w:rPr>
        <w:t>accentul cade pe interesul general, adică producerea unor servicii care oferă un beneficiu pentru publicul larg.</w:t>
      </w:r>
    </w:p>
    <w:p w14:paraId="58646229" w14:textId="1B1A1404"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w:t>
      </w:r>
      <w:r w:rsidR="006B1537" w:rsidRPr="005433FB">
        <w:rPr>
          <w:rFonts w:ascii="Montserrat Light" w:eastAsia="Times New Roman" w:hAnsi="Montserrat Light" w:cs="Times New Roman"/>
          <w:b/>
          <w:lang w:val="ro-RO"/>
        </w:rPr>
        <w:t>3</w:t>
      </w:r>
      <w:r w:rsidRPr="005433FB">
        <w:rPr>
          <w:rFonts w:ascii="Montserrat Light" w:eastAsia="Times New Roman" w:hAnsi="Montserrat Light" w:cs="Times New Roman"/>
          <w:b/>
          <w:lang w:val="ro-RO"/>
        </w:rPr>
        <w:t>)</w:t>
      </w:r>
      <w:r w:rsidR="00A12248"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lang w:val="ro-RO"/>
        </w:rPr>
        <w:t>Pentru realizarea obiectivelor, Consiliului de admini</w:t>
      </w:r>
      <w:r w:rsidR="003D667F" w:rsidRPr="005433FB">
        <w:rPr>
          <w:rFonts w:ascii="Montserrat Light" w:eastAsia="Times New Roman" w:hAnsi="Montserrat Light" w:cs="Times New Roman"/>
          <w:lang w:val="ro-RO"/>
        </w:rPr>
        <w:t>s</w:t>
      </w:r>
      <w:r w:rsidRPr="005433FB">
        <w:rPr>
          <w:rFonts w:ascii="Montserrat Light" w:eastAsia="Times New Roman" w:hAnsi="Montserrat Light" w:cs="Times New Roman"/>
          <w:lang w:val="ro-RO"/>
        </w:rPr>
        <w:t>traţie a aprobat „Planul de administrare al societăţii” , iar Adunarea Generală a Acţionarilor a aprobat indicatorii de performanţă financiari şi nefinanciari.</w:t>
      </w:r>
    </w:p>
    <w:p w14:paraId="54D2806C" w14:textId="77777777" w:rsidR="00D85B2F" w:rsidRPr="005433FB" w:rsidRDefault="00D85B2F" w:rsidP="005B2BD2">
      <w:pPr>
        <w:spacing w:after="0" w:line="240" w:lineRule="auto"/>
        <w:ind w:left="142" w:hanging="142"/>
        <w:jc w:val="both"/>
        <w:rPr>
          <w:rFonts w:ascii="Montserrat Light" w:eastAsia="Times New Roman" w:hAnsi="Montserrat Light" w:cs="Times New Roman"/>
          <w:b/>
          <w:lang w:val="ro-RO"/>
        </w:rPr>
      </w:pPr>
    </w:p>
    <w:p w14:paraId="05DAB104" w14:textId="75A1A20B" w:rsidR="0069420B" w:rsidRPr="005433FB" w:rsidRDefault="0069420B" w:rsidP="005B2BD2">
      <w:pPr>
        <w:spacing w:after="0" w:line="240" w:lineRule="auto"/>
        <w:ind w:left="142" w:hanging="142"/>
        <w:jc w:val="both"/>
        <w:rPr>
          <w:rFonts w:ascii="Montserrat Light" w:eastAsia="Times New Roman" w:hAnsi="Montserrat Light" w:cs="Times New Roman"/>
          <w:b/>
          <w:lang w:val="ro-RO"/>
        </w:rPr>
      </w:pPr>
      <w:r w:rsidRPr="005433FB">
        <w:rPr>
          <w:rFonts w:ascii="Montserrat Light" w:eastAsia="Times New Roman" w:hAnsi="Montserrat Light" w:cs="Times New Roman"/>
          <w:b/>
          <w:lang w:val="ro-RO"/>
        </w:rPr>
        <w:t>Cap. III. PATRIMONIUL</w:t>
      </w:r>
    </w:p>
    <w:p w14:paraId="6D3869E3" w14:textId="4ACBE4C9" w:rsidR="00951457" w:rsidRPr="005433FB" w:rsidRDefault="00864CBB"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bCs/>
          <w:lang w:val="ro-RO"/>
        </w:rPr>
        <w:t>Art.</w:t>
      </w:r>
      <w:r w:rsidR="00A12248" w:rsidRPr="005433FB">
        <w:rPr>
          <w:rFonts w:ascii="Montserrat Light" w:eastAsia="Times New Roman" w:hAnsi="Montserrat Light" w:cs="Times New Roman"/>
          <w:b/>
          <w:bCs/>
          <w:lang w:val="ro-RO"/>
        </w:rPr>
        <w:t xml:space="preserve"> </w:t>
      </w:r>
      <w:r w:rsidRPr="005433FB">
        <w:rPr>
          <w:rFonts w:ascii="Montserrat Light" w:eastAsia="Times New Roman" w:hAnsi="Montserrat Light" w:cs="Times New Roman"/>
          <w:b/>
          <w:bCs/>
          <w:lang w:val="ro-RO"/>
        </w:rPr>
        <w:t>11.</w:t>
      </w:r>
      <w:r w:rsidR="00951457" w:rsidRPr="005433FB">
        <w:rPr>
          <w:rFonts w:ascii="Montserrat Light" w:eastAsia="Times New Roman" w:hAnsi="Montserrat Light" w:cs="Times New Roman"/>
          <w:b/>
          <w:bCs/>
          <w:lang w:val="ro-RO"/>
        </w:rPr>
        <w:t>(1)</w:t>
      </w:r>
      <w:r w:rsidR="00A12248" w:rsidRPr="005433FB">
        <w:rPr>
          <w:rFonts w:ascii="Montserrat Light" w:eastAsia="Times New Roman" w:hAnsi="Montserrat Light" w:cs="Times New Roman"/>
          <w:b/>
          <w:bCs/>
          <w:lang w:val="ro-RO"/>
        </w:rPr>
        <w:t xml:space="preserve"> </w:t>
      </w:r>
      <w:r w:rsidR="00951457" w:rsidRPr="005433FB">
        <w:rPr>
          <w:rFonts w:ascii="Montserrat Light" w:eastAsia="Times New Roman" w:hAnsi="Montserrat Light" w:cs="Times New Roman"/>
          <w:lang w:val="ro-RO"/>
        </w:rPr>
        <w:t xml:space="preserve">Societatea </w:t>
      </w:r>
      <w:bookmarkStart w:id="1" w:name="_Hlk166677425"/>
      <w:r w:rsidR="00951457" w:rsidRPr="005433FB">
        <w:rPr>
          <w:rFonts w:ascii="Montserrat Light" w:eastAsia="Times New Roman" w:hAnsi="Montserrat Light" w:cs="Times New Roman"/>
          <w:lang w:val="ro-RO"/>
        </w:rPr>
        <w:t>Centrul Agro Transilvania Cluj S.A</w:t>
      </w:r>
      <w:bookmarkEnd w:id="1"/>
      <w:r w:rsidR="00951457" w:rsidRPr="005433FB">
        <w:rPr>
          <w:rFonts w:ascii="Montserrat Light" w:eastAsia="Times New Roman" w:hAnsi="Montserrat Light" w:cs="Times New Roman"/>
          <w:lang w:val="ro-RO"/>
        </w:rPr>
        <w:t xml:space="preserve">  a fost constituită de Consiliul Judeţean Cluj în baza Hotărârii nr. 132/28.11.2003, cu rolul initial de unitate de implementare a Proiectului PHARE RO 0108.03.04.05 „Centrul de Marketing pentru </w:t>
      </w:r>
      <w:r w:rsidR="00951457" w:rsidRPr="005433FB">
        <w:rPr>
          <w:rFonts w:ascii="Montserrat Light" w:eastAsia="Times New Roman" w:hAnsi="Montserrat Light" w:cs="Times New Roman"/>
          <w:lang w:val="ro-RO"/>
        </w:rPr>
        <w:lastRenderedPageBreak/>
        <w:t>Produse Agro-alimentare Cluj” infrastructura rezultată aflându-se în administrarea Consiliului Județean Cluj.</w:t>
      </w:r>
    </w:p>
    <w:p w14:paraId="28431DD5" w14:textId="0B14BDE0"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bCs/>
          <w:lang w:val="ro-RO"/>
        </w:rPr>
        <w:t>(2)</w:t>
      </w:r>
      <w:r w:rsidR="00A12248" w:rsidRPr="005433FB">
        <w:rPr>
          <w:rFonts w:ascii="Montserrat Light" w:eastAsia="Times New Roman" w:hAnsi="Montserrat Light" w:cs="Times New Roman"/>
          <w:b/>
          <w:bCs/>
          <w:lang w:val="ro-RO"/>
        </w:rPr>
        <w:t xml:space="preserve"> </w:t>
      </w:r>
      <w:r w:rsidRPr="005433FB">
        <w:rPr>
          <w:rFonts w:ascii="Montserrat Light" w:eastAsia="Times New Roman" w:hAnsi="Montserrat Light" w:cs="Times New Roman"/>
          <w:lang w:val="ro-RO"/>
        </w:rPr>
        <w:t>Proiectul Phare mai sus menționat a fost realizat în baza unei asocieri între Consiliul Județean Cluj, în calitate de beneficiar local și Consiliul Local Apahida, ca proprietar a terenului pe care au fost edificate bunurile imobile din cadrul proiectul.</w:t>
      </w:r>
    </w:p>
    <w:p w14:paraId="31DC2B4D" w14:textId="77777777" w:rsidR="00951457" w:rsidRPr="005433FB" w:rsidRDefault="00951457" w:rsidP="005B2BD2">
      <w:pPr>
        <w:spacing w:after="0" w:line="240" w:lineRule="auto"/>
        <w:ind w:left="142"/>
        <w:jc w:val="both"/>
        <w:rPr>
          <w:rFonts w:ascii="Montserrat Light" w:eastAsia="Times New Roman" w:hAnsi="Montserrat Light" w:cs="Times New Roman"/>
          <w:lang w:val="ro-RO"/>
        </w:rPr>
      </w:pPr>
    </w:p>
    <w:p w14:paraId="59AEDDCB" w14:textId="77777777" w:rsidR="0069420B" w:rsidRPr="005433FB" w:rsidRDefault="0069420B" w:rsidP="005B2BD2">
      <w:pPr>
        <w:tabs>
          <w:tab w:val="left" w:pos="2160"/>
        </w:tabs>
        <w:spacing w:after="0" w:line="240" w:lineRule="auto"/>
        <w:contextualSpacing/>
        <w:jc w:val="both"/>
        <w:rPr>
          <w:rFonts w:ascii="Montserrat Light" w:eastAsia="Calibri" w:hAnsi="Montserrat Light" w:cs="Times New Roman"/>
          <w:b/>
          <w:lang w:val="ro-RO"/>
        </w:rPr>
      </w:pPr>
      <w:r w:rsidRPr="005433FB">
        <w:rPr>
          <w:rFonts w:ascii="Montserrat Light" w:eastAsia="Calibri" w:hAnsi="Montserrat Light" w:cs="Times New Roman"/>
          <w:b/>
          <w:lang w:val="ro-RO"/>
        </w:rPr>
        <w:t>Cap. IV. FINANȚARE</w:t>
      </w:r>
    </w:p>
    <w:p w14:paraId="03F8ABA7" w14:textId="61891779" w:rsidR="00180ADD" w:rsidRPr="005433FB" w:rsidRDefault="00864CBB" w:rsidP="005B2BD2">
      <w:pPr>
        <w:spacing w:after="0" w:line="240" w:lineRule="auto"/>
        <w:jc w:val="both"/>
        <w:rPr>
          <w:rFonts w:ascii="Montserrat Light" w:eastAsia="Times New Roman" w:hAnsi="Montserrat Light" w:cs="Times New Roman"/>
          <w:lang w:val="it-IT"/>
        </w:rPr>
      </w:pPr>
      <w:r w:rsidRPr="005433FB">
        <w:rPr>
          <w:rFonts w:ascii="Montserrat Light" w:eastAsia="Times New Roman" w:hAnsi="Montserrat Light" w:cs="Times New Roman"/>
          <w:b/>
          <w:bCs/>
          <w:lang w:val="ro-RO"/>
        </w:rPr>
        <w:t>Art.12.</w:t>
      </w:r>
      <w:r w:rsidR="00A12248" w:rsidRPr="005433FB">
        <w:rPr>
          <w:rFonts w:ascii="Montserrat Light" w:eastAsia="Times New Roman" w:hAnsi="Montserrat Light" w:cs="Times New Roman"/>
          <w:b/>
          <w:bCs/>
          <w:lang w:val="ro-RO"/>
        </w:rPr>
        <w:t xml:space="preserve"> </w:t>
      </w:r>
      <w:r w:rsidRPr="005433FB">
        <w:rPr>
          <w:rFonts w:ascii="Montserrat Light" w:eastAsia="Times New Roman" w:hAnsi="Montserrat Light" w:cs="Times New Roman"/>
          <w:b/>
          <w:bCs/>
          <w:lang w:val="ro-RO"/>
        </w:rPr>
        <w:t>(</w:t>
      </w:r>
      <w:r w:rsidR="00951457" w:rsidRPr="005433FB">
        <w:rPr>
          <w:rFonts w:ascii="Montserrat Light" w:eastAsia="Times New Roman" w:hAnsi="Montserrat Light" w:cs="Times New Roman"/>
          <w:b/>
          <w:bCs/>
          <w:lang w:val="ro-RO"/>
        </w:rPr>
        <w:t>1</w:t>
      </w:r>
      <w:r w:rsidRPr="005433FB">
        <w:rPr>
          <w:rFonts w:ascii="Montserrat Light" w:eastAsia="Times New Roman" w:hAnsi="Montserrat Light" w:cs="Times New Roman"/>
          <w:b/>
          <w:bCs/>
          <w:lang w:val="ro-RO"/>
        </w:rPr>
        <w:t>)</w:t>
      </w:r>
      <w:r w:rsidR="00A12248" w:rsidRPr="005433FB">
        <w:rPr>
          <w:rFonts w:ascii="Montserrat Light" w:eastAsia="Times New Roman" w:hAnsi="Montserrat Light" w:cs="Times New Roman"/>
          <w:b/>
          <w:bCs/>
          <w:lang w:val="ro-RO"/>
        </w:rPr>
        <w:t xml:space="preserve"> </w:t>
      </w:r>
      <w:r w:rsidR="00180ADD" w:rsidRPr="005433FB">
        <w:rPr>
          <w:rFonts w:ascii="Montserrat Light" w:eastAsia="Times New Roman" w:hAnsi="Montserrat Light" w:cs="Times New Roman"/>
          <w:lang w:val="it-IT"/>
        </w:rPr>
        <w:t xml:space="preserve">Pentru îndeplinirea obiectului de activitate și în conformitate cu atribuțiile stabilite, </w:t>
      </w:r>
      <w:r w:rsidR="00180ADD" w:rsidRPr="005433FB">
        <w:rPr>
          <w:rFonts w:ascii="Montserrat Light" w:eastAsia="Times New Roman" w:hAnsi="Montserrat Light" w:cs="Times New Roman"/>
          <w:lang w:val="ro-RO"/>
        </w:rPr>
        <w:t>Centrul Agro Transilvania Cluj S.A</w:t>
      </w:r>
      <w:r w:rsidR="00180ADD" w:rsidRPr="005433FB">
        <w:rPr>
          <w:rFonts w:ascii="Montserrat Light" w:eastAsia="Times New Roman" w:hAnsi="Montserrat Light" w:cs="Times New Roman"/>
          <w:lang w:val="it-IT"/>
        </w:rPr>
        <w:t xml:space="preserve"> utilizează sursele de finanțare constituite conform legii, credite bancare și/sau alte surse financiare.</w:t>
      </w:r>
    </w:p>
    <w:p w14:paraId="75DDD877" w14:textId="63567358" w:rsidR="00180ADD" w:rsidRPr="005433FB" w:rsidRDefault="00180ADD" w:rsidP="005B2BD2">
      <w:pPr>
        <w:spacing w:after="0" w:line="240" w:lineRule="auto"/>
        <w:jc w:val="both"/>
        <w:rPr>
          <w:rFonts w:ascii="Montserrat Light" w:eastAsia="Times New Roman" w:hAnsi="Montserrat Light" w:cs="Times New Roman"/>
          <w:lang w:val="it-IT"/>
        </w:rPr>
      </w:pPr>
      <w:r w:rsidRPr="005433FB">
        <w:rPr>
          <w:rFonts w:ascii="Montserrat Light" w:eastAsia="Times New Roman" w:hAnsi="Montserrat Light" w:cs="Times New Roman"/>
          <w:b/>
          <w:bCs/>
          <w:lang w:val="it-IT"/>
        </w:rPr>
        <w:t>(2)</w:t>
      </w:r>
      <w:r w:rsidR="00A12248" w:rsidRPr="005433FB">
        <w:rPr>
          <w:rFonts w:ascii="Montserrat Light" w:eastAsia="Times New Roman" w:hAnsi="Montserrat Light" w:cs="Times New Roman"/>
          <w:b/>
          <w:bCs/>
          <w:lang w:val="it-IT"/>
        </w:rPr>
        <w:t xml:space="preserve"> </w:t>
      </w:r>
      <w:r w:rsidRPr="005433FB">
        <w:rPr>
          <w:rFonts w:ascii="Montserrat Light" w:eastAsia="Times New Roman" w:hAnsi="Montserrat Light" w:cs="Times New Roman"/>
          <w:lang w:val="it-IT"/>
        </w:rPr>
        <w:t xml:space="preserve">Principalele modalităţi de finanţare utilizate, componente ale politicii financiare a </w:t>
      </w:r>
      <w:r w:rsidRPr="005433FB">
        <w:rPr>
          <w:rFonts w:ascii="Montserrat Light" w:eastAsia="Times New Roman" w:hAnsi="Montserrat Light" w:cs="Times New Roman"/>
          <w:lang w:val="ro-RO"/>
        </w:rPr>
        <w:t>Centrului Agro Transilvania Cluj S.A</w:t>
      </w:r>
      <w:r w:rsidRPr="005433FB">
        <w:rPr>
          <w:rFonts w:ascii="Montserrat Light" w:eastAsia="Times New Roman" w:hAnsi="Montserrat Light" w:cs="Times New Roman"/>
          <w:lang w:val="it-IT"/>
        </w:rPr>
        <w:t>., sunt: finanţarea internă şi finanţarea externă.</w:t>
      </w:r>
    </w:p>
    <w:p w14:paraId="5AC65347" w14:textId="0693D083" w:rsidR="00180ADD" w:rsidRPr="005433FB" w:rsidRDefault="00180ADD" w:rsidP="005B2BD2">
      <w:pPr>
        <w:spacing w:after="0" w:line="240" w:lineRule="auto"/>
        <w:jc w:val="both"/>
        <w:rPr>
          <w:rFonts w:ascii="Montserrat Light" w:eastAsia="Times New Roman" w:hAnsi="Montserrat Light" w:cs="Times New Roman"/>
          <w:lang w:val="it-IT"/>
        </w:rPr>
      </w:pPr>
      <w:r w:rsidRPr="005433FB">
        <w:rPr>
          <w:rFonts w:ascii="Montserrat Light" w:eastAsia="Times New Roman" w:hAnsi="Montserrat Light" w:cs="Times New Roman"/>
          <w:b/>
          <w:bCs/>
          <w:lang w:val="it-IT"/>
        </w:rPr>
        <w:t>(3)</w:t>
      </w:r>
      <w:r w:rsidR="00A12248" w:rsidRPr="005433FB">
        <w:rPr>
          <w:rFonts w:ascii="Montserrat Light" w:eastAsia="Times New Roman" w:hAnsi="Montserrat Light" w:cs="Times New Roman"/>
          <w:b/>
          <w:bCs/>
          <w:lang w:val="it-IT"/>
        </w:rPr>
        <w:t xml:space="preserve"> </w:t>
      </w:r>
      <w:r w:rsidRPr="005433FB">
        <w:rPr>
          <w:rFonts w:ascii="Montserrat Light" w:eastAsia="Times New Roman" w:hAnsi="Montserrat Light" w:cs="Times New Roman"/>
          <w:lang w:val="it-IT"/>
        </w:rPr>
        <w:t>Finanţarea internă se realizează pe seama următoarelor resurse:</w:t>
      </w:r>
    </w:p>
    <w:p w14:paraId="0575A2FD" w14:textId="043ABD3D" w:rsidR="00180ADD" w:rsidRPr="005433FB" w:rsidRDefault="00180ADD" w:rsidP="005433FB">
      <w:pPr>
        <w:pStyle w:val="Listparagraf"/>
        <w:numPr>
          <w:ilvl w:val="0"/>
          <w:numId w:val="10"/>
        </w:numPr>
        <w:spacing w:after="0" w:line="240" w:lineRule="auto"/>
        <w:jc w:val="both"/>
        <w:rPr>
          <w:rFonts w:ascii="Montserrat Light" w:eastAsia="Times New Roman" w:hAnsi="Montserrat Light" w:cs="Times New Roman"/>
          <w:lang w:val="it-IT"/>
        </w:rPr>
      </w:pPr>
      <w:r w:rsidRPr="005433FB">
        <w:rPr>
          <w:rFonts w:ascii="Montserrat Light" w:eastAsia="Times New Roman" w:hAnsi="Montserrat Light" w:cs="Times New Roman"/>
          <w:lang w:val="it-IT"/>
        </w:rPr>
        <w:t>profitul net sau partea din profitul net rămasă după plata dividendelor către acționari și a participării salariaților la profit;</w:t>
      </w:r>
    </w:p>
    <w:p w14:paraId="0CFA6F5F" w14:textId="617DAC35" w:rsidR="00180ADD" w:rsidRPr="005433FB" w:rsidRDefault="00180ADD" w:rsidP="005433FB">
      <w:pPr>
        <w:pStyle w:val="Listparagraf"/>
        <w:numPr>
          <w:ilvl w:val="0"/>
          <w:numId w:val="10"/>
        </w:numPr>
        <w:spacing w:after="0" w:line="240" w:lineRule="auto"/>
        <w:jc w:val="both"/>
        <w:rPr>
          <w:rFonts w:ascii="Montserrat Light" w:eastAsia="Times New Roman" w:hAnsi="Montserrat Light" w:cs="Times New Roman"/>
          <w:lang w:val="it-IT"/>
        </w:rPr>
      </w:pPr>
      <w:r w:rsidRPr="005433FB">
        <w:rPr>
          <w:rFonts w:ascii="Montserrat Light" w:eastAsia="Times New Roman" w:hAnsi="Montserrat Light" w:cs="Times New Roman"/>
          <w:lang w:val="it-IT"/>
        </w:rPr>
        <w:t>amortizarea activelor imobilizate, sume din valorificarea activelor imobilizate scoase din funcţiune sau din vânzarea celor neutilizate;</w:t>
      </w:r>
    </w:p>
    <w:p w14:paraId="7E8F5079" w14:textId="2FB5D1E6" w:rsidR="00180ADD" w:rsidRPr="005433FB" w:rsidRDefault="00180ADD" w:rsidP="005433FB">
      <w:pPr>
        <w:pStyle w:val="Listparagraf"/>
        <w:numPr>
          <w:ilvl w:val="0"/>
          <w:numId w:val="10"/>
        </w:numPr>
        <w:spacing w:after="0" w:line="240" w:lineRule="auto"/>
        <w:jc w:val="both"/>
        <w:rPr>
          <w:rFonts w:ascii="Montserrat Light" w:eastAsia="Times New Roman" w:hAnsi="Montserrat Light" w:cs="Times New Roman"/>
          <w:lang w:val="it-IT"/>
        </w:rPr>
      </w:pPr>
      <w:r w:rsidRPr="005433FB">
        <w:rPr>
          <w:rFonts w:ascii="Montserrat Light" w:eastAsia="Times New Roman" w:hAnsi="Montserrat Light" w:cs="Times New Roman"/>
          <w:lang w:val="it-IT"/>
        </w:rPr>
        <w:t xml:space="preserve">alte fonduri care pot fi asimilate celor proprii. </w:t>
      </w:r>
    </w:p>
    <w:p w14:paraId="5B0F1E4D" w14:textId="6FB2E763" w:rsidR="00180ADD" w:rsidRPr="005433FB" w:rsidRDefault="00180ADD" w:rsidP="005B2BD2">
      <w:pPr>
        <w:spacing w:after="0" w:line="240" w:lineRule="auto"/>
        <w:jc w:val="both"/>
        <w:rPr>
          <w:rFonts w:ascii="Montserrat Light" w:eastAsia="Times New Roman" w:hAnsi="Montserrat Light" w:cs="Times New Roman"/>
          <w:lang w:val="it-IT"/>
        </w:rPr>
      </w:pPr>
      <w:r w:rsidRPr="005433FB">
        <w:rPr>
          <w:rFonts w:ascii="Montserrat Light" w:eastAsia="Times New Roman" w:hAnsi="Montserrat Light" w:cs="Times New Roman"/>
          <w:b/>
          <w:bCs/>
          <w:lang w:val="it-IT"/>
        </w:rPr>
        <w:t>(4)</w:t>
      </w:r>
      <w:r w:rsidR="00A12248" w:rsidRPr="005433FB">
        <w:rPr>
          <w:rFonts w:ascii="Montserrat Light" w:eastAsia="Times New Roman" w:hAnsi="Montserrat Light" w:cs="Times New Roman"/>
          <w:b/>
          <w:bCs/>
          <w:lang w:val="it-IT"/>
        </w:rPr>
        <w:t xml:space="preserve"> </w:t>
      </w:r>
      <w:r w:rsidRPr="005433FB">
        <w:rPr>
          <w:rFonts w:ascii="Montserrat Light" w:eastAsia="Times New Roman" w:hAnsi="Montserrat Light" w:cs="Times New Roman"/>
          <w:lang w:val="it-IT"/>
        </w:rPr>
        <w:t>Autofinanţarea constă în alocarea unei părţi din rezultatele nete obţinute de societate în scopul dezvoltării activităţii. Marja brută de autofinanţare cuprinde: profitul net, amortizarea şi unele provizioane precum şi sumele rezultate din valorificarea imobilizărilor scoase din folosinţă.</w:t>
      </w:r>
    </w:p>
    <w:p w14:paraId="6E0A62FC" w14:textId="3D63AAD7" w:rsidR="00180ADD" w:rsidRPr="005433FB" w:rsidRDefault="00180ADD" w:rsidP="005B2BD2">
      <w:pPr>
        <w:spacing w:after="0" w:line="240" w:lineRule="auto"/>
        <w:jc w:val="both"/>
        <w:rPr>
          <w:rFonts w:ascii="Montserrat Light" w:eastAsia="Times New Roman" w:hAnsi="Montserrat Light" w:cs="Times New Roman"/>
          <w:lang w:val="it-IT"/>
        </w:rPr>
      </w:pPr>
      <w:r w:rsidRPr="005433FB">
        <w:rPr>
          <w:rFonts w:ascii="Montserrat Light" w:eastAsia="Times New Roman" w:hAnsi="Montserrat Light" w:cs="Times New Roman"/>
          <w:b/>
          <w:bCs/>
          <w:lang w:val="it-IT"/>
        </w:rPr>
        <w:t>(5)</w:t>
      </w:r>
      <w:r w:rsidR="00A12248" w:rsidRPr="005433FB">
        <w:rPr>
          <w:rFonts w:ascii="Montserrat Light" w:eastAsia="Times New Roman" w:hAnsi="Montserrat Light" w:cs="Times New Roman"/>
          <w:b/>
          <w:bCs/>
          <w:lang w:val="it-IT"/>
        </w:rPr>
        <w:t xml:space="preserve"> </w:t>
      </w:r>
      <w:r w:rsidRPr="005433FB">
        <w:rPr>
          <w:rFonts w:ascii="Montserrat Light" w:eastAsia="Times New Roman" w:hAnsi="Montserrat Light" w:cs="Times New Roman"/>
          <w:lang w:val="it-IT"/>
        </w:rPr>
        <w:t>Finanţarea externă reprezintă modalitatea de constituire şi de majorare a capitalului societății şi constă în:</w:t>
      </w:r>
    </w:p>
    <w:p w14:paraId="1F8456C8" w14:textId="49604F87" w:rsidR="00180ADD" w:rsidRPr="005433FB" w:rsidRDefault="00180ADD" w:rsidP="005433FB">
      <w:pPr>
        <w:pStyle w:val="Listparagraf"/>
        <w:numPr>
          <w:ilvl w:val="0"/>
          <w:numId w:val="11"/>
        </w:numPr>
        <w:spacing w:after="0" w:line="240" w:lineRule="auto"/>
        <w:jc w:val="both"/>
        <w:rPr>
          <w:rFonts w:ascii="Montserrat Light" w:eastAsia="Times New Roman" w:hAnsi="Montserrat Light" w:cs="Times New Roman"/>
          <w:lang w:val="it-IT"/>
        </w:rPr>
      </w:pPr>
      <w:r w:rsidRPr="005433FB">
        <w:rPr>
          <w:rFonts w:ascii="Montserrat Light" w:eastAsia="Times New Roman" w:hAnsi="Montserrat Light" w:cs="Times New Roman"/>
          <w:lang w:val="it-IT"/>
        </w:rPr>
        <w:t>aporturile în bani sau în natură ale acţionarilor;</w:t>
      </w:r>
    </w:p>
    <w:p w14:paraId="33020C9A" w14:textId="08EDA5D4" w:rsidR="00180ADD" w:rsidRPr="005433FB" w:rsidRDefault="00180ADD" w:rsidP="005433FB">
      <w:pPr>
        <w:pStyle w:val="Listparagraf"/>
        <w:numPr>
          <w:ilvl w:val="0"/>
          <w:numId w:val="11"/>
        </w:numPr>
        <w:spacing w:after="0" w:line="240" w:lineRule="auto"/>
        <w:jc w:val="both"/>
        <w:rPr>
          <w:rFonts w:ascii="Montserrat Light" w:eastAsia="Times New Roman" w:hAnsi="Montserrat Light" w:cs="Times New Roman"/>
          <w:lang w:val="it-IT"/>
        </w:rPr>
      </w:pPr>
      <w:r w:rsidRPr="005433FB">
        <w:rPr>
          <w:rFonts w:ascii="Montserrat Light" w:eastAsia="Times New Roman" w:hAnsi="Montserrat Light" w:cs="Times New Roman"/>
          <w:lang w:val="it-IT"/>
        </w:rPr>
        <w:t>emisiunea şi vânzarea de noi acţiuni;</w:t>
      </w:r>
    </w:p>
    <w:p w14:paraId="70AA3088" w14:textId="221D73DD" w:rsidR="00180ADD" w:rsidRPr="005433FB" w:rsidRDefault="00180ADD" w:rsidP="005433FB">
      <w:pPr>
        <w:pStyle w:val="Listparagraf"/>
        <w:numPr>
          <w:ilvl w:val="0"/>
          <w:numId w:val="11"/>
        </w:numPr>
        <w:spacing w:after="0" w:line="240" w:lineRule="auto"/>
        <w:jc w:val="both"/>
        <w:rPr>
          <w:rFonts w:ascii="Montserrat Light" w:eastAsia="Times New Roman" w:hAnsi="Montserrat Light" w:cs="Times New Roman"/>
          <w:lang w:val="it-IT"/>
        </w:rPr>
      </w:pPr>
      <w:r w:rsidRPr="005433FB">
        <w:rPr>
          <w:rFonts w:ascii="Montserrat Light" w:eastAsia="Times New Roman" w:hAnsi="Montserrat Light" w:cs="Times New Roman"/>
          <w:lang w:val="it-IT"/>
        </w:rPr>
        <w:t xml:space="preserve">emisiunea şi vânzarea de obligaţiuni conform statutului </w:t>
      </w:r>
      <w:r w:rsidRPr="005433FB">
        <w:rPr>
          <w:rFonts w:ascii="Montserrat Light" w:eastAsia="Times New Roman" w:hAnsi="Montserrat Light" w:cs="Times New Roman"/>
          <w:lang w:val="ro-RO"/>
        </w:rPr>
        <w:t>Centrului Agro Transilvania Cluj S.A</w:t>
      </w:r>
      <w:r w:rsidRPr="005433FB">
        <w:rPr>
          <w:rFonts w:ascii="Montserrat Light" w:eastAsia="Times New Roman" w:hAnsi="Montserrat Light" w:cs="Times New Roman"/>
          <w:lang w:val="it-IT"/>
        </w:rPr>
        <w:t>,</w:t>
      </w:r>
    </w:p>
    <w:p w14:paraId="4C14C146" w14:textId="203C5014" w:rsidR="00180ADD" w:rsidRPr="005433FB" w:rsidRDefault="00180ADD" w:rsidP="005433FB">
      <w:pPr>
        <w:pStyle w:val="Listparagraf"/>
        <w:numPr>
          <w:ilvl w:val="0"/>
          <w:numId w:val="11"/>
        </w:numPr>
        <w:spacing w:after="0" w:line="240" w:lineRule="auto"/>
        <w:jc w:val="both"/>
        <w:rPr>
          <w:rFonts w:ascii="Montserrat Light" w:eastAsia="Times New Roman" w:hAnsi="Montserrat Light" w:cs="Times New Roman"/>
          <w:lang w:val="it-IT"/>
        </w:rPr>
      </w:pPr>
      <w:r w:rsidRPr="005433FB">
        <w:rPr>
          <w:rFonts w:ascii="Montserrat Light" w:eastAsia="Times New Roman" w:hAnsi="Montserrat Light" w:cs="Times New Roman"/>
          <w:lang w:val="it-IT"/>
        </w:rPr>
        <w:t>contractarea de împrumuturi bancare, practicarea creditului comercial, a leasingului, sau alte operaţiuni similare, în condițiile legii.</w:t>
      </w:r>
    </w:p>
    <w:p w14:paraId="53477B9C" w14:textId="339DC6E8" w:rsidR="00180ADD" w:rsidRPr="005433FB" w:rsidRDefault="00180ADD" w:rsidP="005B2BD2">
      <w:pPr>
        <w:spacing w:after="0" w:line="240" w:lineRule="auto"/>
        <w:jc w:val="both"/>
        <w:rPr>
          <w:rFonts w:ascii="Montserrat Light" w:eastAsia="Times New Roman" w:hAnsi="Montserrat Light" w:cs="Times New Roman"/>
          <w:lang w:val="it-IT"/>
        </w:rPr>
      </w:pPr>
      <w:r w:rsidRPr="005433FB">
        <w:rPr>
          <w:rFonts w:ascii="Montserrat Light" w:eastAsia="Times New Roman" w:hAnsi="Montserrat Light" w:cs="Times New Roman"/>
          <w:b/>
          <w:bCs/>
          <w:lang w:val="it-IT"/>
        </w:rPr>
        <w:t>(6)</w:t>
      </w:r>
      <w:r w:rsidR="00A12248" w:rsidRPr="005433FB">
        <w:rPr>
          <w:rFonts w:ascii="Montserrat Light" w:eastAsia="Times New Roman" w:hAnsi="Montserrat Light" w:cs="Times New Roman"/>
          <w:b/>
          <w:bCs/>
          <w:lang w:val="it-IT"/>
        </w:rPr>
        <w:t xml:space="preserve"> </w:t>
      </w:r>
      <w:r w:rsidRPr="005433FB">
        <w:rPr>
          <w:rFonts w:ascii="Montserrat Light" w:eastAsia="Times New Roman" w:hAnsi="Montserrat Light" w:cs="Times New Roman"/>
          <w:lang w:val="it-IT"/>
        </w:rPr>
        <w:t xml:space="preserve">Având în vedere faptul că costul autofinanţării este inferior costului mediu de procurare a capitalului, în politica financiară a </w:t>
      </w:r>
      <w:r w:rsidRPr="005433FB">
        <w:rPr>
          <w:rFonts w:ascii="Montserrat Light" w:eastAsia="Times New Roman" w:hAnsi="Montserrat Light" w:cs="Times New Roman"/>
          <w:lang w:val="ro-RO"/>
        </w:rPr>
        <w:t>Centrului Agro Transilvania Cluj S.A</w:t>
      </w:r>
      <w:r w:rsidRPr="005433FB">
        <w:rPr>
          <w:rFonts w:ascii="Montserrat Light" w:eastAsia="Times New Roman" w:hAnsi="Montserrat Light" w:cs="Times New Roman"/>
          <w:lang w:val="it-IT"/>
        </w:rPr>
        <w:t xml:space="preserve"> se consideră că autofinanţarea este cea mai eficientă metodă de acoperire a nevoilor de capitaluri proprii.</w:t>
      </w:r>
    </w:p>
    <w:p w14:paraId="227DEE6E" w14:textId="785E0010" w:rsidR="0069420B" w:rsidRPr="005433FB" w:rsidRDefault="0069420B" w:rsidP="005B2BD2">
      <w:pPr>
        <w:spacing w:after="0" w:line="240" w:lineRule="auto"/>
        <w:ind w:left="142"/>
        <w:jc w:val="both"/>
        <w:rPr>
          <w:rFonts w:ascii="Montserrat Light" w:eastAsia="Times New Roman" w:hAnsi="Montserrat Light" w:cs="Times New Roman"/>
          <w:b/>
          <w:lang w:val="ro-RO"/>
        </w:rPr>
      </w:pPr>
    </w:p>
    <w:p w14:paraId="599E7D34" w14:textId="478DB5A2" w:rsidR="0069420B" w:rsidRPr="005433FB" w:rsidRDefault="0069420B" w:rsidP="005B2BD2">
      <w:pPr>
        <w:spacing w:after="0" w:line="240" w:lineRule="auto"/>
        <w:jc w:val="both"/>
        <w:rPr>
          <w:rFonts w:ascii="Montserrat Light" w:eastAsia="Times New Roman" w:hAnsi="Montserrat Light" w:cs="Times New Roman"/>
          <w:b/>
          <w:lang w:val="ro-RO"/>
        </w:rPr>
      </w:pPr>
      <w:r w:rsidRPr="005433FB">
        <w:rPr>
          <w:rFonts w:ascii="Montserrat Light" w:eastAsia="Times New Roman" w:hAnsi="Montserrat Light" w:cs="Times New Roman"/>
          <w:b/>
          <w:lang w:val="ro-RO"/>
        </w:rPr>
        <w:t>Cap. V. DREPTURILE ȘI OBLIGAȚIILE BENEFICIARILOR SERVICIILOR FURNIZATE</w:t>
      </w:r>
    </w:p>
    <w:p w14:paraId="5E9D19D5" w14:textId="46E49317" w:rsidR="00951457" w:rsidRPr="005433FB" w:rsidRDefault="00864CBB" w:rsidP="005B2BD2">
      <w:pPr>
        <w:tabs>
          <w:tab w:val="left" w:pos="2160"/>
        </w:tabs>
        <w:spacing w:after="0" w:line="240" w:lineRule="auto"/>
        <w:contextualSpacing/>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Art.</w:t>
      </w:r>
      <w:r w:rsidR="00A12248"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b/>
          <w:lang w:val="ro-RO"/>
        </w:rPr>
        <w:t>13.</w:t>
      </w:r>
      <w:r w:rsidR="00951457" w:rsidRPr="005433FB">
        <w:rPr>
          <w:rFonts w:ascii="Montserrat Light" w:eastAsia="Times New Roman" w:hAnsi="Montserrat Light" w:cs="Times New Roman"/>
          <w:b/>
          <w:lang w:val="ro-RO"/>
        </w:rPr>
        <w:t>(1)</w:t>
      </w:r>
      <w:r w:rsidR="00951457" w:rsidRPr="005433FB">
        <w:rPr>
          <w:rFonts w:ascii="Montserrat Light" w:eastAsia="Times New Roman" w:hAnsi="Montserrat Light" w:cs="Times New Roman"/>
          <w:lang w:val="ro-RO"/>
        </w:rPr>
        <w:t xml:space="preserve"> Clienții Centrului Agro Transilvania Cluj SA au dreptul ca:</w:t>
      </w:r>
    </w:p>
    <w:p w14:paraId="4BF4E7DB" w14:textId="206B460B" w:rsidR="00951457" w:rsidRPr="005433FB" w:rsidRDefault="00951457" w:rsidP="005433FB">
      <w:pPr>
        <w:pStyle w:val="Listparagraf"/>
        <w:numPr>
          <w:ilvl w:val="0"/>
          <w:numId w:val="12"/>
        </w:numPr>
        <w:tabs>
          <w:tab w:val="left" w:pos="2160"/>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serviciile de care beneficiază în cadrul Centrului Agro Transilvania Cluj SA să fie competitive și la standarde europene de calitate și igienă;</w:t>
      </w:r>
    </w:p>
    <w:p w14:paraId="0D6F907B" w14:textId="64D4A16B" w:rsidR="00951457" w:rsidRPr="005433FB" w:rsidRDefault="00951457" w:rsidP="005433FB">
      <w:pPr>
        <w:pStyle w:val="Listparagraf"/>
        <w:numPr>
          <w:ilvl w:val="0"/>
          <w:numId w:val="12"/>
        </w:numPr>
        <w:tabs>
          <w:tab w:val="left" w:pos="2160"/>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pentru servicii egale să beneficieze de drepturi egale;</w:t>
      </w:r>
    </w:p>
    <w:p w14:paraId="0C0682F2" w14:textId="52E47E63" w:rsidR="00951457" w:rsidRPr="005433FB" w:rsidRDefault="00951457" w:rsidP="005433FB">
      <w:pPr>
        <w:pStyle w:val="Listparagraf"/>
        <w:numPr>
          <w:ilvl w:val="0"/>
          <w:numId w:val="12"/>
        </w:numPr>
        <w:tabs>
          <w:tab w:val="left" w:pos="2160"/>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de a fi tratați cu respect, corectitudine și transparență.</w:t>
      </w:r>
    </w:p>
    <w:p w14:paraId="70DA4398" w14:textId="77777777" w:rsidR="00951457" w:rsidRPr="005433FB" w:rsidRDefault="00951457" w:rsidP="005B2BD2">
      <w:pPr>
        <w:tabs>
          <w:tab w:val="left" w:pos="2160"/>
        </w:tabs>
        <w:spacing w:after="0" w:line="240" w:lineRule="auto"/>
        <w:contextualSpacing/>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 xml:space="preserve">(2) </w:t>
      </w:r>
      <w:r w:rsidRPr="005433FB">
        <w:rPr>
          <w:rFonts w:ascii="Montserrat Light" w:eastAsia="Times New Roman" w:hAnsi="Montserrat Light" w:cs="Times New Roman"/>
          <w:lang w:val="ro-RO"/>
        </w:rPr>
        <w:t>Clienții Centrului Agro Transilvania Cluj SA au obligația de a accede serviciile societății și de a își desfășura activitatea în incinta societății, cu respectarea normelor de moralitate și igienă, cu respectarea prevederilor legale în vigoare, a normelor și reglementărilor interne ale societății (Regulamente, Hotărâri ale conducerii societății etc  aduse la cunoștința clienților la data începrii colaborării cu aceștia) și a clauzelor contractuale, în cazul în care activitatea lor în incinta societățiise desfășoară în baza unui contract.</w:t>
      </w:r>
    </w:p>
    <w:p w14:paraId="00601B94" w14:textId="77777777" w:rsidR="00951457" w:rsidRPr="005433FB" w:rsidRDefault="00951457" w:rsidP="005B2BD2">
      <w:pPr>
        <w:spacing w:after="0" w:line="240" w:lineRule="auto"/>
        <w:ind w:left="840"/>
        <w:jc w:val="both"/>
        <w:rPr>
          <w:rFonts w:ascii="Montserrat Light" w:eastAsia="Times New Roman" w:hAnsi="Montserrat Light" w:cs="Times New Roman"/>
          <w:lang w:val="ro-RO"/>
        </w:rPr>
      </w:pPr>
    </w:p>
    <w:p w14:paraId="6C1E1B50" w14:textId="1A40DE3F" w:rsidR="0069420B" w:rsidRPr="005433FB" w:rsidRDefault="0069420B" w:rsidP="005B2BD2">
      <w:pPr>
        <w:spacing w:after="0" w:line="240" w:lineRule="auto"/>
        <w:jc w:val="both"/>
        <w:rPr>
          <w:rFonts w:ascii="Montserrat Light" w:eastAsia="Times New Roman" w:hAnsi="Montserrat Light" w:cs="Times New Roman"/>
          <w:b/>
          <w:lang w:val="en-US"/>
        </w:rPr>
      </w:pPr>
      <w:r w:rsidRPr="005433FB">
        <w:rPr>
          <w:rFonts w:ascii="Montserrat Light" w:eastAsia="Times New Roman" w:hAnsi="Montserrat Light" w:cs="Times New Roman"/>
          <w:b/>
          <w:lang w:val="en-US"/>
        </w:rPr>
        <w:t>Cap. VI. CONDUCEREA ŞI ADMINISTRAREA SOCIETĂŢII</w:t>
      </w:r>
    </w:p>
    <w:p w14:paraId="6AE3A31A" w14:textId="1AEDA114" w:rsidR="0069420B" w:rsidRPr="005433FB" w:rsidRDefault="0069420B" w:rsidP="005B2BD2">
      <w:pPr>
        <w:spacing w:after="0" w:line="240" w:lineRule="auto"/>
        <w:jc w:val="both"/>
        <w:rPr>
          <w:rFonts w:ascii="Montserrat Light" w:eastAsia="Times New Roman" w:hAnsi="Montserrat Light" w:cs="Times New Roman"/>
          <w:b/>
          <w:lang w:val="en-US"/>
        </w:rPr>
      </w:pPr>
      <w:r w:rsidRPr="005433FB">
        <w:rPr>
          <w:rFonts w:ascii="Montserrat Light" w:eastAsia="Times New Roman" w:hAnsi="Montserrat Light" w:cs="Times New Roman"/>
          <w:b/>
          <w:lang w:val="en-US"/>
        </w:rPr>
        <w:t>ADUNAREA GENERALĂ A ACŢIONARILOR</w:t>
      </w:r>
    </w:p>
    <w:p w14:paraId="2785EB94" w14:textId="49EBA6E8" w:rsidR="00951457" w:rsidRPr="005433FB" w:rsidRDefault="003E178E" w:rsidP="005B2BD2">
      <w:pPr>
        <w:autoSpaceDE w:val="0"/>
        <w:autoSpaceDN w:val="0"/>
        <w:adjustRightInd w:val="0"/>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lang w:val="en-US"/>
        </w:rPr>
        <w:t>Art.</w:t>
      </w:r>
      <w:r w:rsidR="00A12248" w:rsidRPr="005433FB">
        <w:rPr>
          <w:rFonts w:ascii="Montserrat Light" w:eastAsia="Times New Roman" w:hAnsi="Montserrat Light" w:cs="Times New Roman"/>
          <w:b/>
          <w:lang w:val="en-US"/>
        </w:rPr>
        <w:t xml:space="preserve"> </w:t>
      </w:r>
      <w:proofErr w:type="gramStart"/>
      <w:r w:rsidRPr="005433FB">
        <w:rPr>
          <w:rFonts w:ascii="Montserrat Light" w:eastAsia="Times New Roman" w:hAnsi="Montserrat Light" w:cs="Times New Roman"/>
          <w:b/>
          <w:lang w:val="en-US"/>
        </w:rPr>
        <w:t>14.</w:t>
      </w:r>
      <w:r w:rsidR="00951457" w:rsidRPr="005433FB">
        <w:rPr>
          <w:rFonts w:ascii="Montserrat Light" w:eastAsia="Times New Roman" w:hAnsi="Montserrat Light" w:cs="Times New Roman"/>
          <w:b/>
          <w:lang w:val="en-US"/>
        </w:rPr>
        <w:t>(</w:t>
      </w:r>
      <w:proofErr w:type="gramEnd"/>
      <w:r w:rsidR="00951457" w:rsidRPr="005433FB">
        <w:rPr>
          <w:rFonts w:ascii="Montserrat Light" w:eastAsia="Times New Roman" w:hAnsi="Montserrat Light" w:cs="Times New Roman"/>
          <w:b/>
          <w:lang w:val="en-US"/>
        </w:rPr>
        <w:t>1)</w:t>
      </w:r>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Adunarea</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generală</w:t>
      </w:r>
      <w:proofErr w:type="spellEnd"/>
      <w:r w:rsidR="00951457" w:rsidRPr="005433FB">
        <w:rPr>
          <w:rFonts w:ascii="Montserrat Light" w:eastAsia="Times New Roman" w:hAnsi="Montserrat Light" w:cs="Times New Roman"/>
          <w:lang w:val="en-US"/>
        </w:rPr>
        <w:t xml:space="preserve"> a </w:t>
      </w:r>
      <w:proofErr w:type="spellStart"/>
      <w:r w:rsidR="00951457" w:rsidRPr="005433FB">
        <w:rPr>
          <w:rFonts w:ascii="Montserrat Light" w:eastAsia="Times New Roman" w:hAnsi="Montserrat Light" w:cs="Times New Roman"/>
          <w:lang w:val="en-US"/>
        </w:rPr>
        <w:t>acționarilor</w:t>
      </w:r>
      <w:proofErr w:type="spellEnd"/>
      <w:r w:rsidR="00951457" w:rsidRPr="005433FB">
        <w:rPr>
          <w:rFonts w:ascii="Montserrat Light" w:eastAsia="Times New Roman" w:hAnsi="Montserrat Light" w:cs="Times New Roman"/>
          <w:lang w:val="en-US"/>
        </w:rPr>
        <w:t xml:space="preserve"> (AGA) </w:t>
      </w:r>
      <w:proofErr w:type="spellStart"/>
      <w:r w:rsidR="00951457" w:rsidRPr="005433FB">
        <w:rPr>
          <w:rFonts w:ascii="Montserrat Light" w:eastAsia="Times New Roman" w:hAnsi="Montserrat Light" w:cs="Times New Roman"/>
          <w:lang w:val="en-US"/>
        </w:rPr>
        <w:t>este</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organul</w:t>
      </w:r>
      <w:proofErr w:type="spellEnd"/>
      <w:r w:rsidR="00951457" w:rsidRPr="005433FB">
        <w:rPr>
          <w:rFonts w:ascii="Montserrat Light" w:eastAsia="Times New Roman" w:hAnsi="Montserrat Light" w:cs="Times New Roman"/>
          <w:lang w:val="en-US"/>
        </w:rPr>
        <w:t xml:space="preserve"> cu </w:t>
      </w:r>
      <w:proofErr w:type="spellStart"/>
      <w:r w:rsidR="00951457" w:rsidRPr="005433FB">
        <w:rPr>
          <w:rFonts w:ascii="Montserrat Light" w:eastAsia="Times New Roman" w:hAnsi="Montserrat Light" w:cs="Times New Roman"/>
          <w:lang w:val="en-US"/>
        </w:rPr>
        <w:t>depline</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puteri</w:t>
      </w:r>
      <w:proofErr w:type="spellEnd"/>
      <w:r w:rsidR="00951457" w:rsidRPr="005433FB">
        <w:rPr>
          <w:rFonts w:ascii="Montserrat Light" w:eastAsia="Times New Roman" w:hAnsi="Montserrat Light" w:cs="Times New Roman"/>
          <w:lang w:val="en-US"/>
        </w:rPr>
        <w:t xml:space="preserve"> de </w:t>
      </w:r>
      <w:proofErr w:type="spellStart"/>
      <w:r w:rsidR="00951457" w:rsidRPr="005433FB">
        <w:rPr>
          <w:rFonts w:ascii="Montserrat Light" w:eastAsia="Times New Roman" w:hAnsi="Montserrat Light" w:cs="Times New Roman"/>
          <w:lang w:val="en-US"/>
        </w:rPr>
        <w:t>decizie</w:t>
      </w:r>
      <w:proofErr w:type="spellEnd"/>
      <w:r w:rsidR="00951457" w:rsidRPr="005433FB">
        <w:rPr>
          <w:rFonts w:ascii="Montserrat Light" w:eastAsia="Times New Roman" w:hAnsi="Montserrat Light" w:cs="Times New Roman"/>
          <w:lang w:val="en-US"/>
        </w:rPr>
        <w:t xml:space="preserve"> al </w:t>
      </w:r>
      <w:proofErr w:type="spellStart"/>
      <w:r w:rsidR="00951457" w:rsidRPr="005433FB">
        <w:rPr>
          <w:rFonts w:ascii="Montserrat Light" w:eastAsia="Times New Roman" w:hAnsi="Montserrat Light" w:cs="Times New Roman"/>
          <w:lang w:val="en-US"/>
        </w:rPr>
        <w:t>societăţii</w:t>
      </w:r>
      <w:proofErr w:type="spellEnd"/>
      <w:r w:rsidR="00951457" w:rsidRPr="005433FB">
        <w:rPr>
          <w:rFonts w:ascii="Montserrat Light" w:eastAsia="Times New Roman" w:hAnsi="Montserrat Light" w:cs="Times New Roman"/>
          <w:lang w:val="en-US"/>
        </w:rPr>
        <w:t>.</w:t>
      </w:r>
    </w:p>
    <w:p w14:paraId="57AB4CFA" w14:textId="706EEC0B" w:rsidR="00951457" w:rsidRPr="005433FB" w:rsidRDefault="00951457" w:rsidP="005B2BD2">
      <w:pPr>
        <w:autoSpaceDE w:val="0"/>
        <w:autoSpaceDN w:val="0"/>
        <w:adjustRightInd w:val="0"/>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lang w:val="en-US"/>
        </w:rPr>
        <w:t>(2)</w:t>
      </w:r>
      <w:r w:rsidR="00A12248" w:rsidRPr="005433FB">
        <w:rPr>
          <w:rFonts w:ascii="Montserrat Light" w:eastAsia="Times New Roman" w:hAnsi="Montserrat Light" w:cs="Times New Roman"/>
          <w:b/>
          <w:lang w:val="en-US"/>
        </w:rPr>
        <w:t xml:space="preserve"> </w:t>
      </w:r>
      <w:proofErr w:type="spellStart"/>
      <w:r w:rsidRPr="005433FB">
        <w:rPr>
          <w:rFonts w:ascii="Montserrat Light" w:eastAsia="Times New Roman" w:hAnsi="Montserrat Light" w:cs="Times New Roman"/>
          <w:lang w:val="en-US"/>
        </w:rPr>
        <w:t>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lucrează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şedinţe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ordinare</w:t>
      </w:r>
      <w:proofErr w:type="spellEnd"/>
      <w:r w:rsidRPr="005433FB">
        <w:rPr>
          <w:rFonts w:ascii="Montserrat Light" w:eastAsia="Times New Roman" w:hAnsi="Montserrat Light" w:cs="Times New Roman"/>
          <w:lang w:val="en-US"/>
        </w:rPr>
        <w:t xml:space="preserve"> care se </w:t>
      </w:r>
      <w:proofErr w:type="spellStart"/>
      <w:r w:rsidRPr="005433FB">
        <w:rPr>
          <w:rFonts w:ascii="Montserrat Light" w:eastAsia="Times New Roman" w:hAnsi="Montserrat Light" w:cs="Times New Roman"/>
          <w:lang w:val="en-US"/>
        </w:rPr>
        <w:t>convocă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cel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puţin</w:t>
      </w:r>
      <w:proofErr w:type="spellEnd"/>
      <w:r w:rsidRPr="005433FB">
        <w:rPr>
          <w:rFonts w:ascii="Montserrat Light" w:eastAsia="Times New Roman" w:hAnsi="Montserrat Light" w:cs="Times New Roman"/>
          <w:lang w:val="en-US"/>
        </w:rPr>
        <w:t xml:space="preserve"> o </w:t>
      </w:r>
      <w:proofErr w:type="spellStart"/>
      <w:r w:rsidRPr="005433FB">
        <w:rPr>
          <w:rFonts w:ascii="Montserrat Light" w:eastAsia="Times New Roman" w:hAnsi="Montserrat Light" w:cs="Times New Roman"/>
          <w:lang w:val="en-US"/>
        </w:rPr>
        <w:t>dată</w:t>
      </w:r>
      <w:proofErr w:type="spellEnd"/>
      <w:r w:rsidRPr="005433FB">
        <w:rPr>
          <w:rFonts w:ascii="Montserrat Light" w:eastAsia="Times New Roman" w:hAnsi="Montserrat Light" w:cs="Times New Roman"/>
          <w:lang w:val="en-US"/>
        </w:rPr>
        <w:t xml:space="preserve"> pe an,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cel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mult</w:t>
      </w:r>
      <w:proofErr w:type="spellEnd"/>
      <w:r w:rsidRPr="005433FB">
        <w:rPr>
          <w:rFonts w:ascii="Montserrat Light" w:eastAsia="Times New Roman" w:hAnsi="Montserrat Light" w:cs="Times New Roman"/>
          <w:lang w:val="en-US"/>
        </w:rPr>
        <w:t xml:space="preserve"> 5 </w:t>
      </w:r>
      <w:proofErr w:type="spellStart"/>
      <w:r w:rsidRPr="005433FB">
        <w:rPr>
          <w:rFonts w:ascii="Montserrat Light" w:eastAsia="Times New Roman" w:hAnsi="Montserrat Light" w:cs="Times New Roman"/>
          <w:lang w:val="en-US"/>
        </w:rPr>
        <w:t>luni</w:t>
      </w:r>
      <w:proofErr w:type="spellEnd"/>
      <w:r w:rsidRPr="005433FB">
        <w:rPr>
          <w:rFonts w:ascii="Montserrat Light" w:eastAsia="Times New Roman" w:hAnsi="Montserrat Light" w:cs="Times New Roman"/>
          <w:lang w:val="en-US"/>
        </w:rPr>
        <w:t xml:space="preserve"> de la </w:t>
      </w:r>
      <w:proofErr w:type="spellStart"/>
      <w:r w:rsidRPr="005433FB">
        <w:rPr>
          <w:rFonts w:ascii="Montserrat Light" w:eastAsia="Times New Roman" w:hAnsi="Montserrat Light" w:cs="Times New Roman"/>
          <w:lang w:val="en-US"/>
        </w:rPr>
        <w:t>încheierea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exerciţiului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financiar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şedinţe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extraordionare</w:t>
      </w:r>
      <w:proofErr w:type="spellEnd"/>
      <w:r w:rsidRPr="005433FB">
        <w:rPr>
          <w:rFonts w:ascii="Montserrat Light" w:eastAsia="Times New Roman" w:hAnsi="Montserrat Light" w:cs="Times New Roman"/>
          <w:lang w:val="en-US"/>
        </w:rPr>
        <w:t xml:space="preserve">, care se </w:t>
      </w:r>
      <w:proofErr w:type="spellStart"/>
      <w:r w:rsidRPr="005433FB">
        <w:rPr>
          <w:rFonts w:ascii="Montserrat Light" w:eastAsia="Times New Roman" w:hAnsi="Montserrat Light" w:cs="Times New Roman"/>
          <w:lang w:val="en-US"/>
        </w:rPr>
        <w:t>convoacă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câte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este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necesar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vederea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îndeplinirii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atribuţiilor</w:t>
      </w:r>
      <w:proofErr w:type="spellEnd"/>
      <w:r w:rsidRPr="005433FB">
        <w:rPr>
          <w:rFonts w:ascii="Montserrat Light" w:eastAsia="Times New Roman" w:hAnsi="Montserrat Light" w:cs="Times New Roman"/>
          <w:lang w:val="en-US"/>
        </w:rPr>
        <w:t xml:space="preserve"> stipulate la art. 113 din </w:t>
      </w:r>
      <w:proofErr w:type="spellStart"/>
      <w:r w:rsidRPr="005433FB">
        <w:rPr>
          <w:rFonts w:ascii="Montserrat Light" w:eastAsia="Times New Roman" w:hAnsi="Montserrat Light" w:cs="Times New Roman"/>
          <w:lang w:val="en-US"/>
        </w:rPr>
        <w:t>Legea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societăţilor</w:t>
      </w:r>
      <w:proofErr w:type="spellEnd"/>
      <w:r w:rsidRPr="005433FB">
        <w:rPr>
          <w:rFonts w:ascii="Montserrat Light" w:eastAsia="Times New Roman" w:hAnsi="Montserrat Light" w:cs="Times New Roman"/>
          <w:lang w:val="en-US"/>
        </w:rPr>
        <w:t xml:space="preserve"> nr. 31/1990, </w:t>
      </w:r>
      <w:proofErr w:type="spellStart"/>
      <w:r w:rsidRPr="005433FB">
        <w:rPr>
          <w:rFonts w:ascii="Montserrat Light" w:eastAsia="Times New Roman" w:hAnsi="Montserrat Light" w:cs="Times New Roman"/>
          <w:lang w:val="en-US"/>
        </w:rPr>
        <w:t>republicată</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modificările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și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completările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ulterioare</w:t>
      </w:r>
      <w:proofErr w:type="spellEnd"/>
      <w:r w:rsidRPr="005433FB">
        <w:rPr>
          <w:rFonts w:ascii="Montserrat Light" w:eastAsia="Times New Roman" w:hAnsi="Montserrat Light" w:cs="Times New Roman"/>
          <w:lang w:val="en-US"/>
        </w:rPr>
        <w:t>.</w:t>
      </w:r>
    </w:p>
    <w:p w14:paraId="61B50635" w14:textId="6A625310" w:rsidR="00951457" w:rsidRPr="005433FB" w:rsidRDefault="00951457" w:rsidP="005B2BD2">
      <w:pPr>
        <w:autoSpaceDE w:val="0"/>
        <w:autoSpaceDN w:val="0"/>
        <w:adjustRightInd w:val="0"/>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lang w:val="en-US"/>
        </w:rPr>
        <w:t>(3)</w:t>
      </w:r>
      <w:r w:rsidR="00A12248" w:rsidRPr="005433FB">
        <w:rPr>
          <w:rFonts w:ascii="Montserrat Light" w:eastAsia="Times New Roman" w:hAnsi="Montserrat Light" w:cs="Times New Roman"/>
          <w:b/>
          <w:lang w:val="en-US"/>
        </w:rPr>
        <w:t xml:space="preserve"> </w:t>
      </w:r>
      <w:proofErr w:type="spellStart"/>
      <w:r w:rsidRPr="005433FB">
        <w:rPr>
          <w:rFonts w:ascii="Montserrat Light" w:eastAsia="Times New Roman" w:hAnsi="Montserrat Light" w:cs="Times New Roman"/>
          <w:lang w:val="en-US"/>
        </w:rPr>
        <w:t>Şedinţele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Adunării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Generale</w:t>
      </w:r>
      <w:proofErr w:type="spellEnd"/>
      <w:r w:rsidRPr="005433FB">
        <w:rPr>
          <w:rFonts w:ascii="Montserrat Light" w:eastAsia="Times New Roman" w:hAnsi="Montserrat Light" w:cs="Times New Roman"/>
          <w:lang w:val="en-US"/>
        </w:rPr>
        <w:t xml:space="preserve"> se </w:t>
      </w:r>
      <w:proofErr w:type="spellStart"/>
      <w:r w:rsidRPr="005433FB">
        <w:rPr>
          <w:rFonts w:ascii="Montserrat Light" w:eastAsia="Times New Roman" w:hAnsi="Montserrat Light" w:cs="Times New Roman"/>
          <w:lang w:val="en-US"/>
        </w:rPr>
        <w:t>desfăşoară</w:t>
      </w:r>
      <w:proofErr w:type="spellEnd"/>
      <w:r w:rsidRPr="005433FB">
        <w:rPr>
          <w:rFonts w:ascii="Montserrat Light" w:eastAsia="Times New Roman" w:hAnsi="Montserrat Light" w:cs="Times New Roman"/>
          <w:lang w:val="en-US"/>
        </w:rPr>
        <w:t xml:space="preserve"> la </w:t>
      </w:r>
      <w:proofErr w:type="spellStart"/>
      <w:r w:rsidRPr="005433FB">
        <w:rPr>
          <w:rFonts w:ascii="Montserrat Light" w:eastAsia="Times New Roman" w:hAnsi="Montserrat Light" w:cs="Times New Roman"/>
          <w:lang w:val="en-US"/>
        </w:rPr>
        <w:t>sediul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sau</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alt loc </w:t>
      </w:r>
      <w:proofErr w:type="spellStart"/>
      <w:r w:rsidRPr="005433FB">
        <w:rPr>
          <w:rFonts w:ascii="Montserrat Light" w:eastAsia="Times New Roman" w:hAnsi="Montserrat Light" w:cs="Times New Roman"/>
          <w:lang w:val="en-US"/>
        </w:rPr>
        <w:t>precizat</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convocare</w:t>
      </w:r>
      <w:proofErr w:type="spellEnd"/>
      <w:r w:rsidRPr="005433FB">
        <w:rPr>
          <w:rFonts w:ascii="Montserrat Light" w:eastAsia="Times New Roman" w:hAnsi="Montserrat Light" w:cs="Times New Roman"/>
          <w:lang w:val="en-US"/>
        </w:rPr>
        <w:t>.</w:t>
      </w:r>
    </w:p>
    <w:p w14:paraId="78BC14F7" w14:textId="59196A66" w:rsidR="00951457" w:rsidRPr="005433FB" w:rsidRDefault="00951457" w:rsidP="005B2BD2">
      <w:pPr>
        <w:autoSpaceDE w:val="0"/>
        <w:autoSpaceDN w:val="0"/>
        <w:adjustRightInd w:val="0"/>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lang w:val="en-US"/>
        </w:rPr>
        <w:lastRenderedPageBreak/>
        <w:t>(4)</w:t>
      </w:r>
      <w:r w:rsidR="00A12248" w:rsidRPr="005433FB">
        <w:rPr>
          <w:rFonts w:ascii="Montserrat Light" w:eastAsia="Times New Roman" w:hAnsi="Montserrat Light" w:cs="Times New Roman"/>
          <w:b/>
          <w:lang w:val="en-US"/>
        </w:rPr>
        <w:t xml:space="preserve"> </w:t>
      </w:r>
      <w:proofErr w:type="spellStart"/>
      <w:r w:rsidRPr="005433FB">
        <w:rPr>
          <w:rFonts w:ascii="Montserrat Light" w:eastAsia="Times New Roman" w:hAnsi="Montserrat Light" w:cs="Times New Roman"/>
          <w:lang w:val="en-US"/>
        </w:rPr>
        <w:t>Convocarea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adunării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generale</w:t>
      </w:r>
      <w:proofErr w:type="spellEnd"/>
      <w:r w:rsidRPr="005433FB">
        <w:rPr>
          <w:rFonts w:ascii="Montserrat Light" w:eastAsia="Times New Roman" w:hAnsi="Montserrat Light" w:cs="Times New Roman"/>
          <w:lang w:val="en-US"/>
        </w:rPr>
        <w:t xml:space="preserve"> se face de </w:t>
      </w:r>
      <w:proofErr w:type="spellStart"/>
      <w:r w:rsidRPr="005433FB">
        <w:rPr>
          <w:rFonts w:ascii="Montserrat Light" w:eastAsia="Times New Roman" w:hAnsi="Montserrat Light" w:cs="Times New Roman"/>
          <w:lang w:val="en-US"/>
        </w:rPr>
        <w:t>către</w:t>
      </w:r>
      <w:proofErr w:type="spellEnd"/>
      <w:r w:rsidRPr="005433FB">
        <w:rPr>
          <w:rFonts w:ascii="Montserrat Light" w:eastAsia="Times New Roman" w:hAnsi="Montserrat Light" w:cs="Times New Roman"/>
          <w:lang w:val="en-US"/>
        </w:rPr>
        <w:t xml:space="preserve"> Consiliul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prin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preşedintele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său</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sau</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către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administratorul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desemnat</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acesta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prin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înştiinţare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trimisă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prin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scrisoare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recomandată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sau</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prin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scrisoare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transmisă</w:t>
      </w:r>
      <w:proofErr w:type="spellEnd"/>
      <w:r w:rsidRPr="005433FB">
        <w:rPr>
          <w:rFonts w:ascii="Montserrat Light" w:eastAsia="Times New Roman" w:hAnsi="Montserrat Light" w:cs="Times New Roman"/>
          <w:lang w:val="en-US"/>
        </w:rPr>
        <w:t xml:space="preserve"> pe cale </w:t>
      </w:r>
      <w:proofErr w:type="spellStart"/>
      <w:r w:rsidRPr="005433FB">
        <w:rPr>
          <w:rFonts w:ascii="Montserrat Light" w:eastAsia="Times New Roman" w:hAnsi="Montserrat Light" w:cs="Times New Roman"/>
          <w:lang w:val="en-US"/>
        </w:rPr>
        <w:t>electronică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având</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încorporată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ataşată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sau</w:t>
      </w:r>
      <w:proofErr w:type="spellEnd"/>
      <w:r w:rsidRPr="005433FB">
        <w:rPr>
          <w:rFonts w:ascii="Montserrat Light" w:eastAsia="Times New Roman" w:hAnsi="Montserrat Light" w:cs="Times New Roman"/>
          <w:lang w:val="en-US"/>
        </w:rPr>
        <w:t xml:space="preserve"> logic </w:t>
      </w:r>
      <w:proofErr w:type="spellStart"/>
      <w:r w:rsidRPr="005433FB">
        <w:rPr>
          <w:rFonts w:ascii="Montserrat Light" w:eastAsia="Times New Roman" w:hAnsi="Montserrat Light" w:cs="Times New Roman"/>
          <w:lang w:val="en-US"/>
        </w:rPr>
        <w:t>asociată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semnătura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electronică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extinsă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expediată</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cel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puţin</w:t>
      </w:r>
      <w:proofErr w:type="spellEnd"/>
      <w:r w:rsidRPr="005433FB">
        <w:rPr>
          <w:rFonts w:ascii="Montserrat Light" w:eastAsia="Times New Roman" w:hAnsi="Montserrat Light" w:cs="Times New Roman"/>
          <w:lang w:val="en-US"/>
        </w:rPr>
        <w:t xml:space="preserve"> 30 de </w:t>
      </w:r>
      <w:proofErr w:type="spellStart"/>
      <w:r w:rsidRPr="005433FB">
        <w:rPr>
          <w:rFonts w:ascii="Montserrat Light" w:eastAsia="Times New Roman" w:hAnsi="Montserrat Light" w:cs="Times New Roman"/>
          <w:lang w:val="en-US"/>
        </w:rPr>
        <w:t>zile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înainte</w:t>
      </w:r>
      <w:proofErr w:type="spellEnd"/>
      <w:r w:rsidRPr="005433FB">
        <w:rPr>
          <w:rFonts w:ascii="Montserrat Light" w:eastAsia="Times New Roman" w:hAnsi="Montserrat Light" w:cs="Times New Roman"/>
          <w:lang w:val="en-US"/>
        </w:rPr>
        <w:t xml:space="preserve"> de data </w:t>
      </w:r>
      <w:proofErr w:type="spellStart"/>
      <w:r w:rsidRPr="005433FB">
        <w:rPr>
          <w:rFonts w:ascii="Montserrat Light" w:eastAsia="Times New Roman" w:hAnsi="Montserrat Light" w:cs="Times New Roman"/>
          <w:lang w:val="en-US"/>
        </w:rPr>
        <w:t>ţinerii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adunării</w:t>
      </w:r>
      <w:proofErr w:type="spellEnd"/>
      <w:r w:rsidRPr="005433FB">
        <w:rPr>
          <w:rFonts w:ascii="Montserrat Light" w:eastAsia="Times New Roman" w:hAnsi="Montserrat Light" w:cs="Times New Roman"/>
          <w:lang w:val="en-US"/>
        </w:rPr>
        <w:t xml:space="preserve">, la </w:t>
      </w:r>
      <w:proofErr w:type="spellStart"/>
      <w:r w:rsidRPr="005433FB">
        <w:rPr>
          <w:rFonts w:ascii="Montserrat Light" w:eastAsia="Times New Roman" w:hAnsi="Montserrat Light" w:cs="Times New Roman"/>
          <w:lang w:val="en-US"/>
        </w:rPr>
        <w:t>adresa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acţionarului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înscrisă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registrul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acţionarilor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Convocarea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cuprinde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locul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data </w:t>
      </w:r>
      <w:proofErr w:type="spellStart"/>
      <w:r w:rsidRPr="005433FB">
        <w:rPr>
          <w:rFonts w:ascii="Montserrat Light" w:eastAsia="Times New Roman" w:hAnsi="Montserrat Light" w:cs="Times New Roman"/>
          <w:lang w:val="en-US"/>
        </w:rPr>
        <w:t>ţinerii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adunării</w:t>
      </w:r>
      <w:proofErr w:type="spellEnd"/>
      <w:r w:rsidRPr="005433FB">
        <w:rPr>
          <w:rFonts w:ascii="Montserrat Light" w:eastAsia="Times New Roman" w:hAnsi="Montserrat Light" w:cs="Times New Roman"/>
          <w:lang w:val="en-US"/>
        </w:rPr>
        <w:t xml:space="preserve">, precum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ordinea</w:t>
      </w:r>
      <w:proofErr w:type="spellEnd"/>
      <w:r w:rsidRPr="005433FB">
        <w:rPr>
          <w:rFonts w:ascii="Montserrat Light" w:eastAsia="Times New Roman" w:hAnsi="Montserrat Light" w:cs="Times New Roman"/>
          <w:lang w:val="en-US"/>
        </w:rPr>
        <w:t xml:space="preserve"> de zi, cu </w:t>
      </w:r>
      <w:proofErr w:type="spellStart"/>
      <w:r w:rsidRPr="005433FB">
        <w:rPr>
          <w:rFonts w:ascii="Montserrat Light" w:eastAsia="Times New Roman" w:hAnsi="Montserrat Light" w:cs="Times New Roman"/>
          <w:lang w:val="en-US"/>
        </w:rPr>
        <w:t>menţionarea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explicită</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tuturor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problemelor</w:t>
      </w:r>
      <w:proofErr w:type="spellEnd"/>
      <w:r w:rsidRPr="005433FB">
        <w:rPr>
          <w:rFonts w:ascii="Montserrat Light" w:eastAsia="Times New Roman" w:hAnsi="Montserrat Light" w:cs="Times New Roman"/>
          <w:lang w:val="en-US"/>
        </w:rPr>
        <w:t xml:space="preserve"> care </w:t>
      </w:r>
      <w:proofErr w:type="spellStart"/>
      <w:r w:rsidRPr="005433FB">
        <w:rPr>
          <w:rFonts w:ascii="Montserrat Light" w:eastAsia="Times New Roman" w:hAnsi="Montserrat Light" w:cs="Times New Roman"/>
          <w:lang w:val="en-US"/>
        </w:rPr>
        <w:t>vor</w:t>
      </w:r>
      <w:proofErr w:type="spellEnd"/>
      <w:r w:rsidRPr="005433FB">
        <w:rPr>
          <w:rFonts w:ascii="Montserrat Light" w:eastAsia="Times New Roman" w:hAnsi="Montserrat Light" w:cs="Times New Roman"/>
          <w:lang w:val="en-US"/>
        </w:rPr>
        <w:t xml:space="preserve"> face </w:t>
      </w:r>
      <w:proofErr w:type="spellStart"/>
      <w:r w:rsidRPr="005433FB">
        <w:rPr>
          <w:rFonts w:ascii="Montserrat Light" w:eastAsia="Times New Roman" w:hAnsi="Montserrat Light" w:cs="Times New Roman"/>
          <w:lang w:val="en-US"/>
        </w:rPr>
        <w:t>obiectul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dezbaterilor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adunării</w:t>
      </w:r>
      <w:proofErr w:type="spellEnd"/>
      <w:r w:rsidRPr="005433FB">
        <w:rPr>
          <w:rFonts w:ascii="Montserrat Light" w:eastAsia="Times New Roman" w:hAnsi="Montserrat Light" w:cs="Times New Roman"/>
          <w:lang w:val="en-US"/>
        </w:rPr>
        <w:t>.</w:t>
      </w:r>
    </w:p>
    <w:p w14:paraId="627D2F48" w14:textId="3F139FE0" w:rsidR="00951457" w:rsidRPr="005433FB" w:rsidRDefault="00951457" w:rsidP="005B2BD2">
      <w:pPr>
        <w:autoSpaceDE w:val="0"/>
        <w:autoSpaceDN w:val="0"/>
        <w:adjustRightInd w:val="0"/>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lang w:val="en-US"/>
        </w:rPr>
        <w:t>(5)</w:t>
      </w:r>
      <w:r w:rsidR="00A12248" w:rsidRPr="005433FB">
        <w:rPr>
          <w:rFonts w:ascii="Montserrat Light" w:eastAsia="Times New Roman" w:hAnsi="Montserrat Light" w:cs="Times New Roman"/>
          <w:b/>
          <w:lang w:val="en-US"/>
        </w:rPr>
        <w:t xml:space="preserve"> </w:t>
      </w:r>
      <w:proofErr w:type="spellStart"/>
      <w:r w:rsidRPr="005433FB">
        <w:rPr>
          <w:rFonts w:ascii="Montserrat Light" w:eastAsia="Times New Roman" w:hAnsi="Montserrat Light" w:cs="Times New Roman"/>
          <w:lang w:val="en-US"/>
        </w:rPr>
        <w:t>Convocatorul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adunării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generale</w:t>
      </w:r>
      <w:proofErr w:type="spellEnd"/>
      <w:r w:rsidRPr="005433FB">
        <w:rPr>
          <w:rFonts w:ascii="Montserrat Light" w:eastAsia="Times New Roman" w:hAnsi="Montserrat Light" w:cs="Times New Roman"/>
          <w:lang w:val="en-US"/>
        </w:rPr>
        <w:t xml:space="preserve">, precum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documentele</w:t>
      </w:r>
      <w:proofErr w:type="spellEnd"/>
      <w:r w:rsidRPr="005433FB">
        <w:rPr>
          <w:rFonts w:ascii="Montserrat Light" w:eastAsia="Times New Roman" w:hAnsi="Montserrat Light" w:cs="Times New Roman"/>
          <w:lang w:val="en-US"/>
        </w:rPr>
        <w:t xml:space="preserve"> care </w:t>
      </w:r>
      <w:proofErr w:type="spellStart"/>
      <w:r w:rsidRPr="005433FB">
        <w:rPr>
          <w:rFonts w:ascii="Montserrat Light" w:eastAsia="Times New Roman" w:hAnsi="Montserrat Light" w:cs="Times New Roman"/>
          <w:lang w:val="en-US"/>
        </w:rPr>
        <w:t>urmează</w:t>
      </w:r>
      <w:proofErr w:type="spellEnd"/>
      <w:r w:rsidRPr="005433FB">
        <w:rPr>
          <w:rFonts w:ascii="Montserrat Light" w:eastAsia="Times New Roman" w:hAnsi="Montserrat Light" w:cs="Times New Roman"/>
          <w:lang w:val="en-US"/>
        </w:rPr>
        <w:t xml:space="preserve"> a fi </w:t>
      </w:r>
      <w:proofErr w:type="spellStart"/>
      <w:r w:rsidRPr="005433FB">
        <w:rPr>
          <w:rFonts w:ascii="Montserrat Light" w:eastAsia="Times New Roman" w:hAnsi="Montserrat Light" w:cs="Times New Roman"/>
          <w:lang w:val="en-US"/>
        </w:rPr>
        <w:t>prezentate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acţionarilor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cadrul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adunării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vor</w:t>
      </w:r>
      <w:proofErr w:type="spellEnd"/>
      <w:r w:rsidRPr="005433FB">
        <w:rPr>
          <w:rFonts w:ascii="Montserrat Light" w:eastAsia="Times New Roman" w:hAnsi="Montserrat Light" w:cs="Times New Roman"/>
          <w:lang w:val="en-US"/>
        </w:rPr>
        <w:t xml:space="preserve"> fi </w:t>
      </w:r>
      <w:proofErr w:type="spellStart"/>
      <w:r w:rsidRPr="005433FB">
        <w:rPr>
          <w:rFonts w:ascii="Montserrat Light" w:eastAsia="Times New Roman" w:hAnsi="Montserrat Light" w:cs="Times New Roman"/>
          <w:lang w:val="en-US"/>
        </w:rPr>
        <w:t>publicate</w:t>
      </w:r>
      <w:proofErr w:type="spellEnd"/>
      <w:r w:rsidRPr="005433FB">
        <w:rPr>
          <w:rFonts w:ascii="Montserrat Light" w:eastAsia="Times New Roman" w:hAnsi="Montserrat Light" w:cs="Times New Roman"/>
          <w:lang w:val="en-US"/>
        </w:rPr>
        <w:t xml:space="preserve"> pe </w:t>
      </w:r>
      <w:proofErr w:type="spellStart"/>
      <w:r w:rsidRPr="005433FB">
        <w:rPr>
          <w:rFonts w:ascii="Montserrat Light" w:eastAsia="Times New Roman" w:hAnsi="Montserrat Light" w:cs="Times New Roman"/>
          <w:lang w:val="en-US"/>
        </w:rPr>
        <w:t>pagina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proprie</w:t>
      </w:r>
      <w:proofErr w:type="spellEnd"/>
      <w:r w:rsidRPr="005433FB">
        <w:rPr>
          <w:rFonts w:ascii="Montserrat Light" w:eastAsia="Times New Roman" w:hAnsi="Montserrat Light" w:cs="Times New Roman"/>
          <w:lang w:val="en-US"/>
        </w:rPr>
        <w:t xml:space="preserve"> de internet a </w:t>
      </w:r>
      <w:proofErr w:type="spellStart"/>
      <w:r w:rsidRPr="005433FB">
        <w:rPr>
          <w:rFonts w:ascii="Montserrat Light" w:eastAsia="Times New Roman" w:hAnsi="Montserrat Light" w:cs="Times New Roman"/>
          <w:lang w:val="en-US"/>
        </w:rPr>
        <w:t>întreprinderii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publice</w:t>
      </w:r>
      <w:proofErr w:type="spellEnd"/>
      <w:r w:rsidRPr="005433FB">
        <w:rPr>
          <w:rFonts w:ascii="Montserrat Light" w:eastAsia="Times New Roman" w:hAnsi="Montserrat Light" w:cs="Times New Roman"/>
          <w:lang w:val="en-US"/>
        </w:rPr>
        <w:t xml:space="preserve"> – </w:t>
      </w:r>
      <w:proofErr w:type="spellStart"/>
      <w:r w:rsidRPr="005433FB">
        <w:rPr>
          <w:rFonts w:ascii="Montserrat Light" w:eastAsia="Times New Roman" w:hAnsi="Montserrat Light" w:cs="Times New Roman"/>
          <w:lang w:val="en-US"/>
        </w:rPr>
        <w:t>societate</w:t>
      </w:r>
      <w:proofErr w:type="spellEnd"/>
      <w:r w:rsidRPr="005433FB">
        <w:rPr>
          <w:rFonts w:ascii="Montserrat Light" w:eastAsia="Times New Roman" w:hAnsi="Montserrat Light" w:cs="Times New Roman"/>
          <w:lang w:val="en-US"/>
        </w:rPr>
        <w:t xml:space="preserve"> pe </w:t>
      </w:r>
      <w:proofErr w:type="spellStart"/>
      <w:r w:rsidRPr="005433FB">
        <w:rPr>
          <w:rFonts w:ascii="Montserrat Light" w:eastAsia="Times New Roman" w:hAnsi="Montserrat Light" w:cs="Times New Roman"/>
          <w:lang w:val="en-US"/>
        </w:rPr>
        <w:t>acţiuni</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cel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puţin</w:t>
      </w:r>
      <w:proofErr w:type="spellEnd"/>
      <w:r w:rsidRPr="005433FB">
        <w:rPr>
          <w:rFonts w:ascii="Montserrat Light" w:eastAsia="Times New Roman" w:hAnsi="Montserrat Light" w:cs="Times New Roman"/>
          <w:lang w:val="en-US"/>
        </w:rPr>
        <w:t xml:space="preserve"> 30 de </w:t>
      </w:r>
      <w:proofErr w:type="spellStart"/>
      <w:r w:rsidRPr="005433FB">
        <w:rPr>
          <w:rFonts w:ascii="Montserrat Light" w:eastAsia="Times New Roman" w:hAnsi="Montserrat Light" w:cs="Times New Roman"/>
          <w:lang w:val="en-US"/>
        </w:rPr>
        <w:t>zile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înainte</w:t>
      </w:r>
      <w:proofErr w:type="spellEnd"/>
      <w:r w:rsidRPr="005433FB">
        <w:rPr>
          <w:rFonts w:ascii="Montserrat Light" w:eastAsia="Times New Roman" w:hAnsi="Montserrat Light" w:cs="Times New Roman"/>
          <w:lang w:val="en-US"/>
        </w:rPr>
        <w:t xml:space="preserve"> de data </w:t>
      </w:r>
      <w:proofErr w:type="spellStart"/>
      <w:r w:rsidRPr="005433FB">
        <w:rPr>
          <w:rFonts w:ascii="Montserrat Light" w:eastAsia="Times New Roman" w:hAnsi="Montserrat Light" w:cs="Times New Roman"/>
          <w:lang w:val="en-US"/>
        </w:rPr>
        <w:t>desfăşurării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adunării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până</w:t>
      </w:r>
      <w:proofErr w:type="spellEnd"/>
      <w:r w:rsidRPr="005433FB">
        <w:rPr>
          <w:rFonts w:ascii="Montserrat Light" w:eastAsia="Times New Roman" w:hAnsi="Montserrat Light" w:cs="Times New Roman"/>
          <w:lang w:val="en-US"/>
        </w:rPr>
        <w:t xml:space="preserve"> la data </w:t>
      </w:r>
      <w:proofErr w:type="spellStart"/>
      <w:r w:rsidRPr="005433FB">
        <w:rPr>
          <w:rFonts w:ascii="Montserrat Light" w:eastAsia="Times New Roman" w:hAnsi="Montserrat Light" w:cs="Times New Roman"/>
          <w:lang w:val="en-US"/>
        </w:rPr>
        <w:t>desfăşurării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acesteia</w:t>
      </w:r>
      <w:proofErr w:type="spellEnd"/>
      <w:r w:rsidRPr="005433FB">
        <w:rPr>
          <w:rFonts w:ascii="Montserrat Light" w:eastAsia="Times New Roman" w:hAnsi="Montserrat Light" w:cs="Times New Roman"/>
          <w:lang w:val="en-US"/>
        </w:rPr>
        <w:t>.</w:t>
      </w:r>
    </w:p>
    <w:p w14:paraId="778BB831" w14:textId="77777777" w:rsidR="00951457" w:rsidRPr="005433FB" w:rsidRDefault="00951457" w:rsidP="005B2BD2">
      <w:pPr>
        <w:autoSpaceDE w:val="0"/>
        <w:autoSpaceDN w:val="0"/>
        <w:adjustRightInd w:val="0"/>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lang w:val="en-US"/>
        </w:rPr>
        <w:t>(6)</w:t>
      </w:r>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Adunarea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Generală</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Acţionarilor</w:t>
      </w:r>
      <w:proofErr w:type="spellEnd"/>
      <w:r w:rsidRPr="005433FB">
        <w:rPr>
          <w:rFonts w:ascii="Montserrat Light" w:eastAsia="Times New Roman" w:hAnsi="Montserrat Light" w:cs="Times New Roman"/>
          <w:lang w:val="en-US"/>
        </w:rPr>
        <w:t xml:space="preserve"> are,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principal, </w:t>
      </w:r>
      <w:proofErr w:type="spellStart"/>
      <w:r w:rsidRPr="005433FB">
        <w:rPr>
          <w:rFonts w:ascii="Montserrat Light" w:eastAsia="Times New Roman" w:hAnsi="Montserrat Light" w:cs="Times New Roman"/>
          <w:lang w:val="en-US"/>
        </w:rPr>
        <w:t>următoarele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atribuţii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competențe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și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responsabilități</w:t>
      </w:r>
      <w:proofErr w:type="spellEnd"/>
      <w:r w:rsidRPr="005433FB">
        <w:rPr>
          <w:rFonts w:ascii="Montserrat Light" w:eastAsia="Times New Roman" w:hAnsi="Montserrat Light" w:cs="Times New Roman"/>
          <w:lang w:val="en-US"/>
        </w:rPr>
        <w:t>:</w:t>
      </w:r>
    </w:p>
    <w:p w14:paraId="4626243D" w14:textId="2A027B57" w:rsidR="00951457" w:rsidRPr="005433FB" w:rsidRDefault="00951457" w:rsidP="005433FB">
      <w:pPr>
        <w:pStyle w:val="Listparagraf"/>
        <w:numPr>
          <w:ilvl w:val="0"/>
          <w:numId w:val="13"/>
        </w:numPr>
        <w:spacing w:after="0" w:line="240" w:lineRule="auto"/>
        <w:ind w:right="47"/>
        <w:jc w:val="both"/>
        <w:rPr>
          <w:rFonts w:ascii="Montserrat Light" w:eastAsia="Times New Roman" w:hAnsi="Montserrat Light" w:cs="Times New Roman"/>
          <w:iCs/>
          <w:lang w:val="en-US"/>
        </w:rPr>
      </w:pPr>
      <w:proofErr w:type="spellStart"/>
      <w:r w:rsidRPr="005433FB">
        <w:rPr>
          <w:rFonts w:ascii="Montserrat Light" w:eastAsia="Times New Roman" w:hAnsi="Montserrat Light" w:cs="Times New Roman"/>
          <w:iCs/>
          <w:lang w:val="en-US"/>
        </w:rPr>
        <w:t>stabilește</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obiective</w:t>
      </w:r>
      <w:proofErr w:type="spellEnd"/>
      <w:r w:rsidRPr="005433FB">
        <w:rPr>
          <w:rFonts w:ascii="Montserrat Light" w:eastAsia="Times New Roman" w:hAnsi="Montserrat Light" w:cs="Times New Roman"/>
          <w:iCs/>
          <w:lang w:val="en-US"/>
        </w:rPr>
        <w:t xml:space="preserve"> pentru </w:t>
      </w:r>
      <w:proofErr w:type="spellStart"/>
      <w:r w:rsidRPr="005433FB">
        <w:rPr>
          <w:rFonts w:ascii="Montserrat Light" w:eastAsia="Times New Roman" w:hAnsi="Montserrat Light" w:cs="Times New Roman"/>
          <w:iCs/>
          <w:lang w:val="en-US"/>
        </w:rPr>
        <w:t>Societate</w:t>
      </w:r>
      <w:proofErr w:type="spellEnd"/>
      <w:r w:rsidRPr="005433FB">
        <w:rPr>
          <w:rFonts w:ascii="Montserrat Light" w:eastAsia="Times New Roman" w:hAnsi="Montserrat Light" w:cs="Times New Roman"/>
          <w:iCs/>
          <w:lang w:val="en-US"/>
        </w:rPr>
        <w:t xml:space="preserve"> pe termen lung, care </w:t>
      </w:r>
      <w:proofErr w:type="spellStart"/>
      <w:r w:rsidRPr="005433FB">
        <w:rPr>
          <w:rFonts w:ascii="Montserrat Light" w:eastAsia="Times New Roman" w:hAnsi="Montserrat Light" w:cs="Times New Roman"/>
          <w:iCs/>
          <w:lang w:val="en-US"/>
        </w:rPr>
        <w:t>acoperă</w:t>
      </w:r>
      <w:proofErr w:type="spellEnd"/>
      <w:r w:rsidRPr="005433FB">
        <w:rPr>
          <w:rFonts w:ascii="Montserrat Light" w:eastAsia="Times New Roman" w:hAnsi="Montserrat Light" w:cs="Times New Roman"/>
          <w:iCs/>
          <w:lang w:val="en-US"/>
        </w:rPr>
        <w:t xml:space="preserve"> o </w:t>
      </w:r>
      <w:proofErr w:type="spellStart"/>
      <w:r w:rsidRPr="005433FB">
        <w:rPr>
          <w:rFonts w:ascii="Montserrat Light" w:eastAsia="Times New Roman" w:hAnsi="Montserrat Light" w:cs="Times New Roman"/>
          <w:iCs/>
          <w:lang w:val="en-US"/>
        </w:rPr>
        <w:t>perioadă</w:t>
      </w:r>
      <w:proofErr w:type="spellEnd"/>
      <w:r w:rsidRPr="005433FB">
        <w:rPr>
          <w:rFonts w:ascii="Montserrat Light" w:eastAsia="Times New Roman" w:hAnsi="Montserrat Light" w:cs="Times New Roman"/>
          <w:iCs/>
          <w:lang w:val="en-US"/>
        </w:rPr>
        <w:t xml:space="preserve"> de </w:t>
      </w:r>
      <w:proofErr w:type="spellStart"/>
      <w:r w:rsidRPr="005433FB">
        <w:rPr>
          <w:rFonts w:ascii="Montserrat Light" w:eastAsia="Times New Roman" w:hAnsi="Montserrat Light" w:cs="Times New Roman"/>
          <w:iCs/>
          <w:lang w:val="en-US"/>
        </w:rPr>
        <w:t>cel</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puţin</w:t>
      </w:r>
      <w:proofErr w:type="spellEnd"/>
      <w:r w:rsidRPr="005433FB">
        <w:rPr>
          <w:rFonts w:ascii="Montserrat Light" w:eastAsia="Times New Roman" w:hAnsi="Montserrat Light" w:cs="Times New Roman"/>
          <w:iCs/>
          <w:lang w:val="en-US"/>
        </w:rPr>
        <w:t xml:space="preserve"> 4 ani, pe care le include </w:t>
      </w:r>
      <w:proofErr w:type="spellStart"/>
      <w:r w:rsidRPr="005433FB">
        <w:rPr>
          <w:rFonts w:ascii="Montserrat Light" w:eastAsia="Times New Roman" w:hAnsi="Montserrat Light" w:cs="Times New Roman"/>
          <w:iCs/>
          <w:lang w:val="en-US"/>
        </w:rPr>
        <w:t>în</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scrisorile</w:t>
      </w:r>
      <w:proofErr w:type="spellEnd"/>
      <w:r w:rsidRPr="005433FB">
        <w:rPr>
          <w:rFonts w:ascii="Montserrat Light" w:eastAsia="Times New Roman" w:hAnsi="Montserrat Light" w:cs="Times New Roman"/>
          <w:iCs/>
          <w:lang w:val="en-US"/>
        </w:rPr>
        <w:t xml:space="preserve"> de </w:t>
      </w:r>
      <w:proofErr w:type="spellStart"/>
      <w:r w:rsidRPr="005433FB">
        <w:rPr>
          <w:rFonts w:ascii="Montserrat Light" w:eastAsia="Times New Roman" w:hAnsi="Montserrat Light" w:cs="Times New Roman"/>
          <w:iCs/>
          <w:lang w:val="en-US"/>
        </w:rPr>
        <w:t>aşteptări</w:t>
      </w:r>
      <w:proofErr w:type="spellEnd"/>
      <w:r w:rsidRPr="005433FB">
        <w:rPr>
          <w:rFonts w:ascii="Montserrat Light" w:eastAsia="Times New Roman" w:hAnsi="Montserrat Light" w:cs="Times New Roman"/>
          <w:iCs/>
          <w:lang w:val="en-US"/>
        </w:rPr>
        <w:t xml:space="preserve">, care </w:t>
      </w:r>
      <w:proofErr w:type="spellStart"/>
      <w:r w:rsidRPr="005433FB">
        <w:rPr>
          <w:rFonts w:ascii="Montserrat Light" w:eastAsia="Times New Roman" w:hAnsi="Montserrat Light" w:cs="Times New Roman"/>
          <w:iCs/>
          <w:lang w:val="en-US"/>
        </w:rPr>
        <w:t>vor</w:t>
      </w:r>
      <w:proofErr w:type="spellEnd"/>
      <w:r w:rsidRPr="005433FB">
        <w:rPr>
          <w:rFonts w:ascii="Montserrat Light" w:eastAsia="Times New Roman" w:hAnsi="Montserrat Light" w:cs="Times New Roman"/>
          <w:iCs/>
          <w:lang w:val="en-US"/>
        </w:rPr>
        <w:t xml:space="preserve"> fi </w:t>
      </w:r>
      <w:proofErr w:type="spellStart"/>
      <w:r w:rsidRPr="005433FB">
        <w:rPr>
          <w:rFonts w:ascii="Montserrat Light" w:eastAsia="Times New Roman" w:hAnsi="Montserrat Light" w:cs="Times New Roman"/>
          <w:iCs/>
          <w:lang w:val="en-US"/>
        </w:rPr>
        <w:t>publicate</w:t>
      </w:r>
      <w:proofErr w:type="spellEnd"/>
      <w:r w:rsidRPr="005433FB">
        <w:rPr>
          <w:rFonts w:ascii="Montserrat Light" w:eastAsia="Times New Roman" w:hAnsi="Montserrat Light" w:cs="Times New Roman"/>
          <w:iCs/>
          <w:lang w:val="en-US"/>
        </w:rPr>
        <w:t xml:space="preserve"> pe </w:t>
      </w:r>
      <w:proofErr w:type="spellStart"/>
      <w:r w:rsidRPr="005433FB">
        <w:rPr>
          <w:rFonts w:ascii="Montserrat Light" w:eastAsia="Times New Roman" w:hAnsi="Montserrat Light" w:cs="Times New Roman"/>
          <w:iCs/>
          <w:lang w:val="en-US"/>
        </w:rPr>
        <w:t>pagina</w:t>
      </w:r>
      <w:proofErr w:type="spellEnd"/>
      <w:r w:rsidRPr="005433FB">
        <w:rPr>
          <w:rFonts w:ascii="Montserrat Light" w:eastAsia="Times New Roman" w:hAnsi="Montserrat Light" w:cs="Times New Roman"/>
          <w:iCs/>
          <w:lang w:val="en-US"/>
        </w:rPr>
        <w:t xml:space="preserve"> de internet </w:t>
      </w:r>
      <w:proofErr w:type="spellStart"/>
      <w:r w:rsidRPr="005433FB">
        <w:rPr>
          <w:rFonts w:ascii="Montserrat Light" w:eastAsia="Times New Roman" w:hAnsi="Montserrat Light" w:cs="Times New Roman"/>
          <w:iCs/>
          <w:lang w:val="en-US"/>
        </w:rPr>
        <w:t>proprie</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şi</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transmite</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documentaţa</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relevantă</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către</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Agenţia</w:t>
      </w:r>
      <w:proofErr w:type="spellEnd"/>
      <w:r w:rsidRPr="005433FB">
        <w:rPr>
          <w:rFonts w:ascii="Montserrat Light" w:eastAsia="Times New Roman" w:hAnsi="Montserrat Light" w:cs="Times New Roman"/>
          <w:iCs/>
          <w:lang w:val="en-US"/>
        </w:rPr>
        <w:t xml:space="preserve"> pentru </w:t>
      </w:r>
      <w:proofErr w:type="spellStart"/>
      <w:r w:rsidRPr="005433FB">
        <w:rPr>
          <w:rFonts w:ascii="Montserrat Light" w:eastAsia="Times New Roman" w:hAnsi="Montserrat Light" w:cs="Times New Roman"/>
          <w:iCs/>
          <w:lang w:val="en-US"/>
        </w:rPr>
        <w:t>Monitorizarea</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şi</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Evaluarea</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Performanţelor</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Întreprinderilor</w:t>
      </w:r>
      <w:proofErr w:type="spellEnd"/>
      <w:r w:rsidRPr="005433FB">
        <w:rPr>
          <w:rFonts w:ascii="Montserrat Light" w:eastAsia="Times New Roman" w:hAnsi="Montserrat Light" w:cs="Times New Roman"/>
          <w:iCs/>
          <w:lang w:val="en-US"/>
        </w:rPr>
        <w:t xml:space="preserve"> </w:t>
      </w:r>
      <w:proofErr w:type="spellStart"/>
      <w:proofErr w:type="gramStart"/>
      <w:r w:rsidRPr="005433FB">
        <w:rPr>
          <w:rFonts w:ascii="Montserrat Light" w:eastAsia="Times New Roman" w:hAnsi="Montserrat Light" w:cs="Times New Roman"/>
          <w:iCs/>
          <w:lang w:val="en-US"/>
        </w:rPr>
        <w:t>Publice</w:t>
      </w:r>
      <w:proofErr w:type="spellEnd"/>
      <w:r w:rsidRPr="005433FB">
        <w:rPr>
          <w:rFonts w:ascii="Montserrat Light" w:eastAsia="Times New Roman" w:hAnsi="Montserrat Light" w:cs="Times New Roman"/>
          <w:iCs/>
          <w:lang w:val="en-US"/>
        </w:rPr>
        <w:t>(</w:t>
      </w:r>
      <w:proofErr w:type="gramEnd"/>
      <w:r w:rsidRPr="005433FB">
        <w:rPr>
          <w:rFonts w:ascii="Montserrat Light" w:eastAsia="Times New Roman" w:hAnsi="Montserrat Light" w:cs="Times New Roman"/>
          <w:iCs/>
          <w:lang w:val="en-US"/>
        </w:rPr>
        <w:t xml:space="preserve">AMEPIP) </w:t>
      </w:r>
      <w:proofErr w:type="spellStart"/>
      <w:r w:rsidRPr="005433FB">
        <w:rPr>
          <w:rFonts w:ascii="Montserrat Light" w:eastAsia="Times New Roman" w:hAnsi="Montserrat Light" w:cs="Times New Roman"/>
          <w:iCs/>
          <w:lang w:val="en-US"/>
        </w:rPr>
        <w:t>în</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termenele</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stabilite</w:t>
      </w:r>
      <w:proofErr w:type="spellEnd"/>
      <w:r w:rsidRPr="005433FB">
        <w:rPr>
          <w:rFonts w:ascii="Montserrat Light" w:eastAsia="Times New Roman" w:hAnsi="Montserrat Light" w:cs="Times New Roman"/>
          <w:iCs/>
          <w:lang w:val="en-US"/>
        </w:rPr>
        <w:t xml:space="preserve"> de O.U.G. nr. 109/2011 </w:t>
      </w:r>
      <w:proofErr w:type="spellStart"/>
      <w:r w:rsidRPr="005433FB">
        <w:rPr>
          <w:rFonts w:ascii="Montserrat Light" w:eastAsia="Times New Roman" w:hAnsi="Montserrat Light" w:cs="Times New Roman"/>
          <w:iCs/>
          <w:lang w:val="en-US"/>
        </w:rPr>
        <w:t>privind</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guvernanța</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corporativă</w:t>
      </w:r>
      <w:proofErr w:type="spellEnd"/>
      <w:r w:rsidRPr="005433FB">
        <w:rPr>
          <w:rFonts w:ascii="Montserrat Light" w:eastAsia="Times New Roman" w:hAnsi="Montserrat Light" w:cs="Times New Roman"/>
          <w:iCs/>
          <w:lang w:val="en-US"/>
        </w:rPr>
        <w:t xml:space="preserve"> a </w:t>
      </w:r>
      <w:proofErr w:type="spellStart"/>
      <w:r w:rsidRPr="005433FB">
        <w:rPr>
          <w:rFonts w:ascii="Montserrat Light" w:eastAsia="Times New Roman" w:hAnsi="Montserrat Light" w:cs="Times New Roman"/>
          <w:iCs/>
          <w:lang w:val="en-US"/>
        </w:rPr>
        <w:t>întreprinderilor</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publice</w:t>
      </w:r>
      <w:proofErr w:type="spellEnd"/>
      <w:r w:rsidRPr="005433FB">
        <w:rPr>
          <w:rFonts w:ascii="Montserrat Light" w:eastAsia="Times New Roman" w:hAnsi="Montserrat Light" w:cs="Times New Roman"/>
          <w:iCs/>
          <w:lang w:val="en-US"/>
        </w:rPr>
        <w:t xml:space="preserve">, cu </w:t>
      </w:r>
      <w:bookmarkStart w:id="2" w:name="_Hlk151457708"/>
      <w:proofErr w:type="spellStart"/>
      <w:r w:rsidRPr="005433FB">
        <w:rPr>
          <w:rFonts w:ascii="Montserrat Light" w:eastAsia="Times New Roman" w:hAnsi="Montserrat Light" w:cs="Times New Roman"/>
          <w:iCs/>
          <w:lang w:val="en-US"/>
        </w:rPr>
        <w:t>modificările</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şi</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completările</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ulterioare</w:t>
      </w:r>
      <w:proofErr w:type="spellEnd"/>
      <w:r w:rsidRPr="005433FB">
        <w:rPr>
          <w:rFonts w:ascii="Montserrat Light" w:eastAsia="Times New Roman" w:hAnsi="Montserrat Light" w:cs="Times New Roman"/>
          <w:iCs/>
          <w:lang w:val="en-US"/>
        </w:rPr>
        <w:t xml:space="preserve"> </w:t>
      </w:r>
      <w:bookmarkEnd w:id="2"/>
      <w:proofErr w:type="spellStart"/>
      <w:r w:rsidRPr="005433FB">
        <w:rPr>
          <w:rFonts w:ascii="Montserrat Light" w:eastAsia="Times New Roman" w:hAnsi="Montserrat Light" w:cs="Times New Roman"/>
          <w:iCs/>
          <w:lang w:val="en-US"/>
        </w:rPr>
        <w:t>şi</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în</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legislaţia</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secundară</w:t>
      </w:r>
      <w:proofErr w:type="spellEnd"/>
      <w:r w:rsidRPr="005433FB">
        <w:rPr>
          <w:rFonts w:ascii="Montserrat Light" w:eastAsia="Times New Roman" w:hAnsi="Montserrat Light" w:cs="Times New Roman"/>
          <w:iCs/>
          <w:lang w:val="en-US"/>
        </w:rPr>
        <w:t>;</w:t>
      </w:r>
    </w:p>
    <w:p w14:paraId="40491C7D" w14:textId="5EFD234B" w:rsidR="00951457" w:rsidRPr="005433FB" w:rsidRDefault="00951457" w:rsidP="005433FB">
      <w:pPr>
        <w:pStyle w:val="Listparagraf"/>
        <w:numPr>
          <w:ilvl w:val="0"/>
          <w:numId w:val="13"/>
        </w:numPr>
        <w:spacing w:after="0" w:line="240" w:lineRule="auto"/>
        <w:ind w:right="47"/>
        <w:jc w:val="both"/>
        <w:rPr>
          <w:rFonts w:ascii="Montserrat Light" w:eastAsia="Times New Roman" w:hAnsi="Montserrat Light" w:cs="Times New Roman"/>
          <w:iCs/>
          <w:lang w:val="en-US"/>
        </w:rPr>
      </w:pPr>
      <w:proofErr w:type="spellStart"/>
      <w:r w:rsidRPr="005433FB">
        <w:rPr>
          <w:rFonts w:ascii="Montserrat Light" w:eastAsia="Times New Roman" w:hAnsi="Montserrat Light" w:cs="Times New Roman"/>
          <w:lang w:val="en-US"/>
        </w:rPr>
        <w:t>negociază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aprobă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indicatorii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performanţă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financiari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nefinanciari</w:t>
      </w:r>
      <w:proofErr w:type="spellEnd"/>
      <w:r w:rsidRPr="005433FB">
        <w:rPr>
          <w:rFonts w:ascii="Montserrat Light" w:eastAsia="Times New Roman" w:hAnsi="Montserrat Light" w:cs="Times New Roman"/>
          <w:lang w:val="en-US"/>
        </w:rPr>
        <w:t xml:space="preserve"> conform, </w:t>
      </w:r>
      <w:proofErr w:type="spellStart"/>
      <w:r w:rsidRPr="005433FB">
        <w:rPr>
          <w:rFonts w:ascii="Montserrat Light" w:eastAsia="Times New Roman" w:hAnsi="Montserrat Light" w:cs="Times New Roman"/>
          <w:lang w:val="en-US"/>
        </w:rPr>
        <w:t>prevederilor</w:t>
      </w:r>
      <w:proofErr w:type="spellEnd"/>
      <w:r w:rsidRPr="005433FB">
        <w:rPr>
          <w:rFonts w:ascii="Montserrat Light" w:eastAsia="Times New Roman" w:hAnsi="Montserrat Light" w:cs="Times New Roman"/>
          <w:lang w:val="en-US"/>
        </w:rPr>
        <w:t xml:space="preserve"> art. 30(3) </w:t>
      </w:r>
      <w:proofErr w:type="gramStart"/>
      <w:r w:rsidRPr="005433FB">
        <w:rPr>
          <w:rFonts w:ascii="Montserrat Light" w:eastAsia="Times New Roman" w:hAnsi="Montserrat Light" w:cs="Times New Roman"/>
          <w:lang w:val="en-US"/>
        </w:rPr>
        <w:t>–(</w:t>
      </w:r>
      <w:proofErr w:type="gramEnd"/>
      <w:r w:rsidRPr="005433FB">
        <w:rPr>
          <w:rFonts w:ascii="Montserrat Light" w:eastAsia="Times New Roman" w:hAnsi="Montserrat Light" w:cs="Times New Roman"/>
          <w:lang w:val="en-US"/>
        </w:rPr>
        <w:t xml:space="preserve">5) din OUG 109/2011, </w:t>
      </w:r>
      <w:r w:rsidR="00180ADD" w:rsidRPr="005433FB">
        <w:rPr>
          <w:rFonts w:ascii="Montserrat Light" w:eastAsia="Times New Roman" w:hAnsi="Montserrat Light" w:cs="Times New Roman"/>
          <w:iCs/>
          <w:lang w:val="en-US"/>
        </w:rPr>
        <w:t xml:space="preserve">cu </w:t>
      </w:r>
      <w:proofErr w:type="spellStart"/>
      <w:r w:rsidR="00180ADD" w:rsidRPr="005433FB">
        <w:rPr>
          <w:rFonts w:ascii="Montserrat Light" w:eastAsia="Times New Roman" w:hAnsi="Montserrat Light" w:cs="Times New Roman"/>
          <w:iCs/>
          <w:lang w:val="en-US"/>
        </w:rPr>
        <w:t>modificările</w:t>
      </w:r>
      <w:proofErr w:type="spellEnd"/>
      <w:r w:rsidR="00180ADD" w:rsidRPr="005433FB">
        <w:rPr>
          <w:rFonts w:ascii="Montserrat Light" w:eastAsia="Times New Roman" w:hAnsi="Montserrat Light" w:cs="Times New Roman"/>
          <w:iCs/>
          <w:lang w:val="en-US"/>
        </w:rPr>
        <w:t xml:space="preserve"> </w:t>
      </w:r>
      <w:proofErr w:type="spellStart"/>
      <w:r w:rsidR="00180ADD" w:rsidRPr="005433FB">
        <w:rPr>
          <w:rFonts w:ascii="Montserrat Light" w:eastAsia="Times New Roman" w:hAnsi="Montserrat Light" w:cs="Times New Roman"/>
          <w:iCs/>
          <w:lang w:val="en-US"/>
        </w:rPr>
        <w:t>şi</w:t>
      </w:r>
      <w:proofErr w:type="spellEnd"/>
      <w:r w:rsidR="00180ADD" w:rsidRPr="005433FB">
        <w:rPr>
          <w:rFonts w:ascii="Montserrat Light" w:eastAsia="Times New Roman" w:hAnsi="Montserrat Light" w:cs="Times New Roman"/>
          <w:iCs/>
          <w:lang w:val="en-US"/>
        </w:rPr>
        <w:t xml:space="preserve"> </w:t>
      </w:r>
      <w:proofErr w:type="spellStart"/>
      <w:r w:rsidR="00180ADD" w:rsidRPr="005433FB">
        <w:rPr>
          <w:rFonts w:ascii="Montserrat Light" w:eastAsia="Times New Roman" w:hAnsi="Montserrat Light" w:cs="Times New Roman"/>
          <w:iCs/>
          <w:lang w:val="en-US"/>
        </w:rPr>
        <w:t>completările</w:t>
      </w:r>
      <w:proofErr w:type="spellEnd"/>
      <w:r w:rsidR="00180ADD" w:rsidRPr="005433FB">
        <w:rPr>
          <w:rFonts w:ascii="Montserrat Light" w:eastAsia="Times New Roman" w:hAnsi="Montserrat Light" w:cs="Times New Roman"/>
          <w:iCs/>
          <w:lang w:val="en-US"/>
        </w:rPr>
        <w:t xml:space="preserve"> </w:t>
      </w:r>
      <w:proofErr w:type="spellStart"/>
      <w:r w:rsidR="00180ADD" w:rsidRPr="005433FB">
        <w:rPr>
          <w:rFonts w:ascii="Montserrat Light" w:eastAsia="Times New Roman" w:hAnsi="Montserrat Light" w:cs="Times New Roman"/>
          <w:iCs/>
          <w:lang w:val="en-US"/>
        </w:rPr>
        <w:t>ulterioare</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și</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îi</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transmite</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către</w:t>
      </w:r>
      <w:proofErr w:type="spellEnd"/>
      <w:r w:rsidRPr="005433FB">
        <w:rPr>
          <w:rFonts w:ascii="Montserrat Light" w:eastAsia="Times New Roman" w:hAnsi="Montserrat Light" w:cs="Times New Roman"/>
          <w:iCs/>
          <w:lang w:val="en-US"/>
        </w:rPr>
        <w:t xml:space="preserve"> AMEPIP pentru </w:t>
      </w:r>
      <w:proofErr w:type="spellStart"/>
      <w:r w:rsidRPr="005433FB">
        <w:rPr>
          <w:rFonts w:ascii="Montserrat Light" w:eastAsia="Times New Roman" w:hAnsi="Montserrat Light" w:cs="Times New Roman"/>
          <w:iCs/>
          <w:lang w:val="en-US"/>
        </w:rPr>
        <w:t>avizare</w:t>
      </w:r>
      <w:proofErr w:type="spellEnd"/>
      <w:r w:rsidRPr="005433FB">
        <w:rPr>
          <w:rFonts w:ascii="Montserrat Light" w:eastAsia="Times New Roman" w:hAnsi="Montserrat Light" w:cs="Times New Roman"/>
          <w:iCs/>
          <w:lang w:val="en-US"/>
        </w:rPr>
        <w:t xml:space="preserve"> din </w:t>
      </w:r>
      <w:proofErr w:type="spellStart"/>
      <w:r w:rsidRPr="005433FB">
        <w:rPr>
          <w:rFonts w:ascii="Montserrat Light" w:eastAsia="Times New Roman" w:hAnsi="Montserrat Light" w:cs="Times New Roman"/>
          <w:iCs/>
          <w:lang w:val="en-US"/>
        </w:rPr>
        <w:t>punct</w:t>
      </w:r>
      <w:proofErr w:type="spellEnd"/>
      <w:r w:rsidRPr="005433FB">
        <w:rPr>
          <w:rFonts w:ascii="Montserrat Light" w:eastAsia="Times New Roman" w:hAnsi="Montserrat Light" w:cs="Times New Roman"/>
          <w:iCs/>
          <w:lang w:val="en-US"/>
        </w:rPr>
        <w:t xml:space="preserve"> de </w:t>
      </w:r>
      <w:proofErr w:type="spellStart"/>
      <w:r w:rsidRPr="005433FB">
        <w:rPr>
          <w:rFonts w:ascii="Montserrat Light" w:eastAsia="Times New Roman" w:hAnsi="Montserrat Light" w:cs="Times New Roman"/>
          <w:iCs/>
          <w:lang w:val="en-US"/>
        </w:rPr>
        <w:t>vedere</w:t>
      </w:r>
      <w:proofErr w:type="spellEnd"/>
      <w:r w:rsidRPr="005433FB">
        <w:rPr>
          <w:rFonts w:ascii="Montserrat Light" w:eastAsia="Times New Roman" w:hAnsi="Montserrat Light" w:cs="Times New Roman"/>
          <w:iCs/>
          <w:lang w:val="en-US"/>
        </w:rPr>
        <w:t xml:space="preserve"> al </w:t>
      </w:r>
      <w:proofErr w:type="spellStart"/>
      <w:r w:rsidRPr="005433FB">
        <w:rPr>
          <w:rFonts w:ascii="Montserrat Light" w:eastAsia="Times New Roman" w:hAnsi="Montserrat Light" w:cs="Times New Roman"/>
          <w:iCs/>
          <w:lang w:val="en-US"/>
        </w:rPr>
        <w:t>încadrării</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în</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nivelul</w:t>
      </w:r>
      <w:proofErr w:type="spellEnd"/>
      <w:r w:rsidRPr="005433FB">
        <w:rPr>
          <w:rFonts w:ascii="Montserrat Light" w:eastAsia="Times New Roman" w:hAnsi="Montserrat Light" w:cs="Times New Roman"/>
          <w:iCs/>
          <w:lang w:val="en-US"/>
        </w:rPr>
        <w:t xml:space="preserve"> minim </w:t>
      </w:r>
      <w:proofErr w:type="spellStart"/>
      <w:r w:rsidRPr="005433FB">
        <w:rPr>
          <w:rFonts w:ascii="Montserrat Light" w:eastAsia="Times New Roman" w:hAnsi="Montserrat Light" w:cs="Times New Roman"/>
          <w:iCs/>
          <w:lang w:val="en-US"/>
        </w:rPr>
        <w:t>prevăzut</w:t>
      </w:r>
      <w:proofErr w:type="spellEnd"/>
      <w:r w:rsidRPr="005433FB">
        <w:rPr>
          <w:rFonts w:ascii="Montserrat Light" w:eastAsia="Times New Roman" w:hAnsi="Montserrat Light" w:cs="Times New Roman"/>
          <w:iCs/>
          <w:lang w:val="en-US"/>
        </w:rPr>
        <w:t xml:space="preserve"> de </w:t>
      </w:r>
      <w:proofErr w:type="spellStart"/>
      <w:r w:rsidR="00180ADD" w:rsidRPr="005433FB">
        <w:rPr>
          <w:rFonts w:ascii="Montserrat Light" w:eastAsia="Times New Roman" w:hAnsi="Montserrat Light" w:cs="Times New Roman"/>
          <w:iCs/>
          <w:lang w:val="en-US"/>
        </w:rPr>
        <w:t>actul</w:t>
      </w:r>
      <w:proofErr w:type="spellEnd"/>
      <w:r w:rsidR="00180ADD" w:rsidRPr="005433FB">
        <w:rPr>
          <w:rFonts w:ascii="Montserrat Light" w:eastAsia="Times New Roman" w:hAnsi="Montserrat Light" w:cs="Times New Roman"/>
          <w:iCs/>
          <w:lang w:val="en-US"/>
        </w:rPr>
        <w:t xml:space="preserve"> normative </w:t>
      </w:r>
      <w:proofErr w:type="spellStart"/>
      <w:r w:rsidR="00180ADD" w:rsidRPr="005433FB">
        <w:rPr>
          <w:rFonts w:ascii="Montserrat Light" w:eastAsia="Times New Roman" w:hAnsi="Montserrat Light" w:cs="Times New Roman"/>
          <w:iCs/>
          <w:lang w:val="en-US"/>
        </w:rPr>
        <w:t>mai</w:t>
      </w:r>
      <w:proofErr w:type="spellEnd"/>
      <w:r w:rsidR="00180ADD" w:rsidRPr="005433FB">
        <w:rPr>
          <w:rFonts w:ascii="Montserrat Light" w:eastAsia="Times New Roman" w:hAnsi="Montserrat Light" w:cs="Times New Roman"/>
          <w:iCs/>
          <w:lang w:val="en-US"/>
        </w:rPr>
        <w:t xml:space="preserve"> sus </w:t>
      </w:r>
      <w:proofErr w:type="spellStart"/>
      <w:r w:rsidR="00180ADD" w:rsidRPr="005433FB">
        <w:rPr>
          <w:rFonts w:ascii="Montserrat Light" w:eastAsia="Times New Roman" w:hAnsi="Montserrat Light" w:cs="Times New Roman"/>
          <w:iCs/>
          <w:lang w:val="en-US"/>
        </w:rPr>
        <w:t>menționat</w:t>
      </w:r>
      <w:proofErr w:type="spellEnd"/>
      <w:r w:rsidR="00180ADD" w:rsidRPr="005433FB">
        <w:rPr>
          <w:rFonts w:ascii="Montserrat Light" w:eastAsia="Times New Roman" w:hAnsi="Montserrat Light" w:cs="Times New Roman"/>
          <w:iCs/>
          <w:lang w:val="en-US"/>
        </w:rPr>
        <w:t>;</w:t>
      </w:r>
    </w:p>
    <w:p w14:paraId="4FD6C991" w14:textId="13418D4C" w:rsidR="00951457" w:rsidRPr="005433FB" w:rsidRDefault="00951457" w:rsidP="005433FB">
      <w:pPr>
        <w:pStyle w:val="Listparagraf"/>
        <w:numPr>
          <w:ilvl w:val="0"/>
          <w:numId w:val="13"/>
        </w:numPr>
        <w:spacing w:after="0" w:line="240" w:lineRule="auto"/>
        <w:ind w:right="47"/>
        <w:jc w:val="both"/>
        <w:rPr>
          <w:rFonts w:ascii="Montserrat Light" w:eastAsia="Times New Roman" w:hAnsi="Montserrat Light" w:cs="Times New Roman"/>
          <w:iCs/>
          <w:lang w:val="en-US"/>
        </w:rPr>
      </w:pPr>
      <w:proofErr w:type="spellStart"/>
      <w:r w:rsidRPr="005433FB">
        <w:rPr>
          <w:rFonts w:ascii="Montserrat Light" w:eastAsia="Times New Roman" w:hAnsi="Montserrat Light" w:cs="Times New Roman"/>
          <w:iCs/>
          <w:lang w:val="en-US"/>
        </w:rPr>
        <w:t>notifică</w:t>
      </w:r>
      <w:proofErr w:type="spellEnd"/>
      <w:r w:rsidRPr="005433FB">
        <w:rPr>
          <w:rFonts w:ascii="Montserrat Light" w:eastAsia="Times New Roman" w:hAnsi="Montserrat Light" w:cs="Times New Roman"/>
          <w:iCs/>
          <w:lang w:val="en-US"/>
        </w:rPr>
        <w:t xml:space="preserve"> AMEPIP cu </w:t>
      </w:r>
      <w:proofErr w:type="spellStart"/>
      <w:r w:rsidRPr="005433FB">
        <w:rPr>
          <w:rFonts w:ascii="Montserrat Light" w:eastAsia="Times New Roman" w:hAnsi="Montserrat Light" w:cs="Times New Roman"/>
          <w:iCs/>
          <w:lang w:val="en-US"/>
        </w:rPr>
        <w:t>privire</w:t>
      </w:r>
      <w:proofErr w:type="spellEnd"/>
      <w:r w:rsidRPr="005433FB">
        <w:rPr>
          <w:rFonts w:ascii="Montserrat Light" w:eastAsia="Times New Roman" w:hAnsi="Montserrat Light" w:cs="Times New Roman"/>
          <w:iCs/>
          <w:lang w:val="en-US"/>
        </w:rPr>
        <w:t xml:space="preserve"> la </w:t>
      </w:r>
      <w:proofErr w:type="spellStart"/>
      <w:r w:rsidRPr="005433FB">
        <w:rPr>
          <w:rFonts w:ascii="Montserrat Light" w:eastAsia="Times New Roman" w:hAnsi="Montserrat Light" w:cs="Times New Roman"/>
          <w:iCs/>
          <w:lang w:val="en-US"/>
        </w:rPr>
        <w:t>necesitatea</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declanşării</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procedurii</w:t>
      </w:r>
      <w:proofErr w:type="spellEnd"/>
      <w:r w:rsidRPr="005433FB">
        <w:rPr>
          <w:rFonts w:ascii="Montserrat Light" w:eastAsia="Times New Roman" w:hAnsi="Montserrat Light" w:cs="Times New Roman"/>
          <w:iCs/>
          <w:lang w:val="en-US"/>
        </w:rPr>
        <w:t xml:space="preserve"> de </w:t>
      </w:r>
      <w:proofErr w:type="spellStart"/>
      <w:r w:rsidRPr="005433FB">
        <w:rPr>
          <w:rFonts w:ascii="Montserrat Light" w:eastAsia="Times New Roman" w:hAnsi="Montserrat Light" w:cs="Times New Roman"/>
          <w:iCs/>
          <w:lang w:val="en-US"/>
        </w:rPr>
        <w:t>selecţie</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şi</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numire</w:t>
      </w:r>
      <w:proofErr w:type="spellEnd"/>
      <w:r w:rsidRPr="005433FB">
        <w:rPr>
          <w:rFonts w:ascii="Montserrat Light" w:eastAsia="Times New Roman" w:hAnsi="Montserrat Light" w:cs="Times New Roman"/>
          <w:iCs/>
          <w:lang w:val="en-US"/>
        </w:rPr>
        <w:t xml:space="preserve"> </w:t>
      </w:r>
      <w:proofErr w:type="gramStart"/>
      <w:r w:rsidRPr="005433FB">
        <w:rPr>
          <w:rFonts w:ascii="Montserrat Light" w:eastAsia="Times New Roman" w:hAnsi="Montserrat Light" w:cs="Times New Roman"/>
          <w:iCs/>
          <w:lang w:val="en-US"/>
        </w:rPr>
        <w:t>a</w:t>
      </w:r>
      <w:proofErr w:type="gram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administratorilor</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şi</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directorilor</w:t>
      </w:r>
      <w:proofErr w:type="spellEnd"/>
      <w:r w:rsidRPr="005433FB">
        <w:rPr>
          <w:rFonts w:ascii="Montserrat Light" w:eastAsia="Times New Roman" w:hAnsi="Montserrat Light" w:cs="Times New Roman"/>
          <w:iCs/>
          <w:lang w:val="en-US"/>
        </w:rPr>
        <w:t xml:space="preserve">, precum </w:t>
      </w:r>
      <w:proofErr w:type="spellStart"/>
      <w:r w:rsidRPr="005433FB">
        <w:rPr>
          <w:rFonts w:ascii="Montserrat Light" w:eastAsia="Times New Roman" w:hAnsi="Montserrat Light" w:cs="Times New Roman"/>
          <w:iCs/>
          <w:lang w:val="en-US"/>
        </w:rPr>
        <w:t>şi</w:t>
      </w:r>
      <w:proofErr w:type="spellEnd"/>
      <w:r w:rsidRPr="005433FB">
        <w:rPr>
          <w:rFonts w:ascii="Montserrat Light" w:eastAsia="Times New Roman" w:hAnsi="Montserrat Light" w:cs="Times New Roman"/>
          <w:iCs/>
          <w:lang w:val="en-US"/>
        </w:rPr>
        <w:t xml:space="preserve"> a </w:t>
      </w:r>
      <w:proofErr w:type="spellStart"/>
      <w:r w:rsidRPr="005433FB">
        <w:rPr>
          <w:rFonts w:ascii="Montserrat Light" w:eastAsia="Times New Roman" w:hAnsi="Montserrat Light" w:cs="Times New Roman"/>
          <w:iCs/>
          <w:lang w:val="en-US"/>
        </w:rPr>
        <w:t>revocării</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acestora</w:t>
      </w:r>
      <w:proofErr w:type="spellEnd"/>
      <w:r w:rsidRPr="005433FB">
        <w:rPr>
          <w:rFonts w:ascii="Montserrat Light" w:eastAsia="Times New Roman" w:hAnsi="Montserrat Light" w:cs="Times New Roman"/>
          <w:iCs/>
          <w:lang w:val="en-US"/>
        </w:rPr>
        <w:t>;</w:t>
      </w:r>
    </w:p>
    <w:p w14:paraId="1E7685AE" w14:textId="50BBE82D" w:rsidR="0058780C" w:rsidRPr="005433FB" w:rsidRDefault="00951457" w:rsidP="005433FB">
      <w:pPr>
        <w:pStyle w:val="Listparagraf"/>
        <w:numPr>
          <w:ilvl w:val="0"/>
          <w:numId w:val="13"/>
        </w:numPr>
        <w:spacing w:after="0" w:line="240" w:lineRule="auto"/>
        <w:ind w:right="47"/>
        <w:jc w:val="both"/>
        <w:rPr>
          <w:rFonts w:ascii="Montserrat Light" w:eastAsia="Times New Roman" w:hAnsi="Montserrat Light" w:cs="Times New Roman"/>
          <w:iCs/>
          <w:lang w:val="en-US"/>
        </w:rPr>
      </w:pPr>
      <w:proofErr w:type="spellStart"/>
      <w:r w:rsidRPr="005433FB">
        <w:rPr>
          <w:rFonts w:ascii="Montserrat Light" w:eastAsia="Times New Roman" w:hAnsi="Montserrat Light" w:cs="Times New Roman"/>
          <w:iCs/>
          <w:lang w:val="en-US"/>
        </w:rPr>
        <w:t>încheie</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contractele</w:t>
      </w:r>
      <w:proofErr w:type="spellEnd"/>
      <w:r w:rsidRPr="005433FB">
        <w:rPr>
          <w:rFonts w:ascii="Montserrat Light" w:eastAsia="Times New Roman" w:hAnsi="Montserrat Light" w:cs="Times New Roman"/>
          <w:iCs/>
          <w:lang w:val="en-US"/>
        </w:rPr>
        <w:t xml:space="preserve"> de </w:t>
      </w:r>
      <w:proofErr w:type="spellStart"/>
      <w:r w:rsidRPr="005433FB">
        <w:rPr>
          <w:rFonts w:ascii="Montserrat Light" w:eastAsia="Times New Roman" w:hAnsi="Montserrat Light" w:cs="Times New Roman"/>
          <w:iCs/>
          <w:lang w:val="en-US"/>
        </w:rPr>
        <w:t>mandat</w:t>
      </w:r>
      <w:proofErr w:type="spellEnd"/>
      <w:r w:rsidRPr="005433FB">
        <w:rPr>
          <w:rFonts w:ascii="Montserrat Light" w:eastAsia="Times New Roman" w:hAnsi="Montserrat Light" w:cs="Times New Roman"/>
          <w:iCs/>
          <w:lang w:val="en-US"/>
        </w:rPr>
        <w:t xml:space="preserve"> direct cu </w:t>
      </w:r>
      <w:proofErr w:type="spellStart"/>
      <w:r w:rsidRPr="005433FB">
        <w:rPr>
          <w:rFonts w:ascii="Montserrat Light" w:eastAsia="Times New Roman" w:hAnsi="Montserrat Light" w:cs="Times New Roman"/>
          <w:iCs/>
          <w:lang w:val="en-US"/>
        </w:rPr>
        <w:t>administratorii</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Societății</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şi</w:t>
      </w:r>
      <w:proofErr w:type="spellEnd"/>
      <w:r w:rsidRPr="005433FB">
        <w:rPr>
          <w:rFonts w:ascii="Montserrat Light" w:eastAsia="Times New Roman" w:hAnsi="Montserrat Light" w:cs="Times New Roman"/>
          <w:iCs/>
          <w:lang w:val="en-US"/>
        </w:rPr>
        <w:t xml:space="preserve"> le </w:t>
      </w:r>
      <w:proofErr w:type="spellStart"/>
      <w:r w:rsidRPr="005433FB">
        <w:rPr>
          <w:rFonts w:ascii="Montserrat Light" w:eastAsia="Times New Roman" w:hAnsi="Montserrat Light" w:cs="Times New Roman"/>
          <w:iCs/>
          <w:lang w:val="en-US"/>
        </w:rPr>
        <w:t>transmite</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către</w:t>
      </w:r>
      <w:proofErr w:type="spellEnd"/>
      <w:r w:rsidRPr="005433FB">
        <w:rPr>
          <w:rFonts w:ascii="Montserrat Light" w:eastAsia="Times New Roman" w:hAnsi="Montserrat Light" w:cs="Times New Roman"/>
          <w:iCs/>
          <w:lang w:val="en-US"/>
        </w:rPr>
        <w:t xml:space="preserve"> AMEPIP;</w:t>
      </w:r>
    </w:p>
    <w:p w14:paraId="5E2635E8" w14:textId="5E836D68" w:rsidR="00951457" w:rsidRPr="005433FB" w:rsidRDefault="00951457" w:rsidP="005433FB">
      <w:pPr>
        <w:pStyle w:val="Listparagraf"/>
        <w:numPr>
          <w:ilvl w:val="0"/>
          <w:numId w:val="13"/>
        </w:numPr>
        <w:spacing w:after="0" w:line="240" w:lineRule="auto"/>
        <w:ind w:right="47"/>
        <w:jc w:val="both"/>
        <w:rPr>
          <w:rFonts w:ascii="Montserrat Light" w:eastAsia="Times New Roman" w:hAnsi="Montserrat Light" w:cs="Times New Roman"/>
          <w:iCs/>
          <w:lang w:val="en-US"/>
        </w:rPr>
      </w:pPr>
      <w:proofErr w:type="spellStart"/>
      <w:r w:rsidRPr="005433FB">
        <w:rPr>
          <w:rFonts w:ascii="Montserrat Light" w:eastAsia="Times New Roman" w:hAnsi="Montserrat Light" w:cs="Times New Roman"/>
          <w:lang w:val="en-US"/>
        </w:rPr>
        <w:t>stabileşte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respectiv</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modifică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remuneraţia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cuvenită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membrilor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încadrarea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limitele</w:t>
      </w:r>
      <w:proofErr w:type="spellEnd"/>
      <w:r w:rsidRPr="005433FB">
        <w:rPr>
          <w:rFonts w:ascii="Montserrat Light" w:eastAsia="Times New Roman" w:hAnsi="Montserrat Light" w:cs="Times New Roman"/>
          <w:lang w:val="en-US"/>
        </w:rPr>
        <w:t xml:space="preserve"> stipulate la art. 37 din OUG nr. 109/2011, cu </w:t>
      </w:r>
      <w:proofErr w:type="spellStart"/>
      <w:r w:rsidRPr="005433FB">
        <w:rPr>
          <w:rFonts w:ascii="Montserrat Light" w:eastAsia="Times New Roman" w:hAnsi="Montserrat Light" w:cs="Times New Roman"/>
          <w:lang w:val="en-US"/>
        </w:rPr>
        <w:t>modificările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și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completările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ulterioare</w:t>
      </w:r>
      <w:proofErr w:type="spellEnd"/>
      <w:r w:rsidRPr="005433FB">
        <w:rPr>
          <w:rFonts w:ascii="Montserrat Light" w:eastAsia="Times New Roman" w:hAnsi="Montserrat Light" w:cs="Times New Roman"/>
          <w:lang w:val="en-US"/>
        </w:rPr>
        <w:t xml:space="preserve"> </w:t>
      </w:r>
    </w:p>
    <w:p w14:paraId="7AEEDFDE" w14:textId="3F908B6C" w:rsidR="00951457" w:rsidRPr="005433FB" w:rsidRDefault="00951457" w:rsidP="005433FB">
      <w:pPr>
        <w:pStyle w:val="Listparagraf"/>
        <w:numPr>
          <w:ilvl w:val="0"/>
          <w:numId w:val="13"/>
        </w:numPr>
        <w:spacing w:after="0" w:line="240" w:lineRule="auto"/>
        <w:ind w:right="47"/>
        <w:jc w:val="both"/>
        <w:rPr>
          <w:rFonts w:ascii="Montserrat Light" w:eastAsia="Times New Roman" w:hAnsi="Montserrat Light" w:cs="Times New Roman"/>
          <w:iCs/>
          <w:lang w:val="en-US"/>
        </w:rPr>
      </w:pPr>
      <w:proofErr w:type="spellStart"/>
      <w:r w:rsidRPr="005433FB">
        <w:rPr>
          <w:rFonts w:ascii="Montserrat Light" w:eastAsia="Times New Roman" w:hAnsi="Montserrat Light" w:cs="Times New Roman"/>
          <w:iCs/>
          <w:lang w:val="en-US"/>
        </w:rPr>
        <w:t>monitorizează</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şi</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evaluează</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îndeplinirea</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indicatorilor-cheie</w:t>
      </w:r>
      <w:proofErr w:type="spellEnd"/>
      <w:r w:rsidRPr="005433FB">
        <w:rPr>
          <w:rFonts w:ascii="Montserrat Light" w:eastAsia="Times New Roman" w:hAnsi="Montserrat Light" w:cs="Times New Roman"/>
          <w:iCs/>
          <w:lang w:val="en-US"/>
        </w:rPr>
        <w:t xml:space="preserve"> de </w:t>
      </w:r>
      <w:proofErr w:type="spellStart"/>
      <w:r w:rsidRPr="005433FB">
        <w:rPr>
          <w:rFonts w:ascii="Montserrat Light" w:eastAsia="Times New Roman" w:hAnsi="Montserrat Light" w:cs="Times New Roman"/>
          <w:iCs/>
          <w:lang w:val="en-US"/>
        </w:rPr>
        <w:t>performanţă</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incluşi</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în</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contractele</w:t>
      </w:r>
      <w:proofErr w:type="spellEnd"/>
      <w:r w:rsidRPr="005433FB">
        <w:rPr>
          <w:rFonts w:ascii="Montserrat Light" w:eastAsia="Times New Roman" w:hAnsi="Montserrat Light" w:cs="Times New Roman"/>
          <w:iCs/>
          <w:lang w:val="en-US"/>
        </w:rPr>
        <w:t xml:space="preserve"> de </w:t>
      </w:r>
      <w:proofErr w:type="spellStart"/>
      <w:r w:rsidRPr="005433FB">
        <w:rPr>
          <w:rFonts w:ascii="Montserrat Light" w:eastAsia="Times New Roman" w:hAnsi="Montserrat Light" w:cs="Times New Roman"/>
          <w:iCs/>
          <w:lang w:val="en-US"/>
        </w:rPr>
        <w:t>mandat</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şi</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transmite</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aceste</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informaţii</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către</w:t>
      </w:r>
      <w:proofErr w:type="spellEnd"/>
      <w:r w:rsidRPr="005433FB">
        <w:rPr>
          <w:rFonts w:ascii="Montserrat Light" w:eastAsia="Times New Roman" w:hAnsi="Montserrat Light" w:cs="Times New Roman"/>
          <w:iCs/>
          <w:lang w:val="en-US"/>
        </w:rPr>
        <w:t xml:space="preserve"> AMEPIP;</w:t>
      </w:r>
    </w:p>
    <w:p w14:paraId="390F38A4" w14:textId="7EB411A6" w:rsidR="00951457" w:rsidRPr="005433FB" w:rsidRDefault="00951457" w:rsidP="005433FB">
      <w:pPr>
        <w:pStyle w:val="Listparagraf"/>
        <w:numPr>
          <w:ilvl w:val="0"/>
          <w:numId w:val="13"/>
        </w:numPr>
        <w:spacing w:after="0" w:line="240" w:lineRule="auto"/>
        <w:ind w:right="-525"/>
        <w:jc w:val="both"/>
        <w:rPr>
          <w:rFonts w:ascii="Montserrat Light" w:eastAsia="Times New Roman" w:hAnsi="Montserrat Light" w:cs="Times New Roman"/>
          <w:iCs/>
          <w:lang w:val="en-US"/>
        </w:rPr>
      </w:pPr>
      <w:proofErr w:type="spellStart"/>
      <w:r w:rsidRPr="005433FB">
        <w:rPr>
          <w:rFonts w:ascii="Montserrat Light" w:eastAsia="Times New Roman" w:hAnsi="Montserrat Light" w:cs="Times New Roman"/>
          <w:iCs/>
          <w:lang w:val="en-US"/>
        </w:rPr>
        <w:t>aplică</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criteriile</w:t>
      </w:r>
      <w:proofErr w:type="spellEnd"/>
      <w:r w:rsidRPr="005433FB">
        <w:rPr>
          <w:rFonts w:ascii="Montserrat Light" w:eastAsia="Times New Roman" w:hAnsi="Montserrat Light" w:cs="Times New Roman"/>
          <w:iCs/>
          <w:lang w:val="en-US"/>
        </w:rPr>
        <w:t xml:space="preserve"> de </w:t>
      </w:r>
      <w:proofErr w:type="spellStart"/>
      <w:r w:rsidRPr="005433FB">
        <w:rPr>
          <w:rFonts w:ascii="Montserrat Light" w:eastAsia="Times New Roman" w:hAnsi="Montserrat Light" w:cs="Times New Roman"/>
          <w:iCs/>
          <w:lang w:val="en-US"/>
        </w:rPr>
        <w:t>integritate</w:t>
      </w:r>
      <w:proofErr w:type="spellEnd"/>
      <w:r w:rsidRPr="005433FB">
        <w:rPr>
          <w:rFonts w:ascii="Montserrat Light" w:eastAsia="Times New Roman" w:hAnsi="Montserrat Light" w:cs="Times New Roman"/>
          <w:iCs/>
          <w:lang w:val="en-US"/>
        </w:rPr>
        <w:t xml:space="preserve"> pentru </w:t>
      </w:r>
      <w:proofErr w:type="spellStart"/>
      <w:r w:rsidRPr="005433FB">
        <w:rPr>
          <w:rFonts w:ascii="Montserrat Light" w:eastAsia="Times New Roman" w:hAnsi="Montserrat Light" w:cs="Times New Roman"/>
          <w:iCs/>
          <w:lang w:val="en-US"/>
        </w:rPr>
        <w:t>administratorii</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şi</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directorii</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Societății</w:t>
      </w:r>
      <w:proofErr w:type="spellEnd"/>
      <w:r w:rsidRPr="005433FB">
        <w:rPr>
          <w:rFonts w:ascii="Montserrat Light" w:eastAsia="Times New Roman" w:hAnsi="Montserrat Light" w:cs="Times New Roman"/>
          <w:iCs/>
          <w:lang w:val="en-US"/>
        </w:rPr>
        <w:t>;</w:t>
      </w:r>
    </w:p>
    <w:p w14:paraId="17FCC220" w14:textId="3F57DD22" w:rsidR="00951457" w:rsidRPr="005433FB" w:rsidRDefault="00951457" w:rsidP="005433FB">
      <w:pPr>
        <w:pStyle w:val="Listparagraf"/>
        <w:numPr>
          <w:ilvl w:val="0"/>
          <w:numId w:val="13"/>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aprobă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Situaţiile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financiare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anuale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însoţite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Raportul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Raportului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auditului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statutar</w:t>
      </w:r>
      <w:proofErr w:type="spellEnd"/>
      <w:r w:rsidRPr="005433FB">
        <w:rPr>
          <w:rFonts w:ascii="Montserrat Light" w:eastAsia="Times New Roman" w:hAnsi="Montserrat Light" w:cs="Times New Roman"/>
          <w:lang w:val="en-US"/>
        </w:rPr>
        <w:t xml:space="preserve"> extern; </w:t>
      </w:r>
    </w:p>
    <w:p w14:paraId="56AFF13B" w14:textId="0ED6479F" w:rsidR="00951457" w:rsidRPr="005433FB" w:rsidRDefault="00951457" w:rsidP="005433FB">
      <w:pPr>
        <w:pStyle w:val="Listparagraf"/>
        <w:numPr>
          <w:ilvl w:val="0"/>
          <w:numId w:val="13"/>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evaluează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anual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activitatea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administratorilor</w:t>
      </w:r>
      <w:proofErr w:type="spellEnd"/>
      <w:r w:rsidRPr="005433FB">
        <w:rPr>
          <w:rFonts w:ascii="Montserrat Light" w:eastAsia="Times New Roman" w:hAnsi="Montserrat Light" w:cs="Times New Roman"/>
          <w:lang w:val="en-US"/>
        </w:rPr>
        <w:t xml:space="preserve">, conform </w:t>
      </w:r>
      <w:proofErr w:type="spellStart"/>
      <w:r w:rsidRPr="005433FB">
        <w:rPr>
          <w:rFonts w:ascii="Montserrat Light" w:eastAsia="Times New Roman" w:hAnsi="Montserrat Light" w:cs="Times New Roman"/>
          <w:lang w:val="en-US"/>
        </w:rPr>
        <w:t>prevederilor</w:t>
      </w:r>
      <w:proofErr w:type="spellEnd"/>
      <w:r w:rsidRPr="005433FB">
        <w:rPr>
          <w:rFonts w:ascii="Montserrat Light" w:eastAsia="Times New Roman" w:hAnsi="Montserrat Light" w:cs="Times New Roman"/>
          <w:lang w:val="en-US"/>
        </w:rPr>
        <w:t xml:space="preserve"> art. 30(7) din OUG nr. 109/2011, cu </w:t>
      </w:r>
      <w:proofErr w:type="spellStart"/>
      <w:r w:rsidRPr="005433FB">
        <w:rPr>
          <w:rFonts w:ascii="Montserrat Light" w:eastAsia="Times New Roman" w:hAnsi="Montserrat Light" w:cs="Times New Roman"/>
          <w:lang w:val="en-US"/>
        </w:rPr>
        <w:t>modificările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și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completările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ulterioare</w:t>
      </w:r>
      <w:proofErr w:type="spellEnd"/>
      <w:r w:rsidRPr="005433FB">
        <w:rPr>
          <w:rFonts w:ascii="Montserrat Light" w:eastAsia="Times New Roman" w:hAnsi="Montserrat Light" w:cs="Times New Roman"/>
          <w:lang w:val="en-US"/>
        </w:rPr>
        <w:t>;</w:t>
      </w:r>
    </w:p>
    <w:p w14:paraId="36C659B2" w14:textId="497B87A4" w:rsidR="00951457" w:rsidRPr="005433FB" w:rsidRDefault="00951457" w:rsidP="005433FB">
      <w:pPr>
        <w:pStyle w:val="Listparagraf"/>
        <w:numPr>
          <w:ilvl w:val="0"/>
          <w:numId w:val="13"/>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aprobă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repartizarea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profitului</w:t>
      </w:r>
      <w:proofErr w:type="spellEnd"/>
      <w:r w:rsidRPr="005433FB">
        <w:rPr>
          <w:rFonts w:ascii="Montserrat Light" w:eastAsia="Times New Roman" w:hAnsi="Montserrat Light" w:cs="Times New Roman"/>
          <w:lang w:val="en-US"/>
        </w:rPr>
        <w:t xml:space="preserve"> net </w:t>
      </w:r>
      <w:proofErr w:type="spellStart"/>
      <w:r w:rsidRPr="005433FB">
        <w:rPr>
          <w:rFonts w:ascii="Montserrat Light" w:eastAsia="Times New Roman" w:hAnsi="Montserrat Light" w:cs="Times New Roman"/>
          <w:lang w:val="en-US"/>
        </w:rPr>
        <w:t>sau</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acoperirea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pierderii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după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caz</w:t>
      </w:r>
      <w:proofErr w:type="spellEnd"/>
      <w:r w:rsidRPr="005433FB">
        <w:rPr>
          <w:rFonts w:ascii="Montserrat Light" w:eastAsia="Times New Roman" w:hAnsi="Montserrat Light" w:cs="Times New Roman"/>
          <w:lang w:val="en-US"/>
        </w:rPr>
        <w:t>;</w:t>
      </w:r>
    </w:p>
    <w:p w14:paraId="726BE5C4" w14:textId="440C1777" w:rsidR="00951457" w:rsidRPr="005433FB" w:rsidRDefault="00951457" w:rsidP="005433FB">
      <w:pPr>
        <w:pStyle w:val="Listparagraf"/>
        <w:numPr>
          <w:ilvl w:val="0"/>
          <w:numId w:val="13"/>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aprobă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Bugetul</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venituri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cheltuieli</w:t>
      </w:r>
      <w:proofErr w:type="spellEnd"/>
      <w:r w:rsidRPr="005433FB">
        <w:rPr>
          <w:rFonts w:ascii="Montserrat Light" w:eastAsia="Times New Roman" w:hAnsi="Montserrat Light" w:cs="Times New Roman"/>
          <w:lang w:val="en-US"/>
        </w:rPr>
        <w:t xml:space="preserve"> al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w:t>
      </w:r>
    </w:p>
    <w:p w14:paraId="1B7FCD42" w14:textId="66933FB6" w:rsidR="00951457" w:rsidRPr="005433FB" w:rsidRDefault="00951457" w:rsidP="005433FB">
      <w:pPr>
        <w:pStyle w:val="Listparagraf"/>
        <w:numPr>
          <w:ilvl w:val="0"/>
          <w:numId w:val="13"/>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hotărăşte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asupra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oricăror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probleme</w:t>
      </w:r>
      <w:proofErr w:type="spellEnd"/>
      <w:r w:rsidRPr="005433FB">
        <w:rPr>
          <w:rFonts w:ascii="Montserrat Light" w:eastAsia="Times New Roman" w:hAnsi="Montserrat Light" w:cs="Times New Roman"/>
          <w:lang w:val="en-US"/>
        </w:rPr>
        <w:t xml:space="preserve"> care </w:t>
      </w:r>
      <w:proofErr w:type="spellStart"/>
      <w:r w:rsidRPr="005433FB">
        <w:rPr>
          <w:rFonts w:ascii="Montserrat Light" w:eastAsia="Times New Roman" w:hAnsi="Montserrat Light" w:cs="Times New Roman"/>
          <w:lang w:val="en-US"/>
        </w:rPr>
        <w:t>intră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competenţa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potrivit</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legii</w:t>
      </w:r>
      <w:proofErr w:type="spellEnd"/>
      <w:r w:rsidRPr="005433FB">
        <w:rPr>
          <w:rFonts w:ascii="Montserrat Light" w:eastAsia="Times New Roman" w:hAnsi="Montserrat Light" w:cs="Times New Roman"/>
          <w:lang w:val="en-US"/>
        </w:rPr>
        <w:t>;</w:t>
      </w:r>
    </w:p>
    <w:p w14:paraId="10F218C6" w14:textId="3841F1B8" w:rsidR="00951457" w:rsidRPr="005433FB" w:rsidRDefault="00951457" w:rsidP="005433FB">
      <w:pPr>
        <w:pStyle w:val="Listparagraf"/>
        <w:numPr>
          <w:ilvl w:val="0"/>
          <w:numId w:val="13"/>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aprobă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schimbarea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formei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juridice</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w:t>
      </w:r>
    </w:p>
    <w:p w14:paraId="32AD1575" w14:textId="1F607190" w:rsidR="00951457" w:rsidRPr="005433FB" w:rsidRDefault="00951457" w:rsidP="005433FB">
      <w:pPr>
        <w:pStyle w:val="Listparagraf"/>
        <w:numPr>
          <w:ilvl w:val="0"/>
          <w:numId w:val="13"/>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aprobă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înfiinţarea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sau</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desfiinţarea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unor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sucursale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sedii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secundare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sau</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puncte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lucru</w:t>
      </w:r>
      <w:proofErr w:type="spellEnd"/>
      <w:r w:rsidRPr="005433FB">
        <w:rPr>
          <w:rFonts w:ascii="Montserrat Light" w:eastAsia="Times New Roman" w:hAnsi="Montserrat Light" w:cs="Times New Roman"/>
          <w:lang w:val="en-US"/>
        </w:rPr>
        <w:t xml:space="preserve">; </w:t>
      </w:r>
    </w:p>
    <w:p w14:paraId="351D05D1" w14:textId="729B32AC" w:rsidR="00951457" w:rsidRPr="005433FB" w:rsidRDefault="00951457" w:rsidP="005433FB">
      <w:pPr>
        <w:pStyle w:val="Listparagraf"/>
        <w:numPr>
          <w:ilvl w:val="0"/>
          <w:numId w:val="13"/>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aprobă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majorarea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reducerea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capitalului</w:t>
      </w:r>
      <w:proofErr w:type="spellEnd"/>
      <w:r w:rsidRPr="005433FB">
        <w:rPr>
          <w:rFonts w:ascii="Montserrat Light" w:eastAsia="Times New Roman" w:hAnsi="Montserrat Light" w:cs="Times New Roman"/>
          <w:lang w:val="en-US"/>
        </w:rPr>
        <w:t xml:space="preserve"> social </w:t>
      </w:r>
      <w:proofErr w:type="spellStart"/>
      <w:r w:rsidRPr="005433FB">
        <w:rPr>
          <w:rFonts w:ascii="Montserrat Light" w:eastAsia="Times New Roman" w:hAnsi="Montserrat Light" w:cs="Times New Roman"/>
          <w:lang w:val="en-US"/>
        </w:rPr>
        <w:t>sau</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reîntregirea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prin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orice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formă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permisă</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lege</w:t>
      </w:r>
      <w:proofErr w:type="spellEnd"/>
      <w:r w:rsidRPr="005433FB">
        <w:rPr>
          <w:rFonts w:ascii="Montserrat Light" w:eastAsia="Times New Roman" w:hAnsi="Montserrat Light" w:cs="Times New Roman"/>
          <w:lang w:val="en-US"/>
        </w:rPr>
        <w:t xml:space="preserve">; </w:t>
      </w:r>
    </w:p>
    <w:p w14:paraId="3574F460" w14:textId="22E9132A" w:rsidR="00951457" w:rsidRPr="005433FB" w:rsidRDefault="00951457" w:rsidP="005433FB">
      <w:pPr>
        <w:pStyle w:val="Listparagraf"/>
        <w:numPr>
          <w:ilvl w:val="0"/>
          <w:numId w:val="13"/>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aprobă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fuziunea</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alte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societăţi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divizarea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sau</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dizolvarea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anticipată</w:t>
      </w:r>
      <w:proofErr w:type="spellEnd"/>
      <w:r w:rsidRPr="005433FB">
        <w:rPr>
          <w:rFonts w:ascii="Montserrat Light" w:eastAsia="Times New Roman" w:hAnsi="Montserrat Light" w:cs="Times New Roman"/>
          <w:lang w:val="en-US"/>
        </w:rPr>
        <w:t xml:space="preserve"> </w:t>
      </w:r>
      <w:proofErr w:type="gramStart"/>
      <w:r w:rsidRPr="005433FB">
        <w:rPr>
          <w:rFonts w:ascii="Montserrat Light" w:eastAsia="Times New Roman" w:hAnsi="Montserrat Light" w:cs="Times New Roman"/>
          <w:lang w:val="en-US"/>
        </w:rPr>
        <w:t>a</w:t>
      </w:r>
      <w:proofErr w:type="gram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acesteia</w:t>
      </w:r>
      <w:proofErr w:type="spellEnd"/>
      <w:r w:rsidRPr="005433FB">
        <w:rPr>
          <w:rFonts w:ascii="Montserrat Light" w:eastAsia="Times New Roman" w:hAnsi="Montserrat Light" w:cs="Times New Roman"/>
          <w:lang w:val="en-US"/>
        </w:rPr>
        <w:t>;</w:t>
      </w:r>
    </w:p>
    <w:p w14:paraId="62CFCB5C" w14:textId="06158CCF" w:rsidR="00951457" w:rsidRPr="005433FB" w:rsidRDefault="00951457" w:rsidP="005433FB">
      <w:pPr>
        <w:pStyle w:val="Listparagraf"/>
        <w:numPr>
          <w:ilvl w:val="0"/>
          <w:numId w:val="13"/>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en-US"/>
        </w:rPr>
      </w:pPr>
      <w:proofErr w:type="spellStart"/>
      <w:r w:rsidRPr="005433FB">
        <w:rPr>
          <w:rFonts w:ascii="Montserrat Light" w:eastAsia="Times New Roman" w:hAnsi="Montserrat Light" w:cs="Times New Roman"/>
          <w:bCs/>
          <w:lang w:val="en-US"/>
        </w:rPr>
        <w:t>răspunde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aplicarea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prevederilor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legale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vigoare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domeniul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său</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activitate</w:t>
      </w:r>
      <w:proofErr w:type="spellEnd"/>
      <w:r w:rsidRPr="005433FB">
        <w:rPr>
          <w:rFonts w:ascii="Montserrat Light" w:eastAsia="Times New Roman" w:hAnsi="Montserrat Light" w:cs="Times New Roman"/>
          <w:lang w:val="en-US"/>
        </w:rPr>
        <w:t xml:space="preserve">; </w:t>
      </w:r>
    </w:p>
    <w:p w14:paraId="58B96302" w14:textId="681BDD92" w:rsidR="00951457" w:rsidRPr="005433FB" w:rsidRDefault="00951457" w:rsidP="005433FB">
      <w:pPr>
        <w:pStyle w:val="Listparagraf"/>
        <w:numPr>
          <w:ilvl w:val="0"/>
          <w:numId w:val="13"/>
        </w:numPr>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încheie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calitate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mandant</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contracte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mandat</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administratorii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societăţii</w:t>
      </w:r>
      <w:proofErr w:type="spellEnd"/>
      <w:r w:rsidR="0058780C" w:rsidRPr="005433FB">
        <w:rPr>
          <w:rFonts w:ascii="Montserrat Light" w:eastAsia="Times New Roman" w:hAnsi="Montserrat Light" w:cs="Times New Roman"/>
          <w:lang w:val="en-US"/>
        </w:rPr>
        <w:t>.</w:t>
      </w:r>
    </w:p>
    <w:p w14:paraId="4AAB4D63" w14:textId="6EE91F87" w:rsidR="00951457" w:rsidRPr="005433FB" w:rsidRDefault="00951457" w:rsidP="005B2BD2">
      <w:pPr>
        <w:autoSpaceDE w:val="0"/>
        <w:autoSpaceDN w:val="0"/>
        <w:adjustRightInd w:val="0"/>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lang w:val="en-US"/>
        </w:rPr>
        <w:t>(7)</w:t>
      </w:r>
      <w:r w:rsidR="00A12248" w:rsidRPr="005433FB">
        <w:rPr>
          <w:rFonts w:ascii="Montserrat Light" w:eastAsia="Times New Roman" w:hAnsi="Montserrat Light" w:cs="Times New Roman"/>
          <w:b/>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conformitate</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prevederile</w:t>
      </w:r>
      <w:proofErr w:type="spellEnd"/>
      <w:r w:rsidRPr="005433FB">
        <w:rPr>
          <w:rFonts w:ascii="Montserrat Light" w:eastAsia="Times New Roman" w:hAnsi="Montserrat Light" w:cs="Times New Roman"/>
          <w:lang w:val="en-US"/>
        </w:rPr>
        <w:t xml:space="preserve"> art. 114 din </w:t>
      </w:r>
      <w:proofErr w:type="spellStart"/>
      <w:r w:rsidRPr="005433FB">
        <w:rPr>
          <w:rFonts w:ascii="Montserrat Light" w:eastAsia="Times New Roman" w:hAnsi="Montserrat Light" w:cs="Times New Roman"/>
          <w:lang w:val="en-US"/>
        </w:rPr>
        <w:t>Legea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societăţilor</w:t>
      </w:r>
      <w:proofErr w:type="spellEnd"/>
      <w:r w:rsidRPr="005433FB">
        <w:rPr>
          <w:rFonts w:ascii="Montserrat Light" w:eastAsia="Times New Roman" w:hAnsi="Montserrat Light" w:cs="Times New Roman"/>
          <w:lang w:val="en-US"/>
        </w:rPr>
        <w:t xml:space="preserve"> nr. 31/1990, </w:t>
      </w:r>
      <w:proofErr w:type="spellStart"/>
      <w:r w:rsidRPr="005433FB">
        <w:rPr>
          <w:rFonts w:ascii="Montserrat Light" w:eastAsia="Times New Roman" w:hAnsi="Montserrat Light" w:cs="Times New Roman"/>
          <w:lang w:val="en-US"/>
        </w:rPr>
        <w:t>republicată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actualizată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hotărârile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privind</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mutarea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sediului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privind</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schimbarea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obiectului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secundar</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activitate</w:t>
      </w:r>
      <w:proofErr w:type="spellEnd"/>
      <w:r w:rsidRPr="005433FB">
        <w:rPr>
          <w:rFonts w:ascii="Montserrat Light" w:eastAsia="Times New Roman" w:hAnsi="Montserrat Light" w:cs="Times New Roman"/>
          <w:lang w:val="en-US"/>
        </w:rPr>
        <w:t xml:space="preserve"> sunt delegate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care </w:t>
      </w:r>
      <w:proofErr w:type="spellStart"/>
      <w:r w:rsidRPr="005433FB">
        <w:rPr>
          <w:rFonts w:ascii="Montserrat Light" w:eastAsia="Times New Roman" w:hAnsi="Montserrat Light" w:cs="Times New Roman"/>
          <w:lang w:val="en-US"/>
        </w:rPr>
        <w:t>va</w:t>
      </w:r>
      <w:proofErr w:type="spellEnd"/>
      <w:r w:rsidRPr="005433FB">
        <w:rPr>
          <w:rFonts w:ascii="Montserrat Light" w:eastAsia="Times New Roman" w:hAnsi="Montserrat Light" w:cs="Times New Roman"/>
          <w:lang w:val="en-US"/>
        </w:rPr>
        <w:t xml:space="preserve"> decide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aceste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situaţii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urmând</w:t>
      </w:r>
      <w:proofErr w:type="spellEnd"/>
      <w:r w:rsidRPr="005433FB">
        <w:rPr>
          <w:rFonts w:ascii="Montserrat Light" w:eastAsia="Times New Roman" w:hAnsi="Montserrat Light" w:cs="Times New Roman"/>
          <w:lang w:val="en-US"/>
        </w:rPr>
        <w:t xml:space="preserve"> ca </w:t>
      </w:r>
      <w:proofErr w:type="spellStart"/>
      <w:r w:rsidRPr="005433FB">
        <w:rPr>
          <w:rFonts w:ascii="Montserrat Light" w:eastAsia="Times New Roman" w:hAnsi="Montserrat Light" w:cs="Times New Roman"/>
          <w:lang w:val="en-US"/>
        </w:rPr>
        <w:t>actele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modificatoare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corespunzătoare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să</w:t>
      </w:r>
      <w:proofErr w:type="spellEnd"/>
      <w:r w:rsidRPr="005433FB">
        <w:rPr>
          <w:rFonts w:ascii="Montserrat Light" w:eastAsia="Times New Roman" w:hAnsi="Montserrat Light" w:cs="Times New Roman"/>
          <w:lang w:val="en-US"/>
        </w:rPr>
        <w:t xml:space="preserve"> fie </w:t>
      </w:r>
      <w:proofErr w:type="spellStart"/>
      <w:r w:rsidRPr="005433FB">
        <w:rPr>
          <w:rFonts w:ascii="Montserrat Light" w:eastAsia="Times New Roman" w:hAnsi="Montserrat Light" w:cs="Times New Roman"/>
          <w:lang w:val="en-US"/>
        </w:rPr>
        <w:t>realizate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baza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hotărârii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lui</w:t>
      </w:r>
      <w:proofErr w:type="spellEnd"/>
      <w:r w:rsidRPr="005433FB">
        <w:rPr>
          <w:rFonts w:ascii="Montserrat Light" w:eastAsia="Times New Roman" w:hAnsi="Montserrat Light" w:cs="Times New Roman"/>
          <w:lang w:val="en-US"/>
        </w:rPr>
        <w:t>.</w:t>
      </w:r>
    </w:p>
    <w:p w14:paraId="28C4A0F0" w14:textId="006B5F01" w:rsidR="00951457" w:rsidRPr="005433FB" w:rsidRDefault="00951457" w:rsidP="005B2BD2">
      <w:pPr>
        <w:autoSpaceDE w:val="0"/>
        <w:autoSpaceDN w:val="0"/>
        <w:adjustRightInd w:val="0"/>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lang w:val="en-US"/>
        </w:rPr>
        <w:t>(8)</w:t>
      </w:r>
      <w:r w:rsidR="00A12248" w:rsidRPr="005433FB">
        <w:rPr>
          <w:rFonts w:ascii="Montserrat Light" w:eastAsia="Times New Roman" w:hAnsi="Montserrat Light" w:cs="Times New Roman"/>
          <w:b/>
          <w:lang w:val="en-US"/>
        </w:rPr>
        <w:t xml:space="preserve"> </w:t>
      </w:r>
      <w:proofErr w:type="spellStart"/>
      <w:r w:rsidRPr="005433FB">
        <w:rPr>
          <w:rFonts w:ascii="Montserrat Light" w:eastAsia="Times New Roman" w:hAnsi="Montserrat Light" w:cs="Times New Roman"/>
          <w:lang w:val="en-US"/>
        </w:rPr>
        <w:t>Hotărârile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Adunării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Generale</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Acţionarilor</w:t>
      </w:r>
      <w:proofErr w:type="spellEnd"/>
      <w:r w:rsidRPr="005433FB">
        <w:rPr>
          <w:rFonts w:ascii="Montserrat Light" w:eastAsia="Times New Roman" w:hAnsi="Montserrat Light" w:cs="Times New Roman"/>
          <w:lang w:val="en-US"/>
        </w:rPr>
        <w:t xml:space="preserve">, precum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actele</w:t>
      </w:r>
      <w:proofErr w:type="spellEnd"/>
      <w:r w:rsidRPr="005433FB">
        <w:rPr>
          <w:rFonts w:ascii="Montserrat Light" w:eastAsia="Times New Roman" w:hAnsi="Montserrat Light" w:cs="Times New Roman"/>
          <w:lang w:val="en-US"/>
        </w:rPr>
        <w:t xml:space="preserve"> care au stat la </w:t>
      </w:r>
      <w:proofErr w:type="spellStart"/>
      <w:r w:rsidRPr="005433FB">
        <w:rPr>
          <w:rFonts w:ascii="Montserrat Light" w:eastAsia="Times New Roman" w:hAnsi="Montserrat Light" w:cs="Times New Roman"/>
          <w:lang w:val="en-US"/>
        </w:rPr>
        <w:t>baza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emiterii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acestora</w:t>
      </w:r>
      <w:proofErr w:type="spellEnd"/>
      <w:r w:rsidRPr="005433FB">
        <w:rPr>
          <w:rFonts w:ascii="Montserrat Light" w:eastAsia="Times New Roman" w:hAnsi="Montserrat Light" w:cs="Times New Roman"/>
          <w:lang w:val="en-US"/>
        </w:rPr>
        <w:t xml:space="preserve">, se transmit,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copie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Judeţean</w:t>
      </w:r>
      <w:proofErr w:type="spellEnd"/>
      <w:r w:rsidRPr="005433FB">
        <w:rPr>
          <w:rFonts w:ascii="Montserrat Light" w:eastAsia="Times New Roman" w:hAnsi="Montserrat Light" w:cs="Times New Roman"/>
          <w:lang w:val="en-US"/>
        </w:rPr>
        <w:t xml:space="preserve"> Cluj.</w:t>
      </w:r>
    </w:p>
    <w:p w14:paraId="1A5EE617" w14:textId="32285EA3" w:rsidR="00951457" w:rsidRPr="005433FB" w:rsidRDefault="00951457" w:rsidP="005B2BD2">
      <w:pPr>
        <w:spacing w:after="0" w:line="240" w:lineRule="auto"/>
        <w:ind w:right="47"/>
        <w:jc w:val="both"/>
        <w:rPr>
          <w:rFonts w:ascii="Montserrat Light" w:eastAsia="Times New Roman" w:hAnsi="Montserrat Light" w:cs="Times New Roman"/>
          <w:b/>
          <w:lang w:val="en-US"/>
        </w:rPr>
      </w:pPr>
      <w:r w:rsidRPr="005433FB">
        <w:rPr>
          <w:rFonts w:ascii="Montserrat Light" w:eastAsia="Times New Roman" w:hAnsi="Montserrat Light" w:cs="Times New Roman"/>
          <w:b/>
          <w:lang w:val="en-US"/>
        </w:rPr>
        <w:lastRenderedPageBreak/>
        <w:t>(9)</w:t>
      </w:r>
      <w:r w:rsidR="00A12248" w:rsidRPr="005433FB">
        <w:rPr>
          <w:rFonts w:ascii="Montserrat Light" w:eastAsia="Times New Roman" w:hAnsi="Montserrat Light" w:cs="Times New Roman"/>
          <w:b/>
          <w:lang w:val="en-US"/>
        </w:rPr>
        <w:t xml:space="preserve"> </w:t>
      </w:r>
      <w:proofErr w:type="spellStart"/>
      <w:r w:rsidRPr="005433FB">
        <w:rPr>
          <w:rFonts w:ascii="Montserrat Light" w:eastAsia="Times New Roman" w:hAnsi="Montserrat Light" w:cs="Times New Roman"/>
          <w:lang w:val="en-US"/>
        </w:rPr>
        <w:t>Autoritatea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publică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tutelară</w:t>
      </w:r>
      <w:proofErr w:type="spellEnd"/>
      <w:r w:rsidRPr="005433FB">
        <w:rPr>
          <w:rFonts w:ascii="Montserrat Light" w:eastAsia="Times New Roman" w:hAnsi="Montserrat Light" w:cs="Times New Roman"/>
          <w:lang w:val="en-US"/>
        </w:rPr>
        <w:t xml:space="preserve"> nu </w:t>
      </w:r>
      <w:proofErr w:type="spellStart"/>
      <w:r w:rsidRPr="005433FB">
        <w:rPr>
          <w:rFonts w:ascii="Montserrat Light" w:eastAsia="Times New Roman" w:hAnsi="Montserrat Light" w:cs="Times New Roman"/>
          <w:lang w:val="en-US"/>
        </w:rPr>
        <w:t>poate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interveni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procesul</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luare</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deciziilor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comerciale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conducerea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funcţionarea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curentă</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Societății</w:t>
      </w:r>
      <w:proofErr w:type="spellEnd"/>
      <w:r w:rsidRPr="005433FB">
        <w:rPr>
          <w:rFonts w:ascii="Montserrat Light" w:eastAsia="Times New Roman" w:hAnsi="Montserrat Light" w:cs="Times New Roman"/>
          <w:b/>
          <w:lang w:val="en-US"/>
        </w:rPr>
        <w:t>.</w:t>
      </w:r>
    </w:p>
    <w:p w14:paraId="45ADBE19" w14:textId="51C372AD" w:rsidR="00951457" w:rsidRPr="005433FB" w:rsidRDefault="00951457" w:rsidP="005B2BD2">
      <w:pPr>
        <w:spacing w:after="0" w:line="240" w:lineRule="auto"/>
        <w:ind w:right="47"/>
        <w:jc w:val="both"/>
        <w:rPr>
          <w:rFonts w:ascii="Montserrat Light" w:eastAsia="Times New Roman" w:hAnsi="Montserrat Light" w:cs="Times New Roman"/>
          <w:lang w:val="en-US"/>
        </w:rPr>
      </w:pPr>
      <w:r w:rsidRPr="005433FB">
        <w:rPr>
          <w:rFonts w:ascii="Montserrat Light" w:eastAsia="Times New Roman" w:hAnsi="Montserrat Light" w:cs="Times New Roman"/>
          <w:b/>
          <w:lang w:val="en-US"/>
        </w:rPr>
        <w:t>(10)</w:t>
      </w:r>
      <w:r w:rsidR="00A12248" w:rsidRPr="005433FB">
        <w:rPr>
          <w:rFonts w:ascii="Montserrat Light" w:eastAsia="Times New Roman" w:hAnsi="Montserrat Light" w:cs="Times New Roman"/>
          <w:b/>
          <w:lang w:val="en-US"/>
        </w:rPr>
        <w:t xml:space="preserve"> </w:t>
      </w:r>
      <w:r w:rsidRPr="005433FB">
        <w:rPr>
          <w:rFonts w:ascii="Montserrat Light" w:eastAsia="Times New Roman" w:hAnsi="Montserrat Light" w:cs="Times New Roman"/>
          <w:lang w:val="en-US"/>
        </w:rPr>
        <w:t xml:space="preserve">Consiliul </w:t>
      </w:r>
      <w:proofErr w:type="spellStart"/>
      <w:r w:rsidRPr="005433FB">
        <w:rPr>
          <w:rFonts w:ascii="Montserrat Light" w:eastAsia="Times New Roman" w:hAnsi="Montserrat Light" w:cs="Times New Roman"/>
          <w:lang w:val="en-US"/>
        </w:rPr>
        <w:t>Județean</w:t>
      </w:r>
      <w:proofErr w:type="spellEnd"/>
      <w:r w:rsidRPr="005433FB">
        <w:rPr>
          <w:rFonts w:ascii="Montserrat Light" w:eastAsia="Times New Roman" w:hAnsi="Montserrat Light" w:cs="Times New Roman"/>
          <w:lang w:val="en-US"/>
        </w:rPr>
        <w:t xml:space="preserve"> Cluj,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calitate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autoritate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publică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tutelară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primește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rapoarte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periodice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privind</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aplicarea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principiilor</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guvernanţă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corporativă</w:t>
      </w:r>
      <w:proofErr w:type="spellEnd"/>
      <w:r w:rsidRPr="005433FB">
        <w:rPr>
          <w:rFonts w:ascii="Montserrat Light" w:eastAsia="Times New Roman" w:hAnsi="Montserrat Light" w:cs="Times New Roman"/>
          <w:lang w:val="en-US"/>
        </w:rPr>
        <w:t xml:space="preserve"> de la </w:t>
      </w:r>
      <w:proofErr w:type="spellStart"/>
      <w:r w:rsidRPr="005433FB">
        <w:rPr>
          <w:rFonts w:ascii="Montserrat Light" w:eastAsia="Times New Roman" w:hAnsi="Montserrat Light" w:cs="Times New Roman"/>
          <w:lang w:val="en-US"/>
        </w:rPr>
        <w:t>Societate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transmite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toate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informaţiile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necesare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către</w:t>
      </w:r>
      <w:proofErr w:type="spellEnd"/>
      <w:r w:rsidRPr="005433FB">
        <w:rPr>
          <w:rFonts w:ascii="Montserrat Light" w:eastAsia="Times New Roman" w:hAnsi="Montserrat Light" w:cs="Times New Roman"/>
          <w:lang w:val="en-US"/>
        </w:rPr>
        <w:t xml:space="preserve"> AMEPIP.</w:t>
      </w:r>
    </w:p>
    <w:p w14:paraId="35629256" w14:textId="5213258F" w:rsidR="00951457" w:rsidRPr="005433FB" w:rsidRDefault="00951457" w:rsidP="005B2BD2">
      <w:pPr>
        <w:spacing w:after="0" w:line="240" w:lineRule="auto"/>
        <w:ind w:right="47"/>
        <w:jc w:val="both"/>
        <w:rPr>
          <w:rFonts w:ascii="Montserrat Light" w:eastAsia="Times New Roman" w:hAnsi="Montserrat Light" w:cs="Times New Roman"/>
          <w:lang w:val="en-US"/>
        </w:rPr>
      </w:pPr>
      <w:r w:rsidRPr="005433FB">
        <w:rPr>
          <w:rFonts w:ascii="Montserrat Light" w:eastAsia="Times New Roman" w:hAnsi="Montserrat Light" w:cs="Times New Roman"/>
          <w:b/>
          <w:lang w:val="en-US"/>
        </w:rPr>
        <w:t>(11)</w:t>
      </w:r>
      <w:r w:rsidR="00A12248" w:rsidRPr="005433FB">
        <w:rPr>
          <w:rFonts w:ascii="Montserrat Light" w:eastAsia="Times New Roman" w:hAnsi="Montserrat Light" w:cs="Times New Roman"/>
          <w:b/>
          <w:lang w:val="en-US"/>
        </w:rPr>
        <w:t xml:space="preserve"> </w:t>
      </w:r>
      <w:proofErr w:type="spellStart"/>
      <w:r w:rsidRPr="005433FB">
        <w:rPr>
          <w:rFonts w:ascii="Montserrat Light" w:eastAsia="Times New Roman" w:hAnsi="Montserrat Light" w:cs="Times New Roman"/>
          <w:lang w:val="en-US"/>
        </w:rPr>
        <w:t>Competenţa</w:t>
      </w:r>
      <w:proofErr w:type="spellEnd"/>
      <w:r w:rsidRPr="005433FB">
        <w:rPr>
          <w:rFonts w:ascii="Montserrat Light" w:eastAsia="Times New Roman" w:hAnsi="Montserrat Light" w:cs="Times New Roman"/>
          <w:lang w:val="en-US"/>
        </w:rPr>
        <w:t xml:space="preserve"> de a </w:t>
      </w:r>
      <w:proofErr w:type="spellStart"/>
      <w:r w:rsidRPr="005433FB">
        <w:rPr>
          <w:rFonts w:ascii="Montserrat Light" w:eastAsia="Times New Roman" w:hAnsi="Montserrat Light" w:cs="Times New Roman"/>
          <w:lang w:val="en-US"/>
        </w:rPr>
        <w:t>lua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decizii</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privire</w:t>
      </w:r>
      <w:proofErr w:type="spellEnd"/>
      <w:r w:rsidRPr="005433FB">
        <w:rPr>
          <w:rFonts w:ascii="Montserrat Light" w:eastAsia="Times New Roman" w:hAnsi="Montserrat Light" w:cs="Times New Roman"/>
          <w:lang w:val="en-US"/>
        </w:rPr>
        <w:t xml:space="preserve"> la </w:t>
      </w:r>
      <w:proofErr w:type="spellStart"/>
      <w:r w:rsidRPr="005433FB">
        <w:rPr>
          <w:rFonts w:ascii="Montserrat Light" w:eastAsia="Times New Roman" w:hAnsi="Montserrat Light" w:cs="Times New Roman"/>
          <w:lang w:val="en-US"/>
        </w:rPr>
        <w:t>administrarea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întreprinderii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publice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răspunderea</w:t>
      </w:r>
      <w:proofErr w:type="spellEnd"/>
      <w:r w:rsidRPr="005433FB">
        <w:rPr>
          <w:rFonts w:ascii="Montserrat Light" w:eastAsia="Times New Roman" w:hAnsi="Montserrat Light" w:cs="Times New Roman"/>
          <w:lang w:val="en-US"/>
        </w:rPr>
        <w:t xml:space="preserve"> pentru </w:t>
      </w:r>
      <w:proofErr w:type="spellStart"/>
      <w:r w:rsidRPr="005433FB">
        <w:rPr>
          <w:rFonts w:ascii="Montserrat Light" w:eastAsia="Times New Roman" w:hAnsi="Montserrat Light" w:cs="Times New Roman"/>
          <w:lang w:val="en-US"/>
        </w:rPr>
        <w:t>aceste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decizii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revine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condiţiile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prevăzute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lege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administratorilor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sau</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după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caz</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directorilor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funcţie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competenţele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atribuţiile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fiecăruia</w:t>
      </w:r>
      <w:proofErr w:type="spellEnd"/>
      <w:r w:rsidRPr="005433FB">
        <w:rPr>
          <w:rFonts w:ascii="Montserrat Light" w:eastAsia="Times New Roman" w:hAnsi="Montserrat Light" w:cs="Times New Roman"/>
          <w:lang w:val="en-US"/>
        </w:rPr>
        <w:t>.</w:t>
      </w:r>
    </w:p>
    <w:p w14:paraId="11C3B05A" w14:textId="30817FB5" w:rsidR="0069420B" w:rsidRPr="005433FB" w:rsidRDefault="0069420B" w:rsidP="005B2BD2">
      <w:pPr>
        <w:spacing w:after="0" w:line="240" w:lineRule="auto"/>
        <w:jc w:val="both"/>
        <w:rPr>
          <w:rFonts w:ascii="Montserrat Light" w:eastAsia="Times New Roman" w:hAnsi="Montserrat Light" w:cs="Times New Roman"/>
          <w:b/>
          <w:spacing w:val="-3"/>
          <w:lang w:val="en-US"/>
        </w:rPr>
      </w:pPr>
      <w:r w:rsidRPr="005433FB">
        <w:rPr>
          <w:rFonts w:ascii="Montserrat Light" w:eastAsia="Times New Roman" w:hAnsi="Montserrat Light" w:cs="Times New Roman"/>
          <w:b/>
          <w:spacing w:val="-3"/>
          <w:lang w:val="en-US"/>
        </w:rPr>
        <w:t>CONSILIUL DE ADMINISTRAŢIE</w:t>
      </w:r>
    </w:p>
    <w:p w14:paraId="1B511E9A" w14:textId="730CFE52" w:rsidR="0069420B" w:rsidRPr="005433FB" w:rsidRDefault="0069420B" w:rsidP="005B2BD2">
      <w:pPr>
        <w:spacing w:after="0" w:line="240" w:lineRule="auto"/>
        <w:jc w:val="both"/>
        <w:rPr>
          <w:rFonts w:ascii="Montserrat Light" w:eastAsia="Times New Roman" w:hAnsi="Montserrat Light" w:cs="Times New Roman"/>
          <w:b/>
          <w:spacing w:val="-3"/>
          <w:lang w:val="en-US"/>
        </w:rPr>
      </w:pPr>
      <w:proofErr w:type="spellStart"/>
      <w:r w:rsidRPr="005433FB">
        <w:rPr>
          <w:rFonts w:ascii="Montserrat Light" w:eastAsia="Times New Roman" w:hAnsi="Montserrat Light" w:cs="Times New Roman"/>
          <w:b/>
          <w:spacing w:val="-3"/>
          <w:lang w:val="en-US"/>
        </w:rPr>
        <w:t>Competenţa</w:t>
      </w:r>
      <w:proofErr w:type="spellEnd"/>
      <w:r w:rsidRPr="005433FB">
        <w:rPr>
          <w:rFonts w:ascii="Montserrat Light" w:eastAsia="Times New Roman" w:hAnsi="Montserrat Light" w:cs="Times New Roman"/>
          <w:b/>
          <w:spacing w:val="-3"/>
          <w:lang w:val="en-US"/>
        </w:rPr>
        <w:t xml:space="preserve"> </w:t>
      </w:r>
      <w:proofErr w:type="spellStart"/>
      <w:r w:rsidRPr="005433FB">
        <w:rPr>
          <w:rFonts w:ascii="Montserrat Light" w:eastAsia="Times New Roman" w:hAnsi="Montserrat Light" w:cs="Times New Roman"/>
          <w:b/>
          <w:spacing w:val="-3"/>
          <w:lang w:val="en-US"/>
        </w:rPr>
        <w:t>şi</w:t>
      </w:r>
      <w:proofErr w:type="spellEnd"/>
      <w:r w:rsidRPr="005433FB">
        <w:rPr>
          <w:rFonts w:ascii="Montserrat Light" w:eastAsia="Times New Roman" w:hAnsi="Montserrat Light" w:cs="Times New Roman"/>
          <w:b/>
          <w:spacing w:val="-3"/>
          <w:lang w:val="en-US"/>
        </w:rPr>
        <w:t xml:space="preserve"> </w:t>
      </w:r>
      <w:proofErr w:type="spellStart"/>
      <w:r w:rsidRPr="005433FB">
        <w:rPr>
          <w:rFonts w:ascii="Montserrat Light" w:eastAsia="Times New Roman" w:hAnsi="Montserrat Light" w:cs="Times New Roman"/>
          <w:b/>
          <w:spacing w:val="-3"/>
          <w:lang w:val="en-US"/>
        </w:rPr>
        <w:t>numirea</w:t>
      </w:r>
      <w:proofErr w:type="spellEnd"/>
      <w:r w:rsidRPr="005433FB">
        <w:rPr>
          <w:rFonts w:ascii="Montserrat Light" w:eastAsia="Times New Roman" w:hAnsi="Montserrat Light" w:cs="Times New Roman"/>
          <w:b/>
          <w:spacing w:val="-3"/>
          <w:lang w:val="en-US"/>
        </w:rPr>
        <w:t xml:space="preserve"> </w:t>
      </w:r>
      <w:proofErr w:type="spellStart"/>
      <w:r w:rsidRPr="005433FB">
        <w:rPr>
          <w:rFonts w:ascii="Montserrat Light" w:eastAsia="Times New Roman" w:hAnsi="Montserrat Light" w:cs="Times New Roman"/>
          <w:b/>
          <w:spacing w:val="-3"/>
          <w:lang w:val="en-US"/>
        </w:rPr>
        <w:t>administratorilor</w:t>
      </w:r>
      <w:proofErr w:type="spellEnd"/>
    </w:p>
    <w:p w14:paraId="23AA7D36" w14:textId="3C7FE405" w:rsidR="00951457" w:rsidRPr="005433FB" w:rsidRDefault="003E178E" w:rsidP="005B2BD2">
      <w:pPr>
        <w:spacing w:after="0" w:line="240" w:lineRule="auto"/>
        <w:jc w:val="both"/>
        <w:rPr>
          <w:rFonts w:ascii="Montserrat Light" w:eastAsia="Times New Roman" w:hAnsi="Montserrat Light" w:cs="Times New Roman"/>
          <w:spacing w:val="-3"/>
          <w:lang w:val="en-US"/>
        </w:rPr>
      </w:pPr>
      <w:r w:rsidRPr="005433FB">
        <w:rPr>
          <w:rFonts w:ascii="Montserrat Light" w:eastAsia="Times New Roman" w:hAnsi="Montserrat Light" w:cs="Times New Roman"/>
          <w:b/>
          <w:spacing w:val="-3"/>
          <w:lang w:val="en-US"/>
        </w:rPr>
        <w:t>Art.</w:t>
      </w:r>
      <w:r w:rsidR="00A12248" w:rsidRPr="005433FB">
        <w:rPr>
          <w:rFonts w:ascii="Montserrat Light" w:eastAsia="Times New Roman" w:hAnsi="Montserrat Light" w:cs="Times New Roman"/>
          <w:b/>
          <w:spacing w:val="-3"/>
          <w:lang w:val="en-US"/>
        </w:rPr>
        <w:t xml:space="preserve"> </w:t>
      </w:r>
      <w:proofErr w:type="gramStart"/>
      <w:r w:rsidRPr="005433FB">
        <w:rPr>
          <w:rFonts w:ascii="Montserrat Light" w:eastAsia="Times New Roman" w:hAnsi="Montserrat Light" w:cs="Times New Roman"/>
          <w:b/>
          <w:spacing w:val="-3"/>
          <w:lang w:val="en-US"/>
        </w:rPr>
        <w:t>15.</w:t>
      </w:r>
      <w:r w:rsidR="00951457" w:rsidRPr="005433FB">
        <w:rPr>
          <w:rFonts w:ascii="Montserrat Light" w:eastAsia="Times New Roman" w:hAnsi="Montserrat Light" w:cs="Times New Roman"/>
          <w:b/>
          <w:spacing w:val="-3"/>
          <w:lang w:val="en-US"/>
        </w:rPr>
        <w:t>(</w:t>
      </w:r>
      <w:proofErr w:type="gramEnd"/>
      <w:r w:rsidR="00951457" w:rsidRPr="005433FB">
        <w:rPr>
          <w:rFonts w:ascii="Montserrat Light" w:eastAsia="Times New Roman" w:hAnsi="Montserrat Light" w:cs="Times New Roman"/>
          <w:b/>
          <w:spacing w:val="-3"/>
          <w:lang w:val="en-US"/>
        </w:rPr>
        <w:t>1)</w:t>
      </w:r>
      <w:r w:rsidR="00951457" w:rsidRPr="005433FB">
        <w:rPr>
          <w:rFonts w:ascii="Montserrat Light" w:eastAsia="Times New Roman" w:hAnsi="Montserrat Light" w:cs="Times New Roman"/>
          <w:spacing w:val="-3"/>
          <w:lang w:val="en-US"/>
        </w:rPr>
        <w:t xml:space="preserve"> </w:t>
      </w:r>
      <w:proofErr w:type="spellStart"/>
      <w:r w:rsidR="00951457" w:rsidRPr="005433FB">
        <w:rPr>
          <w:rFonts w:ascii="Montserrat Light" w:eastAsia="Times New Roman" w:hAnsi="Montserrat Light" w:cs="Times New Roman"/>
          <w:spacing w:val="-3"/>
          <w:lang w:val="en-US"/>
        </w:rPr>
        <w:t>Administra</w:t>
      </w:r>
      <w:r w:rsidR="00C86A9F" w:rsidRPr="005433FB">
        <w:rPr>
          <w:rFonts w:ascii="Montserrat Light" w:eastAsia="Times New Roman" w:hAnsi="Montserrat Light" w:cs="Times New Roman"/>
          <w:spacing w:val="-3"/>
          <w:lang w:val="en-US"/>
        </w:rPr>
        <w:t>rea</w:t>
      </w:r>
      <w:proofErr w:type="spellEnd"/>
      <w:r w:rsidR="00951457" w:rsidRPr="005433FB">
        <w:rPr>
          <w:rFonts w:ascii="Montserrat Light" w:eastAsia="Times New Roman" w:hAnsi="Montserrat Light" w:cs="Times New Roman"/>
          <w:spacing w:val="-3"/>
          <w:lang w:val="en-US"/>
        </w:rPr>
        <w:t xml:space="preserve"> </w:t>
      </w:r>
      <w:proofErr w:type="spellStart"/>
      <w:r w:rsidR="00951457" w:rsidRPr="005433FB">
        <w:rPr>
          <w:rFonts w:ascii="Montserrat Light" w:eastAsia="Times New Roman" w:hAnsi="Montserrat Light" w:cs="Times New Roman"/>
          <w:spacing w:val="-3"/>
          <w:lang w:val="en-US"/>
        </w:rPr>
        <w:t>firmei</w:t>
      </w:r>
      <w:proofErr w:type="spellEnd"/>
      <w:r w:rsidR="00951457" w:rsidRPr="005433FB">
        <w:rPr>
          <w:rFonts w:ascii="Montserrat Light" w:eastAsia="Times New Roman" w:hAnsi="Montserrat Light" w:cs="Times New Roman"/>
          <w:spacing w:val="-3"/>
          <w:lang w:val="en-US"/>
        </w:rPr>
        <w:t xml:space="preserve"> </w:t>
      </w:r>
      <w:proofErr w:type="spellStart"/>
      <w:r w:rsidR="00951457" w:rsidRPr="005433FB">
        <w:rPr>
          <w:rFonts w:ascii="Montserrat Light" w:eastAsia="Times New Roman" w:hAnsi="Montserrat Light" w:cs="Times New Roman"/>
          <w:spacing w:val="-3"/>
          <w:lang w:val="en-US"/>
        </w:rPr>
        <w:t>este</w:t>
      </w:r>
      <w:proofErr w:type="spellEnd"/>
      <w:r w:rsidR="00951457" w:rsidRPr="005433FB">
        <w:rPr>
          <w:rFonts w:ascii="Montserrat Light" w:eastAsia="Times New Roman" w:hAnsi="Montserrat Light" w:cs="Times New Roman"/>
          <w:spacing w:val="-3"/>
          <w:lang w:val="en-US"/>
        </w:rPr>
        <w:t xml:space="preserve"> </w:t>
      </w:r>
      <w:proofErr w:type="spellStart"/>
      <w:r w:rsidR="00951457" w:rsidRPr="005433FB">
        <w:rPr>
          <w:rFonts w:ascii="Montserrat Light" w:eastAsia="Times New Roman" w:hAnsi="Montserrat Light" w:cs="Times New Roman"/>
          <w:spacing w:val="-3"/>
          <w:lang w:val="en-US"/>
        </w:rPr>
        <w:t>încredinţată</w:t>
      </w:r>
      <w:proofErr w:type="spellEnd"/>
      <w:r w:rsidR="00951457" w:rsidRPr="005433FB">
        <w:rPr>
          <w:rFonts w:ascii="Montserrat Light" w:eastAsia="Times New Roman" w:hAnsi="Montserrat Light" w:cs="Times New Roman"/>
          <w:spacing w:val="-3"/>
          <w:lang w:val="en-US"/>
        </w:rPr>
        <w:t xml:space="preserve"> </w:t>
      </w:r>
      <w:proofErr w:type="spellStart"/>
      <w:r w:rsidR="00951457" w:rsidRPr="005433FB">
        <w:rPr>
          <w:rFonts w:ascii="Montserrat Light" w:eastAsia="Times New Roman" w:hAnsi="Montserrat Light" w:cs="Times New Roman"/>
          <w:spacing w:val="-3"/>
          <w:lang w:val="en-US"/>
        </w:rPr>
        <w:t>unui</w:t>
      </w:r>
      <w:proofErr w:type="spellEnd"/>
      <w:r w:rsidR="00951457" w:rsidRPr="005433FB">
        <w:rPr>
          <w:rFonts w:ascii="Montserrat Light" w:eastAsia="Times New Roman" w:hAnsi="Montserrat Light" w:cs="Times New Roman"/>
          <w:spacing w:val="-3"/>
          <w:lang w:val="en-US"/>
        </w:rPr>
        <w:t xml:space="preserve"> </w:t>
      </w:r>
      <w:proofErr w:type="spellStart"/>
      <w:r w:rsidR="00951457" w:rsidRPr="005433FB">
        <w:rPr>
          <w:rFonts w:ascii="Montserrat Light" w:eastAsia="Times New Roman" w:hAnsi="Montserrat Light" w:cs="Times New Roman"/>
          <w:spacing w:val="-3"/>
          <w:lang w:val="en-US"/>
        </w:rPr>
        <w:t>Consiliu</w:t>
      </w:r>
      <w:proofErr w:type="spellEnd"/>
      <w:r w:rsidR="00951457" w:rsidRPr="005433FB">
        <w:rPr>
          <w:rFonts w:ascii="Montserrat Light" w:eastAsia="Times New Roman" w:hAnsi="Montserrat Light" w:cs="Times New Roman"/>
          <w:spacing w:val="-3"/>
          <w:lang w:val="en-US"/>
        </w:rPr>
        <w:t xml:space="preserve"> de </w:t>
      </w:r>
      <w:proofErr w:type="spellStart"/>
      <w:r w:rsidR="00951457" w:rsidRPr="005433FB">
        <w:rPr>
          <w:rFonts w:ascii="Montserrat Light" w:eastAsia="Times New Roman" w:hAnsi="Montserrat Light" w:cs="Times New Roman"/>
          <w:spacing w:val="-3"/>
          <w:lang w:val="en-US"/>
        </w:rPr>
        <w:t>administraţie</w:t>
      </w:r>
      <w:proofErr w:type="spellEnd"/>
      <w:r w:rsidR="00951457" w:rsidRPr="005433FB">
        <w:rPr>
          <w:rFonts w:ascii="Montserrat Light" w:eastAsia="Times New Roman" w:hAnsi="Montserrat Light" w:cs="Times New Roman"/>
          <w:spacing w:val="-3"/>
          <w:lang w:val="en-US"/>
        </w:rPr>
        <w:t xml:space="preserve">, format din 7 </w:t>
      </w:r>
      <w:proofErr w:type="spellStart"/>
      <w:r w:rsidR="00951457" w:rsidRPr="005433FB">
        <w:rPr>
          <w:rFonts w:ascii="Montserrat Light" w:eastAsia="Times New Roman" w:hAnsi="Montserrat Light" w:cs="Times New Roman"/>
          <w:spacing w:val="-3"/>
          <w:lang w:val="en-US"/>
        </w:rPr>
        <w:t>membri</w:t>
      </w:r>
      <w:proofErr w:type="spellEnd"/>
      <w:r w:rsidR="00951457" w:rsidRPr="005433FB">
        <w:rPr>
          <w:rFonts w:ascii="Montserrat Light" w:eastAsia="Times New Roman" w:hAnsi="Montserrat Light" w:cs="Times New Roman"/>
          <w:spacing w:val="-3"/>
          <w:lang w:val="en-US"/>
        </w:rPr>
        <w:t xml:space="preserve">, </w:t>
      </w:r>
      <w:proofErr w:type="spellStart"/>
      <w:r w:rsidR="00951457" w:rsidRPr="005433FB">
        <w:rPr>
          <w:rFonts w:ascii="Montserrat Light" w:eastAsia="Times New Roman" w:hAnsi="Montserrat Light" w:cs="Times New Roman"/>
          <w:spacing w:val="-3"/>
          <w:lang w:val="en-US"/>
        </w:rPr>
        <w:t>persoane</w:t>
      </w:r>
      <w:proofErr w:type="spellEnd"/>
      <w:r w:rsidR="00951457" w:rsidRPr="005433FB">
        <w:rPr>
          <w:rFonts w:ascii="Montserrat Light" w:eastAsia="Times New Roman" w:hAnsi="Montserrat Light" w:cs="Times New Roman"/>
          <w:spacing w:val="-3"/>
          <w:lang w:val="en-US"/>
        </w:rPr>
        <w:t xml:space="preserve"> </w:t>
      </w:r>
      <w:proofErr w:type="spellStart"/>
      <w:r w:rsidR="00951457" w:rsidRPr="005433FB">
        <w:rPr>
          <w:rFonts w:ascii="Montserrat Light" w:eastAsia="Times New Roman" w:hAnsi="Montserrat Light" w:cs="Times New Roman"/>
          <w:spacing w:val="-3"/>
          <w:lang w:val="en-US"/>
        </w:rPr>
        <w:t>fizice</w:t>
      </w:r>
      <w:proofErr w:type="spellEnd"/>
      <w:r w:rsidR="00951457" w:rsidRPr="005433FB">
        <w:rPr>
          <w:rFonts w:ascii="Montserrat Light" w:eastAsia="Times New Roman" w:hAnsi="Montserrat Light" w:cs="Times New Roman"/>
          <w:spacing w:val="-3"/>
          <w:lang w:val="en-US"/>
        </w:rPr>
        <w:t xml:space="preserve"> </w:t>
      </w:r>
      <w:proofErr w:type="spellStart"/>
      <w:r w:rsidR="00951457" w:rsidRPr="005433FB">
        <w:rPr>
          <w:rFonts w:ascii="Montserrat Light" w:eastAsia="Times New Roman" w:hAnsi="Montserrat Light" w:cs="Times New Roman"/>
          <w:spacing w:val="-3"/>
          <w:lang w:val="en-US"/>
        </w:rPr>
        <w:t>sau</w:t>
      </w:r>
      <w:proofErr w:type="spellEnd"/>
      <w:r w:rsidR="00951457" w:rsidRPr="005433FB">
        <w:rPr>
          <w:rFonts w:ascii="Montserrat Light" w:eastAsia="Times New Roman" w:hAnsi="Montserrat Light" w:cs="Times New Roman"/>
          <w:spacing w:val="-3"/>
          <w:lang w:val="en-US"/>
        </w:rPr>
        <w:t xml:space="preserve"> </w:t>
      </w:r>
      <w:proofErr w:type="spellStart"/>
      <w:r w:rsidR="00951457" w:rsidRPr="005433FB">
        <w:rPr>
          <w:rFonts w:ascii="Montserrat Light" w:eastAsia="Times New Roman" w:hAnsi="Montserrat Light" w:cs="Times New Roman"/>
          <w:spacing w:val="-3"/>
          <w:lang w:val="en-US"/>
        </w:rPr>
        <w:t>juridice</w:t>
      </w:r>
      <w:proofErr w:type="spellEnd"/>
      <w:r w:rsidR="00951457" w:rsidRPr="005433FB">
        <w:rPr>
          <w:rFonts w:ascii="Montserrat Light" w:eastAsia="Times New Roman" w:hAnsi="Montserrat Light" w:cs="Times New Roman"/>
          <w:spacing w:val="-3"/>
          <w:lang w:val="en-US"/>
        </w:rPr>
        <w:t xml:space="preserve">, cu </w:t>
      </w:r>
      <w:proofErr w:type="spellStart"/>
      <w:r w:rsidR="00951457" w:rsidRPr="005433FB">
        <w:rPr>
          <w:rFonts w:ascii="Montserrat Light" w:eastAsia="Times New Roman" w:hAnsi="Montserrat Light" w:cs="Times New Roman"/>
          <w:spacing w:val="-3"/>
          <w:lang w:val="en-US"/>
        </w:rPr>
        <w:t>experienţă</w:t>
      </w:r>
      <w:proofErr w:type="spellEnd"/>
      <w:r w:rsidR="00951457" w:rsidRPr="005433FB">
        <w:rPr>
          <w:rFonts w:ascii="Montserrat Light" w:eastAsia="Times New Roman" w:hAnsi="Montserrat Light" w:cs="Times New Roman"/>
          <w:spacing w:val="-3"/>
          <w:lang w:val="en-US"/>
        </w:rPr>
        <w:t xml:space="preserve"> </w:t>
      </w:r>
      <w:proofErr w:type="spellStart"/>
      <w:r w:rsidR="00951457" w:rsidRPr="005433FB">
        <w:rPr>
          <w:rFonts w:ascii="Montserrat Light" w:eastAsia="Times New Roman" w:hAnsi="Montserrat Light" w:cs="Times New Roman"/>
          <w:spacing w:val="-3"/>
          <w:lang w:val="en-US"/>
        </w:rPr>
        <w:t>în</w:t>
      </w:r>
      <w:proofErr w:type="spellEnd"/>
      <w:r w:rsidR="00951457" w:rsidRPr="005433FB">
        <w:rPr>
          <w:rFonts w:ascii="Montserrat Light" w:eastAsia="Times New Roman" w:hAnsi="Montserrat Light" w:cs="Times New Roman"/>
          <w:spacing w:val="-3"/>
          <w:lang w:val="en-US"/>
        </w:rPr>
        <w:t xml:space="preserve"> </w:t>
      </w:r>
      <w:proofErr w:type="spellStart"/>
      <w:r w:rsidR="00951457" w:rsidRPr="005433FB">
        <w:rPr>
          <w:rFonts w:ascii="Montserrat Light" w:eastAsia="Times New Roman" w:hAnsi="Montserrat Light" w:cs="Times New Roman"/>
          <w:spacing w:val="-3"/>
          <w:lang w:val="en-US"/>
        </w:rPr>
        <w:t>îmbunătăţirea</w:t>
      </w:r>
      <w:proofErr w:type="spellEnd"/>
      <w:r w:rsidR="00951457" w:rsidRPr="005433FB">
        <w:rPr>
          <w:rFonts w:ascii="Montserrat Light" w:eastAsia="Times New Roman" w:hAnsi="Montserrat Light" w:cs="Times New Roman"/>
          <w:spacing w:val="-3"/>
          <w:lang w:val="en-US"/>
        </w:rPr>
        <w:t xml:space="preserve"> </w:t>
      </w:r>
      <w:proofErr w:type="spellStart"/>
      <w:r w:rsidR="00951457" w:rsidRPr="005433FB">
        <w:rPr>
          <w:rFonts w:ascii="Montserrat Light" w:eastAsia="Times New Roman" w:hAnsi="Montserrat Light" w:cs="Times New Roman"/>
          <w:spacing w:val="-3"/>
          <w:lang w:val="en-US"/>
        </w:rPr>
        <w:t>performanţei</w:t>
      </w:r>
      <w:proofErr w:type="spellEnd"/>
      <w:r w:rsidR="00951457" w:rsidRPr="005433FB">
        <w:rPr>
          <w:rFonts w:ascii="Montserrat Light" w:eastAsia="Times New Roman" w:hAnsi="Montserrat Light" w:cs="Times New Roman"/>
          <w:spacing w:val="-3"/>
          <w:lang w:val="en-US"/>
        </w:rPr>
        <w:t xml:space="preserve"> </w:t>
      </w:r>
      <w:proofErr w:type="spellStart"/>
      <w:r w:rsidR="00951457" w:rsidRPr="005433FB">
        <w:rPr>
          <w:rFonts w:ascii="Montserrat Light" w:eastAsia="Times New Roman" w:hAnsi="Montserrat Light" w:cs="Times New Roman"/>
          <w:spacing w:val="-3"/>
          <w:lang w:val="en-US"/>
        </w:rPr>
        <w:t>societăţilor</w:t>
      </w:r>
      <w:proofErr w:type="spellEnd"/>
      <w:r w:rsidR="00951457" w:rsidRPr="005433FB">
        <w:rPr>
          <w:rFonts w:ascii="Montserrat Light" w:eastAsia="Times New Roman" w:hAnsi="Montserrat Light" w:cs="Times New Roman"/>
          <w:spacing w:val="-3"/>
          <w:lang w:val="en-US"/>
        </w:rPr>
        <w:t xml:space="preserve"> </w:t>
      </w:r>
      <w:proofErr w:type="spellStart"/>
      <w:r w:rsidR="00951457" w:rsidRPr="005433FB">
        <w:rPr>
          <w:rFonts w:ascii="Montserrat Light" w:eastAsia="Times New Roman" w:hAnsi="Montserrat Light" w:cs="Times New Roman"/>
          <w:spacing w:val="-3"/>
          <w:lang w:val="en-US"/>
        </w:rPr>
        <w:t>sau</w:t>
      </w:r>
      <w:proofErr w:type="spellEnd"/>
      <w:r w:rsidR="00951457" w:rsidRPr="005433FB">
        <w:rPr>
          <w:rFonts w:ascii="Montserrat Light" w:eastAsia="Times New Roman" w:hAnsi="Montserrat Light" w:cs="Times New Roman"/>
          <w:spacing w:val="-3"/>
          <w:lang w:val="en-US"/>
        </w:rPr>
        <w:t xml:space="preserve"> </w:t>
      </w:r>
      <w:proofErr w:type="spellStart"/>
      <w:r w:rsidR="00951457" w:rsidRPr="005433FB">
        <w:rPr>
          <w:rFonts w:ascii="Montserrat Light" w:eastAsia="Times New Roman" w:hAnsi="Montserrat Light" w:cs="Times New Roman"/>
          <w:spacing w:val="-3"/>
          <w:lang w:val="en-US"/>
        </w:rPr>
        <w:t>regiilor</w:t>
      </w:r>
      <w:proofErr w:type="spellEnd"/>
      <w:r w:rsidR="00951457" w:rsidRPr="005433FB">
        <w:rPr>
          <w:rFonts w:ascii="Montserrat Light" w:eastAsia="Times New Roman" w:hAnsi="Montserrat Light" w:cs="Times New Roman"/>
          <w:spacing w:val="-3"/>
          <w:lang w:val="en-US"/>
        </w:rPr>
        <w:t xml:space="preserve"> </w:t>
      </w:r>
      <w:proofErr w:type="spellStart"/>
      <w:r w:rsidR="00951457" w:rsidRPr="005433FB">
        <w:rPr>
          <w:rFonts w:ascii="Montserrat Light" w:eastAsia="Times New Roman" w:hAnsi="Montserrat Light" w:cs="Times New Roman"/>
          <w:spacing w:val="-3"/>
          <w:lang w:val="en-US"/>
        </w:rPr>
        <w:t>autonome</w:t>
      </w:r>
      <w:proofErr w:type="spellEnd"/>
      <w:r w:rsidR="00951457" w:rsidRPr="005433FB">
        <w:rPr>
          <w:rFonts w:ascii="Montserrat Light" w:eastAsia="Times New Roman" w:hAnsi="Montserrat Light" w:cs="Times New Roman"/>
          <w:spacing w:val="-3"/>
          <w:lang w:val="en-US"/>
        </w:rPr>
        <w:t xml:space="preserve"> </w:t>
      </w:r>
    </w:p>
    <w:p w14:paraId="5E92337E" w14:textId="355D820E" w:rsidR="00951457" w:rsidRPr="005433FB" w:rsidRDefault="00951457" w:rsidP="005B2BD2">
      <w:pPr>
        <w:spacing w:after="0" w:line="240" w:lineRule="auto"/>
        <w:jc w:val="both"/>
        <w:rPr>
          <w:rFonts w:ascii="Montserrat Light" w:eastAsia="Calibri" w:hAnsi="Montserrat Light" w:cs="Times New Roman"/>
          <w:lang w:val="en-US"/>
        </w:rPr>
      </w:pPr>
      <w:r w:rsidRPr="005433FB">
        <w:rPr>
          <w:rFonts w:ascii="Montserrat Light" w:eastAsia="Times New Roman" w:hAnsi="Montserrat Light" w:cs="Times New Roman"/>
          <w:b/>
          <w:lang w:val="en-US"/>
        </w:rPr>
        <w:t>(2)</w:t>
      </w:r>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Administratorii</w:t>
      </w:r>
      <w:proofErr w:type="spellEnd"/>
      <w:r w:rsidRPr="005433FB">
        <w:rPr>
          <w:rFonts w:ascii="Montserrat Light" w:eastAsia="Times New Roman" w:hAnsi="Montserrat Light" w:cs="Times New Roman"/>
          <w:lang w:val="en-US"/>
        </w:rPr>
        <w:t xml:space="preserve"> sunt </w:t>
      </w:r>
      <w:proofErr w:type="spellStart"/>
      <w:r w:rsidRPr="005433FB">
        <w:rPr>
          <w:rFonts w:ascii="Montserrat Light" w:eastAsia="Times New Roman" w:hAnsi="Montserrat Light" w:cs="Times New Roman"/>
          <w:lang w:val="en-US"/>
        </w:rPr>
        <w:t>desemnaţi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Adunarea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Ordinară</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Acţionarilor</w:t>
      </w:r>
      <w:proofErr w:type="spellEnd"/>
      <w:r w:rsidRPr="005433FB">
        <w:rPr>
          <w:rFonts w:ascii="Montserrat Light" w:eastAsia="Times New Roman" w:hAnsi="Montserrat Light" w:cs="Times New Roman"/>
          <w:lang w:val="en-US"/>
        </w:rPr>
        <w:t xml:space="preserve"> pe un </w:t>
      </w:r>
      <w:proofErr w:type="spellStart"/>
      <w:r w:rsidRPr="005433FB">
        <w:rPr>
          <w:rFonts w:ascii="Montserrat Light" w:eastAsia="Times New Roman" w:hAnsi="Montserrat Light" w:cs="Times New Roman"/>
          <w:lang w:val="en-US"/>
        </w:rPr>
        <w:t>mandat</w:t>
      </w:r>
      <w:proofErr w:type="spellEnd"/>
      <w:r w:rsidRPr="005433FB">
        <w:rPr>
          <w:rFonts w:ascii="Montserrat Light" w:eastAsia="Times New Roman" w:hAnsi="Montserrat Light" w:cs="Times New Roman"/>
          <w:lang w:val="en-US"/>
        </w:rPr>
        <w:t xml:space="preserve"> de 4 ani, </w:t>
      </w:r>
      <w:proofErr w:type="spellStart"/>
      <w:r w:rsidRPr="005433FB">
        <w:rPr>
          <w:rFonts w:ascii="Montserrat Light" w:eastAsia="Times New Roman" w:hAnsi="Montserrat Light" w:cs="Times New Roman"/>
          <w:lang w:val="en-US"/>
        </w:rPr>
        <w:t>mandatul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administratorilor</w:t>
      </w:r>
      <w:proofErr w:type="spellEnd"/>
      <w:r w:rsidRPr="005433FB">
        <w:rPr>
          <w:rFonts w:ascii="Montserrat Light" w:eastAsia="Times New Roman" w:hAnsi="Montserrat Light" w:cs="Times New Roman"/>
          <w:lang w:val="en-US"/>
        </w:rPr>
        <w:t xml:space="preserve"> </w:t>
      </w:r>
      <w:r w:rsidRPr="005433FB">
        <w:rPr>
          <w:rFonts w:ascii="Montserrat Light" w:eastAsia="Calibri" w:hAnsi="Montserrat Light" w:cs="Times New Roman"/>
          <w:lang w:val="en-US"/>
        </w:rPr>
        <w:t xml:space="preserve">care </w:t>
      </w:r>
      <w:proofErr w:type="spellStart"/>
      <w:r w:rsidRPr="005433FB">
        <w:rPr>
          <w:rFonts w:ascii="Montserrat Light" w:eastAsia="Calibri" w:hAnsi="Montserrat Light" w:cs="Times New Roman"/>
          <w:lang w:val="en-US"/>
        </w:rPr>
        <w:t>şi</w:t>
      </w:r>
      <w:proofErr w:type="spellEnd"/>
      <w:r w:rsidRPr="005433FB">
        <w:rPr>
          <w:rFonts w:ascii="Montserrat Light" w:eastAsia="Calibri" w:hAnsi="Montserrat Light" w:cs="Times New Roman"/>
          <w:lang w:val="en-US"/>
        </w:rPr>
        <w:t xml:space="preserve">-au </w:t>
      </w:r>
      <w:proofErr w:type="spellStart"/>
      <w:r w:rsidRPr="005433FB">
        <w:rPr>
          <w:rFonts w:ascii="Montserrat Light" w:eastAsia="Calibri" w:hAnsi="Montserrat Light" w:cs="Times New Roman"/>
          <w:lang w:val="en-US"/>
        </w:rPr>
        <w:t>îndeplinit</w:t>
      </w:r>
      <w:proofErr w:type="spellEnd"/>
      <w:r w:rsidRPr="005433FB">
        <w:rPr>
          <w:rFonts w:ascii="Montserrat Light" w:eastAsia="Calibri" w:hAnsi="Montserrat Light" w:cs="Times New Roman"/>
          <w:lang w:val="en-US"/>
        </w:rPr>
        <w:t xml:space="preserve"> </w:t>
      </w:r>
      <w:proofErr w:type="spellStart"/>
      <w:r w:rsidRPr="005433FB">
        <w:rPr>
          <w:rFonts w:ascii="Montserrat Light" w:eastAsia="Calibri" w:hAnsi="Montserrat Light" w:cs="Times New Roman"/>
          <w:lang w:val="en-US"/>
        </w:rPr>
        <w:t>în</w:t>
      </w:r>
      <w:proofErr w:type="spellEnd"/>
      <w:r w:rsidRPr="005433FB">
        <w:rPr>
          <w:rFonts w:ascii="Montserrat Light" w:eastAsia="Calibri" w:hAnsi="Montserrat Light" w:cs="Times New Roman"/>
          <w:lang w:val="en-US"/>
        </w:rPr>
        <w:t xml:space="preserve"> mod </w:t>
      </w:r>
      <w:proofErr w:type="spellStart"/>
      <w:r w:rsidRPr="005433FB">
        <w:rPr>
          <w:rFonts w:ascii="Montserrat Light" w:eastAsia="Calibri" w:hAnsi="Montserrat Light" w:cs="Times New Roman"/>
          <w:lang w:val="en-US"/>
        </w:rPr>
        <w:t>corespunzător</w:t>
      </w:r>
      <w:proofErr w:type="spellEnd"/>
      <w:r w:rsidRPr="005433FB">
        <w:rPr>
          <w:rFonts w:ascii="Montserrat Light" w:eastAsia="Calibri" w:hAnsi="Montserrat Light" w:cs="Times New Roman"/>
          <w:lang w:val="en-US"/>
        </w:rPr>
        <w:t xml:space="preserve"> </w:t>
      </w:r>
      <w:proofErr w:type="spellStart"/>
      <w:r w:rsidRPr="005433FB">
        <w:rPr>
          <w:rFonts w:ascii="Montserrat Light" w:eastAsia="Calibri" w:hAnsi="Montserrat Light" w:cs="Times New Roman"/>
          <w:lang w:val="en-US"/>
        </w:rPr>
        <w:t>atribuţiile</w:t>
      </w:r>
      <w:proofErr w:type="spellEnd"/>
      <w:r w:rsidRPr="005433FB">
        <w:rPr>
          <w:rFonts w:ascii="Montserrat Light" w:eastAsia="Calibri" w:hAnsi="Montserrat Light" w:cs="Times New Roman"/>
          <w:lang w:val="en-US"/>
        </w:rPr>
        <w:t xml:space="preserve"> </w:t>
      </w:r>
      <w:proofErr w:type="spellStart"/>
      <w:r w:rsidRPr="005433FB">
        <w:rPr>
          <w:rFonts w:ascii="Montserrat Light" w:eastAsia="Times New Roman" w:hAnsi="Montserrat Light" w:cs="Times New Roman"/>
          <w:lang w:val="en-US"/>
        </w:rPr>
        <w:t>putând</w:t>
      </w:r>
      <w:proofErr w:type="spellEnd"/>
      <w:r w:rsidRPr="005433FB">
        <w:rPr>
          <w:rFonts w:ascii="Montserrat Light" w:eastAsia="Times New Roman" w:hAnsi="Montserrat Light" w:cs="Times New Roman"/>
          <w:lang w:val="en-US"/>
        </w:rPr>
        <w:t xml:space="preserve"> fi </w:t>
      </w:r>
      <w:proofErr w:type="spellStart"/>
      <w:r w:rsidRPr="005433FB">
        <w:rPr>
          <w:rFonts w:ascii="Montserrat Light" w:eastAsia="Times New Roman" w:hAnsi="Montserrat Light" w:cs="Times New Roman"/>
          <w:lang w:val="en-US"/>
        </w:rPr>
        <w:t>reînnoit</w:t>
      </w:r>
      <w:proofErr w:type="spellEnd"/>
      <w:r w:rsidRPr="005433FB">
        <w:rPr>
          <w:rFonts w:ascii="Montserrat Light" w:eastAsia="Times New Roman" w:hAnsi="Montserrat Light" w:cs="Times New Roman"/>
          <w:lang w:val="en-US"/>
        </w:rPr>
        <w:t xml:space="preserve">, o </w:t>
      </w:r>
      <w:proofErr w:type="spellStart"/>
      <w:r w:rsidRPr="005433FB">
        <w:rPr>
          <w:rFonts w:ascii="Montserrat Light" w:eastAsia="Times New Roman" w:hAnsi="Montserrat Light" w:cs="Times New Roman"/>
          <w:lang w:val="en-US"/>
        </w:rPr>
        <w:t>singură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dată</w:t>
      </w:r>
      <w:proofErr w:type="spellEnd"/>
      <w:r w:rsidRPr="005433FB">
        <w:rPr>
          <w:rFonts w:ascii="Montserrat Light" w:eastAsia="Times New Roman" w:hAnsi="Montserrat Light" w:cs="Times New Roman"/>
          <w:lang w:val="en-US"/>
        </w:rPr>
        <w:t>,</w:t>
      </w:r>
      <w:r w:rsidR="005B2BD2" w:rsidRPr="005433FB">
        <w:rPr>
          <w:rFonts w:ascii="Montserrat Light" w:eastAsia="Times New Roman" w:hAnsi="Montserrat Light" w:cs="Times New Roman"/>
          <w:lang w:val="en-US"/>
        </w:rPr>
        <w:t xml:space="preserve"> </w:t>
      </w:r>
      <w:r w:rsidRPr="005433FB">
        <w:rPr>
          <w:rFonts w:ascii="Montserrat Light" w:eastAsia="Calibri" w:hAnsi="Montserrat Light" w:cs="Times New Roman"/>
          <w:lang w:val="en-US"/>
        </w:rPr>
        <w:t xml:space="preserve">ca </w:t>
      </w:r>
      <w:proofErr w:type="spellStart"/>
      <w:r w:rsidRPr="005433FB">
        <w:rPr>
          <w:rFonts w:ascii="Montserrat Light" w:eastAsia="Calibri" w:hAnsi="Montserrat Light" w:cs="Times New Roman"/>
          <w:lang w:val="en-US"/>
        </w:rPr>
        <w:t>urmare</w:t>
      </w:r>
      <w:proofErr w:type="spellEnd"/>
      <w:r w:rsidRPr="005433FB">
        <w:rPr>
          <w:rFonts w:ascii="Montserrat Light" w:eastAsia="Calibri" w:hAnsi="Montserrat Light" w:cs="Times New Roman"/>
          <w:lang w:val="en-US"/>
        </w:rPr>
        <w:t xml:space="preserve"> a </w:t>
      </w:r>
      <w:proofErr w:type="spellStart"/>
      <w:r w:rsidRPr="005433FB">
        <w:rPr>
          <w:rFonts w:ascii="Montserrat Light" w:eastAsia="Calibri" w:hAnsi="Montserrat Light" w:cs="Times New Roman"/>
          <w:lang w:val="en-US"/>
        </w:rPr>
        <w:t>unui</w:t>
      </w:r>
      <w:proofErr w:type="spellEnd"/>
      <w:r w:rsidRPr="005433FB">
        <w:rPr>
          <w:rFonts w:ascii="Montserrat Light" w:eastAsia="Calibri" w:hAnsi="Montserrat Light" w:cs="Times New Roman"/>
          <w:lang w:val="en-US"/>
        </w:rPr>
        <w:t xml:space="preserve"> </w:t>
      </w:r>
      <w:proofErr w:type="spellStart"/>
      <w:r w:rsidRPr="005433FB">
        <w:rPr>
          <w:rFonts w:ascii="Montserrat Light" w:eastAsia="Calibri" w:hAnsi="Montserrat Light" w:cs="Times New Roman"/>
          <w:lang w:val="en-US"/>
        </w:rPr>
        <w:t>proces</w:t>
      </w:r>
      <w:proofErr w:type="spellEnd"/>
      <w:r w:rsidRPr="005433FB">
        <w:rPr>
          <w:rFonts w:ascii="Montserrat Light" w:eastAsia="Calibri" w:hAnsi="Montserrat Light" w:cs="Times New Roman"/>
          <w:lang w:val="en-US"/>
        </w:rPr>
        <w:t xml:space="preserve"> de </w:t>
      </w:r>
      <w:proofErr w:type="spellStart"/>
      <w:r w:rsidRPr="005433FB">
        <w:rPr>
          <w:rFonts w:ascii="Montserrat Light" w:eastAsia="Calibri" w:hAnsi="Montserrat Light" w:cs="Times New Roman"/>
          <w:lang w:val="en-US"/>
        </w:rPr>
        <w:t>evaluare</w:t>
      </w:r>
      <w:proofErr w:type="spellEnd"/>
      <w:r w:rsidRPr="005433FB">
        <w:rPr>
          <w:rFonts w:ascii="Montserrat Light" w:eastAsia="Calibri" w:hAnsi="Montserrat Light" w:cs="Times New Roman"/>
          <w:lang w:val="en-US"/>
        </w:rPr>
        <w:t xml:space="preserve">, conform </w:t>
      </w:r>
      <w:proofErr w:type="spellStart"/>
      <w:r w:rsidRPr="005433FB">
        <w:rPr>
          <w:rFonts w:ascii="Montserrat Light" w:eastAsia="Calibri" w:hAnsi="Montserrat Light" w:cs="Times New Roman"/>
          <w:lang w:val="en-US"/>
        </w:rPr>
        <w:t>prevederilor</w:t>
      </w:r>
      <w:proofErr w:type="spellEnd"/>
      <w:r w:rsidRPr="005433FB">
        <w:rPr>
          <w:rFonts w:ascii="Montserrat Light" w:eastAsia="Calibri" w:hAnsi="Montserrat Light" w:cs="Times New Roman"/>
          <w:lang w:val="en-US"/>
        </w:rPr>
        <w:t xml:space="preserve"> </w:t>
      </w:r>
      <w:proofErr w:type="spellStart"/>
      <w:r w:rsidRPr="005433FB">
        <w:rPr>
          <w:rFonts w:ascii="Montserrat Light" w:eastAsia="Calibri" w:hAnsi="Montserrat Light" w:cs="Times New Roman"/>
          <w:lang w:val="en-US"/>
        </w:rPr>
        <w:t>legale</w:t>
      </w:r>
      <w:proofErr w:type="spellEnd"/>
      <w:r w:rsidRPr="005433FB">
        <w:rPr>
          <w:rFonts w:ascii="Montserrat Light" w:eastAsia="Calibri" w:hAnsi="Montserrat Light" w:cs="Times New Roman"/>
          <w:lang w:val="en-US"/>
        </w:rPr>
        <w:t xml:space="preserve"> </w:t>
      </w:r>
      <w:proofErr w:type="spellStart"/>
      <w:r w:rsidRPr="005433FB">
        <w:rPr>
          <w:rFonts w:ascii="Montserrat Light" w:eastAsia="Calibri" w:hAnsi="Montserrat Light" w:cs="Times New Roman"/>
          <w:lang w:val="en-US"/>
        </w:rPr>
        <w:t>în</w:t>
      </w:r>
      <w:proofErr w:type="spellEnd"/>
      <w:r w:rsidRPr="005433FB">
        <w:rPr>
          <w:rFonts w:ascii="Montserrat Light" w:eastAsia="Calibri" w:hAnsi="Montserrat Light" w:cs="Times New Roman"/>
          <w:lang w:val="en-US"/>
        </w:rPr>
        <w:t xml:space="preserve"> </w:t>
      </w:r>
      <w:proofErr w:type="spellStart"/>
      <w:r w:rsidRPr="005433FB">
        <w:rPr>
          <w:rFonts w:ascii="Montserrat Light" w:eastAsia="Calibri" w:hAnsi="Montserrat Light" w:cs="Times New Roman"/>
          <w:lang w:val="en-US"/>
        </w:rPr>
        <w:t>vigoare</w:t>
      </w:r>
      <w:proofErr w:type="spellEnd"/>
      <w:r w:rsidRPr="005433FB">
        <w:rPr>
          <w:rFonts w:ascii="Montserrat Light" w:eastAsia="Calibri" w:hAnsi="Montserrat Light" w:cs="Times New Roman"/>
          <w:lang w:val="en-US"/>
        </w:rPr>
        <w:t>.</w:t>
      </w:r>
    </w:p>
    <w:p w14:paraId="29CE4F6D" w14:textId="115B73F4" w:rsidR="00951457" w:rsidRPr="005433FB" w:rsidRDefault="00951457" w:rsidP="005B2BD2">
      <w:pPr>
        <w:autoSpaceDE w:val="0"/>
        <w:autoSpaceDN w:val="0"/>
        <w:adjustRightInd w:val="0"/>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lang w:val="en-US"/>
        </w:rPr>
        <w:t>(3)</w:t>
      </w:r>
      <w:r w:rsidR="00A12248" w:rsidRPr="005433FB">
        <w:rPr>
          <w:rFonts w:ascii="Montserrat Light" w:eastAsia="Times New Roman" w:hAnsi="Montserrat Light" w:cs="Times New Roman"/>
          <w:b/>
          <w:lang w:val="en-US"/>
        </w:rPr>
        <w:t xml:space="preserve"> </w:t>
      </w:r>
      <w:r w:rsidRPr="005433FB">
        <w:rPr>
          <w:rFonts w:ascii="Montserrat Light" w:eastAsia="Times New Roman" w:hAnsi="Montserrat Light" w:cs="Times New Roman"/>
          <w:lang w:val="en-US"/>
        </w:rPr>
        <w:t xml:space="preserve">Conform </w:t>
      </w:r>
      <w:proofErr w:type="spellStart"/>
      <w:r w:rsidRPr="005433FB">
        <w:rPr>
          <w:rFonts w:ascii="Montserrat Light" w:eastAsia="Times New Roman" w:hAnsi="Montserrat Light" w:cs="Times New Roman"/>
          <w:lang w:val="en-US"/>
        </w:rPr>
        <w:t>prevederilor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legale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vigoare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majoritatea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membrilor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w:t>
      </w:r>
      <w:proofErr w:type="spellStart"/>
      <w:r w:rsidR="00C86A9F" w:rsidRPr="005433FB">
        <w:rPr>
          <w:rFonts w:ascii="Montserrat Light" w:eastAsia="Times New Roman" w:hAnsi="Montserrat Light" w:cs="Times New Roman"/>
          <w:lang w:val="en-US"/>
        </w:rPr>
        <w:t>este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formată</w:t>
      </w:r>
      <w:proofErr w:type="spellEnd"/>
      <w:r w:rsidRPr="005433FB">
        <w:rPr>
          <w:rFonts w:ascii="Montserrat Light" w:eastAsia="Times New Roman" w:hAnsi="Montserrat Light" w:cs="Times New Roman"/>
          <w:lang w:val="en-US"/>
        </w:rPr>
        <w:t xml:space="preserve"> din </w:t>
      </w:r>
      <w:proofErr w:type="spellStart"/>
      <w:r w:rsidRPr="005433FB">
        <w:rPr>
          <w:rFonts w:ascii="Montserrat Light" w:eastAsia="Times New Roman" w:hAnsi="Montserrat Light" w:cs="Times New Roman"/>
          <w:lang w:val="en-US"/>
        </w:rPr>
        <w:t>administratori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neexecutivi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independenţi</w:t>
      </w:r>
      <w:proofErr w:type="spellEnd"/>
      <w:r w:rsidRPr="005433FB">
        <w:rPr>
          <w:rFonts w:ascii="Montserrat Light" w:eastAsia="Times New Roman" w:hAnsi="Montserrat Light" w:cs="Times New Roman"/>
          <w:lang w:val="en-US"/>
        </w:rPr>
        <w:t xml:space="preserve">. </w:t>
      </w:r>
    </w:p>
    <w:p w14:paraId="6AC9DC97" w14:textId="7C7C0CD6" w:rsidR="00951457" w:rsidRPr="005433FB" w:rsidRDefault="00951457" w:rsidP="005B2BD2">
      <w:pPr>
        <w:autoSpaceDE w:val="0"/>
        <w:autoSpaceDN w:val="0"/>
        <w:adjustRightInd w:val="0"/>
        <w:spacing w:after="0" w:line="240" w:lineRule="auto"/>
        <w:jc w:val="both"/>
        <w:rPr>
          <w:rFonts w:ascii="Montserrat Light" w:eastAsia="Times New Roman" w:hAnsi="Montserrat Light" w:cs="Times New Roman"/>
          <w:strike/>
          <w:lang w:val="en-US"/>
        </w:rPr>
      </w:pPr>
      <w:r w:rsidRPr="005433FB">
        <w:rPr>
          <w:rFonts w:ascii="Montserrat Light" w:eastAsia="Times New Roman" w:hAnsi="Montserrat Light" w:cs="Times New Roman"/>
          <w:b/>
          <w:lang w:val="en-US"/>
        </w:rPr>
        <w:t>(4)</w:t>
      </w:r>
      <w:r w:rsidR="00A12248" w:rsidRPr="005433FB">
        <w:rPr>
          <w:rFonts w:ascii="Montserrat Light" w:eastAsia="Times New Roman" w:hAnsi="Montserrat Light" w:cs="Times New Roman"/>
          <w:b/>
          <w:lang w:val="en-US"/>
        </w:rPr>
        <w:t xml:space="preserve"> </w:t>
      </w:r>
      <w:proofErr w:type="spellStart"/>
      <w:r w:rsidRPr="005433FB">
        <w:rPr>
          <w:rFonts w:ascii="Montserrat Light" w:eastAsia="Times New Roman" w:hAnsi="Montserrat Light" w:cs="Times New Roman"/>
          <w:spacing w:val="-3"/>
          <w:lang w:val="en-US"/>
        </w:rPr>
        <w:t>Membrii</w:t>
      </w:r>
      <w:proofErr w:type="spellEnd"/>
      <w:r w:rsidRPr="005433FB">
        <w:rPr>
          <w:rFonts w:ascii="Montserrat Light" w:eastAsia="Times New Roman" w:hAnsi="Montserrat Light" w:cs="Times New Roman"/>
          <w:spacing w:val="-3"/>
          <w:lang w:val="en-US"/>
        </w:rPr>
        <w:t xml:space="preserve"> </w:t>
      </w:r>
      <w:proofErr w:type="spellStart"/>
      <w:r w:rsidRPr="005433FB">
        <w:rPr>
          <w:rFonts w:ascii="Montserrat Light" w:eastAsia="Times New Roman" w:hAnsi="Montserrat Light" w:cs="Times New Roman"/>
          <w:spacing w:val="-3"/>
          <w:lang w:val="en-US"/>
        </w:rPr>
        <w:t>consiliului</w:t>
      </w:r>
      <w:proofErr w:type="spellEnd"/>
      <w:r w:rsidRPr="005433FB">
        <w:rPr>
          <w:rFonts w:ascii="Montserrat Light" w:eastAsia="Times New Roman" w:hAnsi="Montserrat Light" w:cs="Times New Roman"/>
          <w:spacing w:val="-3"/>
          <w:lang w:val="en-US"/>
        </w:rPr>
        <w:t xml:space="preserve"> de </w:t>
      </w:r>
      <w:proofErr w:type="spellStart"/>
      <w:r w:rsidRPr="005433FB">
        <w:rPr>
          <w:rFonts w:ascii="Montserrat Light" w:eastAsia="Times New Roman" w:hAnsi="Montserrat Light" w:cs="Times New Roman"/>
          <w:spacing w:val="-3"/>
          <w:lang w:val="en-US"/>
        </w:rPr>
        <w:t>adminsitrație</w:t>
      </w:r>
      <w:proofErr w:type="spellEnd"/>
      <w:r w:rsidRPr="005433FB">
        <w:rPr>
          <w:rFonts w:ascii="Montserrat Light" w:eastAsia="Times New Roman" w:hAnsi="Montserrat Light" w:cs="Times New Roman"/>
          <w:spacing w:val="-3"/>
          <w:lang w:val="en-US"/>
        </w:rPr>
        <w:t xml:space="preserve"> </w:t>
      </w:r>
      <w:proofErr w:type="spellStart"/>
      <w:r w:rsidRPr="005433FB">
        <w:rPr>
          <w:rFonts w:ascii="Montserrat Light" w:eastAsia="Times New Roman" w:hAnsi="Montserrat Light" w:cs="Times New Roman"/>
          <w:spacing w:val="-3"/>
          <w:lang w:val="en-US"/>
        </w:rPr>
        <w:t>trebuie</w:t>
      </w:r>
      <w:proofErr w:type="spellEnd"/>
      <w:r w:rsidRPr="005433FB">
        <w:rPr>
          <w:rFonts w:ascii="Montserrat Light" w:eastAsia="Times New Roman" w:hAnsi="Montserrat Light" w:cs="Times New Roman"/>
          <w:spacing w:val="-3"/>
          <w:lang w:val="en-US"/>
        </w:rPr>
        <w:t xml:space="preserve"> </w:t>
      </w:r>
      <w:proofErr w:type="spellStart"/>
      <w:r w:rsidRPr="005433FB">
        <w:rPr>
          <w:rFonts w:ascii="Montserrat Light" w:eastAsia="Times New Roman" w:hAnsi="Montserrat Light" w:cs="Times New Roman"/>
          <w:spacing w:val="-3"/>
          <w:lang w:val="en-US"/>
        </w:rPr>
        <w:t>să</w:t>
      </w:r>
      <w:proofErr w:type="spellEnd"/>
      <w:r w:rsidRPr="005433FB">
        <w:rPr>
          <w:rFonts w:ascii="Montserrat Light" w:eastAsia="Times New Roman" w:hAnsi="Montserrat Light" w:cs="Times New Roman"/>
          <w:spacing w:val="-3"/>
          <w:lang w:val="en-US"/>
        </w:rPr>
        <w:t xml:space="preserve"> </w:t>
      </w:r>
      <w:proofErr w:type="spellStart"/>
      <w:r w:rsidRPr="005433FB">
        <w:rPr>
          <w:rFonts w:ascii="Montserrat Light" w:eastAsia="Times New Roman" w:hAnsi="Montserrat Light" w:cs="Times New Roman"/>
          <w:spacing w:val="-3"/>
          <w:lang w:val="en-US"/>
        </w:rPr>
        <w:t>aibă</w:t>
      </w:r>
      <w:proofErr w:type="spellEnd"/>
      <w:r w:rsidRPr="005433FB">
        <w:rPr>
          <w:rFonts w:ascii="Montserrat Light" w:eastAsia="Times New Roman" w:hAnsi="Montserrat Light" w:cs="Times New Roman"/>
          <w:spacing w:val="-3"/>
          <w:lang w:val="en-US"/>
        </w:rPr>
        <w:t xml:space="preserve"> </w:t>
      </w:r>
      <w:proofErr w:type="spellStart"/>
      <w:r w:rsidRPr="005433FB">
        <w:rPr>
          <w:rFonts w:ascii="Montserrat Light" w:eastAsia="Times New Roman" w:hAnsi="Montserrat Light" w:cs="Times New Roman"/>
          <w:spacing w:val="-3"/>
          <w:lang w:val="en-US"/>
        </w:rPr>
        <w:t>studii</w:t>
      </w:r>
      <w:proofErr w:type="spellEnd"/>
      <w:r w:rsidRPr="005433FB">
        <w:rPr>
          <w:rFonts w:ascii="Montserrat Light" w:eastAsia="Times New Roman" w:hAnsi="Montserrat Light" w:cs="Times New Roman"/>
          <w:spacing w:val="-3"/>
          <w:lang w:val="en-US"/>
        </w:rPr>
        <w:t xml:space="preserve"> </w:t>
      </w:r>
      <w:proofErr w:type="spellStart"/>
      <w:r w:rsidRPr="005433FB">
        <w:rPr>
          <w:rFonts w:ascii="Montserrat Light" w:eastAsia="Times New Roman" w:hAnsi="Montserrat Light" w:cs="Times New Roman"/>
          <w:spacing w:val="-3"/>
          <w:lang w:val="en-US"/>
        </w:rPr>
        <w:t>superioare</w:t>
      </w:r>
      <w:proofErr w:type="spellEnd"/>
      <w:r w:rsidRPr="005433FB">
        <w:rPr>
          <w:rFonts w:ascii="Montserrat Light" w:eastAsia="Times New Roman" w:hAnsi="Montserrat Light" w:cs="Times New Roman"/>
          <w:spacing w:val="-3"/>
          <w:lang w:val="en-US"/>
        </w:rPr>
        <w:t xml:space="preserve"> </w:t>
      </w:r>
      <w:proofErr w:type="spellStart"/>
      <w:r w:rsidRPr="005433FB">
        <w:rPr>
          <w:rFonts w:ascii="Montserrat Light" w:eastAsia="Times New Roman" w:hAnsi="Montserrat Light" w:cs="Times New Roman"/>
          <w:spacing w:val="-3"/>
          <w:lang w:val="en-US"/>
        </w:rPr>
        <w:t>și</w:t>
      </w:r>
      <w:proofErr w:type="spellEnd"/>
      <w:r w:rsidRPr="005433FB">
        <w:rPr>
          <w:rFonts w:ascii="Montserrat Light" w:eastAsia="Times New Roman" w:hAnsi="Montserrat Light" w:cs="Times New Roman"/>
          <w:spacing w:val="-3"/>
          <w:lang w:val="en-US"/>
        </w:rPr>
        <w:t xml:space="preserve"> </w:t>
      </w:r>
      <w:proofErr w:type="spellStart"/>
      <w:r w:rsidRPr="005433FB">
        <w:rPr>
          <w:rFonts w:ascii="Montserrat Light" w:eastAsia="Times New Roman" w:hAnsi="Montserrat Light" w:cs="Times New Roman"/>
          <w:spacing w:val="-3"/>
          <w:lang w:val="en-US"/>
        </w:rPr>
        <w:t>experiență</w:t>
      </w:r>
      <w:proofErr w:type="spellEnd"/>
      <w:r w:rsidRPr="005433FB">
        <w:rPr>
          <w:rFonts w:ascii="Montserrat Light" w:eastAsia="Times New Roman" w:hAnsi="Montserrat Light" w:cs="Times New Roman"/>
          <w:spacing w:val="-3"/>
          <w:lang w:val="en-US"/>
        </w:rPr>
        <w:t xml:space="preserve"> </w:t>
      </w:r>
      <w:proofErr w:type="spellStart"/>
      <w:r w:rsidRPr="005433FB">
        <w:rPr>
          <w:rFonts w:ascii="Montserrat Light" w:eastAsia="Times New Roman" w:hAnsi="Montserrat Light" w:cs="Times New Roman"/>
          <w:spacing w:val="-3"/>
          <w:lang w:val="en-US"/>
        </w:rPr>
        <w:t>în</w:t>
      </w:r>
      <w:proofErr w:type="spellEnd"/>
      <w:r w:rsidRPr="005433FB">
        <w:rPr>
          <w:rFonts w:ascii="Montserrat Light" w:eastAsia="Times New Roman" w:hAnsi="Montserrat Light" w:cs="Times New Roman"/>
          <w:spacing w:val="-3"/>
          <w:lang w:val="en-US"/>
        </w:rPr>
        <w:t xml:space="preserve"> </w:t>
      </w:r>
      <w:proofErr w:type="spellStart"/>
      <w:r w:rsidRPr="005433FB">
        <w:rPr>
          <w:rFonts w:ascii="Montserrat Light" w:eastAsia="Times New Roman" w:hAnsi="Montserrat Light" w:cs="Times New Roman"/>
          <w:spacing w:val="-3"/>
          <w:lang w:val="en-US"/>
        </w:rPr>
        <w:t>domeniul</w:t>
      </w:r>
      <w:proofErr w:type="spellEnd"/>
      <w:r w:rsidRPr="005433FB">
        <w:rPr>
          <w:rFonts w:ascii="Montserrat Light" w:eastAsia="Times New Roman" w:hAnsi="Montserrat Light" w:cs="Times New Roman"/>
          <w:spacing w:val="-3"/>
          <w:lang w:val="en-US"/>
        </w:rPr>
        <w:t xml:space="preserve"> </w:t>
      </w:r>
      <w:proofErr w:type="spellStart"/>
      <w:r w:rsidRPr="005433FB">
        <w:rPr>
          <w:rFonts w:ascii="Montserrat Light" w:eastAsia="Times New Roman" w:hAnsi="Montserrat Light" w:cs="Times New Roman"/>
          <w:spacing w:val="-3"/>
          <w:lang w:val="en-US"/>
        </w:rPr>
        <w:t>științelor</w:t>
      </w:r>
      <w:proofErr w:type="spellEnd"/>
      <w:r w:rsidRPr="005433FB">
        <w:rPr>
          <w:rFonts w:ascii="Montserrat Light" w:eastAsia="Times New Roman" w:hAnsi="Montserrat Light" w:cs="Times New Roman"/>
          <w:spacing w:val="-3"/>
          <w:lang w:val="en-US"/>
        </w:rPr>
        <w:t xml:space="preserve"> </w:t>
      </w:r>
      <w:proofErr w:type="spellStart"/>
      <w:r w:rsidRPr="005433FB">
        <w:rPr>
          <w:rFonts w:ascii="Montserrat Light" w:eastAsia="Times New Roman" w:hAnsi="Montserrat Light" w:cs="Times New Roman"/>
          <w:spacing w:val="-3"/>
          <w:lang w:val="en-US"/>
        </w:rPr>
        <w:t>inginerești</w:t>
      </w:r>
      <w:proofErr w:type="spellEnd"/>
      <w:r w:rsidRPr="005433FB">
        <w:rPr>
          <w:rFonts w:ascii="Montserrat Light" w:eastAsia="Times New Roman" w:hAnsi="Montserrat Light" w:cs="Times New Roman"/>
          <w:spacing w:val="-3"/>
          <w:lang w:val="en-US"/>
        </w:rPr>
        <w:t xml:space="preserve">, </w:t>
      </w:r>
      <w:proofErr w:type="spellStart"/>
      <w:r w:rsidRPr="005433FB">
        <w:rPr>
          <w:rFonts w:ascii="Montserrat Light" w:eastAsia="Times New Roman" w:hAnsi="Montserrat Light" w:cs="Times New Roman"/>
          <w:spacing w:val="-3"/>
          <w:lang w:val="en-US"/>
        </w:rPr>
        <w:t>economice</w:t>
      </w:r>
      <w:proofErr w:type="spellEnd"/>
      <w:r w:rsidRPr="005433FB">
        <w:rPr>
          <w:rFonts w:ascii="Montserrat Light" w:eastAsia="Times New Roman" w:hAnsi="Montserrat Light" w:cs="Times New Roman"/>
          <w:spacing w:val="-3"/>
          <w:lang w:val="en-US"/>
        </w:rPr>
        <w:t xml:space="preserve">, </w:t>
      </w:r>
      <w:proofErr w:type="spellStart"/>
      <w:r w:rsidRPr="005433FB">
        <w:rPr>
          <w:rFonts w:ascii="Montserrat Light" w:eastAsia="Times New Roman" w:hAnsi="Montserrat Light" w:cs="Times New Roman"/>
          <w:spacing w:val="-3"/>
          <w:lang w:val="en-US"/>
        </w:rPr>
        <w:t>sociale</w:t>
      </w:r>
      <w:proofErr w:type="spellEnd"/>
      <w:r w:rsidRPr="005433FB">
        <w:rPr>
          <w:rFonts w:ascii="Montserrat Light" w:eastAsia="Times New Roman" w:hAnsi="Montserrat Light" w:cs="Times New Roman"/>
          <w:spacing w:val="-3"/>
          <w:lang w:val="en-US"/>
        </w:rPr>
        <w:t xml:space="preserve">, </w:t>
      </w:r>
      <w:proofErr w:type="spellStart"/>
      <w:r w:rsidRPr="005433FB">
        <w:rPr>
          <w:rFonts w:ascii="Montserrat Light" w:eastAsia="Times New Roman" w:hAnsi="Montserrat Light" w:cs="Times New Roman"/>
          <w:spacing w:val="-3"/>
          <w:lang w:val="en-US"/>
        </w:rPr>
        <w:t>juridice</w:t>
      </w:r>
      <w:proofErr w:type="spellEnd"/>
      <w:r w:rsidRPr="005433FB">
        <w:rPr>
          <w:rFonts w:ascii="Montserrat Light" w:eastAsia="Times New Roman" w:hAnsi="Montserrat Light" w:cs="Times New Roman"/>
          <w:spacing w:val="-3"/>
          <w:lang w:val="en-US"/>
        </w:rPr>
        <w:t xml:space="preserve"> </w:t>
      </w:r>
      <w:proofErr w:type="spellStart"/>
      <w:r w:rsidRPr="005433FB">
        <w:rPr>
          <w:rFonts w:ascii="Montserrat Light" w:eastAsia="Times New Roman" w:hAnsi="Montserrat Light" w:cs="Times New Roman"/>
          <w:spacing w:val="-3"/>
          <w:lang w:val="en-US"/>
        </w:rPr>
        <w:t>sau</w:t>
      </w:r>
      <w:proofErr w:type="spellEnd"/>
      <w:r w:rsidRPr="005433FB">
        <w:rPr>
          <w:rFonts w:ascii="Montserrat Light" w:eastAsia="Times New Roman" w:hAnsi="Montserrat Light" w:cs="Times New Roman"/>
          <w:spacing w:val="-3"/>
          <w:lang w:val="en-US"/>
        </w:rPr>
        <w:t xml:space="preserve"> </w:t>
      </w:r>
      <w:proofErr w:type="spellStart"/>
      <w:r w:rsidRPr="005433FB">
        <w:rPr>
          <w:rFonts w:ascii="Montserrat Light" w:eastAsia="Times New Roman" w:hAnsi="Montserrat Light" w:cs="Times New Roman"/>
          <w:spacing w:val="-3"/>
          <w:lang w:val="en-US"/>
        </w:rPr>
        <w:t>în</w:t>
      </w:r>
      <w:proofErr w:type="spellEnd"/>
      <w:r w:rsidRPr="005433FB">
        <w:rPr>
          <w:rFonts w:ascii="Montserrat Light" w:eastAsia="Times New Roman" w:hAnsi="Montserrat Light" w:cs="Times New Roman"/>
          <w:spacing w:val="-3"/>
          <w:lang w:val="en-US"/>
        </w:rPr>
        <w:t xml:space="preserve"> </w:t>
      </w:r>
      <w:proofErr w:type="spellStart"/>
      <w:r w:rsidRPr="005433FB">
        <w:rPr>
          <w:rFonts w:ascii="Montserrat Light" w:eastAsia="Times New Roman" w:hAnsi="Montserrat Light" w:cs="Times New Roman"/>
          <w:spacing w:val="-3"/>
          <w:lang w:val="en-US"/>
        </w:rPr>
        <w:t>domeniul</w:t>
      </w:r>
      <w:proofErr w:type="spellEnd"/>
      <w:r w:rsidRPr="005433FB">
        <w:rPr>
          <w:rFonts w:ascii="Montserrat Light" w:eastAsia="Times New Roman" w:hAnsi="Montserrat Light" w:cs="Times New Roman"/>
          <w:spacing w:val="-3"/>
          <w:lang w:val="en-US"/>
        </w:rPr>
        <w:t xml:space="preserve"> de </w:t>
      </w:r>
      <w:proofErr w:type="spellStart"/>
      <w:r w:rsidRPr="005433FB">
        <w:rPr>
          <w:rFonts w:ascii="Montserrat Light" w:eastAsia="Times New Roman" w:hAnsi="Montserrat Light" w:cs="Times New Roman"/>
          <w:spacing w:val="-3"/>
          <w:lang w:val="en-US"/>
        </w:rPr>
        <w:t>activitate</w:t>
      </w:r>
      <w:proofErr w:type="spellEnd"/>
      <w:r w:rsidRPr="005433FB">
        <w:rPr>
          <w:rFonts w:ascii="Montserrat Light" w:eastAsia="Times New Roman" w:hAnsi="Montserrat Light" w:cs="Times New Roman"/>
          <w:spacing w:val="-3"/>
          <w:lang w:val="en-US"/>
        </w:rPr>
        <w:t xml:space="preserve"> al </w:t>
      </w:r>
      <w:proofErr w:type="spellStart"/>
      <w:r w:rsidRPr="005433FB">
        <w:rPr>
          <w:rFonts w:ascii="Montserrat Light" w:eastAsia="Times New Roman" w:hAnsi="Montserrat Light" w:cs="Times New Roman"/>
          <w:spacing w:val="-3"/>
          <w:lang w:val="en-US"/>
        </w:rPr>
        <w:t>întreprinderii</w:t>
      </w:r>
      <w:proofErr w:type="spellEnd"/>
      <w:r w:rsidRPr="005433FB">
        <w:rPr>
          <w:rFonts w:ascii="Montserrat Light" w:eastAsia="Times New Roman" w:hAnsi="Montserrat Light" w:cs="Times New Roman"/>
          <w:spacing w:val="-3"/>
          <w:lang w:val="en-US"/>
        </w:rPr>
        <w:t xml:space="preserve"> </w:t>
      </w:r>
      <w:proofErr w:type="spellStart"/>
      <w:r w:rsidRPr="005433FB">
        <w:rPr>
          <w:rFonts w:ascii="Montserrat Light" w:eastAsia="Times New Roman" w:hAnsi="Montserrat Light" w:cs="Times New Roman"/>
          <w:spacing w:val="-3"/>
          <w:lang w:val="en-US"/>
        </w:rPr>
        <w:t>publice</w:t>
      </w:r>
      <w:proofErr w:type="spellEnd"/>
      <w:r w:rsidRPr="005433FB">
        <w:rPr>
          <w:rFonts w:ascii="Montserrat Light" w:eastAsia="Times New Roman" w:hAnsi="Montserrat Light" w:cs="Times New Roman"/>
          <w:spacing w:val="-3"/>
          <w:lang w:val="en-US"/>
        </w:rPr>
        <w:t xml:space="preserve">, de </w:t>
      </w:r>
      <w:proofErr w:type="spellStart"/>
      <w:r w:rsidRPr="005433FB">
        <w:rPr>
          <w:rFonts w:ascii="Montserrat Light" w:eastAsia="Times New Roman" w:hAnsi="Montserrat Light" w:cs="Times New Roman"/>
          <w:spacing w:val="-3"/>
          <w:lang w:val="en-US"/>
        </w:rPr>
        <w:t>cel</w:t>
      </w:r>
      <w:proofErr w:type="spellEnd"/>
      <w:r w:rsidRPr="005433FB">
        <w:rPr>
          <w:rFonts w:ascii="Montserrat Light" w:eastAsia="Times New Roman" w:hAnsi="Montserrat Light" w:cs="Times New Roman"/>
          <w:spacing w:val="-3"/>
          <w:lang w:val="en-US"/>
        </w:rPr>
        <w:t xml:space="preserve"> </w:t>
      </w:r>
      <w:proofErr w:type="spellStart"/>
      <w:r w:rsidRPr="005433FB">
        <w:rPr>
          <w:rFonts w:ascii="Montserrat Light" w:eastAsia="Times New Roman" w:hAnsi="Montserrat Light" w:cs="Times New Roman"/>
          <w:spacing w:val="-3"/>
          <w:lang w:val="en-US"/>
        </w:rPr>
        <w:t>puțin</w:t>
      </w:r>
      <w:proofErr w:type="spellEnd"/>
      <w:r w:rsidRPr="005433FB">
        <w:rPr>
          <w:rFonts w:ascii="Montserrat Light" w:eastAsia="Times New Roman" w:hAnsi="Montserrat Light" w:cs="Times New Roman"/>
          <w:spacing w:val="-3"/>
          <w:lang w:val="en-US"/>
        </w:rPr>
        <w:t xml:space="preserve"> 7 ani.</w:t>
      </w:r>
    </w:p>
    <w:p w14:paraId="0615B7FA" w14:textId="3E056C99" w:rsidR="00951457" w:rsidRPr="005433FB" w:rsidRDefault="00951457" w:rsidP="005B2BD2">
      <w:pPr>
        <w:autoSpaceDE w:val="0"/>
        <w:autoSpaceDN w:val="0"/>
        <w:adjustRightInd w:val="0"/>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lang w:val="en-US"/>
        </w:rPr>
        <w:t>(</w:t>
      </w:r>
      <w:r w:rsidR="0070752E" w:rsidRPr="005433FB">
        <w:rPr>
          <w:rFonts w:ascii="Montserrat Light" w:eastAsia="Times New Roman" w:hAnsi="Montserrat Light" w:cs="Times New Roman"/>
          <w:b/>
          <w:lang w:val="en-US"/>
        </w:rPr>
        <w:t>5</w:t>
      </w:r>
      <w:r w:rsidRPr="005433FB">
        <w:rPr>
          <w:rFonts w:ascii="Montserrat Light" w:eastAsia="Times New Roman" w:hAnsi="Montserrat Light" w:cs="Times New Roman"/>
          <w:b/>
          <w:lang w:val="en-US"/>
        </w:rPr>
        <w:t>)</w:t>
      </w:r>
      <w:r w:rsidR="00A12248" w:rsidRPr="005433FB">
        <w:rPr>
          <w:rFonts w:ascii="Montserrat Light" w:eastAsia="Times New Roman" w:hAnsi="Montserrat Light" w:cs="Times New Roman"/>
          <w:b/>
          <w:lang w:val="en-US"/>
        </w:rPr>
        <w:t xml:space="preserve"> </w:t>
      </w:r>
      <w:proofErr w:type="spellStart"/>
      <w:r w:rsidRPr="005433FB">
        <w:rPr>
          <w:rFonts w:ascii="Montserrat Light" w:eastAsia="Times New Roman" w:hAnsi="Montserrat Light" w:cs="Times New Roman"/>
          <w:lang w:val="en-US"/>
        </w:rPr>
        <w:t>Membrii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sunt </w:t>
      </w:r>
      <w:proofErr w:type="spellStart"/>
      <w:r w:rsidRPr="005433FB">
        <w:rPr>
          <w:rFonts w:ascii="Montserrat Light" w:eastAsia="Times New Roman" w:hAnsi="Montserrat Light" w:cs="Times New Roman"/>
          <w:lang w:val="en-US"/>
        </w:rPr>
        <w:t>desemnaţi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Adunarea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Generală</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Acţionarilor</w:t>
      </w:r>
      <w:proofErr w:type="spellEnd"/>
      <w:r w:rsidRPr="005433FB">
        <w:rPr>
          <w:rFonts w:ascii="Montserrat Light" w:eastAsia="Times New Roman" w:hAnsi="Montserrat Light" w:cs="Times New Roman"/>
          <w:lang w:val="en-US"/>
        </w:rPr>
        <w:t xml:space="preserve"> la </w:t>
      </w:r>
      <w:proofErr w:type="spellStart"/>
      <w:r w:rsidRPr="005433FB">
        <w:rPr>
          <w:rFonts w:ascii="Montserrat Light" w:eastAsia="Times New Roman" w:hAnsi="Montserrat Light" w:cs="Times New Roman"/>
          <w:lang w:val="en-US"/>
        </w:rPr>
        <w:t>propunerea</w:t>
      </w:r>
      <w:proofErr w:type="spellEnd"/>
      <w:r w:rsidRPr="005433FB">
        <w:rPr>
          <w:rFonts w:ascii="Montserrat Light" w:eastAsia="Times New Roman" w:hAnsi="Montserrat Light" w:cs="Times New Roman"/>
          <w:lang w:val="en-US"/>
        </w:rPr>
        <w:t xml:space="preserve"> </w:t>
      </w:r>
      <w:r w:rsidR="0070752E" w:rsidRPr="005433FB">
        <w:rPr>
          <w:rFonts w:ascii="Montserrat Light" w:eastAsia="Times New Roman" w:hAnsi="Montserrat Light" w:cs="Times New Roman"/>
          <w:lang w:val="ro-RO"/>
        </w:rPr>
        <w:t>comisiei de selecție și</w:t>
      </w:r>
      <w:r w:rsidRPr="005433FB">
        <w:rPr>
          <w:rFonts w:ascii="Montserrat Light" w:eastAsia="Times New Roman" w:hAnsi="Montserrat Light" w:cs="Times New Roman"/>
          <w:lang w:val="ro-RO"/>
        </w:rPr>
        <w:t xml:space="preserve"> de </w:t>
      </w:r>
      <w:proofErr w:type="spellStart"/>
      <w:r w:rsidRPr="005433FB">
        <w:rPr>
          <w:rFonts w:ascii="Montserrat Light" w:eastAsia="Times New Roman" w:hAnsi="Montserrat Light" w:cs="Times New Roman"/>
          <w:lang w:val="en-US"/>
        </w:rPr>
        <w:t>nominalizare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prevăzute</w:t>
      </w:r>
      <w:proofErr w:type="spellEnd"/>
      <w:r w:rsidRPr="005433FB">
        <w:rPr>
          <w:rFonts w:ascii="Montserrat Light" w:eastAsia="Times New Roman" w:hAnsi="Montserrat Light" w:cs="Times New Roman"/>
          <w:lang w:val="en-US"/>
        </w:rPr>
        <w:t xml:space="preserve"> la </w:t>
      </w:r>
      <w:r w:rsidRPr="005433FB">
        <w:rPr>
          <w:rFonts w:ascii="Montserrat Light" w:eastAsia="Times New Roman" w:hAnsi="Montserrat Light" w:cs="Times New Roman"/>
          <w:u w:val="single"/>
          <w:lang w:val="en-US"/>
        </w:rPr>
        <w:t>art. 2 pct. 27</w:t>
      </w:r>
      <w:r w:rsidRPr="005433FB">
        <w:rPr>
          <w:rFonts w:ascii="Montserrat Light" w:eastAsia="Times New Roman" w:hAnsi="Montserrat Light" w:cs="Times New Roman"/>
          <w:lang w:val="en-US"/>
        </w:rPr>
        <w:t xml:space="preserve"> din OUG nr. 109/2011, cu </w:t>
      </w:r>
      <w:proofErr w:type="spellStart"/>
      <w:r w:rsidRPr="005433FB">
        <w:rPr>
          <w:rFonts w:ascii="Montserrat Light" w:eastAsia="Times New Roman" w:hAnsi="Montserrat Light" w:cs="Times New Roman"/>
          <w:lang w:val="en-US"/>
        </w:rPr>
        <w:t>modificările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și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completările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ulterioare</w:t>
      </w:r>
      <w:proofErr w:type="spellEnd"/>
      <w:r w:rsidRPr="005433FB">
        <w:rPr>
          <w:rFonts w:ascii="Montserrat Light" w:eastAsia="Times New Roman" w:hAnsi="Montserrat Light" w:cs="Times New Roman"/>
          <w:lang w:val="en-US"/>
        </w:rPr>
        <w:t>.</w:t>
      </w:r>
    </w:p>
    <w:p w14:paraId="0A3F9D5B" w14:textId="7123F0FC" w:rsidR="00951457" w:rsidRPr="005433FB" w:rsidRDefault="00951457" w:rsidP="005B2BD2">
      <w:pPr>
        <w:autoSpaceDE w:val="0"/>
        <w:autoSpaceDN w:val="0"/>
        <w:adjustRightInd w:val="0"/>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lang w:val="en-US"/>
        </w:rPr>
        <w:t>(</w:t>
      </w:r>
      <w:r w:rsidR="00D43FE0" w:rsidRPr="005433FB">
        <w:rPr>
          <w:rFonts w:ascii="Montserrat Light" w:eastAsia="Times New Roman" w:hAnsi="Montserrat Light" w:cs="Times New Roman"/>
          <w:b/>
          <w:lang w:val="en-US"/>
        </w:rPr>
        <w:t>6</w:t>
      </w:r>
      <w:r w:rsidRPr="005433FB">
        <w:rPr>
          <w:rFonts w:ascii="Montserrat Light" w:eastAsia="Times New Roman" w:hAnsi="Montserrat Light" w:cs="Times New Roman"/>
          <w:b/>
          <w:lang w:val="en-US"/>
        </w:rPr>
        <w:t>)</w:t>
      </w:r>
      <w:r w:rsidR="00A12248" w:rsidRPr="005433FB">
        <w:rPr>
          <w:rFonts w:ascii="Montserrat Light" w:eastAsia="Times New Roman" w:hAnsi="Montserrat Light" w:cs="Times New Roman"/>
          <w:b/>
          <w:lang w:val="en-US"/>
        </w:rPr>
        <w:t xml:space="preserve"> </w:t>
      </w:r>
      <w:proofErr w:type="spellStart"/>
      <w:r w:rsidRPr="005433FB">
        <w:rPr>
          <w:rFonts w:ascii="Montserrat Light" w:eastAsia="Times New Roman" w:hAnsi="Montserrat Light" w:cs="Times New Roman"/>
          <w:lang w:val="en-US"/>
        </w:rPr>
        <w:t>Fiecare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membru</w:t>
      </w:r>
      <w:proofErr w:type="spellEnd"/>
      <w:r w:rsidRPr="005433FB">
        <w:rPr>
          <w:rFonts w:ascii="Montserrat Light" w:eastAsia="Times New Roman" w:hAnsi="Montserrat Light" w:cs="Times New Roman"/>
          <w:lang w:val="en-US"/>
        </w:rPr>
        <w:t xml:space="preserve"> al Consiliul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avea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încheiat</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Adunarea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Generală</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Acţionarilor</w:t>
      </w:r>
      <w:proofErr w:type="spellEnd"/>
      <w:r w:rsidRPr="005433FB">
        <w:rPr>
          <w:rFonts w:ascii="Montserrat Light" w:eastAsia="Times New Roman" w:hAnsi="Montserrat Light" w:cs="Times New Roman"/>
          <w:lang w:val="en-US"/>
        </w:rPr>
        <w:t xml:space="preserve"> un contract de </w:t>
      </w:r>
      <w:proofErr w:type="spellStart"/>
      <w:r w:rsidRPr="005433FB">
        <w:rPr>
          <w:rFonts w:ascii="Montserrat Light" w:eastAsia="Times New Roman" w:hAnsi="Montserrat Light" w:cs="Times New Roman"/>
          <w:lang w:val="en-US"/>
        </w:rPr>
        <w:t>mandat</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un act </w:t>
      </w:r>
      <w:proofErr w:type="spellStart"/>
      <w:r w:rsidRPr="005433FB">
        <w:rPr>
          <w:rFonts w:ascii="Montserrat Light" w:eastAsia="Times New Roman" w:hAnsi="Montserrat Light" w:cs="Times New Roman"/>
          <w:lang w:val="en-US"/>
        </w:rPr>
        <w:t>adiţional</w:t>
      </w:r>
      <w:proofErr w:type="spellEnd"/>
      <w:r w:rsidRPr="005433FB">
        <w:rPr>
          <w:rFonts w:ascii="Montserrat Light" w:eastAsia="Times New Roman" w:hAnsi="Montserrat Light" w:cs="Times New Roman"/>
          <w:lang w:val="en-US"/>
        </w:rPr>
        <w:t xml:space="preserve"> la </w:t>
      </w:r>
      <w:proofErr w:type="spellStart"/>
      <w:r w:rsidRPr="005433FB">
        <w:rPr>
          <w:rFonts w:ascii="Montserrat Light" w:eastAsia="Times New Roman" w:hAnsi="Montserrat Light" w:cs="Times New Roman"/>
          <w:lang w:val="en-US"/>
        </w:rPr>
        <w:t>acesta</w:t>
      </w:r>
      <w:proofErr w:type="spellEnd"/>
      <w:r w:rsidRPr="005433FB">
        <w:rPr>
          <w:rFonts w:ascii="Montserrat Light" w:eastAsia="Times New Roman" w:hAnsi="Montserrat Light" w:cs="Times New Roman"/>
          <w:lang w:val="en-US"/>
        </w:rPr>
        <w:t xml:space="preserve">, care </w:t>
      </w:r>
      <w:proofErr w:type="spellStart"/>
      <w:r w:rsidRPr="005433FB">
        <w:rPr>
          <w:rFonts w:ascii="Montserrat Light" w:eastAsia="Times New Roman" w:hAnsi="Montserrat Light" w:cs="Times New Roman"/>
          <w:lang w:val="en-US"/>
        </w:rPr>
        <w:t>vor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cuprinde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cele</w:t>
      </w:r>
      <w:proofErr w:type="spellEnd"/>
      <w:r w:rsidRPr="005433FB">
        <w:rPr>
          <w:rFonts w:ascii="Montserrat Light" w:eastAsia="Times New Roman" w:hAnsi="Montserrat Light" w:cs="Times New Roman"/>
          <w:lang w:val="en-US"/>
        </w:rPr>
        <w:t xml:space="preserve"> stipulate la art. 29 (11) din OUG nr. 109/2011 </w:t>
      </w:r>
      <w:bookmarkStart w:id="3" w:name="_Hlk153260513"/>
      <w:r w:rsidRPr="005433FB">
        <w:rPr>
          <w:rFonts w:ascii="Montserrat Light" w:eastAsia="Times New Roman" w:hAnsi="Montserrat Light" w:cs="Times New Roman"/>
          <w:lang w:val="en-US"/>
        </w:rPr>
        <w:t xml:space="preserve">cu </w:t>
      </w:r>
      <w:proofErr w:type="spellStart"/>
      <w:r w:rsidRPr="005433FB">
        <w:rPr>
          <w:rFonts w:ascii="Montserrat Light" w:eastAsia="Times New Roman" w:hAnsi="Montserrat Light" w:cs="Times New Roman"/>
          <w:lang w:val="en-US"/>
        </w:rPr>
        <w:t>modificările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și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completările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ulterioare</w:t>
      </w:r>
      <w:bookmarkEnd w:id="3"/>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baza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cărora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desfăşura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activitatea</w:t>
      </w:r>
      <w:proofErr w:type="spellEnd"/>
      <w:r w:rsidRPr="005433FB">
        <w:rPr>
          <w:rFonts w:ascii="Montserrat Light" w:eastAsia="Times New Roman" w:hAnsi="Montserrat Light" w:cs="Times New Roman"/>
          <w:b/>
          <w:i/>
          <w:u w:val="single"/>
          <w:lang w:val="en-US"/>
        </w:rPr>
        <w:t>.</w:t>
      </w:r>
    </w:p>
    <w:p w14:paraId="458473FD" w14:textId="0AE0F7B9" w:rsidR="00951457" w:rsidRPr="005433FB" w:rsidRDefault="00951457" w:rsidP="005B2BD2">
      <w:pPr>
        <w:autoSpaceDE w:val="0"/>
        <w:autoSpaceDN w:val="0"/>
        <w:adjustRightInd w:val="0"/>
        <w:spacing w:after="0" w:line="240" w:lineRule="auto"/>
        <w:jc w:val="both"/>
        <w:rPr>
          <w:rFonts w:ascii="Montserrat Light" w:eastAsia="Times New Roman" w:hAnsi="Montserrat Light" w:cs="Times New Roman"/>
          <w:spacing w:val="-3"/>
          <w:lang w:val="en-US"/>
        </w:rPr>
      </w:pPr>
      <w:r w:rsidRPr="005433FB">
        <w:rPr>
          <w:rFonts w:ascii="Montserrat Light" w:eastAsia="Times New Roman" w:hAnsi="Montserrat Light" w:cs="Times New Roman"/>
          <w:b/>
          <w:lang w:val="en-US"/>
        </w:rPr>
        <w:t>(</w:t>
      </w:r>
      <w:r w:rsidR="00D43FE0" w:rsidRPr="005433FB">
        <w:rPr>
          <w:rFonts w:ascii="Montserrat Light" w:eastAsia="Times New Roman" w:hAnsi="Montserrat Light" w:cs="Times New Roman"/>
          <w:b/>
          <w:lang w:val="en-US"/>
        </w:rPr>
        <w:t>7</w:t>
      </w:r>
      <w:r w:rsidRPr="005433FB">
        <w:rPr>
          <w:rFonts w:ascii="Montserrat Light" w:eastAsia="Times New Roman" w:hAnsi="Montserrat Light" w:cs="Times New Roman"/>
          <w:b/>
          <w:lang w:val="en-US"/>
        </w:rPr>
        <w:t>)</w:t>
      </w:r>
      <w:r w:rsidR="00A12248" w:rsidRPr="005433FB">
        <w:rPr>
          <w:rFonts w:ascii="Montserrat Light" w:eastAsia="Times New Roman" w:hAnsi="Montserrat Light" w:cs="Times New Roman"/>
          <w:b/>
          <w:lang w:val="en-US"/>
        </w:rPr>
        <w:t xml:space="preserve"> </w:t>
      </w:r>
      <w:r w:rsidRPr="005433FB">
        <w:rPr>
          <w:rFonts w:ascii="Montserrat Light" w:eastAsia="Times New Roman" w:hAnsi="Montserrat Light" w:cs="Times New Roman"/>
          <w:lang w:val="en-US"/>
        </w:rPr>
        <w:t xml:space="preserve">Pe </w:t>
      </w:r>
      <w:proofErr w:type="spellStart"/>
      <w:r w:rsidRPr="005433FB">
        <w:rPr>
          <w:rFonts w:ascii="Montserrat Light" w:eastAsia="Times New Roman" w:hAnsi="Montserrat Light" w:cs="Times New Roman"/>
          <w:lang w:val="en-US"/>
        </w:rPr>
        <w:t>durata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îndeplinirii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mandatului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administratorii</w:t>
      </w:r>
      <w:proofErr w:type="spellEnd"/>
      <w:r w:rsidRPr="005433FB">
        <w:rPr>
          <w:rFonts w:ascii="Montserrat Light" w:eastAsia="Times New Roman" w:hAnsi="Montserrat Light" w:cs="Times New Roman"/>
          <w:lang w:val="en-US"/>
        </w:rPr>
        <w:t xml:space="preserve"> nu pot </w:t>
      </w:r>
      <w:proofErr w:type="spellStart"/>
      <w:r w:rsidRPr="005433FB">
        <w:rPr>
          <w:rFonts w:ascii="Montserrat Light" w:eastAsia="Times New Roman" w:hAnsi="Montserrat Light" w:cs="Times New Roman"/>
          <w:lang w:val="en-US"/>
        </w:rPr>
        <w:t>încheia</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societatea</w:t>
      </w:r>
      <w:proofErr w:type="spellEnd"/>
      <w:r w:rsidRPr="005433FB">
        <w:rPr>
          <w:rFonts w:ascii="Montserrat Light" w:eastAsia="Times New Roman" w:hAnsi="Montserrat Light" w:cs="Times New Roman"/>
          <w:lang w:val="en-US"/>
        </w:rPr>
        <w:t xml:space="preserve"> un contract individual de </w:t>
      </w:r>
      <w:proofErr w:type="spellStart"/>
      <w:r w:rsidRPr="005433FB">
        <w:rPr>
          <w:rFonts w:ascii="Montserrat Light" w:eastAsia="Times New Roman" w:hAnsi="Montserrat Light" w:cs="Times New Roman"/>
          <w:lang w:val="en-US"/>
        </w:rPr>
        <w:t>muncă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cazul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care </w:t>
      </w:r>
      <w:proofErr w:type="spellStart"/>
      <w:r w:rsidRPr="005433FB">
        <w:rPr>
          <w:rFonts w:ascii="Montserrat Light" w:eastAsia="Times New Roman" w:hAnsi="Montserrat Light" w:cs="Times New Roman"/>
          <w:lang w:val="en-US"/>
        </w:rPr>
        <w:t>administratorii</w:t>
      </w:r>
      <w:proofErr w:type="spellEnd"/>
      <w:r w:rsidRPr="005433FB">
        <w:rPr>
          <w:rFonts w:ascii="Montserrat Light" w:eastAsia="Times New Roman" w:hAnsi="Montserrat Light" w:cs="Times New Roman"/>
          <w:lang w:val="en-US"/>
        </w:rPr>
        <w:t xml:space="preserve"> au </w:t>
      </w:r>
      <w:proofErr w:type="spellStart"/>
      <w:r w:rsidRPr="005433FB">
        <w:rPr>
          <w:rFonts w:ascii="Montserrat Light" w:eastAsia="Times New Roman" w:hAnsi="Montserrat Light" w:cs="Times New Roman"/>
          <w:lang w:val="en-US"/>
        </w:rPr>
        <w:t>fost</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desemnaţi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dintre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salariaţii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contractul</w:t>
      </w:r>
      <w:proofErr w:type="spellEnd"/>
      <w:r w:rsidRPr="005433FB">
        <w:rPr>
          <w:rFonts w:ascii="Montserrat Light" w:eastAsia="Times New Roman" w:hAnsi="Montserrat Light" w:cs="Times New Roman"/>
          <w:lang w:val="en-US"/>
        </w:rPr>
        <w:t xml:space="preserve"> individual de </w:t>
      </w:r>
      <w:proofErr w:type="spellStart"/>
      <w:r w:rsidRPr="005433FB">
        <w:rPr>
          <w:rFonts w:ascii="Montserrat Light" w:eastAsia="Times New Roman" w:hAnsi="Montserrat Light" w:cs="Times New Roman"/>
          <w:lang w:val="en-US"/>
        </w:rPr>
        <w:t>muncă</w:t>
      </w:r>
      <w:proofErr w:type="spellEnd"/>
      <w:r w:rsidRPr="005433FB">
        <w:rPr>
          <w:rFonts w:ascii="Montserrat Light" w:eastAsia="Times New Roman" w:hAnsi="Montserrat Light" w:cs="Times New Roman"/>
          <w:lang w:val="en-US"/>
        </w:rPr>
        <w:t xml:space="preserve"> al </w:t>
      </w:r>
      <w:proofErr w:type="spellStart"/>
      <w:r w:rsidRPr="005433FB">
        <w:rPr>
          <w:rFonts w:ascii="Montserrat Light" w:eastAsia="Times New Roman" w:hAnsi="Montserrat Light" w:cs="Times New Roman"/>
          <w:lang w:val="en-US"/>
        </w:rPr>
        <w:t>acestora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este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suspendat</w:t>
      </w:r>
      <w:proofErr w:type="spellEnd"/>
      <w:r w:rsidRPr="005433FB">
        <w:rPr>
          <w:rFonts w:ascii="Montserrat Light" w:eastAsia="Times New Roman" w:hAnsi="Montserrat Light" w:cs="Times New Roman"/>
          <w:lang w:val="en-US"/>
        </w:rPr>
        <w:t xml:space="preserve"> pe </w:t>
      </w:r>
      <w:proofErr w:type="spellStart"/>
      <w:r w:rsidRPr="005433FB">
        <w:rPr>
          <w:rFonts w:ascii="Montserrat Light" w:eastAsia="Times New Roman" w:hAnsi="Montserrat Light" w:cs="Times New Roman"/>
          <w:lang w:val="en-US"/>
        </w:rPr>
        <w:t>perioada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mandatului</w:t>
      </w:r>
      <w:proofErr w:type="spellEnd"/>
      <w:r w:rsidRPr="005433FB">
        <w:rPr>
          <w:rFonts w:ascii="Montserrat Light" w:eastAsia="Times New Roman" w:hAnsi="Montserrat Light" w:cs="Times New Roman"/>
          <w:lang w:val="en-US"/>
        </w:rPr>
        <w:t>.</w:t>
      </w:r>
    </w:p>
    <w:p w14:paraId="05629924" w14:textId="738C3791" w:rsidR="00951457" w:rsidRPr="005433FB" w:rsidRDefault="00951457" w:rsidP="005B2BD2">
      <w:pPr>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lang w:val="en-US"/>
        </w:rPr>
        <w:t>(</w:t>
      </w:r>
      <w:r w:rsidR="00D43FE0" w:rsidRPr="005433FB">
        <w:rPr>
          <w:rFonts w:ascii="Montserrat Light" w:eastAsia="Times New Roman" w:hAnsi="Montserrat Light" w:cs="Times New Roman"/>
          <w:b/>
          <w:lang w:val="en-US"/>
        </w:rPr>
        <w:t>8</w:t>
      </w:r>
      <w:r w:rsidRPr="005433FB">
        <w:rPr>
          <w:rFonts w:ascii="Montserrat Light" w:eastAsia="Times New Roman" w:hAnsi="Montserrat Light" w:cs="Times New Roman"/>
          <w:b/>
          <w:lang w:val="en-US"/>
        </w:rPr>
        <w:t>)</w:t>
      </w:r>
      <w:r w:rsidR="00A12248" w:rsidRPr="005433FB">
        <w:rPr>
          <w:rFonts w:ascii="Montserrat Light" w:eastAsia="Times New Roman" w:hAnsi="Montserrat Light" w:cs="Times New Roman"/>
          <w:b/>
          <w:lang w:val="en-US"/>
        </w:rPr>
        <w:t xml:space="preserve"> </w:t>
      </w:r>
      <w:proofErr w:type="spellStart"/>
      <w:r w:rsidR="0070752E" w:rsidRPr="005433FB">
        <w:rPr>
          <w:rFonts w:ascii="Montserrat Light" w:eastAsia="Times New Roman" w:hAnsi="Montserrat Light" w:cs="Times New Roman"/>
          <w:lang w:val="en-US"/>
        </w:rPr>
        <w:t>Revocarea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înlocuirea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unui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membru</w:t>
      </w:r>
      <w:proofErr w:type="spellEnd"/>
      <w:r w:rsidRPr="005433FB">
        <w:rPr>
          <w:rFonts w:ascii="Montserrat Light" w:eastAsia="Times New Roman" w:hAnsi="Montserrat Light" w:cs="Times New Roman"/>
          <w:lang w:val="en-US"/>
        </w:rPr>
        <w:t xml:space="preserve"> al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(CA) </w:t>
      </w:r>
      <w:proofErr w:type="spellStart"/>
      <w:r w:rsidRPr="005433FB">
        <w:rPr>
          <w:rFonts w:ascii="Montserrat Light" w:eastAsia="Times New Roman" w:hAnsi="Montserrat Light" w:cs="Times New Roman"/>
          <w:lang w:val="en-US"/>
        </w:rPr>
        <w:t>este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competenţa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Adunării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Generale</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Acţionarilor</w:t>
      </w:r>
      <w:proofErr w:type="spellEnd"/>
      <w:r w:rsidRPr="005433FB">
        <w:rPr>
          <w:rFonts w:ascii="Montserrat Light" w:eastAsia="Times New Roman" w:hAnsi="Montserrat Light" w:cs="Times New Roman"/>
          <w:lang w:val="en-US"/>
        </w:rPr>
        <w:t>.</w:t>
      </w:r>
    </w:p>
    <w:p w14:paraId="3299A098" w14:textId="653C9AD4" w:rsidR="00951457" w:rsidRPr="005433FB" w:rsidRDefault="00951457" w:rsidP="005B2BD2">
      <w:pPr>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lang w:val="en-US"/>
        </w:rPr>
        <w:t>(</w:t>
      </w:r>
      <w:r w:rsidR="00D43FE0" w:rsidRPr="005433FB">
        <w:rPr>
          <w:rFonts w:ascii="Montserrat Light" w:eastAsia="Times New Roman" w:hAnsi="Montserrat Light" w:cs="Times New Roman"/>
          <w:b/>
          <w:lang w:val="en-US"/>
        </w:rPr>
        <w:t>9</w:t>
      </w:r>
      <w:r w:rsidRPr="005433FB">
        <w:rPr>
          <w:rFonts w:ascii="Montserrat Light" w:eastAsia="Times New Roman" w:hAnsi="Montserrat Light" w:cs="Times New Roman"/>
          <w:b/>
          <w:lang w:val="en-US"/>
        </w:rPr>
        <w:t>)</w:t>
      </w:r>
      <w:r w:rsidR="00A12248" w:rsidRPr="005433FB">
        <w:rPr>
          <w:rFonts w:ascii="Montserrat Light" w:eastAsia="Times New Roman" w:hAnsi="Montserrat Light" w:cs="Times New Roman"/>
          <w:b/>
          <w:lang w:val="en-US"/>
        </w:rPr>
        <w:t xml:space="preserve"> </w:t>
      </w:r>
      <w:proofErr w:type="spellStart"/>
      <w:r w:rsidRPr="005433FB">
        <w:rPr>
          <w:rFonts w:ascii="Montserrat Light" w:eastAsia="Times New Roman" w:hAnsi="Montserrat Light" w:cs="Times New Roman"/>
          <w:lang w:val="en-US"/>
        </w:rPr>
        <w:t>Demisia</w:t>
      </w:r>
      <w:proofErr w:type="spellEnd"/>
      <w:r w:rsidRPr="005433FB">
        <w:rPr>
          <w:rFonts w:ascii="Montserrat Light" w:eastAsia="Times New Roman" w:hAnsi="Montserrat Light" w:cs="Times New Roman"/>
          <w:lang w:val="en-US"/>
        </w:rPr>
        <w:t xml:space="preserve"> din </w:t>
      </w:r>
      <w:proofErr w:type="spellStart"/>
      <w:r w:rsidRPr="005433FB">
        <w:rPr>
          <w:rFonts w:ascii="Montserrat Light" w:eastAsia="Times New Roman" w:hAnsi="Montserrat Light" w:cs="Times New Roman"/>
          <w:lang w:val="en-US"/>
        </w:rPr>
        <w:t>calitatea</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membru</w:t>
      </w:r>
      <w:proofErr w:type="spellEnd"/>
      <w:r w:rsidRPr="005433FB">
        <w:rPr>
          <w:rFonts w:ascii="Montserrat Light" w:eastAsia="Times New Roman" w:hAnsi="Montserrat Light" w:cs="Times New Roman"/>
          <w:lang w:val="en-US"/>
        </w:rPr>
        <w:t xml:space="preserve"> al CA se </w:t>
      </w:r>
      <w:proofErr w:type="spellStart"/>
      <w:r w:rsidRPr="005433FB">
        <w:rPr>
          <w:rFonts w:ascii="Montserrat Light" w:eastAsia="Times New Roman" w:hAnsi="Montserrat Light" w:cs="Times New Roman"/>
          <w:lang w:val="en-US"/>
        </w:rPr>
        <w:t>va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cuprinde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ordinea</w:t>
      </w:r>
      <w:proofErr w:type="spellEnd"/>
      <w:r w:rsidRPr="005433FB">
        <w:rPr>
          <w:rFonts w:ascii="Montserrat Light" w:eastAsia="Times New Roman" w:hAnsi="Montserrat Light" w:cs="Times New Roman"/>
          <w:lang w:val="en-US"/>
        </w:rPr>
        <w:t xml:space="preserve"> de zi a </w:t>
      </w:r>
      <w:proofErr w:type="spellStart"/>
      <w:r w:rsidRPr="005433FB">
        <w:rPr>
          <w:rFonts w:ascii="Montserrat Light" w:eastAsia="Times New Roman" w:hAnsi="Montserrat Light" w:cs="Times New Roman"/>
          <w:lang w:val="en-US"/>
        </w:rPr>
        <w:t>primei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şedinţe</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Adunării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Generale</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Acţionarilor</w:t>
      </w:r>
      <w:proofErr w:type="spellEnd"/>
      <w:r w:rsidRPr="005433FB">
        <w:rPr>
          <w:rFonts w:ascii="Montserrat Light" w:eastAsia="Times New Roman" w:hAnsi="Montserrat Light" w:cs="Times New Roman"/>
          <w:lang w:val="en-US"/>
        </w:rPr>
        <w:t>.</w:t>
      </w:r>
    </w:p>
    <w:p w14:paraId="4AB2A8A1" w14:textId="610C993F" w:rsidR="00951457" w:rsidRPr="005433FB" w:rsidRDefault="00951457" w:rsidP="005B2BD2">
      <w:pPr>
        <w:spacing w:after="0" w:line="240" w:lineRule="auto"/>
        <w:jc w:val="both"/>
        <w:rPr>
          <w:rFonts w:ascii="Montserrat Light" w:eastAsia="Times New Roman" w:hAnsi="Montserrat Light" w:cs="Times New Roman"/>
          <w:bCs/>
          <w:lang w:val="ro-RO"/>
        </w:rPr>
      </w:pPr>
      <w:r w:rsidRPr="005433FB">
        <w:rPr>
          <w:rFonts w:ascii="Montserrat Light" w:eastAsia="Times New Roman" w:hAnsi="Montserrat Light" w:cs="Times New Roman"/>
          <w:b/>
          <w:lang w:val="en-US"/>
        </w:rPr>
        <w:t>(1</w:t>
      </w:r>
      <w:r w:rsidR="00D43FE0" w:rsidRPr="005433FB">
        <w:rPr>
          <w:rFonts w:ascii="Montserrat Light" w:eastAsia="Times New Roman" w:hAnsi="Montserrat Light" w:cs="Times New Roman"/>
          <w:b/>
          <w:lang w:val="en-US"/>
        </w:rPr>
        <w:t>0</w:t>
      </w:r>
      <w:r w:rsidRPr="005433FB">
        <w:rPr>
          <w:rFonts w:ascii="Montserrat Light" w:eastAsia="Times New Roman" w:hAnsi="Montserrat Light" w:cs="Times New Roman"/>
          <w:b/>
          <w:lang w:val="en-US"/>
        </w:rPr>
        <w:t>)</w:t>
      </w:r>
      <w:r w:rsidR="00A12248" w:rsidRPr="005433FB">
        <w:rPr>
          <w:rFonts w:ascii="Montserrat Light" w:eastAsia="Times New Roman" w:hAnsi="Montserrat Light" w:cs="Times New Roman"/>
          <w:b/>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cazul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care </w:t>
      </w:r>
      <w:proofErr w:type="spellStart"/>
      <w:r w:rsidRPr="005433FB">
        <w:rPr>
          <w:rFonts w:ascii="Montserrat Light" w:eastAsia="Times New Roman" w:hAnsi="Montserrat Light" w:cs="Times New Roman"/>
          <w:lang w:val="en-US"/>
        </w:rPr>
        <w:t>încetarea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mandatului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unui</w:t>
      </w:r>
      <w:proofErr w:type="spellEnd"/>
      <w:r w:rsidRPr="005433FB">
        <w:rPr>
          <w:rFonts w:ascii="Montserrat Light" w:eastAsia="Times New Roman" w:hAnsi="Montserrat Light" w:cs="Times New Roman"/>
          <w:lang w:val="en-US"/>
        </w:rPr>
        <w:t xml:space="preserve"> administrator </w:t>
      </w:r>
      <w:proofErr w:type="spellStart"/>
      <w:r w:rsidRPr="005433FB">
        <w:rPr>
          <w:rFonts w:ascii="Montserrat Light" w:eastAsia="Times New Roman" w:hAnsi="Montserrat Light" w:cs="Times New Roman"/>
          <w:lang w:val="en-US"/>
        </w:rPr>
        <w:t>determină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scăderea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numărului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administratorilor</w:t>
      </w:r>
      <w:proofErr w:type="spellEnd"/>
      <w:r w:rsidRPr="005433FB">
        <w:rPr>
          <w:rFonts w:ascii="Montserrat Light" w:eastAsia="Times New Roman" w:hAnsi="Montserrat Light" w:cs="Times New Roman"/>
          <w:lang w:val="en-US"/>
        </w:rPr>
        <w:t xml:space="preserve"> sub </w:t>
      </w:r>
      <w:proofErr w:type="spellStart"/>
      <w:r w:rsidRPr="005433FB">
        <w:rPr>
          <w:rFonts w:ascii="Montserrat Light" w:eastAsia="Times New Roman" w:hAnsi="Montserrat Light" w:cs="Times New Roman"/>
          <w:lang w:val="en-US"/>
        </w:rPr>
        <w:t>minimul</w:t>
      </w:r>
      <w:proofErr w:type="spellEnd"/>
      <w:r w:rsidRPr="005433FB">
        <w:rPr>
          <w:rFonts w:ascii="Montserrat Light" w:eastAsia="Times New Roman" w:hAnsi="Montserrat Light" w:cs="Times New Roman"/>
          <w:lang w:val="en-US"/>
        </w:rPr>
        <w:t xml:space="preserve"> legal, se </w:t>
      </w:r>
      <w:proofErr w:type="spellStart"/>
      <w:r w:rsidRPr="005433FB">
        <w:rPr>
          <w:rFonts w:ascii="Montserrat Light" w:eastAsia="Times New Roman" w:hAnsi="Montserrat Light" w:cs="Times New Roman"/>
          <w:lang w:val="en-US"/>
        </w:rPr>
        <w:t>convoacă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condiţiile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bCs/>
          <w:lang w:val="en-US"/>
        </w:rPr>
        <w:t>legii</w:t>
      </w:r>
      <w:proofErr w:type="spellEnd"/>
      <w:r w:rsidRPr="005433FB">
        <w:rPr>
          <w:rFonts w:ascii="Montserrat Light" w:eastAsia="Times New Roman" w:hAnsi="Montserrat Light" w:cs="Times New Roman"/>
          <w:bCs/>
          <w:lang w:val="en-US"/>
        </w:rPr>
        <w:t>,</w:t>
      </w:r>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adunarea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ordinară</w:t>
      </w:r>
      <w:proofErr w:type="spellEnd"/>
      <w:r w:rsidRPr="005433FB">
        <w:rPr>
          <w:rFonts w:ascii="Montserrat Light" w:eastAsia="Times New Roman" w:hAnsi="Montserrat Light" w:cs="Times New Roman"/>
          <w:lang w:val="en-US"/>
        </w:rPr>
        <w:t xml:space="preserve"> </w:t>
      </w:r>
      <w:proofErr w:type="gramStart"/>
      <w:r w:rsidRPr="005433FB">
        <w:rPr>
          <w:rFonts w:ascii="Montserrat Light" w:eastAsia="Times New Roman" w:hAnsi="Montserrat Light" w:cs="Times New Roman"/>
          <w:lang w:val="en-US"/>
        </w:rPr>
        <w:t>a</w:t>
      </w:r>
      <w:proofErr w:type="gram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acţionarilor</w:t>
      </w:r>
      <w:proofErr w:type="spellEnd"/>
      <w:r w:rsidRPr="005433FB">
        <w:rPr>
          <w:rFonts w:ascii="Montserrat Light" w:eastAsia="Times New Roman" w:hAnsi="Montserrat Light" w:cs="Times New Roman"/>
          <w:lang w:val="en-US"/>
        </w:rPr>
        <w:t xml:space="preserve"> pentru a </w:t>
      </w:r>
      <w:proofErr w:type="spellStart"/>
      <w:r w:rsidRPr="005433FB">
        <w:rPr>
          <w:rFonts w:ascii="Montserrat Light" w:eastAsia="Times New Roman" w:hAnsi="Montserrat Light" w:cs="Times New Roman"/>
          <w:lang w:val="en-US"/>
        </w:rPr>
        <w:t>completa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numărul</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membri</w:t>
      </w:r>
      <w:proofErr w:type="spellEnd"/>
      <w:r w:rsidRPr="005433FB">
        <w:rPr>
          <w:rFonts w:ascii="Montserrat Light" w:eastAsia="Times New Roman" w:hAnsi="Montserrat Light" w:cs="Times New Roman"/>
          <w:lang w:val="en-US"/>
        </w:rPr>
        <w:t xml:space="preserve"> ai CA cu </w:t>
      </w:r>
      <w:proofErr w:type="spellStart"/>
      <w:r w:rsidRPr="005433FB">
        <w:rPr>
          <w:rFonts w:ascii="Montserrat Light" w:eastAsia="Times New Roman" w:hAnsi="Montserrat Light" w:cs="Times New Roman"/>
          <w:bCs/>
          <w:lang w:val="en-US"/>
        </w:rPr>
        <w:t>administratori</w:t>
      </w:r>
      <w:proofErr w:type="spellEnd"/>
      <w:r w:rsidRPr="005433FB">
        <w:rPr>
          <w:rFonts w:ascii="Montserrat Light" w:eastAsia="Times New Roman" w:hAnsi="Montserrat Light" w:cs="Times New Roman"/>
          <w:bCs/>
          <w:lang w:val="en-US"/>
        </w:rPr>
        <w:t xml:space="preserve"> </w:t>
      </w:r>
      <w:proofErr w:type="spellStart"/>
      <w:r w:rsidRPr="005433FB">
        <w:rPr>
          <w:rFonts w:ascii="Montserrat Light" w:eastAsia="Times New Roman" w:hAnsi="Montserrat Light" w:cs="Times New Roman"/>
          <w:bCs/>
          <w:lang w:val="en-US"/>
        </w:rPr>
        <w:t>provizorii</w:t>
      </w:r>
      <w:proofErr w:type="spellEnd"/>
      <w:r w:rsidRPr="005433FB">
        <w:rPr>
          <w:rFonts w:ascii="Montserrat Light" w:eastAsia="Times New Roman" w:hAnsi="Montserrat Light" w:cs="Times New Roman"/>
          <w:bCs/>
          <w:lang w:val="en-US"/>
        </w:rPr>
        <w:t xml:space="preserve">, conform </w:t>
      </w:r>
      <w:proofErr w:type="spellStart"/>
      <w:r w:rsidRPr="005433FB">
        <w:rPr>
          <w:rFonts w:ascii="Montserrat Light" w:eastAsia="Times New Roman" w:hAnsi="Montserrat Light" w:cs="Times New Roman"/>
          <w:bCs/>
          <w:lang w:val="en-US"/>
        </w:rPr>
        <w:t>prevederilor</w:t>
      </w:r>
      <w:proofErr w:type="spellEnd"/>
      <w:r w:rsidRPr="005433FB">
        <w:rPr>
          <w:rFonts w:ascii="Montserrat Light" w:eastAsia="Times New Roman" w:hAnsi="Montserrat Light" w:cs="Times New Roman"/>
          <w:bCs/>
          <w:lang w:val="en-US"/>
        </w:rPr>
        <w:t xml:space="preserve"> OUG 109/2011, </w:t>
      </w:r>
      <w:r w:rsidRPr="005433FB">
        <w:rPr>
          <w:rFonts w:ascii="Montserrat Light" w:eastAsia="Times New Roman" w:hAnsi="Montserrat Light" w:cs="Times New Roman"/>
          <w:bCs/>
          <w:lang w:val="ro-RO"/>
        </w:rPr>
        <w:t>cu modificările și completările ulterioare.</w:t>
      </w:r>
    </w:p>
    <w:p w14:paraId="4D09E331" w14:textId="46B859E0" w:rsidR="0069420B" w:rsidRPr="005433FB" w:rsidRDefault="0069420B" w:rsidP="005B2BD2">
      <w:pPr>
        <w:overflowPunct w:val="0"/>
        <w:autoSpaceDE w:val="0"/>
        <w:autoSpaceDN w:val="0"/>
        <w:adjustRightInd w:val="0"/>
        <w:spacing w:after="0" w:line="240" w:lineRule="auto"/>
        <w:jc w:val="both"/>
        <w:textAlignment w:val="baseline"/>
        <w:rPr>
          <w:rFonts w:ascii="Montserrat Light" w:eastAsia="Times New Roman" w:hAnsi="Montserrat Light" w:cs="Times New Roman"/>
          <w:b/>
          <w:bCs/>
          <w:lang w:val="en-US"/>
        </w:rPr>
      </w:pPr>
      <w:proofErr w:type="spellStart"/>
      <w:r w:rsidRPr="005433FB">
        <w:rPr>
          <w:rFonts w:ascii="Montserrat Light" w:eastAsia="Times New Roman" w:hAnsi="Montserrat Light" w:cs="Times New Roman"/>
          <w:b/>
          <w:bCs/>
          <w:lang w:val="en-US"/>
        </w:rPr>
        <w:t>Organizare</w:t>
      </w:r>
      <w:proofErr w:type="spellEnd"/>
      <w:r w:rsidRPr="005433FB">
        <w:rPr>
          <w:rFonts w:ascii="Montserrat Light" w:eastAsia="Times New Roman" w:hAnsi="Montserrat Light" w:cs="Times New Roman"/>
          <w:b/>
          <w:bCs/>
          <w:lang w:val="en-US"/>
        </w:rPr>
        <w:t xml:space="preserve"> </w:t>
      </w:r>
      <w:proofErr w:type="spellStart"/>
      <w:r w:rsidRPr="005433FB">
        <w:rPr>
          <w:rFonts w:ascii="Montserrat Light" w:eastAsia="Times New Roman" w:hAnsi="Montserrat Light" w:cs="Times New Roman"/>
          <w:b/>
          <w:bCs/>
          <w:lang w:val="en-US"/>
        </w:rPr>
        <w:t>şi</w:t>
      </w:r>
      <w:proofErr w:type="spellEnd"/>
      <w:r w:rsidRPr="005433FB">
        <w:rPr>
          <w:rFonts w:ascii="Montserrat Light" w:eastAsia="Times New Roman" w:hAnsi="Montserrat Light" w:cs="Times New Roman"/>
          <w:b/>
          <w:bCs/>
          <w:lang w:val="en-US"/>
        </w:rPr>
        <w:t xml:space="preserve"> </w:t>
      </w:r>
      <w:proofErr w:type="spellStart"/>
      <w:r w:rsidRPr="005433FB">
        <w:rPr>
          <w:rFonts w:ascii="Montserrat Light" w:eastAsia="Times New Roman" w:hAnsi="Montserrat Light" w:cs="Times New Roman"/>
          <w:b/>
          <w:bCs/>
          <w:lang w:val="en-US"/>
        </w:rPr>
        <w:t>funcţionare</w:t>
      </w:r>
      <w:proofErr w:type="spellEnd"/>
    </w:p>
    <w:p w14:paraId="12AD96CB" w14:textId="68D74B93" w:rsidR="00951457" w:rsidRPr="005433FB" w:rsidRDefault="005B2BD2" w:rsidP="005B2BD2">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en-US"/>
        </w:rPr>
      </w:pPr>
      <w:r w:rsidRPr="005433FB">
        <w:rPr>
          <w:rFonts w:ascii="Montserrat Light" w:eastAsia="Times New Roman" w:hAnsi="Montserrat Light" w:cs="Times New Roman"/>
          <w:b/>
          <w:spacing w:val="-3"/>
          <w:lang w:val="en-US"/>
        </w:rPr>
        <w:t>Art.</w:t>
      </w:r>
      <w:r w:rsidR="00A12248" w:rsidRPr="005433FB">
        <w:rPr>
          <w:rFonts w:ascii="Montserrat Light" w:eastAsia="Times New Roman" w:hAnsi="Montserrat Light" w:cs="Times New Roman"/>
          <w:b/>
          <w:spacing w:val="-3"/>
          <w:lang w:val="en-US"/>
        </w:rPr>
        <w:t xml:space="preserve"> </w:t>
      </w:r>
      <w:proofErr w:type="gramStart"/>
      <w:r w:rsidRPr="005433FB">
        <w:rPr>
          <w:rFonts w:ascii="Montserrat Light" w:eastAsia="Times New Roman" w:hAnsi="Montserrat Light" w:cs="Times New Roman"/>
          <w:b/>
          <w:spacing w:val="-3"/>
          <w:lang w:val="en-US"/>
        </w:rPr>
        <w:t>16.</w:t>
      </w:r>
      <w:r w:rsidR="00951457" w:rsidRPr="005433FB">
        <w:rPr>
          <w:rFonts w:ascii="Montserrat Light" w:eastAsia="Times New Roman" w:hAnsi="Montserrat Light" w:cs="Times New Roman"/>
          <w:b/>
          <w:bCs/>
          <w:lang w:val="en-US"/>
        </w:rPr>
        <w:t>(</w:t>
      </w:r>
      <w:proofErr w:type="gramEnd"/>
      <w:r w:rsidR="00951457" w:rsidRPr="005433FB">
        <w:rPr>
          <w:rFonts w:ascii="Montserrat Light" w:eastAsia="Times New Roman" w:hAnsi="Montserrat Light" w:cs="Times New Roman"/>
          <w:b/>
          <w:bCs/>
          <w:lang w:val="en-US"/>
        </w:rPr>
        <w:t>1)</w:t>
      </w:r>
      <w:r w:rsidR="00A12248" w:rsidRPr="005433FB">
        <w:rPr>
          <w:rFonts w:ascii="Montserrat Light" w:eastAsia="Times New Roman" w:hAnsi="Montserrat Light" w:cs="Times New Roman"/>
          <w:b/>
          <w:bCs/>
          <w:lang w:val="en-US"/>
        </w:rPr>
        <w:t xml:space="preserve"> </w:t>
      </w:r>
      <w:r w:rsidR="000F7106" w:rsidRPr="005433FB">
        <w:rPr>
          <w:rFonts w:ascii="Montserrat Light" w:eastAsia="Times New Roman" w:hAnsi="Montserrat Light" w:cs="Times New Roman"/>
          <w:lang w:val="en-US"/>
        </w:rPr>
        <w:t xml:space="preserve">Consiliul de </w:t>
      </w:r>
      <w:proofErr w:type="spellStart"/>
      <w:r w:rsidR="000F7106" w:rsidRPr="005433FB">
        <w:rPr>
          <w:rFonts w:ascii="Montserrat Light" w:eastAsia="Times New Roman" w:hAnsi="Montserrat Light" w:cs="Times New Roman"/>
          <w:lang w:val="en-US"/>
        </w:rPr>
        <w:t>administraţie</w:t>
      </w:r>
      <w:proofErr w:type="spellEnd"/>
      <w:r w:rsidR="000F7106" w:rsidRPr="005433FB">
        <w:rPr>
          <w:rFonts w:ascii="Montserrat Light" w:eastAsia="Times New Roman" w:hAnsi="Montserrat Light" w:cs="Times New Roman"/>
          <w:lang w:val="en-US"/>
        </w:rPr>
        <w:t xml:space="preserve"> </w:t>
      </w:r>
      <w:proofErr w:type="spellStart"/>
      <w:r w:rsidR="000F7106" w:rsidRPr="005433FB">
        <w:rPr>
          <w:rFonts w:ascii="Montserrat Light" w:eastAsia="Times New Roman" w:hAnsi="Montserrat Light" w:cs="Times New Roman"/>
          <w:lang w:val="en-US"/>
        </w:rPr>
        <w:t>este</w:t>
      </w:r>
      <w:proofErr w:type="spellEnd"/>
      <w:r w:rsidR="000F7106" w:rsidRPr="005433FB">
        <w:rPr>
          <w:rFonts w:ascii="Montserrat Light" w:eastAsia="Times New Roman" w:hAnsi="Montserrat Light" w:cs="Times New Roman"/>
          <w:lang w:val="en-US"/>
        </w:rPr>
        <w:t xml:space="preserve"> organ </w:t>
      </w:r>
      <w:proofErr w:type="spellStart"/>
      <w:r w:rsidR="000F7106" w:rsidRPr="005433FB">
        <w:rPr>
          <w:rFonts w:ascii="Montserrat Light" w:eastAsia="Times New Roman" w:hAnsi="Montserrat Light" w:cs="Times New Roman"/>
          <w:lang w:val="en-US"/>
        </w:rPr>
        <w:t>deliberativ</w:t>
      </w:r>
      <w:proofErr w:type="spellEnd"/>
      <w:r w:rsidR="000F7106" w:rsidRPr="005433FB">
        <w:rPr>
          <w:rFonts w:ascii="Montserrat Light" w:eastAsia="Times New Roman" w:hAnsi="Montserrat Light" w:cs="Times New Roman"/>
          <w:lang w:val="en-US"/>
        </w:rPr>
        <w:t xml:space="preserve"> de </w:t>
      </w:r>
      <w:proofErr w:type="spellStart"/>
      <w:r w:rsidR="000F7106" w:rsidRPr="005433FB">
        <w:rPr>
          <w:rFonts w:ascii="Montserrat Light" w:eastAsia="Times New Roman" w:hAnsi="Montserrat Light" w:cs="Times New Roman"/>
          <w:lang w:val="en-US"/>
        </w:rPr>
        <w:t>conducere</w:t>
      </w:r>
      <w:proofErr w:type="spellEnd"/>
      <w:r w:rsidR="000F7106" w:rsidRPr="005433FB">
        <w:rPr>
          <w:rFonts w:ascii="Montserrat Light" w:eastAsia="Times New Roman" w:hAnsi="Montserrat Light" w:cs="Times New Roman"/>
          <w:lang w:val="en-US"/>
        </w:rPr>
        <w:t xml:space="preserve"> </w:t>
      </w:r>
      <w:proofErr w:type="spellStart"/>
      <w:r w:rsidR="000F7106" w:rsidRPr="005433FB">
        <w:rPr>
          <w:rFonts w:ascii="Montserrat Light" w:eastAsia="Times New Roman" w:hAnsi="Montserrat Light" w:cs="Times New Roman"/>
          <w:lang w:val="en-US"/>
        </w:rPr>
        <w:t>şi</w:t>
      </w:r>
      <w:proofErr w:type="spellEnd"/>
      <w:r w:rsidR="000F7106" w:rsidRPr="005433FB">
        <w:rPr>
          <w:rFonts w:ascii="Montserrat Light" w:eastAsia="Times New Roman" w:hAnsi="Montserrat Light" w:cs="Times New Roman"/>
          <w:lang w:val="en-US"/>
        </w:rPr>
        <w:t xml:space="preserve"> </w:t>
      </w:r>
      <w:proofErr w:type="spellStart"/>
      <w:r w:rsidR="000F7106" w:rsidRPr="005433FB">
        <w:rPr>
          <w:rFonts w:ascii="Montserrat Light" w:eastAsia="Times New Roman" w:hAnsi="Montserrat Light" w:cs="Times New Roman"/>
          <w:lang w:val="en-US"/>
        </w:rPr>
        <w:t>decizie</w:t>
      </w:r>
      <w:proofErr w:type="spellEnd"/>
      <w:r w:rsidR="000F7106" w:rsidRPr="005433FB">
        <w:rPr>
          <w:rFonts w:ascii="Montserrat Light" w:eastAsia="Times New Roman" w:hAnsi="Montserrat Light" w:cs="Times New Roman"/>
          <w:lang w:val="en-US"/>
        </w:rPr>
        <w:t xml:space="preserve"> </w:t>
      </w:r>
      <w:proofErr w:type="spellStart"/>
      <w:r w:rsidR="000F7106" w:rsidRPr="005433FB">
        <w:rPr>
          <w:rFonts w:ascii="Montserrat Light" w:eastAsia="Times New Roman" w:hAnsi="Montserrat Light" w:cs="Times New Roman"/>
          <w:lang w:val="en-US"/>
        </w:rPr>
        <w:t>şi</w:t>
      </w:r>
      <w:proofErr w:type="spellEnd"/>
      <w:r w:rsidR="000F7106" w:rsidRPr="005433FB">
        <w:rPr>
          <w:rFonts w:ascii="Montserrat Light" w:eastAsia="Times New Roman" w:hAnsi="Montserrat Light" w:cs="Times New Roman"/>
          <w:lang w:val="en-US"/>
        </w:rPr>
        <w:t xml:space="preserve"> se </w:t>
      </w:r>
      <w:proofErr w:type="spellStart"/>
      <w:r w:rsidR="000F7106" w:rsidRPr="005433FB">
        <w:rPr>
          <w:rFonts w:ascii="Montserrat Light" w:eastAsia="Times New Roman" w:hAnsi="Montserrat Light" w:cs="Times New Roman"/>
          <w:lang w:val="en-US"/>
        </w:rPr>
        <w:t>întruneşte</w:t>
      </w:r>
      <w:proofErr w:type="spellEnd"/>
      <w:r w:rsidR="000F7106" w:rsidRPr="005433FB">
        <w:rPr>
          <w:rFonts w:ascii="Montserrat Light" w:eastAsia="Times New Roman" w:hAnsi="Montserrat Light" w:cs="Times New Roman"/>
          <w:lang w:val="en-US"/>
        </w:rPr>
        <w:t xml:space="preserve"> la </w:t>
      </w:r>
      <w:proofErr w:type="spellStart"/>
      <w:r w:rsidR="000F7106" w:rsidRPr="005433FB">
        <w:rPr>
          <w:rFonts w:ascii="Montserrat Light" w:eastAsia="Times New Roman" w:hAnsi="Montserrat Light" w:cs="Times New Roman"/>
          <w:lang w:val="en-US"/>
        </w:rPr>
        <w:t>sediul</w:t>
      </w:r>
      <w:proofErr w:type="spellEnd"/>
      <w:r w:rsidR="000F7106" w:rsidRPr="005433FB">
        <w:rPr>
          <w:rFonts w:ascii="Montserrat Light" w:eastAsia="Times New Roman" w:hAnsi="Montserrat Light" w:cs="Times New Roman"/>
          <w:lang w:val="en-US"/>
        </w:rPr>
        <w:t xml:space="preserve"> central al </w:t>
      </w:r>
      <w:proofErr w:type="spellStart"/>
      <w:r w:rsidR="000F7106" w:rsidRPr="005433FB">
        <w:rPr>
          <w:rFonts w:ascii="Montserrat Light" w:eastAsia="Times New Roman" w:hAnsi="Montserrat Light" w:cs="Times New Roman"/>
          <w:lang w:val="en-US"/>
        </w:rPr>
        <w:t>societăţii</w:t>
      </w:r>
      <w:proofErr w:type="spellEnd"/>
      <w:r w:rsidR="000F7106" w:rsidRPr="005433FB">
        <w:rPr>
          <w:rFonts w:ascii="Montserrat Light" w:eastAsia="Times New Roman" w:hAnsi="Montserrat Light" w:cs="Times New Roman"/>
          <w:lang w:val="en-US"/>
        </w:rPr>
        <w:t>.</w:t>
      </w:r>
    </w:p>
    <w:p w14:paraId="287EB2A7" w14:textId="679CA98A" w:rsidR="00951457" w:rsidRPr="005433FB" w:rsidRDefault="00951457" w:rsidP="005B2BD2">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en-US"/>
        </w:rPr>
      </w:pPr>
      <w:r w:rsidRPr="005433FB">
        <w:rPr>
          <w:rFonts w:ascii="Montserrat Light" w:eastAsia="Times New Roman" w:hAnsi="Montserrat Light" w:cs="Times New Roman"/>
          <w:b/>
          <w:bCs/>
          <w:lang w:val="en-US"/>
        </w:rPr>
        <w:t xml:space="preserve">(2) </w:t>
      </w:r>
      <w:proofErr w:type="spellStart"/>
      <w:r w:rsidR="000F7106" w:rsidRPr="005433FB">
        <w:rPr>
          <w:rFonts w:ascii="Montserrat Light" w:eastAsia="Times New Roman" w:hAnsi="Montserrat Light" w:cs="Times New Roman"/>
          <w:lang w:val="en-US"/>
        </w:rPr>
        <w:t>Preşedintele</w:t>
      </w:r>
      <w:proofErr w:type="spellEnd"/>
      <w:r w:rsidR="000F7106" w:rsidRPr="005433FB">
        <w:rPr>
          <w:rFonts w:ascii="Montserrat Light" w:eastAsia="Times New Roman" w:hAnsi="Montserrat Light" w:cs="Times New Roman"/>
          <w:lang w:val="en-US"/>
        </w:rPr>
        <w:t xml:space="preserve"> </w:t>
      </w:r>
      <w:proofErr w:type="spellStart"/>
      <w:r w:rsidR="000F7106" w:rsidRPr="005433FB">
        <w:rPr>
          <w:rFonts w:ascii="Montserrat Light" w:eastAsia="Times New Roman" w:hAnsi="Montserrat Light" w:cs="Times New Roman"/>
          <w:lang w:val="en-US"/>
        </w:rPr>
        <w:t>Consiliului</w:t>
      </w:r>
      <w:proofErr w:type="spellEnd"/>
      <w:r w:rsidR="000F7106" w:rsidRPr="005433FB">
        <w:rPr>
          <w:rFonts w:ascii="Montserrat Light" w:eastAsia="Times New Roman" w:hAnsi="Montserrat Light" w:cs="Times New Roman"/>
          <w:lang w:val="en-US"/>
        </w:rPr>
        <w:t xml:space="preserve"> de </w:t>
      </w:r>
      <w:proofErr w:type="spellStart"/>
      <w:r w:rsidR="000F7106" w:rsidRPr="005433FB">
        <w:rPr>
          <w:rFonts w:ascii="Montserrat Light" w:eastAsia="Times New Roman" w:hAnsi="Montserrat Light" w:cs="Times New Roman"/>
          <w:lang w:val="en-US"/>
        </w:rPr>
        <w:t>administraţie</w:t>
      </w:r>
      <w:proofErr w:type="spellEnd"/>
      <w:r w:rsidR="000F7106" w:rsidRPr="005433FB">
        <w:rPr>
          <w:rFonts w:ascii="Montserrat Light" w:eastAsia="Times New Roman" w:hAnsi="Montserrat Light" w:cs="Times New Roman"/>
          <w:lang w:val="en-US"/>
        </w:rPr>
        <w:t xml:space="preserve"> </w:t>
      </w:r>
      <w:proofErr w:type="spellStart"/>
      <w:r w:rsidR="000F7106" w:rsidRPr="005433FB">
        <w:rPr>
          <w:rFonts w:ascii="Montserrat Light" w:eastAsia="Times New Roman" w:hAnsi="Montserrat Light" w:cs="Times New Roman"/>
          <w:lang w:val="en-US"/>
        </w:rPr>
        <w:t>ia</w:t>
      </w:r>
      <w:proofErr w:type="spellEnd"/>
      <w:r w:rsidR="000F7106" w:rsidRPr="005433FB">
        <w:rPr>
          <w:rFonts w:ascii="Montserrat Light" w:eastAsia="Times New Roman" w:hAnsi="Montserrat Light" w:cs="Times New Roman"/>
          <w:lang w:val="en-US"/>
        </w:rPr>
        <w:t xml:space="preserve"> </w:t>
      </w:r>
      <w:proofErr w:type="spellStart"/>
      <w:r w:rsidR="000F7106" w:rsidRPr="005433FB">
        <w:rPr>
          <w:rFonts w:ascii="Montserrat Light" w:eastAsia="Times New Roman" w:hAnsi="Montserrat Light" w:cs="Times New Roman"/>
          <w:lang w:val="en-US"/>
        </w:rPr>
        <w:t>măsurile</w:t>
      </w:r>
      <w:proofErr w:type="spellEnd"/>
      <w:r w:rsidR="000F7106" w:rsidRPr="005433FB">
        <w:rPr>
          <w:rFonts w:ascii="Montserrat Light" w:eastAsia="Times New Roman" w:hAnsi="Montserrat Light" w:cs="Times New Roman"/>
          <w:lang w:val="en-US"/>
        </w:rPr>
        <w:t xml:space="preserve"> </w:t>
      </w:r>
      <w:proofErr w:type="spellStart"/>
      <w:r w:rsidR="000F7106" w:rsidRPr="005433FB">
        <w:rPr>
          <w:rFonts w:ascii="Montserrat Light" w:eastAsia="Times New Roman" w:hAnsi="Montserrat Light" w:cs="Times New Roman"/>
          <w:lang w:val="en-US"/>
        </w:rPr>
        <w:t>necesare</w:t>
      </w:r>
      <w:proofErr w:type="spellEnd"/>
      <w:r w:rsidR="000F7106" w:rsidRPr="005433FB">
        <w:rPr>
          <w:rFonts w:ascii="Montserrat Light" w:eastAsia="Times New Roman" w:hAnsi="Montserrat Light" w:cs="Times New Roman"/>
          <w:lang w:val="en-US"/>
        </w:rPr>
        <w:t xml:space="preserve"> pentru </w:t>
      </w:r>
      <w:proofErr w:type="spellStart"/>
      <w:r w:rsidR="000F7106" w:rsidRPr="005433FB">
        <w:rPr>
          <w:rFonts w:ascii="Montserrat Light" w:eastAsia="Times New Roman" w:hAnsi="Montserrat Light" w:cs="Times New Roman"/>
          <w:lang w:val="en-US"/>
        </w:rPr>
        <w:t>organizarea</w:t>
      </w:r>
      <w:proofErr w:type="spellEnd"/>
      <w:r w:rsidR="000F7106" w:rsidRPr="005433FB">
        <w:rPr>
          <w:rFonts w:ascii="Montserrat Light" w:eastAsia="Times New Roman" w:hAnsi="Montserrat Light" w:cs="Times New Roman"/>
          <w:lang w:val="en-US"/>
        </w:rPr>
        <w:t xml:space="preserve"> </w:t>
      </w:r>
      <w:proofErr w:type="spellStart"/>
      <w:r w:rsidR="000F7106" w:rsidRPr="005433FB">
        <w:rPr>
          <w:rFonts w:ascii="Montserrat Light" w:eastAsia="Times New Roman" w:hAnsi="Montserrat Light" w:cs="Times New Roman"/>
          <w:lang w:val="en-US"/>
        </w:rPr>
        <w:t>unei</w:t>
      </w:r>
      <w:proofErr w:type="spellEnd"/>
      <w:r w:rsidR="000F7106" w:rsidRPr="005433FB">
        <w:rPr>
          <w:rFonts w:ascii="Montserrat Light" w:eastAsia="Times New Roman" w:hAnsi="Montserrat Light" w:cs="Times New Roman"/>
          <w:lang w:val="en-US"/>
        </w:rPr>
        <w:t xml:space="preserve"> </w:t>
      </w:r>
      <w:proofErr w:type="spellStart"/>
      <w:r w:rsidR="000F7106" w:rsidRPr="005433FB">
        <w:rPr>
          <w:rFonts w:ascii="Montserrat Light" w:eastAsia="Times New Roman" w:hAnsi="Montserrat Light" w:cs="Times New Roman"/>
          <w:lang w:val="en-US"/>
        </w:rPr>
        <w:t>bune</w:t>
      </w:r>
      <w:proofErr w:type="spellEnd"/>
      <w:r w:rsidR="000F7106" w:rsidRPr="005433FB">
        <w:rPr>
          <w:rFonts w:ascii="Montserrat Light" w:eastAsia="Times New Roman" w:hAnsi="Montserrat Light" w:cs="Times New Roman"/>
          <w:lang w:val="en-US"/>
        </w:rPr>
        <w:t xml:space="preserve"> </w:t>
      </w:r>
      <w:proofErr w:type="spellStart"/>
      <w:r w:rsidR="000F7106" w:rsidRPr="005433FB">
        <w:rPr>
          <w:rFonts w:ascii="Montserrat Light" w:eastAsia="Times New Roman" w:hAnsi="Montserrat Light" w:cs="Times New Roman"/>
          <w:lang w:val="en-US"/>
        </w:rPr>
        <w:t>desfăşurări</w:t>
      </w:r>
      <w:proofErr w:type="spellEnd"/>
      <w:r w:rsidR="000F7106" w:rsidRPr="005433FB">
        <w:rPr>
          <w:rFonts w:ascii="Montserrat Light" w:eastAsia="Times New Roman" w:hAnsi="Montserrat Light" w:cs="Times New Roman"/>
          <w:lang w:val="en-US"/>
        </w:rPr>
        <w:t xml:space="preserve"> </w:t>
      </w:r>
      <w:proofErr w:type="gramStart"/>
      <w:r w:rsidR="000F7106" w:rsidRPr="005433FB">
        <w:rPr>
          <w:rFonts w:ascii="Montserrat Light" w:eastAsia="Times New Roman" w:hAnsi="Montserrat Light" w:cs="Times New Roman"/>
          <w:lang w:val="en-US"/>
        </w:rPr>
        <w:t>a</w:t>
      </w:r>
      <w:proofErr w:type="gramEnd"/>
      <w:r w:rsidR="000F7106" w:rsidRPr="005433FB">
        <w:rPr>
          <w:rFonts w:ascii="Montserrat Light" w:eastAsia="Times New Roman" w:hAnsi="Montserrat Light" w:cs="Times New Roman"/>
          <w:lang w:val="en-US"/>
        </w:rPr>
        <w:t xml:space="preserve"> </w:t>
      </w:r>
      <w:proofErr w:type="spellStart"/>
      <w:r w:rsidR="000F7106" w:rsidRPr="005433FB">
        <w:rPr>
          <w:rFonts w:ascii="Montserrat Light" w:eastAsia="Times New Roman" w:hAnsi="Montserrat Light" w:cs="Times New Roman"/>
          <w:lang w:val="en-US"/>
        </w:rPr>
        <w:t>activităţii</w:t>
      </w:r>
      <w:proofErr w:type="spellEnd"/>
      <w:r w:rsidR="000F7106" w:rsidRPr="005433FB">
        <w:rPr>
          <w:rFonts w:ascii="Montserrat Light" w:eastAsia="Times New Roman" w:hAnsi="Montserrat Light" w:cs="Times New Roman"/>
          <w:lang w:val="en-US"/>
        </w:rPr>
        <w:t xml:space="preserve"> </w:t>
      </w:r>
      <w:proofErr w:type="spellStart"/>
      <w:r w:rsidR="000F7106" w:rsidRPr="005433FB">
        <w:rPr>
          <w:rFonts w:ascii="Montserrat Light" w:eastAsia="Times New Roman" w:hAnsi="Montserrat Light" w:cs="Times New Roman"/>
          <w:lang w:val="en-US"/>
        </w:rPr>
        <w:t>Consiliului</w:t>
      </w:r>
      <w:proofErr w:type="spellEnd"/>
      <w:r w:rsidR="000F7106" w:rsidRPr="005433FB">
        <w:rPr>
          <w:rFonts w:ascii="Montserrat Light" w:eastAsia="Times New Roman" w:hAnsi="Montserrat Light" w:cs="Times New Roman"/>
          <w:lang w:val="en-US"/>
        </w:rPr>
        <w:t xml:space="preserve"> </w:t>
      </w:r>
      <w:proofErr w:type="spellStart"/>
      <w:r w:rsidR="000F7106" w:rsidRPr="005433FB">
        <w:rPr>
          <w:rFonts w:ascii="Montserrat Light" w:eastAsia="Times New Roman" w:hAnsi="Montserrat Light" w:cs="Times New Roman"/>
          <w:lang w:val="en-US"/>
        </w:rPr>
        <w:t>şi</w:t>
      </w:r>
      <w:proofErr w:type="spellEnd"/>
      <w:r w:rsidR="000F7106" w:rsidRPr="005433FB">
        <w:rPr>
          <w:rFonts w:ascii="Montserrat Light" w:eastAsia="Times New Roman" w:hAnsi="Montserrat Light" w:cs="Times New Roman"/>
          <w:lang w:val="en-US"/>
        </w:rPr>
        <w:t xml:space="preserve"> </w:t>
      </w:r>
      <w:proofErr w:type="spellStart"/>
      <w:r w:rsidR="000F7106" w:rsidRPr="005433FB">
        <w:rPr>
          <w:rFonts w:ascii="Montserrat Light" w:eastAsia="Times New Roman" w:hAnsi="Montserrat Light" w:cs="Times New Roman"/>
          <w:lang w:val="en-US"/>
        </w:rPr>
        <w:t>răspunde</w:t>
      </w:r>
      <w:proofErr w:type="spellEnd"/>
      <w:r w:rsidR="000F7106" w:rsidRPr="005433FB">
        <w:rPr>
          <w:rFonts w:ascii="Montserrat Light" w:eastAsia="Times New Roman" w:hAnsi="Montserrat Light" w:cs="Times New Roman"/>
          <w:lang w:val="en-US"/>
        </w:rPr>
        <w:t xml:space="preserve">, </w:t>
      </w:r>
      <w:proofErr w:type="spellStart"/>
      <w:r w:rsidR="000F7106" w:rsidRPr="005433FB">
        <w:rPr>
          <w:rFonts w:ascii="Montserrat Light" w:eastAsia="Times New Roman" w:hAnsi="Montserrat Light" w:cs="Times New Roman"/>
          <w:lang w:val="en-US"/>
        </w:rPr>
        <w:t>în</w:t>
      </w:r>
      <w:proofErr w:type="spellEnd"/>
      <w:r w:rsidR="000F7106" w:rsidRPr="005433FB">
        <w:rPr>
          <w:rFonts w:ascii="Montserrat Light" w:eastAsia="Times New Roman" w:hAnsi="Montserrat Light" w:cs="Times New Roman"/>
          <w:lang w:val="en-US"/>
        </w:rPr>
        <w:t xml:space="preserve"> </w:t>
      </w:r>
      <w:proofErr w:type="spellStart"/>
      <w:r w:rsidR="000F7106" w:rsidRPr="005433FB">
        <w:rPr>
          <w:rFonts w:ascii="Montserrat Light" w:eastAsia="Times New Roman" w:hAnsi="Montserrat Light" w:cs="Times New Roman"/>
          <w:lang w:val="en-US"/>
        </w:rPr>
        <w:t>faţa</w:t>
      </w:r>
      <w:proofErr w:type="spellEnd"/>
      <w:r w:rsidR="000F7106" w:rsidRPr="005433FB">
        <w:rPr>
          <w:rFonts w:ascii="Montserrat Light" w:eastAsia="Times New Roman" w:hAnsi="Montserrat Light" w:cs="Times New Roman"/>
          <w:lang w:val="en-US"/>
        </w:rPr>
        <w:t xml:space="preserve"> </w:t>
      </w:r>
      <w:proofErr w:type="spellStart"/>
      <w:r w:rsidR="000F7106" w:rsidRPr="005433FB">
        <w:rPr>
          <w:rFonts w:ascii="Montserrat Light" w:eastAsia="Times New Roman" w:hAnsi="Montserrat Light" w:cs="Times New Roman"/>
          <w:lang w:val="en-US"/>
        </w:rPr>
        <w:t>Adunării</w:t>
      </w:r>
      <w:proofErr w:type="spellEnd"/>
      <w:r w:rsidR="000F7106" w:rsidRPr="005433FB">
        <w:rPr>
          <w:rFonts w:ascii="Montserrat Light" w:eastAsia="Times New Roman" w:hAnsi="Montserrat Light" w:cs="Times New Roman"/>
          <w:lang w:val="en-US"/>
        </w:rPr>
        <w:t xml:space="preserve"> </w:t>
      </w:r>
      <w:proofErr w:type="spellStart"/>
      <w:r w:rsidR="000F7106" w:rsidRPr="005433FB">
        <w:rPr>
          <w:rFonts w:ascii="Montserrat Light" w:eastAsia="Times New Roman" w:hAnsi="Montserrat Light" w:cs="Times New Roman"/>
          <w:lang w:val="en-US"/>
        </w:rPr>
        <w:t>Generale</w:t>
      </w:r>
      <w:proofErr w:type="spellEnd"/>
      <w:r w:rsidR="000F7106" w:rsidRPr="005433FB">
        <w:rPr>
          <w:rFonts w:ascii="Montserrat Light" w:eastAsia="Times New Roman" w:hAnsi="Montserrat Light" w:cs="Times New Roman"/>
          <w:lang w:val="en-US"/>
        </w:rPr>
        <w:t xml:space="preserve"> a </w:t>
      </w:r>
      <w:proofErr w:type="spellStart"/>
      <w:r w:rsidR="000F7106" w:rsidRPr="005433FB">
        <w:rPr>
          <w:rFonts w:ascii="Montserrat Light" w:eastAsia="Times New Roman" w:hAnsi="Montserrat Light" w:cs="Times New Roman"/>
          <w:lang w:val="en-US"/>
        </w:rPr>
        <w:t>Acţionarilor</w:t>
      </w:r>
      <w:proofErr w:type="spellEnd"/>
      <w:r w:rsidR="000F7106" w:rsidRPr="005433FB">
        <w:rPr>
          <w:rFonts w:ascii="Montserrat Light" w:eastAsia="Times New Roman" w:hAnsi="Montserrat Light" w:cs="Times New Roman"/>
          <w:lang w:val="en-US"/>
        </w:rPr>
        <w:t xml:space="preserve">, ca </w:t>
      </w:r>
      <w:proofErr w:type="spellStart"/>
      <w:r w:rsidR="000F7106" w:rsidRPr="005433FB">
        <w:rPr>
          <w:rFonts w:ascii="Montserrat Light" w:eastAsia="Times New Roman" w:hAnsi="Montserrat Light" w:cs="Times New Roman"/>
          <w:lang w:val="en-US"/>
        </w:rPr>
        <w:t>funcţionarea</w:t>
      </w:r>
      <w:proofErr w:type="spellEnd"/>
      <w:r w:rsidR="000F7106" w:rsidRPr="005433FB">
        <w:rPr>
          <w:rFonts w:ascii="Montserrat Light" w:eastAsia="Times New Roman" w:hAnsi="Montserrat Light" w:cs="Times New Roman"/>
          <w:lang w:val="en-US"/>
        </w:rPr>
        <w:t xml:space="preserve"> </w:t>
      </w:r>
      <w:proofErr w:type="spellStart"/>
      <w:r w:rsidR="000F7106" w:rsidRPr="005433FB">
        <w:rPr>
          <w:rFonts w:ascii="Montserrat Light" w:eastAsia="Times New Roman" w:hAnsi="Montserrat Light" w:cs="Times New Roman"/>
          <w:lang w:val="en-US"/>
        </w:rPr>
        <w:t>Consiliului</w:t>
      </w:r>
      <w:proofErr w:type="spellEnd"/>
      <w:r w:rsidR="000F7106" w:rsidRPr="005433FB">
        <w:rPr>
          <w:rFonts w:ascii="Montserrat Light" w:eastAsia="Times New Roman" w:hAnsi="Montserrat Light" w:cs="Times New Roman"/>
          <w:lang w:val="en-US"/>
        </w:rPr>
        <w:t xml:space="preserve"> </w:t>
      </w:r>
      <w:proofErr w:type="spellStart"/>
      <w:r w:rsidR="000F7106" w:rsidRPr="005433FB">
        <w:rPr>
          <w:rFonts w:ascii="Montserrat Light" w:eastAsia="Times New Roman" w:hAnsi="Montserrat Light" w:cs="Times New Roman"/>
          <w:lang w:val="en-US"/>
        </w:rPr>
        <w:t>să</w:t>
      </w:r>
      <w:proofErr w:type="spellEnd"/>
      <w:r w:rsidR="000F7106" w:rsidRPr="005433FB">
        <w:rPr>
          <w:rFonts w:ascii="Montserrat Light" w:eastAsia="Times New Roman" w:hAnsi="Montserrat Light" w:cs="Times New Roman"/>
          <w:lang w:val="en-US"/>
        </w:rPr>
        <w:t xml:space="preserve"> fie </w:t>
      </w:r>
      <w:proofErr w:type="spellStart"/>
      <w:r w:rsidR="000F7106" w:rsidRPr="005433FB">
        <w:rPr>
          <w:rFonts w:ascii="Montserrat Light" w:eastAsia="Times New Roman" w:hAnsi="Montserrat Light" w:cs="Times New Roman"/>
          <w:lang w:val="en-US"/>
        </w:rPr>
        <w:t>conformă</w:t>
      </w:r>
      <w:proofErr w:type="spellEnd"/>
      <w:r w:rsidR="000F7106" w:rsidRPr="005433FB">
        <w:rPr>
          <w:rFonts w:ascii="Montserrat Light" w:eastAsia="Times New Roman" w:hAnsi="Montserrat Light" w:cs="Times New Roman"/>
          <w:lang w:val="en-US"/>
        </w:rPr>
        <w:t xml:space="preserve"> cu </w:t>
      </w:r>
      <w:proofErr w:type="spellStart"/>
      <w:r w:rsidR="000F7106" w:rsidRPr="005433FB">
        <w:rPr>
          <w:rFonts w:ascii="Montserrat Light" w:eastAsia="Times New Roman" w:hAnsi="Montserrat Light" w:cs="Times New Roman"/>
          <w:lang w:val="en-US"/>
        </w:rPr>
        <w:t>respectarea</w:t>
      </w:r>
      <w:proofErr w:type="spellEnd"/>
      <w:r w:rsidR="000F7106" w:rsidRPr="005433FB">
        <w:rPr>
          <w:rFonts w:ascii="Montserrat Light" w:eastAsia="Times New Roman" w:hAnsi="Montserrat Light" w:cs="Times New Roman"/>
          <w:lang w:val="en-US"/>
        </w:rPr>
        <w:t xml:space="preserve"> </w:t>
      </w:r>
      <w:proofErr w:type="spellStart"/>
      <w:r w:rsidR="000F7106" w:rsidRPr="005433FB">
        <w:rPr>
          <w:rFonts w:ascii="Montserrat Light" w:eastAsia="Times New Roman" w:hAnsi="Montserrat Light" w:cs="Times New Roman"/>
          <w:lang w:val="en-US"/>
        </w:rPr>
        <w:t>prevederilor</w:t>
      </w:r>
      <w:proofErr w:type="spellEnd"/>
      <w:r w:rsidR="000F7106" w:rsidRPr="005433FB">
        <w:rPr>
          <w:rFonts w:ascii="Montserrat Light" w:eastAsia="Times New Roman" w:hAnsi="Montserrat Light" w:cs="Times New Roman"/>
          <w:lang w:val="en-US"/>
        </w:rPr>
        <w:t xml:space="preserve"> </w:t>
      </w:r>
      <w:proofErr w:type="spellStart"/>
      <w:r w:rsidR="000F7106" w:rsidRPr="005433FB">
        <w:rPr>
          <w:rFonts w:ascii="Montserrat Light" w:eastAsia="Times New Roman" w:hAnsi="Montserrat Light" w:cs="Times New Roman"/>
          <w:lang w:val="en-US"/>
        </w:rPr>
        <w:t>legale</w:t>
      </w:r>
      <w:bookmarkStart w:id="4" w:name="_Hlk152660563"/>
      <w:proofErr w:type="spellEnd"/>
      <w:r w:rsidR="000F7106" w:rsidRPr="005433FB">
        <w:rPr>
          <w:rFonts w:ascii="Montserrat Light" w:eastAsia="Times New Roman" w:hAnsi="Montserrat Light" w:cs="Times New Roman"/>
          <w:lang w:val="en-US"/>
        </w:rPr>
        <w:t>;</w:t>
      </w:r>
      <w:bookmarkEnd w:id="4"/>
    </w:p>
    <w:p w14:paraId="1F988065" w14:textId="267B3E97" w:rsidR="00951457" w:rsidRPr="005433FB" w:rsidRDefault="00951457" w:rsidP="005B2BD2">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en-US"/>
        </w:rPr>
      </w:pPr>
      <w:r w:rsidRPr="005433FB">
        <w:rPr>
          <w:rFonts w:ascii="Montserrat Light" w:eastAsia="Times New Roman" w:hAnsi="Montserrat Light" w:cs="Times New Roman"/>
          <w:b/>
          <w:bCs/>
          <w:lang w:val="en-US"/>
        </w:rPr>
        <w:t>(3)</w:t>
      </w:r>
      <w:r w:rsidR="00A12248" w:rsidRPr="005433FB">
        <w:rPr>
          <w:rFonts w:ascii="Montserrat Light" w:eastAsia="Times New Roman" w:hAnsi="Montserrat Light" w:cs="Times New Roman"/>
          <w:b/>
          <w:bCs/>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termen de maxim 30 de </w:t>
      </w:r>
      <w:proofErr w:type="spellStart"/>
      <w:r w:rsidRPr="005433FB">
        <w:rPr>
          <w:rFonts w:ascii="Montserrat Light" w:eastAsia="Times New Roman" w:hAnsi="Montserrat Light" w:cs="Times New Roman"/>
          <w:lang w:val="en-US"/>
        </w:rPr>
        <w:t>zile</w:t>
      </w:r>
      <w:proofErr w:type="spellEnd"/>
      <w:r w:rsidRPr="005433FB">
        <w:rPr>
          <w:rFonts w:ascii="Montserrat Light" w:eastAsia="Times New Roman" w:hAnsi="Montserrat Light" w:cs="Times New Roman"/>
          <w:lang w:val="en-US"/>
        </w:rPr>
        <w:t xml:space="preserve"> de la data </w:t>
      </w:r>
      <w:proofErr w:type="spellStart"/>
      <w:r w:rsidRPr="005433FB">
        <w:rPr>
          <w:rFonts w:ascii="Montserrat Light" w:eastAsia="Times New Roman" w:hAnsi="Montserrat Light" w:cs="Times New Roman"/>
          <w:lang w:val="en-US"/>
        </w:rPr>
        <w:t>numirii</w:t>
      </w:r>
      <w:proofErr w:type="spellEnd"/>
      <w:r w:rsidRPr="005433FB">
        <w:rPr>
          <w:rFonts w:ascii="Montserrat Light" w:eastAsia="Times New Roman" w:hAnsi="Montserrat Light" w:cs="Times New Roman"/>
          <w:lang w:val="en-US"/>
        </w:rPr>
        <w:t xml:space="preserve"> sale, </w:t>
      </w:r>
      <w:proofErr w:type="spellStart"/>
      <w:r w:rsidRPr="005433FB">
        <w:rPr>
          <w:rFonts w:ascii="Montserrat Light" w:eastAsia="Times New Roman" w:hAnsi="Montserrat Light" w:cs="Times New Roman"/>
          <w:lang w:val="en-US"/>
        </w:rPr>
        <w:t>elaborează</w:t>
      </w:r>
      <w:proofErr w:type="spellEnd"/>
      <w:r w:rsidRPr="005433FB">
        <w:rPr>
          <w:rFonts w:ascii="Montserrat Light" w:eastAsia="Times New Roman" w:hAnsi="Montserrat Light" w:cs="Times New Roman"/>
          <w:lang w:val="en-US"/>
        </w:rPr>
        <w:t xml:space="preserve"> o </w:t>
      </w:r>
      <w:proofErr w:type="spellStart"/>
      <w:r w:rsidRPr="005433FB">
        <w:rPr>
          <w:rFonts w:ascii="Montserrat Light" w:eastAsia="Times New Roman" w:hAnsi="Montserrat Light" w:cs="Times New Roman"/>
          <w:lang w:val="en-US"/>
        </w:rPr>
        <w:t>propunere</w:t>
      </w:r>
      <w:proofErr w:type="spellEnd"/>
      <w:r w:rsidRPr="005433FB">
        <w:rPr>
          <w:rFonts w:ascii="Montserrat Light" w:eastAsia="Times New Roman" w:hAnsi="Montserrat Light" w:cs="Times New Roman"/>
          <w:lang w:val="en-US"/>
        </w:rPr>
        <w:t xml:space="preserve"> pentru </w:t>
      </w:r>
      <w:proofErr w:type="spellStart"/>
      <w:r w:rsidRPr="005433FB">
        <w:rPr>
          <w:rFonts w:ascii="Montserrat Light" w:eastAsia="Times New Roman" w:hAnsi="Montserrat Light" w:cs="Times New Roman"/>
          <w:lang w:val="en-US"/>
        </w:rPr>
        <w:t>componenta</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administrare</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planului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vederea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realizării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indicatorilor</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performanţă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financiari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nefinanciari</w:t>
      </w:r>
      <w:proofErr w:type="spellEnd"/>
      <w:r w:rsidRPr="005433FB">
        <w:rPr>
          <w:rFonts w:ascii="Montserrat Light" w:eastAsia="Times New Roman" w:hAnsi="Montserrat Light" w:cs="Times New Roman"/>
          <w:lang w:val="en-US"/>
        </w:rPr>
        <w:t xml:space="preserve">. Componenta de </w:t>
      </w:r>
      <w:proofErr w:type="spellStart"/>
      <w:r w:rsidRPr="005433FB">
        <w:rPr>
          <w:rFonts w:ascii="Montserrat Light" w:eastAsia="Times New Roman" w:hAnsi="Montserrat Light" w:cs="Times New Roman"/>
          <w:lang w:val="en-US"/>
        </w:rPr>
        <w:t>administrare</w:t>
      </w:r>
      <w:proofErr w:type="spellEnd"/>
      <w:r w:rsidRPr="005433FB">
        <w:rPr>
          <w:rFonts w:ascii="Montserrat Light" w:eastAsia="Times New Roman" w:hAnsi="Montserrat Light" w:cs="Times New Roman"/>
          <w:lang w:val="en-US"/>
        </w:rPr>
        <w:t xml:space="preserve"> se </w:t>
      </w:r>
      <w:proofErr w:type="spellStart"/>
      <w:r w:rsidRPr="005433FB">
        <w:rPr>
          <w:rFonts w:ascii="Montserrat Light" w:eastAsia="Times New Roman" w:hAnsi="Montserrat Light" w:cs="Times New Roman"/>
          <w:lang w:val="en-US"/>
        </w:rPr>
        <w:t>completează</w:t>
      </w:r>
      <w:proofErr w:type="spellEnd"/>
      <w:r w:rsidRPr="005433FB">
        <w:rPr>
          <w:rFonts w:ascii="Montserrat Light" w:eastAsia="Times New Roman" w:hAnsi="Montserrat Light" w:cs="Times New Roman"/>
          <w:lang w:val="en-US"/>
        </w:rPr>
        <w:t xml:space="preserve"> cu component de management, </w:t>
      </w:r>
      <w:proofErr w:type="spellStart"/>
      <w:r w:rsidRPr="005433FB">
        <w:rPr>
          <w:rFonts w:ascii="Montserrat Light" w:eastAsia="Times New Roman" w:hAnsi="Montserrat Light" w:cs="Times New Roman"/>
          <w:lang w:val="en-US"/>
        </w:rPr>
        <w:t>elaborată</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directori</w:t>
      </w:r>
      <w:proofErr w:type="spellEnd"/>
      <w:r w:rsidRPr="005433FB">
        <w:rPr>
          <w:rFonts w:ascii="Montserrat Light" w:eastAsia="Times New Roman" w:hAnsi="Montserrat Light" w:cs="Times New Roman"/>
          <w:lang w:val="en-US"/>
        </w:rPr>
        <w:t xml:space="preserve">, conform </w:t>
      </w:r>
      <w:proofErr w:type="spellStart"/>
      <w:r w:rsidRPr="005433FB">
        <w:rPr>
          <w:rFonts w:ascii="Montserrat Light" w:eastAsia="Times New Roman" w:hAnsi="Montserrat Light" w:cs="Times New Roman"/>
          <w:lang w:val="en-US"/>
        </w:rPr>
        <w:t>prevederilor</w:t>
      </w:r>
      <w:proofErr w:type="spellEnd"/>
      <w:r w:rsidRPr="005433FB">
        <w:rPr>
          <w:rFonts w:ascii="Montserrat Light" w:eastAsia="Times New Roman" w:hAnsi="Montserrat Light" w:cs="Times New Roman"/>
          <w:lang w:val="en-US"/>
        </w:rPr>
        <w:t xml:space="preserve"> art. 30 </w:t>
      </w:r>
      <w:proofErr w:type="spellStart"/>
      <w:r w:rsidRPr="005433FB">
        <w:rPr>
          <w:rFonts w:ascii="Montserrat Light" w:eastAsia="Times New Roman" w:hAnsi="Montserrat Light" w:cs="Times New Roman"/>
          <w:lang w:val="en-US"/>
        </w:rPr>
        <w:t>alin</w:t>
      </w:r>
      <w:proofErr w:type="spellEnd"/>
      <w:r w:rsidRPr="005433FB">
        <w:rPr>
          <w:rFonts w:ascii="Montserrat Light" w:eastAsia="Times New Roman" w:hAnsi="Montserrat Light" w:cs="Times New Roman"/>
          <w:lang w:val="en-US"/>
        </w:rPr>
        <w:t xml:space="preserve"> (2) </w:t>
      </w:r>
      <w:proofErr w:type="gramStart"/>
      <w:r w:rsidRPr="005433FB">
        <w:rPr>
          <w:rFonts w:ascii="Montserrat Light" w:eastAsia="Times New Roman" w:hAnsi="Montserrat Light" w:cs="Times New Roman"/>
          <w:lang w:val="en-US"/>
        </w:rPr>
        <w:t>din  OUG</w:t>
      </w:r>
      <w:proofErr w:type="gramEnd"/>
      <w:r w:rsidRPr="005433FB">
        <w:rPr>
          <w:rFonts w:ascii="Montserrat Light" w:eastAsia="Times New Roman" w:hAnsi="Montserrat Light" w:cs="Times New Roman"/>
          <w:lang w:val="en-US"/>
        </w:rPr>
        <w:t xml:space="preserve"> nr. 109/2011, cu </w:t>
      </w:r>
      <w:proofErr w:type="spellStart"/>
      <w:r w:rsidRPr="005433FB">
        <w:rPr>
          <w:rFonts w:ascii="Montserrat Light" w:eastAsia="Times New Roman" w:hAnsi="Montserrat Light" w:cs="Times New Roman"/>
          <w:lang w:val="en-US"/>
        </w:rPr>
        <w:t>modificările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și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completările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ulterioare</w:t>
      </w:r>
      <w:proofErr w:type="spellEnd"/>
      <w:r w:rsidRPr="005433FB">
        <w:rPr>
          <w:rFonts w:ascii="Montserrat Light" w:eastAsia="Times New Roman" w:hAnsi="Montserrat Light" w:cs="Times New Roman"/>
          <w:lang w:val="en-US"/>
        </w:rPr>
        <w:t>;</w:t>
      </w:r>
    </w:p>
    <w:p w14:paraId="3882605C" w14:textId="611CE7D1" w:rsidR="00951457" w:rsidRPr="005433FB" w:rsidRDefault="00951457" w:rsidP="005B2BD2">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en-US"/>
        </w:rPr>
      </w:pPr>
      <w:r w:rsidRPr="005433FB">
        <w:rPr>
          <w:rFonts w:ascii="Montserrat Light" w:eastAsia="Times New Roman" w:hAnsi="Montserrat Light" w:cs="Times New Roman"/>
          <w:b/>
          <w:bCs/>
          <w:lang w:val="en-US"/>
        </w:rPr>
        <w:t>(4)</w:t>
      </w:r>
      <w:r w:rsidR="00A12248" w:rsidRPr="005433FB">
        <w:rPr>
          <w:rFonts w:ascii="Montserrat Light" w:eastAsia="Times New Roman" w:hAnsi="Montserrat Light" w:cs="Times New Roman"/>
          <w:b/>
          <w:bCs/>
          <w:lang w:val="en-US"/>
        </w:rPr>
        <w:t xml:space="preserve"> </w:t>
      </w:r>
      <w:proofErr w:type="spellStart"/>
      <w:r w:rsidRPr="005433FB">
        <w:rPr>
          <w:rFonts w:ascii="Montserrat Light" w:eastAsia="Times New Roman" w:hAnsi="Montserrat Light" w:cs="Times New Roman"/>
          <w:lang w:val="en-US"/>
        </w:rPr>
        <w:t>Preşedintele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convoacă</w:t>
      </w:r>
      <w:proofErr w:type="spellEnd"/>
      <w:r w:rsidRPr="005433FB">
        <w:rPr>
          <w:rFonts w:ascii="Montserrat Light" w:eastAsia="Times New Roman" w:hAnsi="Montserrat Light" w:cs="Times New Roman"/>
          <w:lang w:val="en-US"/>
        </w:rPr>
        <w:t xml:space="preserve"> Consiliul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stabileşte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ordinea</w:t>
      </w:r>
      <w:proofErr w:type="spellEnd"/>
      <w:r w:rsidRPr="005433FB">
        <w:rPr>
          <w:rFonts w:ascii="Montserrat Light" w:eastAsia="Times New Roman" w:hAnsi="Montserrat Light" w:cs="Times New Roman"/>
          <w:lang w:val="en-US"/>
        </w:rPr>
        <w:t xml:space="preserve"> de zi, </w:t>
      </w:r>
      <w:proofErr w:type="spellStart"/>
      <w:r w:rsidRPr="005433FB">
        <w:rPr>
          <w:rFonts w:ascii="Montserrat Light" w:eastAsia="Times New Roman" w:hAnsi="Montserrat Light" w:cs="Times New Roman"/>
          <w:lang w:val="en-US"/>
        </w:rPr>
        <w:t>veghează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asupra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informării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adecvate</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membrilor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privire</w:t>
      </w:r>
      <w:proofErr w:type="spellEnd"/>
      <w:r w:rsidRPr="005433FB">
        <w:rPr>
          <w:rFonts w:ascii="Montserrat Light" w:eastAsia="Times New Roman" w:hAnsi="Montserrat Light" w:cs="Times New Roman"/>
          <w:lang w:val="en-US"/>
        </w:rPr>
        <w:t xml:space="preserve"> la </w:t>
      </w:r>
      <w:proofErr w:type="spellStart"/>
      <w:r w:rsidRPr="005433FB">
        <w:rPr>
          <w:rFonts w:ascii="Montserrat Light" w:eastAsia="Times New Roman" w:hAnsi="Montserrat Light" w:cs="Times New Roman"/>
          <w:lang w:val="en-US"/>
        </w:rPr>
        <w:t>punctele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aflate</w:t>
      </w:r>
      <w:proofErr w:type="spellEnd"/>
      <w:r w:rsidRPr="005433FB">
        <w:rPr>
          <w:rFonts w:ascii="Montserrat Light" w:eastAsia="Times New Roman" w:hAnsi="Montserrat Light" w:cs="Times New Roman"/>
          <w:lang w:val="en-US"/>
        </w:rPr>
        <w:t xml:space="preserve"> pe </w:t>
      </w:r>
      <w:proofErr w:type="spellStart"/>
      <w:r w:rsidRPr="005433FB">
        <w:rPr>
          <w:rFonts w:ascii="Montserrat Light" w:eastAsia="Times New Roman" w:hAnsi="Montserrat Light" w:cs="Times New Roman"/>
          <w:lang w:val="en-US"/>
        </w:rPr>
        <w:t>ordinea</w:t>
      </w:r>
      <w:proofErr w:type="spellEnd"/>
      <w:r w:rsidRPr="005433FB">
        <w:rPr>
          <w:rFonts w:ascii="Montserrat Light" w:eastAsia="Times New Roman" w:hAnsi="Montserrat Light" w:cs="Times New Roman"/>
          <w:lang w:val="en-US"/>
        </w:rPr>
        <w:t xml:space="preserve"> de zi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prezidează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întrunirea</w:t>
      </w:r>
      <w:proofErr w:type="spellEnd"/>
      <w:r w:rsidRPr="005433FB">
        <w:rPr>
          <w:rFonts w:ascii="Montserrat Light" w:eastAsia="Times New Roman" w:hAnsi="Montserrat Light" w:cs="Times New Roman"/>
          <w:lang w:val="en-US"/>
        </w:rPr>
        <w:t>;</w:t>
      </w:r>
    </w:p>
    <w:p w14:paraId="244534C5" w14:textId="2CF62946" w:rsidR="00951457" w:rsidRPr="005433FB" w:rsidRDefault="00951457" w:rsidP="005B2BD2">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en-US"/>
        </w:rPr>
      </w:pPr>
      <w:r w:rsidRPr="005433FB">
        <w:rPr>
          <w:rFonts w:ascii="Montserrat Light" w:eastAsia="Times New Roman" w:hAnsi="Montserrat Light" w:cs="Times New Roman"/>
          <w:b/>
          <w:bCs/>
          <w:lang w:val="en-US"/>
        </w:rPr>
        <w:lastRenderedPageBreak/>
        <w:t>(5)</w:t>
      </w:r>
      <w:r w:rsidR="00A12248" w:rsidRPr="005433FB">
        <w:rPr>
          <w:rFonts w:ascii="Montserrat Light" w:eastAsia="Times New Roman" w:hAnsi="Montserrat Light" w:cs="Times New Roman"/>
          <w:b/>
          <w:bCs/>
          <w:lang w:val="en-US"/>
        </w:rPr>
        <w:t xml:space="preserve"> </w:t>
      </w:r>
      <w:proofErr w:type="spellStart"/>
      <w:r w:rsidRPr="005433FB">
        <w:rPr>
          <w:rFonts w:ascii="Montserrat Light" w:eastAsia="Times New Roman" w:hAnsi="Montserrat Light" w:cs="Times New Roman"/>
          <w:lang w:val="en-US"/>
        </w:rPr>
        <w:t>Convocarea</w:t>
      </w:r>
      <w:proofErr w:type="spellEnd"/>
      <w:r w:rsidRPr="005433FB">
        <w:rPr>
          <w:rFonts w:ascii="Montserrat Light" w:eastAsia="Times New Roman" w:hAnsi="Montserrat Light" w:cs="Times New Roman"/>
          <w:lang w:val="en-US"/>
        </w:rPr>
        <w:t xml:space="preserve"> pentru </w:t>
      </w:r>
      <w:proofErr w:type="spellStart"/>
      <w:r w:rsidRPr="005433FB">
        <w:rPr>
          <w:rFonts w:ascii="Montserrat Light" w:eastAsia="Times New Roman" w:hAnsi="Montserrat Light" w:cs="Times New Roman"/>
          <w:lang w:val="en-US"/>
        </w:rPr>
        <w:t>întrunirea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va</w:t>
      </w:r>
      <w:proofErr w:type="spellEnd"/>
      <w:r w:rsidRPr="005433FB">
        <w:rPr>
          <w:rFonts w:ascii="Montserrat Light" w:eastAsia="Times New Roman" w:hAnsi="Montserrat Light" w:cs="Times New Roman"/>
          <w:lang w:val="en-US"/>
        </w:rPr>
        <w:t xml:space="preserve"> fi </w:t>
      </w:r>
      <w:proofErr w:type="spellStart"/>
      <w:r w:rsidRPr="005433FB">
        <w:rPr>
          <w:rFonts w:ascii="Montserrat Light" w:eastAsia="Times New Roman" w:hAnsi="Montserrat Light" w:cs="Times New Roman"/>
          <w:lang w:val="en-US"/>
        </w:rPr>
        <w:t>transmisă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administratorilor</w:t>
      </w:r>
      <w:proofErr w:type="spellEnd"/>
      <w:r w:rsidRPr="005433FB">
        <w:rPr>
          <w:rFonts w:ascii="Montserrat Light" w:eastAsia="Times New Roman" w:hAnsi="Montserrat Light" w:cs="Times New Roman"/>
          <w:lang w:val="en-US"/>
        </w:rPr>
        <w:t xml:space="preserve"> cu 5 </w:t>
      </w:r>
      <w:proofErr w:type="spellStart"/>
      <w:r w:rsidRPr="005433FB">
        <w:rPr>
          <w:rFonts w:ascii="Montserrat Light" w:eastAsia="Times New Roman" w:hAnsi="Montserrat Light" w:cs="Times New Roman"/>
          <w:lang w:val="en-US"/>
        </w:rPr>
        <w:t>zile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înainte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convocatorul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cuprinde</w:t>
      </w:r>
      <w:proofErr w:type="spellEnd"/>
      <w:r w:rsidRPr="005433FB">
        <w:rPr>
          <w:rFonts w:ascii="Montserrat Light" w:eastAsia="Times New Roman" w:hAnsi="Montserrat Light" w:cs="Times New Roman"/>
          <w:lang w:val="en-US"/>
        </w:rPr>
        <w:t xml:space="preserve"> data, </w:t>
      </w:r>
      <w:proofErr w:type="spellStart"/>
      <w:r w:rsidRPr="005433FB">
        <w:rPr>
          <w:rFonts w:ascii="Montserrat Light" w:eastAsia="Times New Roman" w:hAnsi="Montserrat Light" w:cs="Times New Roman"/>
          <w:lang w:val="en-US"/>
        </w:rPr>
        <w:t>locul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unde</w:t>
      </w:r>
      <w:proofErr w:type="spellEnd"/>
      <w:r w:rsidRPr="005433FB">
        <w:rPr>
          <w:rFonts w:ascii="Montserrat Light" w:eastAsia="Times New Roman" w:hAnsi="Montserrat Light" w:cs="Times New Roman"/>
          <w:lang w:val="en-US"/>
        </w:rPr>
        <w:t xml:space="preserve"> se </w:t>
      </w:r>
      <w:proofErr w:type="spellStart"/>
      <w:r w:rsidRPr="005433FB">
        <w:rPr>
          <w:rFonts w:ascii="Montserrat Light" w:eastAsia="Times New Roman" w:hAnsi="Montserrat Light" w:cs="Times New Roman"/>
          <w:lang w:val="en-US"/>
        </w:rPr>
        <w:t>va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ţine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şedinţa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ordinea</w:t>
      </w:r>
      <w:proofErr w:type="spellEnd"/>
      <w:r w:rsidRPr="005433FB">
        <w:rPr>
          <w:rFonts w:ascii="Montserrat Light" w:eastAsia="Times New Roman" w:hAnsi="Montserrat Light" w:cs="Times New Roman"/>
          <w:lang w:val="en-US"/>
        </w:rPr>
        <w:t xml:space="preserve"> de zi. </w:t>
      </w:r>
      <w:proofErr w:type="spellStart"/>
      <w:r w:rsidRPr="005433FB">
        <w:rPr>
          <w:rFonts w:ascii="Montserrat Light" w:eastAsia="Times New Roman" w:hAnsi="Montserrat Light" w:cs="Times New Roman"/>
          <w:lang w:val="en-US"/>
        </w:rPr>
        <w:t>Asupra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punctelor</w:t>
      </w:r>
      <w:proofErr w:type="spellEnd"/>
      <w:r w:rsidRPr="005433FB">
        <w:rPr>
          <w:rFonts w:ascii="Montserrat Light" w:eastAsia="Times New Roman" w:hAnsi="Montserrat Light" w:cs="Times New Roman"/>
          <w:lang w:val="en-US"/>
        </w:rPr>
        <w:t xml:space="preserve"> care nu sunt </w:t>
      </w:r>
      <w:proofErr w:type="spellStart"/>
      <w:r w:rsidRPr="005433FB">
        <w:rPr>
          <w:rFonts w:ascii="Montserrat Light" w:eastAsia="Times New Roman" w:hAnsi="Montserrat Light" w:cs="Times New Roman"/>
          <w:lang w:val="en-US"/>
        </w:rPr>
        <w:t>prevăzute</w:t>
      </w:r>
      <w:proofErr w:type="spellEnd"/>
      <w:r w:rsidRPr="005433FB">
        <w:rPr>
          <w:rFonts w:ascii="Montserrat Light" w:eastAsia="Times New Roman" w:hAnsi="Montserrat Light" w:cs="Times New Roman"/>
          <w:lang w:val="en-US"/>
        </w:rPr>
        <w:t xml:space="preserve"> pe </w:t>
      </w:r>
      <w:proofErr w:type="spellStart"/>
      <w:r w:rsidRPr="005433FB">
        <w:rPr>
          <w:rFonts w:ascii="Montserrat Light" w:eastAsia="Times New Roman" w:hAnsi="Montserrat Light" w:cs="Times New Roman"/>
          <w:lang w:val="en-US"/>
        </w:rPr>
        <w:t>ordinea</w:t>
      </w:r>
      <w:proofErr w:type="spellEnd"/>
      <w:r w:rsidRPr="005433FB">
        <w:rPr>
          <w:rFonts w:ascii="Montserrat Light" w:eastAsia="Times New Roman" w:hAnsi="Montserrat Light" w:cs="Times New Roman"/>
          <w:lang w:val="en-US"/>
        </w:rPr>
        <w:t xml:space="preserve"> de zi se pot </w:t>
      </w:r>
      <w:proofErr w:type="spellStart"/>
      <w:r w:rsidRPr="005433FB">
        <w:rPr>
          <w:rFonts w:ascii="Montserrat Light" w:eastAsia="Times New Roman" w:hAnsi="Montserrat Light" w:cs="Times New Roman"/>
          <w:lang w:val="en-US"/>
        </w:rPr>
        <w:t>lua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decizii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doar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cazuri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urgenţă</w:t>
      </w:r>
      <w:proofErr w:type="spellEnd"/>
      <w:r w:rsidRPr="005433FB">
        <w:rPr>
          <w:rFonts w:ascii="Montserrat Light" w:eastAsia="Times New Roman" w:hAnsi="Montserrat Light" w:cs="Times New Roman"/>
          <w:lang w:val="en-US"/>
        </w:rPr>
        <w:t>;</w:t>
      </w:r>
    </w:p>
    <w:p w14:paraId="0E061E18" w14:textId="7A9A2EEE" w:rsidR="00951457" w:rsidRPr="005433FB" w:rsidRDefault="00951457" w:rsidP="005B2BD2">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en-US"/>
        </w:rPr>
      </w:pPr>
      <w:r w:rsidRPr="005433FB">
        <w:rPr>
          <w:rFonts w:ascii="Montserrat Light" w:eastAsia="Times New Roman" w:hAnsi="Montserrat Light" w:cs="Times New Roman"/>
          <w:b/>
          <w:bCs/>
          <w:lang w:val="en-US"/>
        </w:rPr>
        <w:t>(6)</w:t>
      </w:r>
      <w:r w:rsidR="00A12248" w:rsidRPr="005433FB">
        <w:rPr>
          <w:rFonts w:ascii="Montserrat Light" w:eastAsia="Times New Roman" w:hAnsi="Montserrat Light" w:cs="Times New Roman"/>
          <w:b/>
          <w:bCs/>
          <w:lang w:val="en-US"/>
        </w:rPr>
        <w:t xml:space="preserve"> </w:t>
      </w:r>
      <w:proofErr w:type="spellStart"/>
      <w:r w:rsidRPr="005433FB">
        <w:rPr>
          <w:rFonts w:ascii="Montserrat Light" w:eastAsia="Times New Roman" w:hAnsi="Montserrat Light" w:cs="Times New Roman"/>
          <w:lang w:val="en-US"/>
        </w:rPr>
        <w:t>Membrii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pot fi </w:t>
      </w:r>
      <w:proofErr w:type="spellStart"/>
      <w:r w:rsidRPr="005433FB">
        <w:rPr>
          <w:rFonts w:ascii="Montserrat Light" w:eastAsia="Times New Roman" w:hAnsi="Montserrat Light" w:cs="Times New Roman"/>
          <w:lang w:val="en-US"/>
        </w:rPr>
        <w:t>reprezentaţi</w:t>
      </w:r>
      <w:proofErr w:type="spellEnd"/>
      <w:r w:rsidRPr="005433FB">
        <w:rPr>
          <w:rFonts w:ascii="Montserrat Light" w:eastAsia="Times New Roman" w:hAnsi="Montserrat Light" w:cs="Times New Roman"/>
          <w:lang w:val="en-US"/>
        </w:rPr>
        <w:t xml:space="preserve"> la </w:t>
      </w:r>
      <w:proofErr w:type="spellStart"/>
      <w:r w:rsidRPr="005433FB">
        <w:rPr>
          <w:rFonts w:ascii="Montserrat Light" w:eastAsia="Times New Roman" w:hAnsi="Montserrat Light" w:cs="Times New Roman"/>
          <w:lang w:val="en-US"/>
        </w:rPr>
        <w:t>întrunirile</w:t>
      </w:r>
      <w:proofErr w:type="spellEnd"/>
      <w:r w:rsidRPr="005433FB">
        <w:rPr>
          <w:rFonts w:ascii="Montserrat Light" w:eastAsia="Times New Roman" w:hAnsi="Montserrat Light" w:cs="Times New Roman"/>
          <w:lang w:val="en-US"/>
        </w:rPr>
        <w:t xml:space="preserve"> CA </w:t>
      </w:r>
      <w:proofErr w:type="spellStart"/>
      <w:r w:rsidRPr="005433FB">
        <w:rPr>
          <w:rFonts w:ascii="Montserrat Light" w:eastAsia="Times New Roman" w:hAnsi="Montserrat Light" w:cs="Times New Roman"/>
          <w:lang w:val="en-US"/>
        </w:rPr>
        <w:t>doar</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către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alţi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membri</w:t>
      </w:r>
      <w:proofErr w:type="spellEnd"/>
      <w:r w:rsidRPr="005433FB">
        <w:rPr>
          <w:rFonts w:ascii="Montserrat Light" w:eastAsia="Times New Roman" w:hAnsi="Montserrat Light" w:cs="Times New Roman"/>
          <w:lang w:val="en-US"/>
        </w:rPr>
        <w:t xml:space="preserve"> ai </w:t>
      </w:r>
      <w:proofErr w:type="spellStart"/>
      <w:r w:rsidRPr="005433FB">
        <w:rPr>
          <w:rFonts w:ascii="Montserrat Light" w:eastAsia="Times New Roman" w:hAnsi="Montserrat Light" w:cs="Times New Roman"/>
          <w:lang w:val="en-US"/>
        </w:rPr>
        <w:t>săi</w:t>
      </w:r>
      <w:proofErr w:type="spellEnd"/>
      <w:r w:rsidRPr="005433FB">
        <w:rPr>
          <w:rFonts w:ascii="Montserrat Light" w:eastAsia="Times New Roman" w:hAnsi="Montserrat Light" w:cs="Times New Roman"/>
          <w:lang w:val="en-US"/>
        </w:rPr>
        <w:t xml:space="preserve">. Un </w:t>
      </w:r>
      <w:proofErr w:type="spellStart"/>
      <w:r w:rsidRPr="005433FB">
        <w:rPr>
          <w:rFonts w:ascii="Montserrat Light" w:eastAsia="Times New Roman" w:hAnsi="Montserrat Light" w:cs="Times New Roman"/>
          <w:lang w:val="en-US"/>
        </w:rPr>
        <w:t>membru</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prezent</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poate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reprezenta</w:t>
      </w:r>
      <w:proofErr w:type="spellEnd"/>
      <w:r w:rsidRPr="005433FB">
        <w:rPr>
          <w:rFonts w:ascii="Montserrat Light" w:eastAsia="Times New Roman" w:hAnsi="Montserrat Light" w:cs="Times New Roman"/>
          <w:lang w:val="en-US"/>
        </w:rPr>
        <w:t xml:space="preserve"> un </w:t>
      </w:r>
      <w:proofErr w:type="spellStart"/>
      <w:r w:rsidRPr="005433FB">
        <w:rPr>
          <w:rFonts w:ascii="Montserrat Light" w:eastAsia="Times New Roman" w:hAnsi="Montserrat Light" w:cs="Times New Roman"/>
          <w:lang w:val="en-US"/>
        </w:rPr>
        <w:t>singur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membru</w:t>
      </w:r>
      <w:proofErr w:type="spellEnd"/>
      <w:r w:rsidRPr="005433FB">
        <w:rPr>
          <w:rFonts w:ascii="Montserrat Light" w:eastAsia="Times New Roman" w:hAnsi="Montserrat Light" w:cs="Times New Roman"/>
          <w:lang w:val="en-US"/>
        </w:rPr>
        <w:t xml:space="preserve"> absent;</w:t>
      </w:r>
    </w:p>
    <w:p w14:paraId="1BBD3EDC" w14:textId="08074BC3" w:rsidR="00951457" w:rsidRPr="005433FB" w:rsidRDefault="00951457" w:rsidP="005B2BD2">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en-US"/>
        </w:rPr>
      </w:pPr>
      <w:r w:rsidRPr="005433FB">
        <w:rPr>
          <w:rFonts w:ascii="Montserrat Light" w:eastAsia="Times New Roman" w:hAnsi="Montserrat Light" w:cs="Times New Roman"/>
          <w:b/>
          <w:bCs/>
          <w:lang w:val="en-US"/>
        </w:rPr>
        <w:t>(7)</w:t>
      </w:r>
      <w:r w:rsidR="00A12248" w:rsidRPr="005433FB">
        <w:rPr>
          <w:rFonts w:ascii="Montserrat Light" w:eastAsia="Times New Roman" w:hAnsi="Montserrat Light" w:cs="Times New Roman"/>
          <w:b/>
          <w:bCs/>
          <w:lang w:val="en-US"/>
        </w:rPr>
        <w:t xml:space="preserve"> </w:t>
      </w:r>
      <w:r w:rsidRPr="005433FB">
        <w:rPr>
          <w:rFonts w:ascii="Montserrat Light" w:eastAsia="Times New Roman" w:hAnsi="Montserrat Light" w:cs="Times New Roman"/>
          <w:lang w:val="en-US"/>
        </w:rPr>
        <w:t xml:space="preserve">Pentru </w:t>
      </w:r>
      <w:proofErr w:type="spellStart"/>
      <w:r w:rsidRPr="005433FB">
        <w:rPr>
          <w:rFonts w:ascii="Montserrat Light" w:eastAsia="Times New Roman" w:hAnsi="Montserrat Light" w:cs="Times New Roman"/>
          <w:lang w:val="en-US"/>
        </w:rPr>
        <w:t>valabilitatea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deciziilor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este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necesară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prezenţa</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cel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puţin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jumătate</w:t>
      </w:r>
      <w:proofErr w:type="spellEnd"/>
      <w:r w:rsidRPr="005433FB">
        <w:rPr>
          <w:rFonts w:ascii="Montserrat Light" w:eastAsia="Times New Roman" w:hAnsi="Montserrat Light" w:cs="Times New Roman"/>
          <w:lang w:val="en-US"/>
        </w:rPr>
        <w:t xml:space="preserve"> din </w:t>
      </w:r>
      <w:proofErr w:type="spellStart"/>
      <w:r w:rsidRPr="005433FB">
        <w:rPr>
          <w:rFonts w:ascii="Montserrat Light" w:eastAsia="Times New Roman" w:hAnsi="Montserrat Light" w:cs="Times New Roman"/>
          <w:lang w:val="en-US"/>
        </w:rPr>
        <w:t>numărul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administratorilor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iar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deciziile</w:t>
      </w:r>
      <w:proofErr w:type="spellEnd"/>
      <w:r w:rsidRPr="005433FB">
        <w:rPr>
          <w:rFonts w:ascii="Montserrat Light" w:eastAsia="Times New Roman" w:hAnsi="Montserrat Light" w:cs="Times New Roman"/>
          <w:lang w:val="en-US"/>
        </w:rPr>
        <w:t xml:space="preserve"> se </w:t>
      </w:r>
      <w:proofErr w:type="spellStart"/>
      <w:r w:rsidRPr="005433FB">
        <w:rPr>
          <w:rFonts w:ascii="Montserrat Light" w:eastAsia="Times New Roman" w:hAnsi="Montserrat Light" w:cs="Times New Roman"/>
          <w:lang w:val="en-US"/>
        </w:rPr>
        <w:t>iau</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votul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majorităţii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membrilor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prezenţi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Participarea</w:t>
      </w:r>
      <w:proofErr w:type="spellEnd"/>
      <w:r w:rsidRPr="005433FB">
        <w:rPr>
          <w:rFonts w:ascii="Montserrat Light" w:eastAsia="Times New Roman" w:hAnsi="Montserrat Light" w:cs="Times New Roman"/>
          <w:lang w:val="en-US"/>
        </w:rPr>
        <w:t xml:space="preserve"> la </w:t>
      </w:r>
      <w:proofErr w:type="spellStart"/>
      <w:r w:rsidRPr="005433FB">
        <w:rPr>
          <w:rFonts w:ascii="Montserrat Light" w:eastAsia="Times New Roman" w:hAnsi="Montserrat Light" w:cs="Times New Roman"/>
          <w:lang w:val="en-US"/>
        </w:rPr>
        <w:t>reuniunile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poate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avea</w:t>
      </w:r>
      <w:proofErr w:type="spellEnd"/>
      <w:r w:rsidRPr="005433FB">
        <w:rPr>
          <w:rFonts w:ascii="Montserrat Light" w:eastAsia="Times New Roman" w:hAnsi="Montserrat Light" w:cs="Times New Roman"/>
          <w:lang w:val="en-US"/>
        </w:rPr>
        <w:t xml:space="preserve"> loc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prin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intermediul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mijloacelor</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comunicare</w:t>
      </w:r>
      <w:proofErr w:type="spellEnd"/>
      <w:r w:rsidRPr="005433FB">
        <w:rPr>
          <w:rFonts w:ascii="Montserrat Light" w:eastAsia="Times New Roman" w:hAnsi="Montserrat Light" w:cs="Times New Roman"/>
          <w:lang w:val="en-US"/>
        </w:rPr>
        <w:t xml:space="preserve"> la </w:t>
      </w:r>
      <w:proofErr w:type="spellStart"/>
      <w:r w:rsidRPr="005433FB">
        <w:rPr>
          <w:rFonts w:ascii="Montserrat Light" w:eastAsia="Times New Roman" w:hAnsi="Montserrat Light" w:cs="Times New Roman"/>
          <w:lang w:val="en-US"/>
        </w:rPr>
        <w:t>distanţă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anume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prin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telefon</w:t>
      </w:r>
      <w:proofErr w:type="spellEnd"/>
      <w:r w:rsidRPr="005433FB">
        <w:rPr>
          <w:rFonts w:ascii="Montserrat Light" w:eastAsia="Times New Roman" w:hAnsi="Montserrat Light" w:cs="Times New Roman"/>
          <w:lang w:val="en-US"/>
        </w:rPr>
        <w:t xml:space="preserve">, zoom, Teams, </w:t>
      </w:r>
      <w:proofErr w:type="spellStart"/>
      <w:r w:rsidRPr="005433FB">
        <w:rPr>
          <w:rFonts w:ascii="Montserrat Light" w:eastAsia="Times New Roman" w:hAnsi="Montserrat Light" w:cs="Times New Roman"/>
          <w:lang w:val="en-US"/>
        </w:rPr>
        <w:t>alte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mijloace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comunicare</w:t>
      </w:r>
      <w:proofErr w:type="spellEnd"/>
      <w:r w:rsidRPr="005433FB">
        <w:rPr>
          <w:rFonts w:ascii="Montserrat Light" w:eastAsia="Times New Roman" w:hAnsi="Montserrat Light" w:cs="Times New Roman"/>
          <w:lang w:val="en-US"/>
        </w:rPr>
        <w:t xml:space="preserve"> online care </w:t>
      </w:r>
      <w:proofErr w:type="spellStart"/>
      <w:r w:rsidRPr="005433FB">
        <w:rPr>
          <w:rFonts w:ascii="Montserrat Light" w:eastAsia="Times New Roman" w:hAnsi="Montserrat Light" w:cs="Times New Roman"/>
          <w:lang w:val="en-US"/>
        </w:rPr>
        <w:t>asigură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participarea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tuturor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membrilor</w:t>
      </w:r>
      <w:proofErr w:type="spellEnd"/>
      <w:r w:rsidRPr="005433FB">
        <w:rPr>
          <w:rFonts w:ascii="Montserrat Light" w:eastAsia="Times New Roman" w:hAnsi="Montserrat Light" w:cs="Times New Roman"/>
          <w:lang w:val="en-US"/>
        </w:rPr>
        <w:t xml:space="preserve"> CA,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timp</w:t>
      </w:r>
      <w:proofErr w:type="spellEnd"/>
      <w:r w:rsidRPr="005433FB">
        <w:rPr>
          <w:rFonts w:ascii="Montserrat Light" w:eastAsia="Times New Roman" w:hAnsi="Montserrat Light" w:cs="Times New Roman"/>
          <w:lang w:val="en-US"/>
        </w:rPr>
        <w:t xml:space="preserve"> real la </w:t>
      </w:r>
      <w:proofErr w:type="spellStart"/>
      <w:r w:rsidRPr="005433FB">
        <w:rPr>
          <w:rFonts w:ascii="Montserrat Light" w:eastAsia="Times New Roman" w:hAnsi="Montserrat Light" w:cs="Times New Roman"/>
          <w:lang w:val="en-US"/>
        </w:rPr>
        <w:t>ședința</w:t>
      </w:r>
      <w:proofErr w:type="spellEnd"/>
      <w:r w:rsidRPr="005433FB">
        <w:rPr>
          <w:rFonts w:ascii="Montserrat Light" w:eastAsia="Times New Roman" w:hAnsi="Montserrat Light" w:cs="Times New Roman"/>
          <w:lang w:val="en-US"/>
        </w:rPr>
        <w:t xml:space="preserve">; </w:t>
      </w:r>
    </w:p>
    <w:p w14:paraId="462143FB" w14:textId="1AF22F84" w:rsidR="00951457" w:rsidRPr="005433FB" w:rsidRDefault="00951457" w:rsidP="005B2BD2">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en-US"/>
        </w:rPr>
      </w:pPr>
      <w:r w:rsidRPr="005433FB">
        <w:rPr>
          <w:rFonts w:ascii="Montserrat Light" w:eastAsia="Times New Roman" w:hAnsi="Montserrat Light" w:cs="Times New Roman"/>
          <w:b/>
          <w:bCs/>
          <w:lang w:val="en-US"/>
        </w:rPr>
        <w:t>(8)</w:t>
      </w:r>
      <w:r w:rsidR="00A12248" w:rsidRPr="005433FB">
        <w:rPr>
          <w:rFonts w:ascii="Montserrat Light" w:eastAsia="Times New Roman" w:hAnsi="Montserrat Light" w:cs="Times New Roman"/>
          <w:b/>
          <w:bCs/>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cazuri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excepţionale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justificate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prin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urgenţa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situaţiei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prin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interesul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deciziile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pot fi </w:t>
      </w:r>
      <w:proofErr w:type="spellStart"/>
      <w:r w:rsidRPr="005433FB">
        <w:rPr>
          <w:rFonts w:ascii="Montserrat Light" w:eastAsia="Times New Roman" w:hAnsi="Montserrat Light" w:cs="Times New Roman"/>
          <w:lang w:val="en-US"/>
        </w:rPr>
        <w:t>luate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prin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votul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unanim</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exprimat</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scris</w:t>
      </w:r>
      <w:proofErr w:type="spellEnd"/>
      <w:r w:rsidRPr="005433FB">
        <w:rPr>
          <w:rFonts w:ascii="Montserrat Light" w:eastAsia="Times New Roman" w:hAnsi="Montserrat Light" w:cs="Times New Roman"/>
          <w:lang w:val="en-US"/>
        </w:rPr>
        <w:t xml:space="preserve"> al </w:t>
      </w:r>
      <w:proofErr w:type="spellStart"/>
      <w:r w:rsidRPr="005433FB">
        <w:rPr>
          <w:rFonts w:ascii="Montserrat Light" w:eastAsia="Times New Roman" w:hAnsi="Montserrat Light" w:cs="Times New Roman"/>
          <w:lang w:val="en-US"/>
        </w:rPr>
        <w:t>membrilor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fără</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mai</w:t>
      </w:r>
      <w:proofErr w:type="spellEnd"/>
      <w:r w:rsidRPr="005433FB">
        <w:rPr>
          <w:rFonts w:ascii="Montserrat Light" w:eastAsia="Times New Roman" w:hAnsi="Montserrat Light" w:cs="Times New Roman"/>
          <w:lang w:val="en-US"/>
        </w:rPr>
        <w:t xml:space="preserve"> fi </w:t>
      </w:r>
      <w:proofErr w:type="spellStart"/>
      <w:r w:rsidRPr="005433FB">
        <w:rPr>
          <w:rFonts w:ascii="Montserrat Light" w:eastAsia="Times New Roman" w:hAnsi="Montserrat Light" w:cs="Times New Roman"/>
          <w:lang w:val="en-US"/>
        </w:rPr>
        <w:t>necesară</w:t>
      </w:r>
      <w:proofErr w:type="spellEnd"/>
      <w:r w:rsidRPr="005433FB">
        <w:rPr>
          <w:rFonts w:ascii="Montserrat Light" w:eastAsia="Times New Roman" w:hAnsi="Montserrat Light" w:cs="Times New Roman"/>
          <w:lang w:val="en-US"/>
        </w:rPr>
        <w:t xml:space="preserve"> o </w:t>
      </w:r>
      <w:proofErr w:type="spellStart"/>
      <w:r w:rsidRPr="005433FB">
        <w:rPr>
          <w:rFonts w:ascii="Montserrat Light" w:eastAsia="Times New Roman" w:hAnsi="Montserrat Light" w:cs="Times New Roman"/>
          <w:lang w:val="en-US"/>
        </w:rPr>
        <w:t>întrunire</w:t>
      </w:r>
      <w:proofErr w:type="spellEnd"/>
      <w:r w:rsidRPr="005433FB">
        <w:rPr>
          <w:rFonts w:ascii="Montserrat Light" w:eastAsia="Times New Roman" w:hAnsi="Montserrat Light" w:cs="Times New Roman"/>
          <w:lang w:val="en-US"/>
        </w:rPr>
        <w:t xml:space="preserve">. Nu se </w:t>
      </w:r>
      <w:proofErr w:type="spellStart"/>
      <w:r w:rsidRPr="005433FB">
        <w:rPr>
          <w:rFonts w:ascii="Montserrat Light" w:eastAsia="Times New Roman" w:hAnsi="Montserrat Light" w:cs="Times New Roman"/>
          <w:lang w:val="en-US"/>
        </w:rPr>
        <w:t>poate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recurge</w:t>
      </w:r>
      <w:proofErr w:type="spellEnd"/>
      <w:r w:rsidRPr="005433FB">
        <w:rPr>
          <w:rFonts w:ascii="Montserrat Light" w:eastAsia="Times New Roman" w:hAnsi="Montserrat Light" w:cs="Times New Roman"/>
          <w:lang w:val="en-US"/>
        </w:rPr>
        <w:t xml:space="preserve"> la </w:t>
      </w:r>
      <w:proofErr w:type="spellStart"/>
      <w:r w:rsidRPr="005433FB">
        <w:rPr>
          <w:rFonts w:ascii="Montserrat Light" w:eastAsia="Times New Roman" w:hAnsi="Montserrat Light" w:cs="Times New Roman"/>
          <w:lang w:val="en-US"/>
        </w:rPr>
        <w:t>această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procedură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cazul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deciziilor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referitoare</w:t>
      </w:r>
      <w:proofErr w:type="spellEnd"/>
      <w:r w:rsidRPr="005433FB">
        <w:rPr>
          <w:rFonts w:ascii="Montserrat Light" w:eastAsia="Times New Roman" w:hAnsi="Montserrat Light" w:cs="Times New Roman"/>
          <w:lang w:val="en-US"/>
        </w:rPr>
        <w:t xml:space="preserve"> la </w:t>
      </w:r>
      <w:proofErr w:type="spellStart"/>
      <w:r w:rsidRPr="005433FB">
        <w:rPr>
          <w:rFonts w:ascii="Montserrat Light" w:eastAsia="Times New Roman" w:hAnsi="Montserrat Light" w:cs="Times New Roman"/>
          <w:lang w:val="en-US"/>
        </w:rPr>
        <w:t>situaţiile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financiare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anuale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ori</w:t>
      </w:r>
      <w:proofErr w:type="spellEnd"/>
      <w:r w:rsidRPr="005433FB">
        <w:rPr>
          <w:rFonts w:ascii="Montserrat Light" w:eastAsia="Times New Roman" w:hAnsi="Montserrat Light" w:cs="Times New Roman"/>
          <w:lang w:val="en-US"/>
        </w:rPr>
        <w:t xml:space="preserve"> la </w:t>
      </w:r>
      <w:proofErr w:type="spellStart"/>
      <w:r w:rsidRPr="005433FB">
        <w:rPr>
          <w:rFonts w:ascii="Montserrat Light" w:eastAsia="Times New Roman" w:hAnsi="Montserrat Light" w:cs="Times New Roman"/>
          <w:lang w:val="en-US"/>
        </w:rPr>
        <w:t>capitalul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autorizat</w:t>
      </w:r>
      <w:proofErr w:type="spellEnd"/>
      <w:r w:rsidRPr="005433FB">
        <w:rPr>
          <w:rFonts w:ascii="Montserrat Light" w:eastAsia="Times New Roman" w:hAnsi="Montserrat Light" w:cs="Times New Roman"/>
          <w:lang w:val="en-US"/>
        </w:rPr>
        <w:t>.</w:t>
      </w:r>
    </w:p>
    <w:p w14:paraId="0539C7A8" w14:textId="58158CDB" w:rsidR="00951457" w:rsidRPr="005433FB" w:rsidRDefault="00951457" w:rsidP="005B2BD2">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en-US"/>
        </w:rPr>
      </w:pPr>
      <w:r w:rsidRPr="005433FB">
        <w:rPr>
          <w:rFonts w:ascii="Montserrat Light" w:eastAsia="Times New Roman" w:hAnsi="Montserrat Light" w:cs="Times New Roman"/>
          <w:b/>
          <w:bCs/>
          <w:lang w:val="en-US"/>
        </w:rPr>
        <w:t>(9)</w:t>
      </w:r>
      <w:r w:rsidR="00A12248" w:rsidRPr="005433FB">
        <w:rPr>
          <w:rFonts w:ascii="Montserrat Light" w:eastAsia="Times New Roman" w:hAnsi="Montserrat Light" w:cs="Times New Roman"/>
          <w:b/>
          <w:bCs/>
          <w:lang w:val="en-US"/>
        </w:rPr>
        <w:t xml:space="preserve"> </w:t>
      </w:r>
      <w:proofErr w:type="spellStart"/>
      <w:r w:rsidRPr="005433FB">
        <w:rPr>
          <w:rFonts w:ascii="Montserrat Light" w:eastAsia="Times New Roman" w:hAnsi="Montserrat Light" w:cs="Times New Roman"/>
          <w:lang w:val="en-US"/>
        </w:rPr>
        <w:t>Fiecare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membru</w:t>
      </w:r>
      <w:proofErr w:type="spellEnd"/>
      <w:r w:rsidRPr="005433FB">
        <w:rPr>
          <w:rFonts w:ascii="Montserrat Light" w:eastAsia="Times New Roman" w:hAnsi="Montserrat Light" w:cs="Times New Roman"/>
          <w:lang w:val="en-US"/>
        </w:rPr>
        <w:t xml:space="preserve"> are </w:t>
      </w:r>
      <w:proofErr w:type="spellStart"/>
      <w:r w:rsidRPr="005433FB">
        <w:rPr>
          <w:rFonts w:ascii="Montserrat Light" w:eastAsia="Times New Roman" w:hAnsi="Montserrat Light" w:cs="Times New Roman"/>
          <w:lang w:val="en-US"/>
        </w:rPr>
        <w:t>dreptul</w:t>
      </w:r>
      <w:proofErr w:type="spellEnd"/>
      <w:r w:rsidRPr="005433FB">
        <w:rPr>
          <w:rFonts w:ascii="Montserrat Light" w:eastAsia="Times New Roman" w:hAnsi="Montserrat Light" w:cs="Times New Roman"/>
          <w:lang w:val="en-US"/>
        </w:rPr>
        <w:t xml:space="preserve"> la un </w:t>
      </w:r>
      <w:proofErr w:type="spellStart"/>
      <w:r w:rsidRPr="005433FB">
        <w:rPr>
          <w:rFonts w:ascii="Montserrat Light" w:eastAsia="Times New Roman" w:hAnsi="Montserrat Light" w:cs="Times New Roman"/>
          <w:lang w:val="en-US"/>
        </w:rPr>
        <w:t>singur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vot</w:t>
      </w:r>
      <w:proofErr w:type="spellEnd"/>
    </w:p>
    <w:p w14:paraId="14AD38D9" w14:textId="4DC98659" w:rsidR="00951457" w:rsidRPr="005433FB" w:rsidRDefault="00951457" w:rsidP="005B2BD2">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en-US"/>
        </w:rPr>
      </w:pPr>
      <w:r w:rsidRPr="005433FB">
        <w:rPr>
          <w:rFonts w:ascii="Montserrat Light" w:eastAsia="Times New Roman" w:hAnsi="Montserrat Light" w:cs="Times New Roman"/>
          <w:b/>
          <w:bCs/>
          <w:lang w:val="en-US"/>
        </w:rPr>
        <w:t>(10)</w:t>
      </w:r>
      <w:r w:rsidR="00A12248" w:rsidRPr="005433FB">
        <w:rPr>
          <w:rFonts w:ascii="Montserrat Light" w:eastAsia="Times New Roman" w:hAnsi="Montserrat Light" w:cs="Times New Roman"/>
          <w:b/>
          <w:bCs/>
          <w:lang w:val="en-US"/>
        </w:rPr>
        <w:t xml:space="preserve"> </w:t>
      </w:r>
      <w:proofErr w:type="spellStart"/>
      <w:r w:rsidRPr="005433FB">
        <w:rPr>
          <w:rFonts w:ascii="Montserrat Light" w:eastAsia="Times New Roman" w:hAnsi="Montserrat Light" w:cs="Times New Roman"/>
          <w:lang w:val="en-US"/>
        </w:rPr>
        <w:t>Membrii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care, </w:t>
      </w:r>
      <w:proofErr w:type="spellStart"/>
      <w:r w:rsidRPr="005433FB">
        <w:rPr>
          <w:rFonts w:ascii="Montserrat Light" w:eastAsia="Times New Roman" w:hAnsi="Montserrat Light" w:cs="Times New Roman"/>
          <w:lang w:val="en-US"/>
        </w:rPr>
        <w:t>într</w:t>
      </w:r>
      <w:proofErr w:type="spellEnd"/>
      <w:r w:rsidRPr="005433FB">
        <w:rPr>
          <w:rFonts w:ascii="Montserrat Light" w:eastAsia="Times New Roman" w:hAnsi="Montserrat Light" w:cs="Times New Roman"/>
          <w:lang w:val="en-US"/>
        </w:rPr>
        <w:t xml:space="preserve">-o </w:t>
      </w:r>
      <w:proofErr w:type="spellStart"/>
      <w:r w:rsidRPr="005433FB">
        <w:rPr>
          <w:rFonts w:ascii="Montserrat Light" w:eastAsia="Times New Roman" w:hAnsi="Montserrat Light" w:cs="Times New Roman"/>
          <w:lang w:val="en-US"/>
        </w:rPr>
        <w:t>anumită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problemă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supusă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dezbaterii</w:t>
      </w:r>
      <w:proofErr w:type="spellEnd"/>
      <w:r w:rsidRPr="005433FB">
        <w:rPr>
          <w:rFonts w:ascii="Montserrat Light" w:eastAsia="Times New Roman" w:hAnsi="Montserrat Light" w:cs="Times New Roman"/>
          <w:lang w:val="en-US"/>
        </w:rPr>
        <w:t xml:space="preserve">, fie personal, fie ca </w:t>
      </w:r>
      <w:proofErr w:type="spellStart"/>
      <w:r w:rsidRPr="005433FB">
        <w:rPr>
          <w:rFonts w:ascii="Montserrat Light" w:eastAsia="Times New Roman" w:hAnsi="Montserrat Light" w:cs="Times New Roman"/>
          <w:lang w:val="en-US"/>
        </w:rPr>
        <w:t>mandatar</w:t>
      </w:r>
      <w:proofErr w:type="spellEnd"/>
      <w:r w:rsidRPr="005433FB">
        <w:rPr>
          <w:rFonts w:ascii="Montserrat Light" w:eastAsia="Times New Roman" w:hAnsi="Montserrat Light" w:cs="Times New Roman"/>
          <w:lang w:val="en-US"/>
        </w:rPr>
        <w:t xml:space="preserve"> al </w:t>
      </w:r>
      <w:proofErr w:type="spellStart"/>
      <w:r w:rsidRPr="005433FB">
        <w:rPr>
          <w:rFonts w:ascii="Montserrat Light" w:eastAsia="Times New Roman" w:hAnsi="Montserrat Light" w:cs="Times New Roman"/>
          <w:lang w:val="en-US"/>
        </w:rPr>
        <w:t>altei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persoane</w:t>
      </w:r>
      <w:proofErr w:type="spellEnd"/>
      <w:r w:rsidRPr="005433FB">
        <w:rPr>
          <w:rFonts w:ascii="Montserrat Light" w:eastAsia="Times New Roman" w:hAnsi="Montserrat Light" w:cs="Times New Roman"/>
          <w:lang w:val="en-US"/>
        </w:rPr>
        <w:t xml:space="preserve">, au un </w:t>
      </w:r>
      <w:proofErr w:type="spellStart"/>
      <w:r w:rsidRPr="005433FB">
        <w:rPr>
          <w:rFonts w:ascii="Montserrat Light" w:eastAsia="Times New Roman" w:hAnsi="Montserrat Light" w:cs="Times New Roman"/>
          <w:lang w:val="en-US"/>
        </w:rPr>
        <w:t>interes</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contrar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aceluia</w:t>
      </w:r>
      <w:proofErr w:type="spellEnd"/>
      <w:r w:rsidRPr="005433FB">
        <w:rPr>
          <w:rFonts w:ascii="Montserrat Light" w:eastAsia="Times New Roman" w:hAnsi="Montserrat Light" w:cs="Times New Roman"/>
          <w:lang w:val="en-US"/>
        </w:rPr>
        <w:t xml:space="preserve"> al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trebui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să</w:t>
      </w:r>
      <w:proofErr w:type="spellEnd"/>
      <w:r w:rsidRPr="005433FB">
        <w:rPr>
          <w:rFonts w:ascii="Montserrat Light" w:eastAsia="Times New Roman" w:hAnsi="Montserrat Light" w:cs="Times New Roman"/>
          <w:lang w:val="en-US"/>
        </w:rPr>
        <w:t xml:space="preserve"> se </w:t>
      </w:r>
      <w:proofErr w:type="spellStart"/>
      <w:r w:rsidRPr="005433FB">
        <w:rPr>
          <w:rFonts w:ascii="Montserrat Light" w:eastAsia="Times New Roman" w:hAnsi="Montserrat Light" w:cs="Times New Roman"/>
          <w:lang w:val="en-US"/>
        </w:rPr>
        <w:t>abţină</w:t>
      </w:r>
      <w:proofErr w:type="spellEnd"/>
      <w:r w:rsidRPr="005433FB">
        <w:rPr>
          <w:rFonts w:ascii="Montserrat Light" w:eastAsia="Times New Roman" w:hAnsi="Montserrat Light" w:cs="Times New Roman"/>
          <w:lang w:val="en-US"/>
        </w:rPr>
        <w:t xml:space="preserve"> de la </w:t>
      </w:r>
      <w:proofErr w:type="spellStart"/>
      <w:r w:rsidRPr="005433FB">
        <w:rPr>
          <w:rFonts w:ascii="Montserrat Light" w:eastAsia="Times New Roman" w:hAnsi="Montserrat Light" w:cs="Times New Roman"/>
          <w:lang w:val="en-US"/>
        </w:rPr>
        <w:t>deliberarea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respectivei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probleme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Membrul</w:t>
      </w:r>
      <w:proofErr w:type="spellEnd"/>
      <w:r w:rsidRPr="005433FB">
        <w:rPr>
          <w:rFonts w:ascii="Montserrat Light" w:eastAsia="Times New Roman" w:hAnsi="Montserrat Light" w:cs="Times New Roman"/>
          <w:lang w:val="en-US"/>
        </w:rPr>
        <w:t xml:space="preserve"> care </w:t>
      </w:r>
      <w:proofErr w:type="spellStart"/>
      <w:r w:rsidRPr="005433FB">
        <w:rPr>
          <w:rFonts w:ascii="Montserrat Light" w:eastAsia="Times New Roman" w:hAnsi="Montserrat Light" w:cs="Times New Roman"/>
          <w:lang w:val="en-US"/>
        </w:rPr>
        <w:t>contravine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acestei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dispoziţii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este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răspunzător</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daunele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produse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dacă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fără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votul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său</w:t>
      </w:r>
      <w:proofErr w:type="spellEnd"/>
      <w:r w:rsidRPr="005433FB">
        <w:rPr>
          <w:rFonts w:ascii="Montserrat Light" w:eastAsia="Times New Roman" w:hAnsi="Montserrat Light" w:cs="Times New Roman"/>
          <w:lang w:val="en-US"/>
        </w:rPr>
        <w:t xml:space="preserve"> nu s-</w:t>
      </w:r>
      <w:proofErr w:type="spellStart"/>
      <w:r w:rsidRPr="005433FB">
        <w:rPr>
          <w:rFonts w:ascii="Montserrat Light" w:eastAsia="Times New Roman" w:hAnsi="Montserrat Light" w:cs="Times New Roman"/>
          <w:lang w:val="en-US"/>
        </w:rPr>
        <w:t>ar</w:t>
      </w:r>
      <w:proofErr w:type="spellEnd"/>
      <w:r w:rsidRPr="005433FB">
        <w:rPr>
          <w:rFonts w:ascii="Montserrat Light" w:eastAsia="Times New Roman" w:hAnsi="Montserrat Light" w:cs="Times New Roman"/>
          <w:lang w:val="en-US"/>
        </w:rPr>
        <w:t xml:space="preserve"> fi </w:t>
      </w:r>
      <w:proofErr w:type="spellStart"/>
      <w:r w:rsidRPr="005433FB">
        <w:rPr>
          <w:rFonts w:ascii="Montserrat Light" w:eastAsia="Times New Roman" w:hAnsi="Montserrat Light" w:cs="Times New Roman"/>
          <w:lang w:val="en-US"/>
        </w:rPr>
        <w:t>obţinut</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majoritatea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cerută</w:t>
      </w:r>
      <w:proofErr w:type="spellEnd"/>
      <w:r w:rsidRPr="005433FB">
        <w:rPr>
          <w:rFonts w:ascii="Montserrat Light" w:eastAsia="Times New Roman" w:hAnsi="Montserrat Light" w:cs="Times New Roman"/>
          <w:lang w:val="en-US"/>
        </w:rPr>
        <w:t>;</w:t>
      </w:r>
    </w:p>
    <w:p w14:paraId="546A94E1" w14:textId="77777777" w:rsidR="00951457" w:rsidRPr="005433FB" w:rsidRDefault="00951457" w:rsidP="005B2BD2">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Şedinţele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sunt </w:t>
      </w:r>
      <w:proofErr w:type="spellStart"/>
      <w:r w:rsidRPr="005433FB">
        <w:rPr>
          <w:rFonts w:ascii="Montserrat Light" w:eastAsia="Times New Roman" w:hAnsi="Montserrat Light" w:cs="Times New Roman"/>
          <w:lang w:val="en-US"/>
        </w:rPr>
        <w:t>conduse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Preşedintele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lipsa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acestuia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ceilalţi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membri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putea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alege</w:t>
      </w:r>
      <w:proofErr w:type="spellEnd"/>
      <w:r w:rsidRPr="005433FB">
        <w:rPr>
          <w:rFonts w:ascii="Montserrat Light" w:eastAsia="Times New Roman" w:hAnsi="Montserrat Light" w:cs="Times New Roman"/>
          <w:lang w:val="en-US"/>
        </w:rPr>
        <w:t xml:space="preserve"> un </w:t>
      </w:r>
      <w:proofErr w:type="spellStart"/>
      <w:r w:rsidRPr="005433FB">
        <w:rPr>
          <w:rFonts w:ascii="Montserrat Light" w:eastAsia="Times New Roman" w:hAnsi="Montserrat Light" w:cs="Times New Roman"/>
          <w:lang w:val="en-US"/>
        </w:rPr>
        <w:t>preşedinte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şedinţă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având</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aceleaşi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drepturi</w:t>
      </w:r>
      <w:proofErr w:type="spellEnd"/>
      <w:r w:rsidRPr="005433FB">
        <w:rPr>
          <w:rFonts w:ascii="Montserrat Light" w:eastAsia="Times New Roman" w:hAnsi="Montserrat Light" w:cs="Times New Roman"/>
          <w:lang w:val="en-US"/>
        </w:rPr>
        <w:t xml:space="preserve"> ca </w:t>
      </w:r>
      <w:proofErr w:type="spellStart"/>
      <w:r w:rsidRPr="005433FB">
        <w:rPr>
          <w:rFonts w:ascii="Montserrat Light" w:eastAsia="Times New Roman" w:hAnsi="Montserrat Light" w:cs="Times New Roman"/>
          <w:lang w:val="en-US"/>
        </w:rPr>
        <w:t>preşedintele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funcţie</w:t>
      </w:r>
      <w:proofErr w:type="spellEnd"/>
      <w:r w:rsidRPr="005433FB">
        <w:rPr>
          <w:rFonts w:ascii="Montserrat Light" w:eastAsia="Times New Roman" w:hAnsi="Montserrat Light" w:cs="Times New Roman"/>
          <w:lang w:val="en-US"/>
        </w:rPr>
        <w:t>;</w:t>
      </w:r>
    </w:p>
    <w:p w14:paraId="17DE507C" w14:textId="4733E789" w:rsidR="00951457" w:rsidRPr="005433FB" w:rsidRDefault="00951457" w:rsidP="005B2BD2">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en-US"/>
        </w:rPr>
      </w:pPr>
      <w:r w:rsidRPr="005433FB">
        <w:rPr>
          <w:rFonts w:ascii="Montserrat Light" w:eastAsia="Times New Roman" w:hAnsi="Montserrat Light" w:cs="Times New Roman"/>
          <w:b/>
          <w:bCs/>
          <w:lang w:val="en-US"/>
        </w:rPr>
        <w:t>(11)</w:t>
      </w:r>
      <w:r w:rsidR="00A12248" w:rsidRPr="005433FB">
        <w:rPr>
          <w:rFonts w:ascii="Montserrat Light" w:eastAsia="Times New Roman" w:hAnsi="Montserrat Light" w:cs="Times New Roman"/>
          <w:b/>
          <w:bCs/>
          <w:lang w:val="en-US"/>
        </w:rPr>
        <w:t xml:space="preserve"> </w:t>
      </w:r>
      <w:proofErr w:type="spellStart"/>
      <w:r w:rsidRPr="005433FB">
        <w:rPr>
          <w:rFonts w:ascii="Montserrat Light" w:eastAsia="Times New Roman" w:hAnsi="Montserrat Light" w:cs="Times New Roman"/>
          <w:lang w:val="en-US"/>
        </w:rPr>
        <w:t>Membrii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sunt </w:t>
      </w:r>
      <w:proofErr w:type="spellStart"/>
      <w:r w:rsidRPr="005433FB">
        <w:rPr>
          <w:rFonts w:ascii="Montserrat Light" w:eastAsia="Times New Roman" w:hAnsi="Montserrat Light" w:cs="Times New Roman"/>
          <w:lang w:val="en-US"/>
        </w:rPr>
        <w:t>obligaţi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să-şi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exercite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atribuţiile</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bună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credinţă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onestitate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Înainte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validarea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votului</w:t>
      </w:r>
      <w:proofErr w:type="spellEnd"/>
      <w:r w:rsidRPr="005433FB">
        <w:rPr>
          <w:rFonts w:ascii="Montserrat Light" w:eastAsia="Times New Roman" w:hAnsi="Montserrat Light" w:cs="Times New Roman"/>
          <w:lang w:val="en-US"/>
        </w:rPr>
        <w:t xml:space="preserve">, la </w:t>
      </w:r>
      <w:proofErr w:type="spellStart"/>
      <w:r w:rsidRPr="005433FB">
        <w:rPr>
          <w:rFonts w:ascii="Montserrat Light" w:eastAsia="Times New Roman" w:hAnsi="Montserrat Light" w:cs="Times New Roman"/>
          <w:lang w:val="en-US"/>
        </w:rPr>
        <w:t>cererea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Preşedintelui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oricare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dintre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membrii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va</w:t>
      </w:r>
      <w:proofErr w:type="spellEnd"/>
      <w:r w:rsidRPr="005433FB">
        <w:rPr>
          <w:rFonts w:ascii="Montserrat Light" w:eastAsia="Times New Roman" w:hAnsi="Montserrat Light" w:cs="Times New Roman"/>
          <w:lang w:val="en-US"/>
        </w:rPr>
        <w:t xml:space="preserve"> argumenta natura </w:t>
      </w:r>
      <w:proofErr w:type="spellStart"/>
      <w:r w:rsidRPr="005433FB">
        <w:rPr>
          <w:rFonts w:ascii="Montserrat Light" w:eastAsia="Times New Roman" w:hAnsi="Montserrat Light" w:cs="Times New Roman"/>
          <w:lang w:val="en-US"/>
        </w:rPr>
        <w:t>votului</w:t>
      </w:r>
      <w:proofErr w:type="spellEnd"/>
      <w:r w:rsidRPr="005433FB">
        <w:rPr>
          <w:rFonts w:ascii="Montserrat Light" w:eastAsia="Times New Roman" w:hAnsi="Montserrat Light" w:cs="Times New Roman"/>
          <w:lang w:val="en-US"/>
        </w:rPr>
        <w:t xml:space="preserve">; </w:t>
      </w:r>
    </w:p>
    <w:p w14:paraId="46C2693B" w14:textId="7FCA2DC0" w:rsidR="00951457" w:rsidRPr="005433FB" w:rsidRDefault="00951457" w:rsidP="005B2BD2">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en-US"/>
        </w:rPr>
      </w:pPr>
      <w:r w:rsidRPr="005433FB">
        <w:rPr>
          <w:rFonts w:ascii="Montserrat Light" w:eastAsia="Times New Roman" w:hAnsi="Montserrat Light" w:cs="Times New Roman"/>
          <w:b/>
          <w:bCs/>
          <w:lang w:val="en-US"/>
        </w:rPr>
        <w:t>(12)</w:t>
      </w:r>
      <w:r w:rsidR="00A12248" w:rsidRPr="005433FB">
        <w:rPr>
          <w:rFonts w:ascii="Montserrat Light" w:eastAsia="Times New Roman" w:hAnsi="Montserrat Light" w:cs="Times New Roman"/>
          <w:b/>
          <w:bCs/>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cadrul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se </w:t>
      </w:r>
      <w:proofErr w:type="spellStart"/>
      <w:r w:rsidRPr="005433FB">
        <w:rPr>
          <w:rFonts w:ascii="Montserrat Light" w:eastAsia="Times New Roman" w:hAnsi="Montserrat Light" w:cs="Times New Roman"/>
          <w:lang w:val="en-US"/>
        </w:rPr>
        <w:t>constituie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Comitetul</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nominalizare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remunerare</w:t>
      </w:r>
      <w:proofErr w:type="spellEnd"/>
      <w:r w:rsidRPr="005433FB">
        <w:rPr>
          <w:rFonts w:ascii="Montserrat Light" w:eastAsia="Times New Roman" w:hAnsi="Montserrat Light" w:cs="Times New Roman"/>
          <w:lang w:val="en-US"/>
        </w:rPr>
        <w:t>, Com</w:t>
      </w:r>
      <w:proofErr w:type="spellStart"/>
      <w:r w:rsidRPr="005433FB">
        <w:rPr>
          <w:rFonts w:ascii="Montserrat Light" w:eastAsia="Times New Roman" w:hAnsi="Montserrat Light" w:cs="Times New Roman"/>
          <w:lang w:val="ro-RO"/>
        </w:rPr>
        <w:t>ite</w:t>
      </w:r>
      <w:r w:rsidRPr="005433FB">
        <w:rPr>
          <w:rFonts w:ascii="Montserrat Light" w:eastAsia="Times New Roman" w:hAnsi="Montserrat Light" w:cs="Times New Roman"/>
          <w:lang w:val="en-US"/>
        </w:rPr>
        <w:t>tul</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gestionare</w:t>
      </w:r>
      <w:proofErr w:type="spellEnd"/>
      <w:r w:rsidRPr="005433FB">
        <w:rPr>
          <w:rFonts w:ascii="Montserrat Light" w:eastAsia="Times New Roman" w:hAnsi="Montserrat Light" w:cs="Times New Roman"/>
          <w:lang w:val="en-US"/>
        </w:rPr>
        <w:t xml:space="preserve"> al </w:t>
      </w:r>
      <w:proofErr w:type="spellStart"/>
      <w:r w:rsidRPr="005433FB">
        <w:rPr>
          <w:rFonts w:ascii="Montserrat Light" w:eastAsia="Times New Roman" w:hAnsi="Montserrat Light" w:cs="Times New Roman"/>
          <w:lang w:val="en-US"/>
        </w:rPr>
        <w:t>riscurilor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Comitetul</w:t>
      </w:r>
      <w:proofErr w:type="spellEnd"/>
      <w:r w:rsidRPr="005433FB">
        <w:rPr>
          <w:rFonts w:ascii="Montserrat Light" w:eastAsia="Times New Roman" w:hAnsi="Montserrat Light" w:cs="Times New Roman"/>
          <w:lang w:val="en-US"/>
        </w:rPr>
        <w:t xml:space="preserve"> de audit.</w:t>
      </w:r>
    </w:p>
    <w:p w14:paraId="2B4BE183" w14:textId="325BCFE6" w:rsidR="00951457" w:rsidRPr="005433FB" w:rsidRDefault="00951457" w:rsidP="005B2BD2">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en-US"/>
        </w:rPr>
      </w:pPr>
      <w:r w:rsidRPr="005433FB">
        <w:rPr>
          <w:rFonts w:ascii="Montserrat Light" w:eastAsia="Times New Roman" w:hAnsi="Montserrat Light" w:cs="Times New Roman"/>
          <w:b/>
          <w:bCs/>
          <w:lang w:val="en-US"/>
        </w:rPr>
        <w:t>(13)</w:t>
      </w:r>
      <w:r w:rsidR="00A12248" w:rsidRPr="005433FB">
        <w:rPr>
          <w:rFonts w:ascii="Montserrat Light" w:eastAsia="Times New Roman" w:hAnsi="Montserrat Light" w:cs="Times New Roman"/>
          <w:b/>
          <w:bCs/>
          <w:lang w:val="en-US"/>
        </w:rPr>
        <w:t xml:space="preserve"> </w:t>
      </w:r>
      <w:proofErr w:type="spellStart"/>
      <w:r w:rsidRPr="005433FB">
        <w:rPr>
          <w:rFonts w:ascii="Montserrat Light" w:eastAsia="Times New Roman" w:hAnsi="Montserrat Light" w:cs="Times New Roman"/>
          <w:lang w:val="en-US"/>
        </w:rPr>
        <w:t>Comitetele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nominalizare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și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remunerare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și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Comitetul</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gestionare</w:t>
      </w:r>
      <w:proofErr w:type="spellEnd"/>
      <w:r w:rsidRPr="005433FB">
        <w:rPr>
          <w:rFonts w:ascii="Montserrat Light" w:eastAsia="Times New Roman" w:hAnsi="Montserrat Light" w:cs="Times New Roman"/>
          <w:lang w:val="en-US"/>
        </w:rPr>
        <w:t xml:space="preserve"> al </w:t>
      </w:r>
      <w:proofErr w:type="spellStart"/>
      <w:r w:rsidRPr="005433FB">
        <w:rPr>
          <w:rFonts w:ascii="Montserrat Light" w:eastAsia="Times New Roman" w:hAnsi="Montserrat Light" w:cs="Times New Roman"/>
          <w:lang w:val="en-US"/>
        </w:rPr>
        <w:t>riscurilor</w:t>
      </w:r>
      <w:proofErr w:type="spellEnd"/>
      <w:r w:rsidRPr="005433FB">
        <w:rPr>
          <w:rFonts w:ascii="Montserrat Light" w:eastAsia="Times New Roman" w:hAnsi="Montserrat Light" w:cs="Times New Roman"/>
          <w:lang w:val="en-US"/>
        </w:rPr>
        <w:t xml:space="preserve"> sunt </w:t>
      </w:r>
      <w:proofErr w:type="spellStart"/>
      <w:r w:rsidRPr="005433FB">
        <w:rPr>
          <w:rFonts w:ascii="Montserrat Light" w:eastAsia="Times New Roman" w:hAnsi="Montserrat Light" w:cs="Times New Roman"/>
          <w:lang w:val="en-US"/>
        </w:rPr>
        <w:t>formate</w:t>
      </w:r>
      <w:proofErr w:type="spellEnd"/>
      <w:r w:rsidRPr="005433FB">
        <w:rPr>
          <w:rFonts w:ascii="Montserrat Light" w:eastAsia="Times New Roman" w:hAnsi="Montserrat Light" w:cs="Times New Roman"/>
          <w:lang w:val="en-US"/>
        </w:rPr>
        <w:t xml:space="preserve"> din </w:t>
      </w:r>
      <w:proofErr w:type="spellStart"/>
      <w:r w:rsidRPr="005433FB">
        <w:rPr>
          <w:rFonts w:ascii="Montserrat Light" w:eastAsia="Times New Roman" w:hAnsi="Montserrat Light" w:cs="Times New Roman"/>
          <w:lang w:val="en-US"/>
        </w:rPr>
        <w:t>câte</w:t>
      </w:r>
      <w:proofErr w:type="spellEnd"/>
      <w:r w:rsidRPr="005433FB">
        <w:rPr>
          <w:rFonts w:ascii="Montserrat Light" w:eastAsia="Times New Roman" w:hAnsi="Montserrat Light" w:cs="Times New Roman"/>
          <w:lang w:val="en-US"/>
        </w:rPr>
        <w:t xml:space="preserve"> 3 </w:t>
      </w:r>
      <w:proofErr w:type="spellStart"/>
      <w:r w:rsidRPr="005433FB">
        <w:rPr>
          <w:rFonts w:ascii="Montserrat Light" w:eastAsia="Times New Roman" w:hAnsi="Montserrat Light" w:cs="Times New Roman"/>
          <w:lang w:val="en-US"/>
        </w:rPr>
        <w:t>membri</w:t>
      </w:r>
      <w:proofErr w:type="spellEnd"/>
      <w:r w:rsidRPr="005433FB">
        <w:rPr>
          <w:rFonts w:ascii="Montserrat Light" w:eastAsia="Times New Roman" w:hAnsi="Montserrat Light" w:cs="Times New Roman"/>
          <w:lang w:val="en-US"/>
        </w:rPr>
        <w:t xml:space="preserve"> ai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administratori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neexecutivi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cel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puţin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câte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unul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dintre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membrii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fiecărui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comitet</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fiind</w:t>
      </w:r>
      <w:proofErr w:type="spellEnd"/>
      <w:r w:rsidRPr="005433FB">
        <w:rPr>
          <w:rFonts w:ascii="Montserrat Light" w:eastAsia="Times New Roman" w:hAnsi="Montserrat Light" w:cs="Times New Roman"/>
          <w:lang w:val="en-US"/>
        </w:rPr>
        <w:t xml:space="preserve"> administrator independent.</w:t>
      </w:r>
      <w:r w:rsidR="00E05ABB"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Președintele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fiecărui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comitet</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este</w:t>
      </w:r>
      <w:proofErr w:type="spellEnd"/>
      <w:r w:rsidRPr="005433FB">
        <w:rPr>
          <w:rFonts w:ascii="Montserrat Light" w:eastAsia="Times New Roman" w:hAnsi="Montserrat Light" w:cs="Times New Roman"/>
          <w:lang w:val="en-US"/>
        </w:rPr>
        <w:t xml:space="preserve"> independent;</w:t>
      </w:r>
    </w:p>
    <w:p w14:paraId="191739B5" w14:textId="0743861F" w:rsidR="00951457" w:rsidRPr="005433FB" w:rsidRDefault="00951457" w:rsidP="005B2BD2">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en-US"/>
        </w:rPr>
      </w:pPr>
      <w:r w:rsidRPr="005433FB">
        <w:rPr>
          <w:rFonts w:ascii="Montserrat Light" w:eastAsia="Times New Roman" w:hAnsi="Montserrat Light" w:cs="Times New Roman"/>
          <w:b/>
          <w:bCs/>
          <w:lang w:val="en-US"/>
        </w:rPr>
        <w:t>(14)</w:t>
      </w:r>
      <w:r w:rsidR="00A12248" w:rsidRPr="005433FB">
        <w:rPr>
          <w:rFonts w:ascii="Montserrat Light" w:eastAsia="Times New Roman" w:hAnsi="Montserrat Light" w:cs="Times New Roman"/>
          <w:b/>
          <w:bCs/>
          <w:lang w:val="en-US"/>
        </w:rPr>
        <w:t xml:space="preserve"> </w:t>
      </w:r>
      <w:proofErr w:type="spellStart"/>
      <w:r w:rsidRPr="005433FB">
        <w:rPr>
          <w:rFonts w:ascii="Montserrat Light" w:eastAsia="Times New Roman" w:hAnsi="Montserrat Light" w:cs="Times New Roman"/>
          <w:lang w:val="en-US"/>
        </w:rPr>
        <w:t>Comitetul</w:t>
      </w:r>
      <w:proofErr w:type="spellEnd"/>
      <w:r w:rsidRPr="005433FB">
        <w:rPr>
          <w:rFonts w:ascii="Montserrat Light" w:eastAsia="Times New Roman" w:hAnsi="Montserrat Light" w:cs="Times New Roman"/>
          <w:lang w:val="en-US"/>
        </w:rPr>
        <w:t xml:space="preserve"> de audit </w:t>
      </w:r>
      <w:proofErr w:type="spellStart"/>
      <w:r w:rsidRPr="005433FB">
        <w:rPr>
          <w:rFonts w:ascii="Montserrat Light" w:eastAsia="Times New Roman" w:hAnsi="Montserrat Light" w:cs="Times New Roman"/>
          <w:lang w:val="en-US"/>
        </w:rPr>
        <w:t>este</w:t>
      </w:r>
      <w:proofErr w:type="spellEnd"/>
      <w:r w:rsidRPr="005433FB">
        <w:rPr>
          <w:rFonts w:ascii="Montserrat Light" w:eastAsia="Times New Roman" w:hAnsi="Montserrat Light" w:cs="Times New Roman"/>
          <w:lang w:val="en-US"/>
        </w:rPr>
        <w:t xml:space="preserve"> format din 3 (</w:t>
      </w:r>
      <w:proofErr w:type="spellStart"/>
      <w:r w:rsidRPr="005433FB">
        <w:rPr>
          <w:rFonts w:ascii="Montserrat Light" w:eastAsia="Times New Roman" w:hAnsi="Montserrat Light" w:cs="Times New Roman"/>
          <w:lang w:val="en-US"/>
        </w:rPr>
        <w:t>trei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administratori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neexeceutivi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majoritatea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administratorilor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fiind</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independenți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și</w:t>
      </w:r>
      <w:proofErr w:type="spellEnd"/>
      <w:r w:rsidRPr="005433FB">
        <w:rPr>
          <w:rFonts w:ascii="Montserrat Light" w:eastAsia="Times New Roman" w:hAnsi="Montserrat Light" w:cs="Times New Roman"/>
          <w:lang w:val="en-US"/>
        </w:rPr>
        <w:t xml:space="preserve"> din care </w:t>
      </w:r>
      <w:proofErr w:type="spellStart"/>
      <w:r w:rsidRPr="005433FB">
        <w:rPr>
          <w:rFonts w:ascii="Montserrat Light" w:eastAsia="Times New Roman" w:hAnsi="Montserrat Light" w:cs="Times New Roman"/>
          <w:lang w:val="en-US"/>
        </w:rPr>
        <w:t>cel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puțin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unul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este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calificat</w:t>
      </w:r>
      <w:proofErr w:type="spellEnd"/>
      <w:r w:rsidRPr="005433FB">
        <w:rPr>
          <w:rFonts w:ascii="Montserrat Light" w:eastAsia="Times New Roman" w:hAnsi="Montserrat Light" w:cs="Times New Roman"/>
          <w:lang w:val="en-US"/>
        </w:rPr>
        <w:t xml:space="preserve"> ca auditor </w:t>
      </w:r>
      <w:proofErr w:type="spellStart"/>
      <w:r w:rsidRPr="005433FB">
        <w:rPr>
          <w:rFonts w:ascii="Montserrat Light" w:eastAsia="Times New Roman" w:hAnsi="Montserrat Light" w:cs="Times New Roman"/>
          <w:lang w:val="en-US"/>
        </w:rPr>
        <w:t>financiar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sau</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prin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excepție</w:t>
      </w:r>
      <w:proofErr w:type="spellEnd"/>
      <w:r w:rsidRPr="005433FB">
        <w:rPr>
          <w:rFonts w:ascii="Montserrat Light" w:eastAsia="Times New Roman" w:hAnsi="Montserrat Light" w:cs="Times New Roman"/>
          <w:lang w:val="en-US"/>
        </w:rPr>
        <w:t xml:space="preserve">, are o </w:t>
      </w:r>
      <w:proofErr w:type="spellStart"/>
      <w:r w:rsidRPr="005433FB">
        <w:rPr>
          <w:rFonts w:ascii="Montserrat Light" w:eastAsia="Times New Roman" w:hAnsi="Montserrat Light" w:cs="Times New Roman"/>
          <w:lang w:val="en-US"/>
        </w:rPr>
        <w:t>experiență</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cel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puțin</w:t>
      </w:r>
      <w:proofErr w:type="spellEnd"/>
      <w:r w:rsidRPr="005433FB">
        <w:rPr>
          <w:rFonts w:ascii="Montserrat Light" w:eastAsia="Times New Roman" w:hAnsi="Montserrat Light" w:cs="Times New Roman"/>
          <w:lang w:val="en-US"/>
        </w:rPr>
        <w:t xml:space="preserve"> 3 (</w:t>
      </w:r>
      <w:proofErr w:type="spellStart"/>
      <w:r w:rsidRPr="005433FB">
        <w:rPr>
          <w:rFonts w:ascii="Montserrat Light" w:eastAsia="Times New Roman" w:hAnsi="Montserrat Light" w:cs="Times New Roman"/>
          <w:lang w:val="en-US"/>
        </w:rPr>
        <w:t>trei</w:t>
      </w:r>
      <w:proofErr w:type="spellEnd"/>
      <w:r w:rsidRPr="005433FB">
        <w:rPr>
          <w:rFonts w:ascii="Montserrat Light" w:eastAsia="Times New Roman" w:hAnsi="Montserrat Light" w:cs="Times New Roman"/>
          <w:lang w:val="en-US"/>
        </w:rPr>
        <w:t xml:space="preserve">) ani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audit </w:t>
      </w:r>
      <w:proofErr w:type="spellStart"/>
      <w:r w:rsidRPr="005433FB">
        <w:rPr>
          <w:rFonts w:ascii="Montserrat Light" w:eastAsia="Times New Roman" w:hAnsi="Montserrat Light" w:cs="Times New Roman"/>
          <w:lang w:val="en-US"/>
        </w:rPr>
        <w:t>statutar</w:t>
      </w:r>
      <w:proofErr w:type="spellEnd"/>
      <w:r w:rsidRPr="005433FB">
        <w:rPr>
          <w:rFonts w:ascii="Montserrat Light" w:eastAsia="Times New Roman" w:hAnsi="Montserrat Light" w:cs="Times New Roman"/>
          <w:lang w:val="en-US"/>
        </w:rPr>
        <w:t xml:space="preserve">, conform </w:t>
      </w:r>
      <w:proofErr w:type="spellStart"/>
      <w:r w:rsidRPr="005433FB">
        <w:rPr>
          <w:rFonts w:ascii="Montserrat Light" w:eastAsia="Times New Roman" w:hAnsi="Montserrat Light" w:cs="Times New Roman"/>
          <w:lang w:val="en-US"/>
        </w:rPr>
        <w:t>prevederilor</w:t>
      </w:r>
      <w:proofErr w:type="spellEnd"/>
      <w:r w:rsidRPr="005433FB">
        <w:rPr>
          <w:rFonts w:ascii="Montserrat Light" w:eastAsia="Times New Roman" w:hAnsi="Montserrat Light" w:cs="Times New Roman"/>
          <w:lang w:val="en-US"/>
        </w:rPr>
        <w:t xml:space="preserve"> art. 34 (4^1) din OUG 109/2011, cu </w:t>
      </w:r>
      <w:proofErr w:type="spellStart"/>
      <w:r w:rsidRPr="005433FB">
        <w:rPr>
          <w:rFonts w:ascii="Montserrat Light" w:eastAsia="Times New Roman" w:hAnsi="Montserrat Light" w:cs="Times New Roman"/>
          <w:lang w:val="en-US"/>
        </w:rPr>
        <w:t>modificările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și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completările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ulterioare</w:t>
      </w:r>
      <w:proofErr w:type="spellEnd"/>
      <w:r w:rsidRPr="005433FB">
        <w:rPr>
          <w:rFonts w:ascii="Montserrat Light" w:eastAsia="Times New Roman" w:hAnsi="Montserrat Light" w:cs="Times New Roman"/>
          <w:lang w:val="en-US"/>
        </w:rPr>
        <w:t>;</w:t>
      </w:r>
    </w:p>
    <w:p w14:paraId="2B0D8370" w14:textId="67627EEA" w:rsidR="00951457" w:rsidRPr="005433FB" w:rsidRDefault="00951457" w:rsidP="005B2BD2">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en-US"/>
        </w:rPr>
      </w:pPr>
      <w:r w:rsidRPr="005433FB">
        <w:rPr>
          <w:rFonts w:ascii="Montserrat Light" w:eastAsia="Times New Roman" w:hAnsi="Montserrat Light" w:cs="Times New Roman"/>
          <w:b/>
          <w:bCs/>
          <w:lang w:val="en-US"/>
        </w:rPr>
        <w:t>(15)</w:t>
      </w:r>
      <w:r w:rsidR="00A12248" w:rsidRPr="005433FB">
        <w:rPr>
          <w:rFonts w:ascii="Montserrat Light" w:eastAsia="Times New Roman" w:hAnsi="Montserrat Light" w:cs="Times New Roman"/>
          <w:b/>
          <w:bCs/>
          <w:lang w:val="en-US"/>
        </w:rPr>
        <w:t xml:space="preserve"> </w:t>
      </w:r>
      <w:r w:rsidRPr="005433FB">
        <w:rPr>
          <w:rFonts w:ascii="Montserrat Light" w:eastAsia="Times New Roman" w:hAnsi="Montserrat Light" w:cs="Times New Roman"/>
          <w:lang w:val="en-US"/>
        </w:rPr>
        <w:t xml:space="preserve">Pentru </w:t>
      </w:r>
      <w:proofErr w:type="spellStart"/>
      <w:r w:rsidRPr="005433FB">
        <w:rPr>
          <w:rFonts w:ascii="Montserrat Light" w:eastAsia="Times New Roman" w:hAnsi="Montserrat Light" w:cs="Times New Roman"/>
          <w:lang w:val="en-US"/>
        </w:rPr>
        <w:t>validitatea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deciziilor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celor</w:t>
      </w:r>
      <w:proofErr w:type="spellEnd"/>
      <w:r w:rsidRPr="005433FB">
        <w:rPr>
          <w:rFonts w:ascii="Montserrat Light" w:eastAsia="Times New Roman" w:hAnsi="Montserrat Light" w:cs="Times New Roman"/>
          <w:lang w:val="en-US"/>
        </w:rPr>
        <w:t xml:space="preserve"> 3 (</w:t>
      </w:r>
      <w:proofErr w:type="spellStart"/>
      <w:r w:rsidRPr="005433FB">
        <w:rPr>
          <w:rFonts w:ascii="Montserrat Light" w:eastAsia="Times New Roman" w:hAnsi="Montserrat Light" w:cs="Times New Roman"/>
          <w:lang w:val="en-US"/>
        </w:rPr>
        <w:t>trei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comitete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este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necesară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prezenţa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tuturor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membrilor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Comitetului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respectiv</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iar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deciziile</w:t>
      </w:r>
      <w:proofErr w:type="spellEnd"/>
      <w:r w:rsidRPr="005433FB">
        <w:rPr>
          <w:rFonts w:ascii="Montserrat Light" w:eastAsia="Times New Roman" w:hAnsi="Montserrat Light" w:cs="Times New Roman"/>
          <w:lang w:val="en-US"/>
        </w:rPr>
        <w:t xml:space="preserve"> se </w:t>
      </w:r>
      <w:proofErr w:type="spellStart"/>
      <w:r w:rsidRPr="005433FB">
        <w:rPr>
          <w:rFonts w:ascii="Montserrat Light" w:eastAsia="Times New Roman" w:hAnsi="Montserrat Light" w:cs="Times New Roman"/>
          <w:lang w:val="en-US"/>
        </w:rPr>
        <w:t>iau</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votul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majorităţii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celor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prezenţi</w:t>
      </w:r>
      <w:proofErr w:type="spellEnd"/>
      <w:r w:rsidRPr="005433FB">
        <w:rPr>
          <w:rFonts w:ascii="Montserrat Light" w:eastAsia="Times New Roman" w:hAnsi="Montserrat Light" w:cs="Times New Roman"/>
          <w:lang w:val="en-US"/>
        </w:rPr>
        <w:t>;</w:t>
      </w:r>
    </w:p>
    <w:p w14:paraId="40781962" w14:textId="48ABB7BD" w:rsidR="00951457" w:rsidRPr="005433FB" w:rsidRDefault="00951457" w:rsidP="005B2BD2">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en-US"/>
        </w:rPr>
      </w:pPr>
      <w:r w:rsidRPr="005433FB">
        <w:rPr>
          <w:rFonts w:ascii="Montserrat Light" w:eastAsia="Times New Roman" w:hAnsi="Montserrat Light" w:cs="Times New Roman"/>
          <w:b/>
          <w:bCs/>
          <w:lang w:val="en-US"/>
        </w:rPr>
        <w:t>(16)</w:t>
      </w:r>
      <w:r w:rsidR="00A12248" w:rsidRPr="005433FB">
        <w:rPr>
          <w:rFonts w:ascii="Montserrat Light" w:eastAsia="Times New Roman" w:hAnsi="Montserrat Light" w:cs="Times New Roman"/>
          <w:b/>
          <w:bCs/>
          <w:lang w:val="en-US"/>
        </w:rPr>
        <w:t xml:space="preserve"> </w:t>
      </w:r>
      <w:proofErr w:type="spellStart"/>
      <w:r w:rsidRPr="005433FB">
        <w:rPr>
          <w:rFonts w:ascii="Montserrat Light" w:eastAsia="Times New Roman" w:hAnsi="Montserrat Light" w:cs="Times New Roman"/>
          <w:lang w:val="en-US"/>
        </w:rPr>
        <w:t>Atribuţiile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comitetelor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mai</w:t>
      </w:r>
      <w:proofErr w:type="spellEnd"/>
      <w:r w:rsidRPr="005433FB">
        <w:rPr>
          <w:rFonts w:ascii="Montserrat Light" w:eastAsia="Times New Roman" w:hAnsi="Montserrat Light" w:cs="Times New Roman"/>
          <w:lang w:val="en-US"/>
        </w:rPr>
        <w:t xml:space="preserve"> sus </w:t>
      </w:r>
      <w:proofErr w:type="spellStart"/>
      <w:r w:rsidRPr="005433FB">
        <w:rPr>
          <w:rFonts w:ascii="Montserrat Light" w:eastAsia="Times New Roman" w:hAnsi="Montserrat Light" w:cs="Times New Roman"/>
          <w:lang w:val="en-US"/>
        </w:rPr>
        <w:t>menționate</w:t>
      </w:r>
      <w:proofErr w:type="spellEnd"/>
      <w:r w:rsidRPr="005433FB">
        <w:rPr>
          <w:rFonts w:ascii="Montserrat Light" w:eastAsia="Times New Roman" w:hAnsi="Montserrat Light" w:cs="Times New Roman"/>
          <w:lang w:val="en-US"/>
        </w:rPr>
        <w:t xml:space="preserve"> sunt </w:t>
      </w:r>
      <w:proofErr w:type="spellStart"/>
      <w:r w:rsidRPr="005433FB">
        <w:rPr>
          <w:rFonts w:ascii="Montserrat Light" w:eastAsia="Times New Roman" w:hAnsi="Montserrat Light" w:cs="Times New Roman"/>
          <w:lang w:val="en-US"/>
        </w:rPr>
        <w:t>cele</w:t>
      </w:r>
      <w:proofErr w:type="spellEnd"/>
      <w:r w:rsidRPr="005433FB">
        <w:rPr>
          <w:rFonts w:ascii="Montserrat Light" w:eastAsia="Times New Roman" w:hAnsi="Montserrat Light" w:cs="Times New Roman"/>
          <w:lang w:val="en-US"/>
        </w:rPr>
        <w:t xml:space="preserve"> stipulate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Statutul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O.U.G. nr. 109/2011, cu </w:t>
      </w:r>
      <w:proofErr w:type="spellStart"/>
      <w:r w:rsidRPr="005433FB">
        <w:rPr>
          <w:rFonts w:ascii="Montserrat Light" w:eastAsia="Times New Roman" w:hAnsi="Montserrat Light" w:cs="Times New Roman"/>
          <w:lang w:val="en-US"/>
        </w:rPr>
        <w:t>modificările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și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completările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ulterioare</w:t>
      </w:r>
      <w:proofErr w:type="spellEnd"/>
      <w:r w:rsidRPr="005433FB">
        <w:rPr>
          <w:rFonts w:ascii="Montserrat Light" w:eastAsia="Times New Roman" w:hAnsi="Montserrat Light" w:cs="Times New Roman"/>
          <w:lang w:val="en-US"/>
        </w:rPr>
        <w:t>;</w:t>
      </w:r>
    </w:p>
    <w:p w14:paraId="5A729932" w14:textId="7EB4BA9A" w:rsidR="00951457" w:rsidRPr="005433FB" w:rsidRDefault="00951457" w:rsidP="005B2BD2">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en-US"/>
        </w:rPr>
      </w:pPr>
      <w:r w:rsidRPr="005433FB">
        <w:rPr>
          <w:rFonts w:ascii="Montserrat Light" w:eastAsia="Times New Roman" w:hAnsi="Montserrat Light" w:cs="Times New Roman"/>
          <w:b/>
          <w:bCs/>
          <w:lang w:val="en-US"/>
        </w:rPr>
        <w:t>(17)</w:t>
      </w:r>
      <w:r w:rsidR="00A12248" w:rsidRPr="005433FB">
        <w:rPr>
          <w:rFonts w:ascii="Montserrat Light" w:eastAsia="Times New Roman" w:hAnsi="Montserrat Light" w:cs="Times New Roman"/>
          <w:b/>
          <w:bCs/>
          <w:lang w:val="en-US"/>
        </w:rPr>
        <w:t xml:space="preserve"> </w:t>
      </w:r>
      <w:proofErr w:type="spellStart"/>
      <w:r w:rsidRPr="005433FB">
        <w:rPr>
          <w:rFonts w:ascii="Montserrat Light" w:eastAsia="Times New Roman" w:hAnsi="Montserrat Light" w:cs="Times New Roman"/>
          <w:lang w:val="en-US"/>
        </w:rPr>
        <w:t>Secretariatul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este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obligat</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ţină</w:t>
      </w:r>
      <w:proofErr w:type="spellEnd"/>
      <w:r w:rsidRPr="005433FB">
        <w:rPr>
          <w:rFonts w:ascii="Montserrat Light" w:eastAsia="Times New Roman" w:hAnsi="Montserrat Light" w:cs="Times New Roman"/>
          <w:lang w:val="en-US"/>
        </w:rPr>
        <w:t xml:space="preserve"> un </w:t>
      </w:r>
      <w:proofErr w:type="spellStart"/>
      <w:r w:rsidRPr="005433FB">
        <w:rPr>
          <w:rFonts w:ascii="Montserrat Light" w:eastAsia="Times New Roman" w:hAnsi="Montserrat Light" w:cs="Times New Roman"/>
          <w:lang w:val="en-US"/>
        </w:rPr>
        <w:t>Registru</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intrări-ieşiri</w:t>
      </w:r>
      <w:proofErr w:type="spellEnd"/>
      <w:r w:rsidRPr="005433FB">
        <w:rPr>
          <w:rFonts w:ascii="Montserrat Light" w:eastAsia="Times New Roman" w:hAnsi="Montserrat Light" w:cs="Times New Roman"/>
          <w:lang w:val="en-US"/>
        </w:rPr>
        <w:t xml:space="preserve"> al </w:t>
      </w:r>
      <w:proofErr w:type="spellStart"/>
      <w:r w:rsidRPr="005433FB">
        <w:rPr>
          <w:rFonts w:ascii="Montserrat Light" w:eastAsia="Times New Roman" w:hAnsi="Montserrat Light" w:cs="Times New Roman"/>
          <w:lang w:val="en-US"/>
        </w:rPr>
        <w:t>şedinţelor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deliberărilor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care </w:t>
      </w:r>
      <w:proofErr w:type="spellStart"/>
      <w:r w:rsidRPr="005433FB">
        <w:rPr>
          <w:rFonts w:ascii="Montserrat Light" w:eastAsia="Times New Roman" w:hAnsi="Montserrat Light" w:cs="Times New Roman"/>
          <w:lang w:val="en-US"/>
        </w:rPr>
        <w:t>va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cuprinde</w:t>
      </w:r>
      <w:proofErr w:type="spellEnd"/>
      <w:r w:rsidRPr="005433FB">
        <w:rPr>
          <w:rFonts w:ascii="Montserrat Light" w:eastAsia="Times New Roman" w:hAnsi="Montserrat Light" w:cs="Times New Roman"/>
          <w:lang w:val="en-US"/>
        </w:rPr>
        <w:t>:</w:t>
      </w:r>
    </w:p>
    <w:p w14:paraId="796BEFC6" w14:textId="13DFC060" w:rsidR="00951457" w:rsidRPr="005433FB" w:rsidRDefault="00951457" w:rsidP="005433FB">
      <w:pPr>
        <w:pStyle w:val="Listparagraf"/>
        <w:numPr>
          <w:ilvl w:val="0"/>
          <w:numId w:val="14"/>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hotărârile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luate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fiecare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şedinţă</w:t>
      </w:r>
      <w:proofErr w:type="spellEnd"/>
      <w:r w:rsidRPr="005433FB">
        <w:rPr>
          <w:rFonts w:ascii="Montserrat Light" w:eastAsia="Times New Roman" w:hAnsi="Montserrat Light" w:cs="Times New Roman"/>
          <w:lang w:val="en-US"/>
        </w:rPr>
        <w:t xml:space="preserve">;   </w:t>
      </w:r>
    </w:p>
    <w:p w14:paraId="3CDA6C40" w14:textId="158078FB" w:rsidR="00951457" w:rsidRPr="005433FB" w:rsidRDefault="00951457" w:rsidP="005433FB">
      <w:pPr>
        <w:pStyle w:val="Listparagraf"/>
        <w:numPr>
          <w:ilvl w:val="0"/>
          <w:numId w:val="14"/>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materialele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şedinţă</w:t>
      </w:r>
      <w:proofErr w:type="spellEnd"/>
      <w:r w:rsidRPr="005433FB">
        <w:rPr>
          <w:rFonts w:ascii="Montserrat Light" w:eastAsia="Times New Roman" w:hAnsi="Montserrat Light" w:cs="Times New Roman"/>
          <w:lang w:val="en-US"/>
        </w:rPr>
        <w:t>;</w:t>
      </w:r>
    </w:p>
    <w:p w14:paraId="2277ADB1" w14:textId="6D6CC200" w:rsidR="00951457" w:rsidRPr="005433FB" w:rsidRDefault="00951457" w:rsidP="005433FB">
      <w:pPr>
        <w:pStyle w:val="Listparagraf"/>
        <w:numPr>
          <w:ilvl w:val="0"/>
          <w:numId w:val="14"/>
        </w:numPr>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procesele</w:t>
      </w:r>
      <w:proofErr w:type="spellEnd"/>
      <w:r w:rsidRPr="005433FB">
        <w:rPr>
          <w:rFonts w:ascii="Montserrat Light" w:eastAsia="Times New Roman" w:hAnsi="Montserrat Light" w:cs="Times New Roman"/>
          <w:lang w:val="en-US"/>
        </w:rPr>
        <w:t xml:space="preserve">-verbale </w:t>
      </w:r>
      <w:proofErr w:type="spellStart"/>
      <w:r w:rsidRPr="005433FB">
        <w:rPr>
          <w:rFonts w:ascii="Montserrat Light" w:eastAsia="Times New Roman" w:hAnsi="Montserrat Light" w:cs="Times New Roman"/>
          <w:lang w:val="en-US"/>
        </w:rPr>
        <w:t>încheiate</w:t>
      </w:r>
      <w:proofErr w:type="spellEnd"/>
      <w:r w:rsidRPr="005433FB">
        <w:rPr>
          <w:rFonts w:ascii="Montserrat Light" w:eastAsia="Times New Roman" w:hAnsi="Montserrat Light" w:cs="Times New Roman"/>
          <w:lang w:val="en-US"/>
        </w:rPr>
        <w:t>;</w:t>
      </w:r>
    </w:p>
    <w:p w14:paraId="644F1BFE" w14:textId="1F148A5A" w:rsidR="00951457" w:rsidRPr="005433FB" w:rsidRDefault="00951457" w:rsidP="005433FB">
      <w:pPr>
        <w:pStyle w:val="Listparagraf"/>
        <w:numPr>
          <w:ilvl w:val="0"/>
          <w:numId w:val="14"/>
        </w:numPr>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orice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alte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materiale</w:t>
      </w:r>
      <w:proofErr w:type="spellEnd"/>
      <w:r w:rsidRPr="005433FB">
        <w:rPr>
          <w:rFonts w:ascii="Montserrat Light" w:eastAsia="Times New Roman" w:hAnsi="Montserrat Light" w:cs="Times New Roman"/>
          <w:lang w:val="en-US"/>
        </w:rPr>
        <w:t>/</w:t>
      </w:r>
      <w:proofErr w:type="spellStart"/>
      <w:r w:rsidRPr="005433FB">
        <w:rPr>
          <w:rFonts w:ascii="Montserrat Light" w:eastAsia="Times New Roman" w:hAnsi="Montserrat Light" w:cs="Times New Roman"/>
          <w:lang w:val="en-US"/>
        </w:rPr>
        <w:t>solicitări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supuse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atenţiei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w:t>
      </w:r>
    </w:p>
    <w:p w14:paraId="49F1BE0F" w14:textId="7667AA31" w:rsidR="00951457" w:rsidRPr="005433FB" w:rsidRDefault="00951457" w:rsidP="005B2BD2">
      <w:pPr>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bCs/>
          <w:lang w:val="en-US"/>
        </w:rPr>
        <w:t>(18)</w:t>
      </w:r>
      <w:r w:rsidR="00A12248" w:rsidRPr="005433FB">
        <w:rPr>
          <w:rFonts w:ascii="Montserrat Light" w:eastAsia="Times New Roman" w:hAnsi="Montserrat Light" w:cs="Times New Roman"/>
          <w:b/>
          <w:bCs/>
          <w:lang w:val="en-US"/>
        </w:rPr>
        <w:t xml:space="preserve"> </w:t>
      </w:r>
      <w:proofErr w:type="spellStart"/>
      <w:r w:rsidRPr="005433FB">
        <w:rPr>
          <w:rFonts w:ascii="Montserrat Light" w:eastAsia="Times New Roman" w:hAnsi="Montserrat Light" w:cs="Times New Roman"/>
          <w:lang w:val="en-US"/>
        </w:rPr>
        <w:t>Secretarii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aleşi</w:t>
      </w:r>
      <w:proofErr w:type="spellEnd"/>
      <w:r w:rsidRPr="005433FB">
        <w:rPr>
          <w:rFonts w:ascii="Montserrat Light" w:eastAsia="Times New Roman" w:hAnsi="Montserrat Light" w:cs="Times New Roman"/>
          <w:lang w:val="en-US"/>
        </w:rPr>
        <w:t xml:space="preserve"> sunt </w:t>
      </w:r>
      <w:proofErr w:type="spellStart"/>
      <w:r w:rsidRPr="005433FB">
        <w:rPr>
          <w:rFonts w:ascii="Montserrat Light" w:eastAsia="Times New Roman" w:hAnsi="Montserrat Light" w:cs="Times New Roman"/>
          <w:lang w:val="en-US"/>
        </w:rPr>
        <w:t>răspunzători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completarea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păstrarea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integritatea</w:t>
      </w:r>
      <w:proofErr w:type="spellEnd"/>
      <w:r w:rsidRPr="005433FB">
        <w:rPr>
          <w:rFonts w:ascii="Montserrat Light" w:eastAsia="Times New Roman" w:hAnsi="Montserrat Light" w:cs="Times New Roman"/>
          <w:lang w:val="en-US"/>
        </w:rPr>
        <w:t xml:space="preserve">: </w:t>
      </w:r>
    </w:p>
    <w:p w14:paraId="5A1516AC" w14:textId="28D63516" w:rsidR="00951457" w:rsidRPr="005433FB" w:rsidRDefault="00951457" w:rsidP="005433FB">
      <w:pPr>
        <w:pStyle w:val="Listparagraf"/>
        <w:numPr>
          <w:ilvl w:val="0"/>
          <w:numId w:val="15"/>
        </w:numPr>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registrului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intrări-ieşiri</w:t>
      </w:r>
      <w:proofErr w:type="spellEnd"/>
      <w:r w:rsidRPr="005433FB">
        <w:rPr>
          <w:rFonts w:ascii="Montserrat Light" w:eastAsia="Times New Roman" w:hAnsi="Montserrat Light" w:cs="Times New Roman"/>
          <w:lang w:val="en-US"/>
        </w:rPr>
        <w:t>;</w:t>
      </w:r>
    </w:p>
    <w:p w14:paraId="76139A6D" w14:textId="0D677731" w:rsidR="00951457" w:rsidRPr="005433FB" w:rsidRDefault="00951457" w:rsidP="005433FB">
      <w:pPr>
        <w:pStyle w:val="Listparagraf"/>
        <w:numPr>
          <w:ilvl w:val="0"/>
          <w:numId w:val="15"/>
        </w:numPr>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hotărârilor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Proceselor</w:t>
      </w:r>
      <w:proofErr w:type="spellEnd"/>
      <w:r w:rsidRPr="005433FB">
        <w:rPr>
          <w:rFonts w:ascii="Montserrat Light" w:eastAsia="Times New Roman" w:hAnsi="Montserrat Light" w:cs="Times New Roman"/>
          <w:lang w:val="en-US"/>
        </w:rPr>
        <w:t xml:space="preserve">-verbale ale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w:t>
      </w:r>
    </w:p>
    <w:p w14:paraId="69182E8C" w14:textId="79176E1E" w:rsidR="00951457" w:rsidRPr="005433FB" w:rsidRDefault="00951457" w:rsidP="005433FB">
      <w:pPr>
        <w:pStyle w:val="Listparagraf"/>
        <w:numPr>
          <w:ilvl w:val="0"/>
          <w:numId w:val="15"/>
        </w:numPr>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materialelor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supuse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atenţiei</w:t>
      </w:r>
      <w:proofErr w:type="spellEnd"/>
      <w:r w:rsidRPr="005433FB">
        <w:rPr>
          <w:rFonts w:ascii="Montserrat Light" w:eastAsia="Times New Roman" w:hAnsi="Montserrat Light" w:cs="Times New Roman"/>
          <w:lang w:val="en-US"/>
        </w:rPr>
        <w:t xml:space="preserve"> CA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discutate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cadrul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şedinţelor</w:t>
      </w:r>
      <w:proofErr w:type="spellEnd"/>
      <w:r w:rsidRPr="005433FB">
        <w:rPr>
          <w:rFonts w:ascii="Montserrat Light" w:eastAsia="Times New Roman" w:hAnsi="Montserrat Light" w:cs="Times New Roman"/>
          <w:lang w:val="en-US"/>
        </w:rPr>
        <w:t>.</w:t>
      </w:r>
    </w:p>
    <w:p w14:paraId="27CCFA7B" w14:textId="01F90A92" w:rsidR="003D3810" w:rsidRPr="005433FB" w:rsidRDefault="00097D95" w:rsidP="003D3810">
      <w:pPr>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lang w:val="en-US"/>
        </w:rPr>
        <w:t>(19)</w:t>
      </w:r>
      <w:r w:rsidR="00A12248" w:rsidRPr="005433FB">
        <w:rPr>
          <w:rFonts w:ascii="Montserrat Light" w:eastAsia="Times New Roman" w:hAnsi="Montserrat Light" w:cs="Times New Roman"/>
          <w:b/>
          <w:lang w:val="en-US"/>
        </w:rPr>
        <w:t xml:space="preserve"> </w:t>
      </w:r>
      <w:proofErr w:type="spellStart"/>
      <w:r w:rsidR="00951457" w:rsidRPr="005433FB">
        <w:rPr>
          <w:rFonts w:ascii="Montserrat Light" w:eastAsia="Times New Roman" w:hAnsi="Montserrat Light" w:cs="Times New Roman"/>
          <w:lang w:val="en-US"/>
        </w:rPr>
        <w:t>Păstrarea</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şi</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arhivarea</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tuturor</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registrelor</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şi</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materialelor</w:t>
      </w:r>
      <w:proofErr w:type="spellEnd"/>
      <w:r w:rsidR="00951457" w:rsidRPr="005433FB">
        <w:rPr>
          <w:rFonts w:ascii="Montserrat Light" w:eastAsia="Times New Roman" w:hAnsi="Montserrat Light" w:cs="Times New Roman"/>
          <w:lang w:val="en-US"/>
        </w:rPr>
        <w:t xml:space="preserve"> se </w:t>
      </w:r>
      <w:proofErr w:type="spellStart"/>
      <w:r w:rsidR="00951457" w:rsidRPr="005433FB">
        <w:rPr>
          <w:rFonts w:ascii="Montserrat Light" w:eastAsia="Times New Roman" w:hAnsi="Montserrat Light" w:cs="Times New Roman"/>
          <w:lang w:val="en-US"/>
        </w:rPr>
        <w:t>va</w:t>
      </w:r>
      <w:proofErr w:type="spellEnd"/>
      <w:r w:rsidR="00951457" w:rsidRPr="005433FB">
        <w:rPr>
          <w:rFonts w:ascii="Montserrat Light" w:eastAsia="Times New Roman" w:hAnsi="Montserrat Light" w:cs="Times New Roman"/>
          <w:lang w:val="en-US"/>
        </w:rPr>
        <w:t xml:space="preserve"> face la </w:t>
      </w:r>
      <w:proofErr w:type="spellStart"/>
      <w:r w:rsidR="00951457" w:rsidRPr="005433FB">
        <w:rPr>
          <w:rFonts w:ascii="Montserrat Light" w:eastAsia="Times New Roman" w:hAnsi="Montserrat Light" w:cs="Times New Roman"/>
          <w:lang w:val="en-US"/>
        </w:rPr>
        <w:t>sediul</w:t>
      </w:r>
      <w:proofErr w:type="spellEnd"/>
      <w:r w:rsidR="00951457" w:rsidRPr="005433FB">
        <w:rPr>
          <w:rFonts w:ascii="Montserrat Light" w:eastAsia="Times New Roman" w:hAnsi="Montserrat Light" w:cs="Times New Roman"/>
          <w:lang w:val="en-US"/>
        </w:rPr>
        <w:t xml:space="preserve"> </w:t>
      </w:r>
      <w:proofErr w:type="spellStart"/>
      <w:proofErr w:type="gramStart"/>
      <w:r w:rsidR="00951457" w:rsidRPr="005433FB">
        <w:rPr>
          <w:rFonts w:ascii="Montserrat Light" w:eastAsia="Times New Roman" w:hAnsi="Montserrat Light" w:cs="Times New Roman"/>
          <w:lang w:val="en-US"/>
        </w:rPr>
        <w:t>societăţii</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în</w:t>
      </w:r>
      <w:proofErr w:type="spellEnd"/>
      <w:proofErr w:type="gram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spațiul</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destinat</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arhivării</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și</w:t>
      </w:r>
      <w:proofErr w:type="spellEnd"/>
      <w:r w:rsidR="00951457" w:rsidRPr="005433FB">
        <w:rPr>
          <w:rFonts w:ascii="Montserrat Light" w:eastAsia="Times New Roman" w:hAnsi="Montserrat Light" w:cs="Times New Roman"/>
          <w:lang w:val="en-US"/>
        </w:rPr>
        <w:t xml:space="preserve"> care </w:t>
      </w:r>
      <w:proofErr w:type="spellStart"/>
      <w:r w:rsidR="00951457" w:rsidRPr="005433FB">
        <w:rPr>
          <w:rFonts w:ascii="Montserrat Light" w:eastAsia="Times New Roman" w:hAnsi="Montserrat Light" w:cs="Times New Roman"/>
          <w:lang w:val="en-US"/>
        </w:rPr>
        <w:t>corespunde</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prevederilor</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legale</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în</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domeniu</w:t>
      </w:r>
      <w:proofErr w:type="spellEnd"/>
      <w:r w:rsidR="003D3810"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Procesele</w:t>
      </w:r>
      <w:proofErr w:type="spellEnd"/>
      <w:r w:rsidR="00951457" w:rsidRPr="005433FB">
        <w:rPr>
          <w:rFonts w:ascii="Montserrat Light" w:eastAsia="Times New Roman" w:hAnsi="Montserrat Light" w:cs="Times New Roman"/>
          <w:lang w:val="en-US"/>
        </w:rPr>
        <w:t xml:space="preserve">-verbale </w:t>
      </w:r>
      <w:proofErr w:type="spellStart"/>
      <w:r w:rsidR="00951457" w:rsidRPr="005433FB">
        <w:rPr>
          <w:rFonts w:ascii="Montserrat Light" w:eastAsia="Times New Roman" w:hAnsi="Montserrat Light" w:cs="Times New Roman"/>
          <w:lang w:val="en-US"/>
        </w:rPr>
        <w:t>aferente</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şedinţelor</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Consiliului</w:t>
      </w:r>
      <w:proofErr w:type="spellEnd"/>
      <w:r w:rsidR="00951457" w:rsidRPr="005433FB">
        <w:rPr>
          <w:rFonts w:ascii="Montserrat Light" w:eastAsia="Times New Roman" w:hAnsi="Montserrat Light" w:cs="Times New Roman"/>
          <w:lang w:val="en-US"/>
        </w:rPr>
        <w:t xml:space="preserve"> de </w:t>
      </w:r>
      <w:proofErr w:type="spellStart"/>
      <w:r w:rsidR="00951457" w:rsidRPr="005433FB">
        <w:rPr>
          <w:rFonts w:ascii="Montserrat Light" w:eastAsia="Times New Roman" w:hAnsi="Montserrat Light" w:cs="Times New Roman"/>
          <w:lang w:val="en-US"/>
        </w:rPr>
        <w:t>administraţie</w:t>
      </w:r>
      <w:proofErr w:type="spellEnd"/>
      <w:r w:rsidR="00951457" w:rsidRPr="005433FB">
        <w:rPr>
          <w:rFonts w:ascii="Montserrat Light" w:eastAsia="Times New Roman" w:hAnsi="Montserrat Light" w:cs="Times New Roman"/>
          <w:lang w:val="en-US"/>
        </w:rPr>
        <w:t xml:space="preserve"> sunt </w:t>
      </w:r>
      <w:proofErr w:type="spellStart"/>
      <w:r w:rsidR="00951457" w:rsidRPr="005433FB">
        <w:rPr>
          <w:rFonts w:ascii="Montserrat Light" w:eastAsia="Times New Roman" w:hAnsi="Montserrat Light" w:cs="Times New Roman"/>
          <w:lang w:val="en-US"/>
        </w:rPr>
        <w:t>semnate</w:t>
      </w:r>
      <w:proofErr w:type="spellEnd"/>
      <w:r w:rsidR="00951457" w:rsidRPr="005433FB">
        <w:rPr>
          <w:rFonts w:ascii="Montserrat Light" w:eastAsia="Times New Roman" w:hAnsi="Montserrat Light" w:cs="Times New Roman"/>
          <w:lang w:val="en-US"/>
        </w:rPr>
        <w:t xml:space="preserve"> de </w:t>
      </w:r>
      <w:proofErr w:type="spellStart"/>
      <w:r w:rsidR="00951457" w:rsidRPr="005433FB">
        <w:rPr>
          <w:rFonts w:ascii="Montserrat Light" w:eastAsia="Times New Roman" w:hAnsi="Montserrat Light" w:cs="Times New Roman"/>
          <w:lang w:val="en-US"/>
        </w:rPr>
        <w:t>Preşedintele</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Consiliului</w:t>
      </w:r>
      <w:proofErr w:type="spellEnd"/>
      <w:r w:rsidR="00951457" w:rsidRPr="005433FB">
        <w:rPr>
          <w:rFonts w:ascii="Montserrat Light" w:eastAsia="Times New Roman" w:hAnsi="Montserrat Light" w:cs="Times New Roman"/>
          <w:lang w:val="en-US"/>
        </w:rPr>
        <w:t xml:space="preserve"> de </w:t>
      </w:r>
      <w:proofErr w:type="spellStart"/>
      <w:r w:rsidR="00951457" w:rsidRPr="005433FB">
        <w:rPr>
          <w:rFonts w:ascii="Montserrat Light" w:eastAsia="Times New Roman" w:hAnsi="Montserrat Light" w:cs="Times New Roman"/>
          <w:lang w:val="en-US"/>
        </w:rPr>
        <w:t>administraţie</w:t>
      </w:r>
      <w:proofErr w:type="spellEnd"/>
      <w:r w:rsidR="00951457" w:rsidRPr="005433FB">
        <w:rPr>
          <w:rFonts w:ascii="Montserrat Light" w:eastAsia="Times New Roman" w:hAnsi="Montserrat Light" w:cs="Times New Roman"/>
          <w:lang w:val="en-US"/>
        </w:rPr>
        <w:t xml:space="preserve">, de </w:t>
      </w:r>
      <w:proofErr w:type="spellStart"/>
      <w:r w:rsidR="00951457" w:rsidRPr="005433FB">
        <w:rPr>
          <w:rFonts w:ascii="Montserrat Light" w:eastAsia="Times New Roman" w:hAnsi="Montserrat Light" w:cs="Times New Roman"/>
          <w:lang w:val="en-US"/>
        </w:rPr>
        <w:t>cel</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puţin</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încă</w:t>
      </w:r>
      <w:proofErr w:type="spellEnd"/>
      <w:r w:rsidR="00951457" w:rsidRPr="005433FB">
        <w:rPr>
          <w:rFonts w:ascii="Montserrat Light" w:eastAsia="Times New Roman" w:hAnsi="Montserrat Light" w:cs="Times New Roman"/>
          <w:lang w:val="en-US"/>
        </w:rPr>
        <w:t xml:space="preserve"> un </w:t>
      </w:r>
      <w:proofErr w:type="spellStart"/>
      <w:r w:rsidR="00951457" w:rsidRPr="005433FB">
        <w:rPr>
          <w:rFonts w:ascii="Montserrat Light" w:eastAsia="Times New Roman" w:hAnsi="Montserrat Light" w:cs="Times New Roman"/>
          <w:lang w:val="en-US"/>
        </w:rPr>
        <w:t>membru</w:t>
      </w:r>
      <w:proofErr w:type="spellEnd"/>
      <w:r w:rsidR="00951457" w:rsidRPr="005433FB">
        <w:rPr>
          <w:rFonts w:ascii="Montserrat Light" w:eastAsia="Times New Roman" w:hAnsi="Montserrat Light" w:cs="Times New Roman"/>
          <w:lang w:val="en-US"/>
        </w:rPr>
        <w:t xml:space="preserve"> CA </w:t>
      </w:r>
      <w:proofErr w:type="spellStart"/>
      <w:r w:rsidR="00951457" w:rsidRPr="005433FB">
        <w:rPr>
          <w:rFonts w:ascii="Montserrat Light" w:eastAsia="Times New Roman" w:hAnsi="Montserrat Light" w:cs="Times New Roman"/>
          <w:lang w:val="en-US"/>
        </w:rPr>
        <w:t>prezent</w:t>
      </w:r>
      <w:proofErr w:type="spellEnd"/>
      <w:r w:rsidR="00951457" w:rsidRPr="005433FB">
        <w:rPr>
          <w:rFonts w:ascii="Montserrat Light" w:eastAsia="Times New Roman" w:hAnsi="Montserrat Light" w:cs="Times New Roman"/>
          <w:lang w:val="en-US"/>
        </w:rPr>
        <w:t xml:space="preserve"> la </w:t>
      </w:r>
      <w:proofErr w:type="spellStart"/>
      <w:r w:rsidR="00951457" w:rsidRPr="005433FB">
        <w:rPr>
          <w:rFonts w:ascii="Montserrat Light" w:eastAsia="Times New Roman" w:hAnsi="Montserrat Light" w:cs="Times New Roman"/>
          <w:lang w:val="en-US"/>
        </w:rPr>
        <w:t>şedinţa</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respectivă</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şi</w:t>
      </w:r>
      <w:proofErr w:type="spellEnd"/>
      <w:r w:rsidR="00951457" w:rsidRPr="005433FB">
        <w:rPr>
          <w:rFonts w:ascii="Montserrat Light" w:eastAsia="Times New Roman" w:hAnsi="Montserrat Light" w:cs="Times New Roman"/>
          <w:lang w:val="en-US"/>
        </w:rPr>
        <w:t xml:space="preserve"> de </w:t>
      </w:r>
      <w:proofErr w:type="spellStart"/>
      <w:r w:rsidR="00951457" w:rsidRPr="005433FB">
        <w:rPr>
          <w:rFonts w:ascii="Montserrat Light" w:eastAsia="Times New Roman" w:hAnsi="Montserrat Light" w:cs="Times New Roman"/>
          <w:lang w:val="en-US"/>
        </w:rPr>
        <w:t>secretarul</w:t>
      </w:r>
      <w:proofErr w:type="spellEnd"/>
      <w:r w:rsidR="00951457" w:rsidRPr="005433FB">
        <w:rPr>
          <w:rFonts w:ascii="Montserrat Light" w:eastAsia="Times New Roman" w:hAnsi="Montserrat Light" w:cs="Times New Roman"/>
          <w:lang w:val="en-US"/>
        </w:rPr>
        <w:t xml:space="preserve"> care le-a </w:t>
      </w:r>
      <w:proofErr w:type="spellStart"/>
      <w:r w:rsidR="00951457" w:rsidRPr="005433FB">
        <w:rPr>
          <w:rFonts w:ascii="Montserrat Light" w:eastAsia="Times New Roman" w:hAnsi="Montserrat Light" w:cs="Times New Roman"/>
          <w:lang w:val="en-US"/>
        </w:rPr>
        <w:t>întocmit</w:t>
      </w:r>
      <w:proofErr w:type="spellEnd"/>
      <w:r w:rsidR="00951457" w:rsidRPr="005433FB">
        <w:rPr>
          <w:rFonts w:ascii="Montserrat Light" w:eastAsia="Times New Roman" w:hAnsi="Montserrat Light" w:cs="Times New Roman"/>
          <w:lang w:val="en-US"/>
        </w:rPr>
        <w:t>;</w:t>
      </w:r>
    </w:p>
    <w:p w14:paraId="1A6711D8" w14:textId="4A1744C0" w:rsidR="003D3810" w:rsidRPr="005433FB" w:rsidRDefault="00951457" w:rsidP="003D3810">
      <w:pPr>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bCs/>
          <w:lang w:val="en-US"/>
        </w:rPr>
        <w:lastRenderedPageBreak/>
        <w:t>(</w:t>
      </w:r>
      <w:r w:rsidR="00097D95" w:rsidRPr="005433FB">
        <w:rPr>
          <w:rFonts w:ascii="Montserrat Light" w:eastAsia="Times New Roman" w:hAnsi="Montserrat Light" w:cs="Times New Roman"/>
          <w:b/>
          <w:bCs/>
          <w:lang w:val="en-US"/>
        </w:rPr>
        <w:t>20</w:t>
      </w:r>
      <w:r w:rsidRPr="005433FB">
        <w:rPr>
          <w:rFonts w:ascii="Montserrat Light" w:eastAsia="Times New Roman" w:hAnsi="Montserrat Light" w:cs="Times New Roman"/>
          <w:b/>
          <w:bCs/>
          <w:lang w:val="en-US"/>
        </w:rPr>
        <w:t>)</w:t>
      </w:r>
      <w:r w:rsidR="00A12248" w:rsidRPr="005433FB">
        <w:rPr>
          <w:rFonts w:ascii="Montserrat Light" w:eastAsia="Times New Roman" w:hAnsi="Montserrat Light" w:cs="Times New Roman"/>
          <w:b/>
          <w:bCs/>
          <w:lang w:val="en-US"/>
        </w:rPr>
        <w:t xml:space="preserve"> </w:t>
      </w:r>
      <w:r w:rsidRPr="005433FB">
        <w:rPr>
          <w:rFonts w:ascii="Montserrat Light" w:eastAsia="Times New Roman" w:hAnsi="Montserrat Light" w:cs="Times New Roman"/>
          <w:lang w:val="en-US"/>
        </w:rPr>
        <w:t xml:space="preserve">Au </w:t>
      </w:r>
      <w:proofErr w:type="spellStart"/>
      <w:r w:rsidRPr="005433FB">
        <w:rPr>
          <w:rFonts w:ascii="Montserrat Light" w:eastAsia="Times New Roman" w:hAnsi="Montserrat Light" w:cs="Times New Roman"/>
          <w:lang w:val="en-US"/>
        </w:rPr>
        <w:t>acces</w:t>
      </w:r>
      <w:proofErr w:type="spellEnd"/>
      <w:r w:rsidRPr="005433FB">
        <w:rPr>
          <w:rFonts w:ascii="Montserrat Light" w:eastAsia="Times New Roman" w:hAnsi="Montserrat Light" w:cs="Times New Roman"/>
          <w:lang w:val="en-US"/>
        </w:rPr>
        <w:t xml:space="preserve"> la </w:t>
      </w:r>
      <w:proofErr w:type="spellStart"/>
      <w:r w:rsidRPr="005433FB">
        <w:rPr>
          <w:rFonts w:ascii="Montserrat Light" w:eastAsia="Times New Roman" w:hAnsi="Montserrat Light" w:cs="Times New Roman"/>
          <w:lang w:val="en-US"/>
        </w:rPr>
        <w:t>Registrul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reprezentanţii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Adunării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Generale</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Acţionarilor</w:t>
      </w:r>
      <w:proofErr w:type="spellEnd"/>
      <w:r w:rsidRPr="005433FB">
        <w:rPr>
          <w:rFonts w:ascii="Montserrat Light" w:eastAsia="Times New Roman" w:hAnsi="Montserrat Light" w:cs="Times New Roman"/>
          <w:lang w:val="en-US"/>
        </w:rPr>
        <w:t>;</w:t>
      </w:r>
    </w:p>
    <w:p w14:paraId="1DDA2FB4" w14:textId="3E0C7CBE" w:rsidR="003D3810" w:rsidRPr="005433FB" w:rsidRDefault="00951457" w:rsidP="003D3810">
      <w:pPr>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bCs/>
          <w:lang w:val="en-US"/>
        </w:rPr>
        <w:t>(2</w:t>
      </w:r>
      <w:r w:rsidR="00097D95" w:rsidRPr="005433FB">
        <w:rPr>
          <w:rFonts w:ascii="Montserrat Light" w:eastAsia="Times New Roman" w:hAnsi="Montserrat Light" w:cs="Times New Roman"/>
          <w:b/>
          <w:bCs/>
          <w:lang w:val="en-US"/>
        </w:rPr>
        <w:t>1</w:t>
      </w:r>
      <w:r w:rsidRPr="005433FB">
        <w:rPr>
          <w:rFonts w:ascii="Montserrat Light" w:eastAsia="Times New Roman" w:hAnsi="Montserrat Light" w:cs="Times New Roman"/>
          <w:b/>
          <w:bCs/>
          <w:lang w:val="en-US"/>
        </w:rPr>
        <w:t>)</w:t>
      </w:r>
      <w:r w:rsidR="00A12248" w:rsidRPr="005433FB">
        <w:rPr>
          <w:rFonts w:ascii="Montserrat Light" w:eastAsia="Times New Roman" w:hAnsi="Montserrat Light" w:cs="Times New Roman"/>
          <w:b/>
          <w:bCs/>
          <w:lang w:val="en-US"/>
        </w:rPr>
        <w:t xml:space="preserve"> </w:t>
      </w:r>
      <w:proofErr w:type="spellStart"/>
      <w:r w:rsidRPr="005433FB">
        <w:rPr>
          <w:rFonts w:ascii="Montserrat Light" w:eastAsia="Times New Roman" w:hAnsi="Montserrat Light" w:cs="Times New Roman"/>
          <w:lang w:val="en-US"/>
        </w:rPr>
        <w:t>Secretarul</w:t>
      </w:r>
      <w:proofErr w:type="spellEnd"/>
      <w:r w:rsidRPr="005433FB">
        <w:rPr>
          <w:rFonts w:ascii="Montserrat Light" w:eastAsia="Times New Roman" w:hAnsi="Montserrat Light" w:cs="Times New Roman"/>
          <w:lang w:val="en-US"/>
        </w:rPr>
        <w:t xml:space="preserve"> CA </w:t>
      </w:r>
      <w:proofErr w:type="spellStart"/>
      <w:r w:rsidRPr="005433FB">
        <w:rPr>
          <w:rFonts w:ascii="Montserrat Light" w:eastAsia="Times New Roman" w:hAnsi="Montserrat Light" w:cs="Times New Roman"/>
          <w:lang w:val="en-US"/>
        </w:rPr>
        <w:t>va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informa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despre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hotărârile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luate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şedinţele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pe </w:t>
      </w:r>
      <w:proofErr w:type="spellStart"/>
      <w:r w:rsidRPr="005433FB">
        <w:rPr>
          <w:rFonts w:ascii="Montserrat Light" w:eastAsia="Times New Roman" w:hAnsi="Montserrat Light" w:cs="Times New Roman"/>
          <w:lang w:val="en-US"/>
        </w:rPr>
        <w:t>toţi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membrii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care nu au </w:t>
      </w:r>
      <w:proofErr w:type="spellStart"/>
      <w:r w:rsidRPr="005433FB">
        <w:rPr>
          <w:rFonts w:ascii="Montserrat Light" w:eastAsia="Times New Roman" w:hAnsi="Montserrat Light" w:cs="Times New Roman"/>
          <w:lang w:val="en-US"/>
        </w:rPr>
        <w:t>participat</w:t>
      </w:r>
      <w:proofErr w:type="spellEnd"/>
      <w:r w:rsidRPr="005433FB">
        <w:rPr>
          <w:rFonts w:ascii="Montserrat Light" w:eastAsia="Times New Roman" w:hAnsi="Montserrat Light" w:cs="Times New Roman"/>
          <w:lang w:val="en-US"/>
        </w:rPr>
        <w:t xml:space="preserve"> la </w:t>
      </w:r>
      <w:proofErr w:type="spellStart"/>
      <w:r w:rsidRPr="005433FB">
        <w:rPr>
          <w:rFonts w:ascii="Montserrat Light" w:eastAsia="Times New Roman" w:hAnsi="Montserrat Light" w:cs="Times New Roman"/>
          <w:lang w:val="en-US"/>
        </w:rPr>
        <w:t>şedinţe</w:t>
      </w:r>
      <w:proofErr w:type="spellEnd"/>
      <w:r w:rsidRPr="005433FB">
        <w:rPr>
          <w:rFonts w:ascii="Montserrat Light" w:eastAsia="Times New Roman" w:hAnsi="Montserrat Light" w:cs="Times New Roman"/>
          <w:lang w:val="en-US"/>
        </w:rPr>
        <w:t>;</w:t>
      </w:r>
    </w:p>
    <w:p w14:paraId="168A950F" w14:textId="79B55F0D" w:rsidR="00951457" w:rsidRPr="005433FB" w:rsidRDefault="00951457" w:rsidP="003D3810">
      <w:pPr>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bCs/>
          <w:lang w:val="en-US"/>
        </w:rPr>
        <w:t>(2</w:t>
      </w:r>
      <w:r w:rsidR="00097D95" w:rsidRPr="005433FB">
        <w:rPr>
          <w:rFonts w:ascii="Montserrat Light" w:eastAsia="Times New Roman" w:hAnsi="Montserrat Light" w:cs="Times New Roman"/>
          <w:b/>
          <w:bCs/>
          <w:lang w:val="en-US"/>
        </w:rPr>
        <w:t>2</w:t>
      </w:r>
      <w:r w:rsidRPr="005433FB">
        <w:rPr>
          <w:rFonts w:ascii="Montserrat Light" w:eastAsia="Times New Roman" w:hAnsi="Montserrat Light" w:cs="Times New Roman"/>
          <w:b/>
          <w:bCs/>
          <w:lang w:val="en-US"/>
        </w:rPr>
        <w:t>)</w:t>
      </w:r>
      <w:r w:rsidR="00A12248" w:rsidRPr="005433FB">
        <w:rPr>
          <w:rFonts w:ascii="Montserrat Light" w:eastAsia="Times New Roman" w:hAnsi="Montserrat Light" w:cs="Times New Roman"/>
          <w:b/>
          <w:bCs/>
          <w:lang w:val="en-US"/>
        </w:rPr>
        <w:t xml:space="preserve"> </w:t>
      </w:r>
      <w:r w:rsidRPr="005433FB">
        <w:rPr>
          <w:rFonts w:ascii="Montserrat Light" w:eastAsia="Times New Roman" w:hAnsi="Montserrat Light" w:cs="Times New Roman"/>
          <w:lang w:val="en-US"/>
        </w:rPr>
        <w:t xml:space="preserve">Cel </w:t>
      </w:r>
      <w:proofErr w:type="spellStart"/>
      <w:r w:rsidRPr="005433FB">
        <w:rPr>
          <w:rFonts w:ascii="Montserrat Light" w:eastAsia="Times New Roman" w:hAnsi="Montserrat Light" w:cs="Times New Roman"/>
          <w:lang w:val="en-US"/>
        </w:rPr>
        <w:t>puţin</w:t>
      </w:r>
      <w:proofErr w:type="spellEnd"/>
      <w:r w:rsidRPr="005433FB">
        <w:rPr>
          <w:rFonts w:ascii="Montserrat Light" w:eastAsia="Times New Roman" w:hAnsi="Montserrat Light" w:cs="Times New Roman"/>
          <w:lang w:val="en-US"/>
        </w:rPr>
        <w:t xml:space="preserve"> un exemplar al </w:t>
      </w:r>
      <w:proofErr w:type="spellStart"/>
      <w:r w:rsidRPr="005433FB">
        <w:rPr>
          <w:rFonts w:ascii="Montserrat Light" w:eastAsia="Times New Roman" w:hAnsi="Montserrat Light" w:cs="Times New Roman"/>
          <w:lang w:val="en-US"/>
        </w:rPr>
        <w:t>documentului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aprobat</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va</w:t>
      </w:r>
      <w:proofErr w:type="spellEnd"/>
      <w:r w:rsidRPr="005433FB">
        <w:rPr>
          <w:rFonts w:ascii="Montserrat Light" w:eastAsia="Times New Roman" w:hAnsi="Montserrat Light" w:cs="Times New Roman"/>
          <w:lang w:val="en-US"/>
        </w:rPr>
        <w:t xml:space="preserve"> fi </w:t>
      </w:r>
      <w:proofErr w:type="spellStart"/>
      <w:r w:rsidRPr="005433FB">
        <w:rPr>
          <w:rFonts w:ascii="Montserrat Light" w:eastAsia="Times New Roman" w:hAnsi="Montserrat Light" w:cs="Times New Roman"/>
          <w:lang w:val="en-US"/>
        </w:rPr>
        <w:t>semnat</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către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Preşedinte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secretarul</w:t>
      </w:r>
      <w:proofErr w:type="spellEnd"/>
      <w:r w:rsidRPr="005433FB">
        <w:rPr>
          <w:rFonts w:ascii="Montserrat Light" w:eastAsia="Times New Roman" w:hAnsi="Montserrat Light" w:cs="Times New Roman"/>
          <w:lang w:val="en-US"/>
        </w:rPr>
        <w:t xml:space="preserve"> CA. </w:t>
      </w:r>
      <w:proofErr w:type="spellStart"/>
      <w:r w:rsidRPr="005433FB">
        <w:rPr>
          <w:rFonts w:ascii="Montserrat Light" w:eastAsia="Times New Roman" w:hAnsi="Montserrat Light" w:cs="Times New Roman"/>
          <w:lang w:val="en-US"/>
        </w:rPr>
        <w:t>Acest</w:t>
      </w:r>
      <w:proofErr w:type="spellEnd"/>
      <w:r w:rsidRPr="005433FB">
        <w:rPr>
          <w:rFonts w:ascii="Montserrat Light" w:eastAsia="Times New Roman" w:hAnsi="Montserrat Light" w:cs="Times New Roman"/>
          <w:lang w:val="en-US"/>
        </w:rPr>
        <w:t xml:space="preserve"> document </w:t>
      </w:r>
      <w:proofErr w:type="spellStart"/>
      <w:r w:rsidRPr="005433FB">
        <w:rPr>
          <w:rFonts w:ascii="Montserrat Light" w:eastAsia="Times New Roman" w:hAnsi="Montserrat Light" w:cs="Times New Roman"/>
          <w:lang w:val="en-US"/>
        </w:rPr>
        <w:t>este</w:t>
      </w:r>
      <w:proofErr w:type="spellEnd"/>
      <w:r w:rsidRPr="005433FB">
        <w:rPr>
          <w:rFonts w:ascii="Montserrat Light" w:eastAsia="Times New Roman" w:hAnsi="Montserrat Light" w:cs="Times New Roman"/>
          <w:lang w:val="en-US"/>
        </w:rPr>
        <w:t xml:space="preserve"> original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se </w:t>
      </w:r>
      <w:proofErr w:type="spellStart"/>
      <w:r w:rsidRPr="005433FB">
        <w:rPr>
          <w:rFonts w:ascii="Montserrat Light" w:eastAsia="Times New Roman" w:hAnsi="Montserrat Light" w:cs="Times New Roman"/>
          <w:lang w:val="en-US"/>
        </w:rPr>
        <w:t>păstrează</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către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secretar</w:t>
      </w:r>
      <w:proofErr w:type="spellEnd"/>
      <w:r w:rsidRPr="005433FB">
        <w:rPr>
          <w:rFonts w:ascii="Montserrat Light" w:eastAsia="Times New Roman" w:hAnsi="Montserrat Light" w:cs="Times New Roman"/>
          <w:lang w:val="en-US"/>
        </w:rPr>
        <w:t xml:space="preserve"> la </w:t>
      </w:r>
      <w:proofErr w:type="spellStart"/>
      <w:r w:rsidRPr="005433FB">
        <w:rPr>
          <w:rFonts w:ascii="Montserrat Light" w:eastAsia="Times New Roman" w:hAnsi="Montserrat Light" w:cs="Times New Roman"/>
          <w:lang w:val="en-US"/>
        </w:rPr>
        <w:t>sediul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 xml:space="preserve">. O </w:t>
      </w:r>
      <w:proofErr w:type="spellStart"/>
      <w:r w:rsidRPr="005433FB">
        <w:rPr>
          <w:rFonts w:ascii="Montserrat Light" w:eastAsia="Times New Roman" w:hAnsi="Montserrat Light" w:cs="Times New Roman"/>
          <w:lang w:val="en-US"/>
        </w:rPr>
        <w:t>copie</w:t>
      </w:r>
      <w:proofErr w:type="spellEnd"/>
      <w:r w:rsidRPr="005433FB">
        <w:rPr>
          <w:rFonts w:ascii="Montserrat Light" w:eastAsia="Times New Roman" w:hAnsi="Montserrat Light" w:cs="Times New Roman"/>
          <w:lang w:val="en-US"/>
        </w:rPr>
        <w:t xml:space="preserve"> </w:t>
      </w:r>
      <w:proofErr w:type="gramStart"/>
      <w:r w:rsidRPr="005433FB">
        <w:rPr>
          <w:rFonts w:ascii="Montserrat Light" w:eastAsia="Times New Roman" w:hAnsi="Montserrat Light" w:cs="Times New Roman"/>
          <w:lang w:val="en-US"/>
        </w:rPr>
        <w:t>a</w:t>
      </w:r>
      <w:proofErr w:type="gram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acestor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va</w:t>
      </w:r>
      <w:proofErr w:type="spellEnd"/>
      <w:r w:rsidRPr="005433FB">
        <w:rPr>
          <w:rFonts w:ascii="Montserrat Light" w:eastAsia="Times New Roman" w:hAnsi="Montserrat Light" w:cs="Times New Roman"/>
          <w:lang w:val="en-US"/>
        </w:rPr>
        <w:t xml:space="preserve"> fi </w:t>
      </w:r>
      <w:proofErr w:type="spellStart"/>
      <w:r w:rsidRPr="005433FB">
        <w:rPr>
          <w:rFonts w:ascii="Montserrat Light" w:eastAsia="Times New Roman" w:hAnsi="Montserrat Light" w:cs="Times New Roman"/>
          <w:lang w:val="en-US"/>
        </w:rPr>
        <w:t>comunicată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și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acționarului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majoritar</w:t>
      </w:r>
      <w:proofErr w:type="spellEnd"/>
      <w:r w:rsidRPr="005433FB">
        <w:rPr>
          <w:rFonts w:ascii="Montserrat Light" w:eastAsia="Times New Roman" w:hAnsi="Montserrat Light" w:cs="Times New Roman"/>
          <w:lang w:val="en-US"/>
        </w:rPr>
        <w:t>.</w:t>
      </w:r>
    </w:p>
    <w:p w14:paraId="5D852D06" w14:textId="001A6B28" w:rsidR="00951457" w:rsidRPr="005433FB" w:rsidRDefault="00951457" w:rsidP="003D3810">
      <w:pPr>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bCs/>
          <w:lang w:val="en-US"/>
        </w:rPr>
        <w:t>(2</w:t>
      </w:r>
      <w:r w:rsidR="00097D95" w:rsidRPr="005433FB">
        <w:rPr>
          <w:rFonts w:ascii="Montserrat Light" w:eastAsia="Times New Roman" w:hAnsi="Montserrat Light" w:cs="Times New Roman"/>
          <w:b/>
          <w:bCs/>
          <w:lang w:val="en-US"/>
        </w:rPr>
        <w:t>3</w:t>
      </w:r>
      <w:r w:rsidRPr="005433FB">
        <w:rPr>
          <w:rFonts w:ascii="Montserrat Light" w:eastAsia="Times New Roman" w:hAnsi="Montserrat Light" w:cs="Times New Roman"/>
          <w:b/>
          <w:bCs/>
          <w:lang w:val="en-US"/>
        </w:rPr>
        <w:t>)</w:t>
      </w:r>
      <w:r w:rsidR="00A12248" w:rsidRPr="005433FB">
        <w:rPr>
          <w:rFonts w:ascii="Montserrat Light" w:eastAsia="Times New Roman" w:hAnsi="Montserrat Light" w:cs="Times New Roman"/>
          <w:b/>
          <w:bCs/>
          <w:lang w:val="en-US"/>
        </w:rPr>
        <w:t xml:space="preserve"> </w:t>
      </w:r>
      <w:r w:rsidRPr="005433FB">
        <w:rPr>
          <w:rFonts w:ascii="Montserrat Light" w:eastAsia="Times New Roman" w:hAnsi="Montserrat Light" w:cs="Times New Roman"/>
          <w:lang w:val="en-US"/>
        </w:rPr>
        <w:t xml:space="preserve">La </w:t>
      </w:r>
      <w:proofErr w:type="spellStart"/>
      <w:r w:rsidRPr="005433FB">
        <w:rPr>
          <w:rFonts w:ascii="Montserrat Light" w:eastAsia="Times New Roman" w:hAnsi="Montserrat Light" w:cs="Times New Roman"/>
          <w:lang w:val="en-US"/>
        </w:rPr>
        <w:t>şedinţele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aprobarea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Preşedintelui</w:t>
      </w:r>
      <w:proofErr w:type="spellEnd"/>
      <w:r w:rsidRPr="005433FB">
        <w:rPr>
          <w:rFonts w:ascii="Montserrat Light" w:eastAsia="Times New Roman" w:hAnsi="Montserrat Light" w:cs="Times New Roman"/>
          <w:lang w:val="en-US"/>
        </w:rPr>
        <w:t xml:space="preserve">, pot fi </w:t>
      </w:r>
      <w:proofErr w:type="spellStart"/>
      <w:r w:rsidRPr="005433FB">
        <w:rPr>
          <w:rFonts w:ascii="Montserrat Light" w:eastAsia="Times New Roman" w:hAnsi="Montserrat Light" w:cs="Times New Roman"/>
          <w:lang w:val="en-US"/>
        </w:rPr>
        <w:t>invitaţi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alţi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specialişti</w:t>
      </w:r>
      <w:proofErr w:type="spellEnd"/>
      <w:r w:rsidRPr="005433FB">
        <w:rPr>
          <w:rFonts w:ascii="Montserrat Light" w:eastAsia="Times New Roman" w:hAnsi="Montserrat Light" w:cs="Times New Roman"/>
          <w:lang w:val="en-US"/>
        </w:rPr>
        <w:t xml:space="preserve"> din </w:t>
      </w:r>
      <w:proofErr w:type="spellStart"/>
      <w:r w:rsidRPr="005433FB">
        <w:rPr>
          <w:rFonts w:ascii="Montserrat Light" w:eastAsia="Times New Roman" w:hAnsi="Montserrat Light" w:cs="Times New Roman"/>
          <w:lang w:val="en-US"/>
        </w:rPr>
        <w:t>cadrul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 xml:space="preserve">, pentru </w:t>
      </w:r>
      <w:proofErr w:type="spellStart"/>
      <w:r w:rsidRPr="005433FB">
        <w:rPr>
          <w:rFonts w:ascii="Montserrat Light" w:eastAsia="Times New Roman" w:hAnsi="Montserrat Light" w:cs="Times New Roman"/>
          <w:lang w:val="en-US"/>
        </w:rPr>
        <w:t>susţinerea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materialelor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analizate</w:t>
      </w:r>
      <w:proofErr w:type="spellEnd"/>
      <w:r w:rsidRPr="005433FB">
        <w:rPr>
          <w:rFonts w:ascii="Montserrat Light" w:eastAsia="Times New Roman" w:hAnsi="Montserrat Light" w:cs="Times New Roman"/>
          <w:lang w:val="en-US"/>
        </w:rPr>
        <w:t>.</w:t>
      </w:r>
    </w:p>
    <w:p w14:paraId="633C6806" w14:textId="62A1C0A8" w:rsidR="0069420B" w:rsidRPr="005433FB" w:rsidRDefault="0069420B" w:rsidP="005B2BD2">
      <w:pPr>
        <w:autoSpaceDE w:val="0"/>
        <w:autoSpaceDN w:val="0"/>
        <w:adjustRightInd w:val="0"/>
        <w:spacing w:after="0" w:line="240" w:lineRule="auto"/>
        <w:jc w:val="both"/>
        <w:rPr>
          <w:rFonts w:ascii="Montserrat Light" w:eastAsia="Times New Roman" w:hAnsi="Montserrat Light" w:cs="Times New Roman"/>
          <w:b/>
          <w:lang w:val="en-US"/>
        </w:rPr>
      </w:pPr>
      <w:proofErr w:type="spellStart"/>
      <w:r w:rsidRPr="005433FB">
        <w:rPr>
          <w:rFonts w:ascii="Montserrat Light" w:eastAsia="Times New Roman" w:hAnsi="Montserrat Light" w:cs="Times New Roman"/>
          <w:b/>
          <w:lang w:val="en-US"/>
        </w:rPr>
        <w:t>Competenţe</w:t>
      </w:r>
      <w:proofErr w:type="spellEnd"/>
      <w:r w:rsidRPr="005433FB">
        <w:rPr>
          <w:rFonts w:ascii="Montserrat Light" w:eastAsia="Times New Roman" w:hAnsi="Montserrat Light" w:cs="Times New Roman"/>
          <w:b/>
          <w:lang w:val="en-US"/>
        </w:rPr>
        <w:t xml:space="preserve">, </w:t>
      </w:r>
      <w:proofErr w:type="spellStart"/>
      <w:r w:rsidRPr="005433FB">
        <w:rPr>
          <w:rFonts w:ascii="Montserrat Light" w:eastAsia="Times New Roman" w:hAnsi="Montserrat Light" w:cs="Times New Roman"/>
          <w:b/>
          <w:lang w:val="en-US"/>
        </w:rPr>
        <w:t>sarcini</w:t>
      </w:r>
      <w:proofErr w:type="spellEnd"/>
      <w:r w:rsidRPr="005433FB">
        <w:rPr>
          <w:rFonts w:ascii="Montserrat Light" w:eastAsia="Times New Roman" w:hAnsi="Montserrat Light" w:cs="Times New Roman"/>
          <w:b/>
          <w:lang w:val="en-US"/>
        </w:rPr>
        <w:t xml:space="preserve"> </w:t>
      </w:r>
      <w:proofErr w:type="spellStart"/>
      <w:r w:rsidRPr="005433FB">
        <w:rPr>
          <w:rFonts w:ascii="Montserrat Light" w:eastAsia="Times New Roman" w:hAnsi="Montserrat Light" w:cs="Times New Roman"/>
          <w:b/>
          <w:lang w:val="en-US"/>
        </w:rPr>
        <w:t>şi</w:t>
      </w:r>
      <w:proofErr w:type="spellEnd"/>
      <w:r w:rsidRPr="005433FB">
        <w:rPr>
          <w:rFonts w:ascii="Montserrat Light" w:eastAsia="Times New Roman" w:hAnsi="Montserrat Light" w:cs="Times New Roman"/>
          <w:b/>
          <w:lang w:val="en-US"/>
        </w:rPr>
        <w:t xml:space="preserve"> </w:t>
      </w:r>
      <w:proofErr w:type="spellStart"/>
      <w:r w:rsidRPr="005433FB">
        <w:rPr>
          <w:rFonts w:ascii="Montserrat Light" w:eastAsia="Times New Roman" w:hAnsi="Montserrat Light" w:cs="Times New Roman"/>
          <w:b/>
          <w:lang w:val="en-US"/>
        </w:rPr>
        <w:t>atribuţii</w:t>
      </w:r>
      <w:proofErr w:type="spellEnd"/>
    </w:p>
    <w:p w14:paraId="4FFEBC54" w14:textId="1F910777" w:rsidR="00951457" w:rsidRPr="005433FB" w:rsidRDefault="00097D95" w:rsidP="005B2BD2">
      <w:pPr>
        <w:autoSpaceDE w:val="0"/>
        <w:autoSpaceDN w:val="0"/>
        <w:adjustRightInd w:val="0"/>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spacing w:val="-3"/>
          <w:lang w:val="en-US"/>
        </w:rPr>
        <w:t>Art.</w:t>
      </w:r>
      <w:r w:rsidR="00A12248" w:rsidRPr="005433FB">
        <w:rPr>
          <w:rFonts w:ascii="Montserrat Light" w:eastAsia="Times New Roman" w:hAnsi="Montserrat Light" w:cs="Times New Roman"/>
          <w:b/>
          <w:spacing w:val="-3"/>
          <w:lang w:val="en-US"/>
        </w:rPr>
        <w:t xml:space="preserve"> </w:t>
      </w:r>
      <w:proofErr w:type="gramStart"/>
      <w:r w:rsidRPr="005433FB">
        <w:rPr>
          <w:rFonts w:ascii="Montserrat Light" w:eastAsia="Times New Roman" w:hAnsi="Montserrat Light" w:cs="Times New Roman"/>
          <w:b/>
          <w:spacing w:val="-3"/>
          <w:lang w:val="en-US"/>
        </w:rPr>
        <w:t>17.</w:t>
      </w:r>
      <w:r w:rsidR="00951457" w:rsidRPr="005433FB">
        <w:rPr>
          <w:rFonts w:ascii="Montserrat Light" w:eastAsia="Times New Roman" w:hAnsi="Montserrat Light" w:cs="Times New Roman"/>
          <w:b/>
          <w:lang w:val="en-US"/>
        </w:rPr>
        <w:t>(</w:t>
      </w:r>
      <w:proofErr w:type="gramEnd"/>
      <w:r w:rsidR="00951457" w:rsidRPr="005433FB">
        <w:rPr>
          <w:rFonts w:ascii="Montserrat Light" w:eastAsia="Times New Roman" w:hAnsi="Montserrat Light" w:cs="Times New Roman"/>
          <w:b/>
          <w:lang w:val="en-US"/>
        </w:rPr>
        <w:t>1)</w:t>
      </w:r>
      <w:r w:rsidR="00A12248" w:rsidRPr="005433FB">
        <w:rPr>
          <w:rFonts w:ascii="Montserrat Light" w:eastAsia="Times New Roman" w:hAnsi="Montserrat Light" w:cs="Times New Roman"/>
          <w:b/>
          <w:lang w:val="en-US"/>
        </w:rPr>
        <w:t xml:space="preserve"> </w:t>
      </w:r>
      <w:r w:rsidR="00951457" w:rsidRPr="005433FB">
        <w:rPr>
          <w:rFonts w:ascii="Montserrat Light" w:eastAsia="Times New Roman" w:hAnsi="Montserrat Light" w:cs="Times New Roman"/>
          <w:lang w:val="en-US"/>
        </w:rPr>
        <w:t xml:space="preserve">Consiliul de </w:t>
      </w:r>
      <w:proofErr w:type="spellStart"/>
      <w:r w:rsidR="00951457" w:rsidRPr="005433FB">
        <w:rPr>
          <w:rFonts w:ascii="Montserrat Light" w:eastAsia="Times New Roman" w:hAnsi="Montserrat Light" w:cs="Times New Roman"/>
          <w:lang w:val="en-US"/>
        </w:rPr>
        <w:t>administraţie</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este</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însărcinat</w:t>
      </w:r>
      <w:proofErr w:type="spellEnd"/>
      <w:r w:rsidR="00951457" w:rsidRPr="005433FB">
        <w:rPr>
          <w:rFonts w:ascii="Montserrat Light" w:eastAsia="Times New Roman" w:hAnsi="Montserrat Light" w:cs="Times New Roman"/>
          <w:lang w:val="en-US"/>
        </w:rPr>
        <w:t xml:space="preserve"> cu </w:t>
      </w:r>
      <w:proofErr w:type="spellStart"/>
      <w:r w:rsidR="00951457" w:rsidRPr="005433FB">
        <w:rPr>
          <w:rFonts w:ascii="Montserrat Light" w:eastAsia="Times New Roman" w:hAnsi="Montserrat Light" w:cs="Times New Roman"/>
          <w:lang w:val="en-US"/>
        </w:rPr>
        <w:t>îndeplinirea</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tuturor</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actelor</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necesare</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şi</w:t>
      </w:r>
      <w:proofErr w:type="spellEnd"/>
      <w:r w:rsidR="00951457" w:rsidRPr="005433FB">
        <w:rPr>
          <w:rFonts w:ascii="Montserrat Light" w:eastAsia="Times New Roman" w:hAnsi="Montserrat Light" w:cs="Times New Roman"/>
          <w:lang w:val="en-US"/>
        </w:rPr>
        <w:t xml:space="preserve"> uti1e pentru </w:t>
      </w:r>
      <w:proofErr w:type="spellStart"/>
      <w:r w:rsidR="00951457" w:rsidRPr="005433FB">
        <w:rPr>
          <w:rFonts w:ascii="Montserrat Light" w:eastAsia="Times New Roman" w:hAnsi="Montserrat Light" w:cs="Times New Roman"/>
          <w:lang w:val="en-US"/>
        </w:rPr>
        <w:t>realizarea</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obiectului</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şi</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strategiei</w:t>
      </w:r>
      <w:proofErr w:type="spellEnd"/>
      <w:r w:rsidR="00951457" w:rsidRPr="005433FB">
        <w:rPr>
          <w:rFonts w:ascii="Montserrat Light" w:eastAsia="Times New Roman" w:hAnsi="Montserrat Light" w:cs="Times New Roman"/>
          <w:lang w:val="en-US"/>
        </w:rPr>
        <w:t xml:space="preserve"> de </w:t>
      </w:r>
      <w:proofErr w:type="spellStart"/>
      <w:r w:rsidR="00951457" w:rsidRPr="005433FB">
        <w:rPr>
          <w:rFonts w:ascii="Montserrat Light" w:eastAsia="Times New Roman" w:hAnsi="Montserrat Light" w:cs="Times New Roman"/>
          <w:lang w:val="en-US"/>
        </w:rPr>
        <w:t>activitate</w:t>
      </w:r>
      <w:proofErr w:type="spellEnd"/>
      <w:r w:rsidR="00951457" w:rsidRPr="005433FB">
        <w:rPr>
          <w:rFonts w:ascii="Montserrat Light" w:eastAsia="Times New Roman" w:hAnsi="Montserrat Light" w:cs="Times New Roman"/>
          <w:lang w:val="en-US"/>
        </w:rPr>
        <w:t xml:space="preserve"> a </w:t>
      </w:r>
      <w:proofErr w:type="spellStart"/>
      <w:r w:rsidR="00951457" w:rsidRPr="005433FB">
        <w:rPr>
          <w:rFonts w:ascii="Montserrat Light" w:eastAsia="Times New Roman" w:hAnsi="Montserrat Light" w:cs="Times New Roman"/>
          <w:lang w:val="en-US"/>
        </w:rPr>
        <w:t>societăţii</w:t>
      </w:r>
      <w:proofErr w:type="spellEnd"/>
      <w:r w:rsidR="00951457" w:rsidRPr="005433FB">
        <w:rPr>
          <w:rFonts w:ascii="Montserrat Light" w:eastAsia="Times New Roman" w:hAnsi="Montserrat Light" w:cs="Times New Roman"/>
          <w:lang w:val="en-US"/>
        </w:rPr>
        <w:t xml:space="preserve">, cu </w:t>
      </w:r>
      <w:proofErr w:type="spellStart"/>
      <w:r w:rsidR="00951457" w:rsidRPr="005433FB">
        <w:rPr>
          <w:rFonts w:ascii="Montserrat Light" w:eastAsia="Times New Roman" w:hAnsi="Montserrat Light" w:cs="Times New Roman"/>
          <w:lang w:val="en-US"/>
        </w:rPr>
        <w:t>excepţia</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celor</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rezervate</w:t>
      </w:r>
      <w:proofErr w:type="spellEnd"/>
      <w:r w:rsidR="00951457" w:rsidRPr="005433FB">
        <w:rPr>
          <w:rFonts w:ascii="Montserrat Light" w:eastAsia="Times New Roman" w:hAnsi="Montserrat Light" w:cs="Times New Roman"/>
          <w:lang w:val="en-US"/>
        </w:rPr>
        <w:t xml:space="preserve"> de </w:t>
      </w:r>
      <w:proofErr w:type="spellStart"/>
      <w:r w:rsidR="00951457" w:rsidRPr="005433FB">
        <w:rPr>
          <w:rFonts w:ascii="Montserrat Light" w:eastAsia="Times New Roman" w:hAnsi="Montserrat Light" w:cs="Times New Roman"/>
          <w:lang w:val="en-US"/>
        </w:rPr>
        <w:t>lege</w:t>
      </w:r>
      <w:proofErr w:type="spellEnd"/>
      <w:r w:rsidR="00951457" w:rsidRPr="005433FB">
        <w:rPr>
          <w:rFonts w:ascii="Montserrat Light" w:eastAsia="Times New Roman" w:hAnsi="Montserrat Light" w:cs="Times New Roman"/>
          <w:lang w:val="en-US"/>
        </w:rPr>
        <w:t xml:space="preserve"> pentru </w:t>
      </w:r>
      <w:proofErr w:type="spellStart"/>
      <w:r w:rsidR="00951457" w:rsidRPr="005433FB">
        <w:rPr>
          <w:rFonts w:ascii="Montserrat Light" w:eastAsia="Times New Roman" w:hAnsi="Montserrat Light" w:cs="Times New Roman"/>
          <w:lang w:val="en-US"/>
        </w:rPr>
        <w:t>Adunarea</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Generală</w:t>
      </w:r>
      <w:proofErr w:type="spellEnd"/>
      <w:r w:rsidR="00951457" w:rsidRPr="005433FB">
        <w:rPr>
          <w:rFonts w:ascii="Montserrat Light" w:eastAsia="Times New Roman" w:hAnsi="Montserrat Light" w:cs="Times New Roman"/>
          <w:lang w:val="en-US"/>
        </w:rPr>
        <w:t xml:space="preserve"> a </w:t>
      </w:r>
      <w:proofErr w:type="spellStart"/>
      <w:r w:rsidR="00951457" w:rsidRPr="005433FB">
        <w:rPr>
          <w:rFonts w:ascii="Montserrat Light" w:eastAsia="Times New Roman" w:hAnsi="Montserrat Light" w:cs="Times New Roman"/>
          <w:lang w:val="en-US"/>
        </w:rPr>
        <w:t>Acţionarilor</w:t>
      </w:r>
      <w:proofErr w:type="spellEnd"/>
      <w:r w:rsidR="00951457" w:rsidRPr="005433FB">
        <w:rPr>
          <w:rFonts w:ascii="Montserrat Light" w:eastAsia="Times New Roman" w:hAnsi="Montserrat Light" w:cs="Times New Roman"/>
          <w:lang w:val="en-US"/>
        </w:rPr>
        <w:t>.</w:t>
      </w:r>
    </w:p>
    <w:p w14:paraId="7A8BBB27" w14:textId="19D82D8A" w:rsidR="00951457" w:rsidRPr="005433FB" w:rsidRDefault="00951457" w:rsidP="005B2BD2">
      <w:pPr>
        <w:autoSpaceDE w:val="0"/>
        <w:autoSpaceDN w:val="0"/>
        <w:adjustRightInd w:val="0"/>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lang w:val="en-US"/>
        </w:rPr>
        <w:t>(2)</w:t>
      </w:r>
      <w:r w:rsidR="00A12248" w:rsidRPr="005433FB">
        <w:rPr>
          <w:rFonts w:ascii="Montserrat Light" w:eastAsia="Times New Roman" w:hAnsi="Montserrat Light" w:cs="Times New Roman"/>
          <w:b/>
          <w:lang w:val="en-US"/>
        </w:rPr>
        <w:t xml:space="preserve"> </w:t>
      </w:r>
      <w:r w:rsidRPr="005433FB">
        <w:rPr>
          <w:rFonts w:ascii="Montserrat Light" w:eastAsia="Times New Roman" w:hAnsi="Montserrat Light" w:cs="Times New Roman"/>
          <w:lang w:val="en-US"/>
        </w:rPr>
        <w:t xml:space="preserve">Consiliul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are ca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competenţe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bază</w:t>
      </w:r>
      <w:proofErr w:type="spellEnd"/>
      <w:r w:rsidRPr="005433FB">
        <w:rPr>
          <w:rFonts w:ascii="Montserrat Light" w:eastAsia="Times New Roman" w:hAnsi="Montserrat Light" w:cs="Times New Roman"/>
          <w:lang w:val="en-US"/>
        </w:rPr>
        <w:t xml:space="preserve">, care nu pot fi delegate </w:t>
      </w:r>
      <w:proofErr w:type="spellStart"/>
      <w:r w:rsidRPr="005433FB">
        <w:rPr>
          <w:rFonts w:ascii="Montserrat Light" w:eastAsia="Times New Roman" w:hAnsi="Montserrat Light" w:cs="Times New Roman"/>
          <w:lang w:val="en-US"/>
        </w:rPr>
        <w:t>directorilor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atribuţiile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expres</w:t>
      </w:r>
      <w:proofErr w:type="spellEnd"/>
      <w:r w:rsidRPr="005433FB">
        <w:rPr>
          <w:rFonts w:ascii="Montserrat Light" w:eastAsia="Times New Roman" w:hAnsi="Montserrat Light" w:cs="Times New Roman"/>
          <w:lang w:val="en-US"/>
        </w:rPr>
        <w:t xml:space="preserve"> stipulate la art. 142 </w:t>
      </w:r>
      <w:proofErr w:type="spellStart"/>
      <w:r w:rsidRPr="005433FB">
        <w:rPr>
          <w:rFonts w:ascii="Montserrat Light" w:eastAsia="Times New Roman" w:hAnsi="Montserrat Light" w:cs="Times New Roman"/>
          <w:lang w:val="en-US"/>
        </w:rPr>
        <w:t>alin</w:t>
      </w:r>
      <w:proofErr w:type="spellEnd"/>
      <w:r w:rsidRPr="005433FB">
        <w:rPr>
          <w:rFonts w:ascii="Montserrat Light" w:eastAsia="Times New Roman" w:hAnsi="Montserrat Light" w:cs="Times New Roman"/>
          <w:lang w:val="en-US"/>
        </w:rPr>
        <w:t xml:space="preserve"> (2) din </w:t>
      </w:r>
      <w:proofErr w:type="spellStart"/>
      <w:r w:rsidRPr="005433FB">
        <w:rPr>
          <w:rFonts w:ascii="Montserrat Light" w:eastAsia="Times New Roman" w:hAnsi="Montserrat Light" w:cs="Times New Roman"/>
          <w:lang w:val="en-US"/>
        </w:rPr>
        <w:t>Legea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societăţilor</w:t>
      </w:r>
      <w:proofErr w:type="spellEnd"/>
      <w:r w:rsidRPr="005433FB">
        <w:rPr>
          <w:rFonts w:ascii="Montserrat Light" w:eastAsia="Times New Roman" w:hAnsi="Montserrat Light" w:cs="Times New Roman"/>
          <w:lang w:val="en-US"/>
        </w:rPr>
        <w:t xml:space="preserve"> nr. 31/1990, </w:t>
      </w:r>
      <w:proofErr w:type="spellStart"/>
      <w:r w:rsidRPr="005433FB">
        <w:rPr>
          <w:rFonts w:ascii="Montserrat Light" w:eastAsia="Times New Roman" w:hAnsi="Montserrat Light" w:cs="Times New Roman"/>
          <w:lang w:val="en-US"/>
        </w:rPr>
        <w:t>republicată</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modificările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completările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ulterioare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respectiv</w:t>
      </w:r>
      <w:proofErr w:type="spellEnd"/>
      <w:r w:rsidRPr="005433FB">
        <w:rPr>
          <w:rFonts w:ascii="Montserrat Light" w:eastAsia="Times New Roman" w:hAnsi="Montserrat Light" w:cs="Times New Roman"/>
          <w:lang w:val="en-US"/>
        </w:rPr>
        <w:t>:</w:t>
      </w:r>
    </w:p>
    <w:p w14:paraId="5D97C2CC" w14:textId="4B820CD9" w:rsidR="00951457" w:rsidRPr="005433FB" w:rsidRDefault="00951457" w:rsidP="005433FB">
      <w:pPr>
        <w:pStyle w:val="Listparagraf"/>
        <w:numPr>
          <w:ilvl w:val="0"/>
          <w:numId w:val="16"/>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stabilirea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direcţiilor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principale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activitate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dezvoltare</w:t>
      </w:r>
      <w:proofErr w:type="spellEnd"/>
      <w:r w:rsidRPr="005433FB">
        <w:rPr>
          <w:rFonts w:ascii="Montserrat Light" w:eastAsia="Times New Roman" w:hAnsi="Montserrat Light" w:cs="Times New Roman"/>
          <w:lang w:val="en-US"/>
        </w:rPr>
        <w:t xml:space="preserve"> ale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w:t>
      </w:r>
    </w:p>
    <w:p w14:paraId="22190139" w14:textId="33EF3B7A" w:rsidR="00951457" w:rsidRPr="005433FB" w:rsidRDefault="00951457" w:rsidP="005433FB">
      <w:pPr>
        <w:pStyle w:val="Listparagraf"/>
        <w:numPr>
          <w:ilvl w:val="0"/>
          <w:numId w:val="16"/>
        </w:numPr>
        <w:shd w:val="clear" w:color="auto" w:fill="FFFFFF"/>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stabilirea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politicilor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contabile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sistemului</w:t>
      </w:r>
      <w:proofErr w:type="spellEnd"/>
      <w:r w:rsidRPr="005433FB">
        <w:rPr>
          <w:rFonts w:ascii="Montserrat Light" w:eastAsia="Times New Roman" w:hAnsi="Montserrat Light" w:cs="Times New Roman"/>
          <w:lang w:val="en-US"/>
        </w:rPr>
        <w:t xml:space="preserve"> de control </w:t>
      </w:r>
      <w:proofErr w:type="spellStart"/>
      <w:r w:rsidRPr="005433FB">
        <w:rPr>
          <w:rFonts w:ascii="Montserrat Light" w:eastAsia="Times New Roman" w:hAnsi="Montserrat Light" w:cs="Times New Roman"/>
          <w:lang w:val="en-US"/>
        </w:rPr>
        <w:t>financiar</w:t>
      </w:r>
      <w:proofErr w:type="spellEnd"/>
      <w:r w:rsidRPr="005433FB">
        <w:rPr>
          <w:rFonts w:ascii="Montserrat Light" w:eastAsia="Times New Roman" w:hAnsi="Montserrat Light" w:cs="Times New Roman"/>
          <w:lang w:val="en-US"/>
        </w:rPr>
        <w:t xml:space="preserve">, precum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aprobarea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planificării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financiare</w:t>
      </w:r>
      <w:proofErr w:type="spellEnd"/>
      <w:r w:rsidRPr="005433FB">
        <w:rPr>
          <w:rFonts w:ascii="Montserrat Light" w:eastAsia="Times New Roman" w:hAnsi="Montserrat Light" w:cs="Times New Roman"/>
          <w:lang w:val="en-US"/>
        </w:rPr>
        <w:t>;</w:t>
      </w:r>
    </w:p>
    <w:p w14:paraId="3450BDE0" w14:textId="7EABBACC" w:rsidR="00951457" w:rsidRPr="005433FB" w:rsidRDefault="00951457" w:rsidP="005433FB">
      <w:pPr>
        <w:pStyle w:val="Listparagraf"/>
        <w:numPr>
          <w:ilvl w:val="0"/>
          <w:numId w:val="16"/>
        </w:numPr>
        <w:shd w:val="clear" w:color="auto" w:fill="FFFFFF"/>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numirea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revocarea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directorilor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stabilirea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remuneraţiei</w:t>
      </w:r>
      <w:proofErr w:type="spellEnd"/>
      <w:r w:rsidRPr="005433FB">
        <w:rPr>
          <w:rFonts w:ascii="Montserrat Light" w:eastAsia="Times New Roman" w:hAnsi="Montserrat Light" w:cs="Times New Roman"/>
          <w:lang w:val="en-US"/>
        </w:rPr>
        <w:t xml:space="preserve"> lor;</w:t>
      </w:r>
    </w:p>
    <w:p w14:paraId="18910FDF" w14:textId="093FFB6B" w:rsidR="00951457" w:rsidRPr="005433FB" w:rsidRDefault="00951457" w:rsidP="005433FB">
      <w:pPr>
        <w:pStyle w:val="Listparagraf"/>
        <w:numPr>
          <w:ilvl w:val="0"/>
          <w:numId w:val="16"/>
        </w:numPr>
        <w:shd w:val="clear" w:color="auto" w:fill="FFFFFF"/>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supravegherea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activităţii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directorilor</w:t>
      </w:r>
      <w:proofErr w:type="spellEnd"/>
      <w:r w:rsidRPr="005433FB">
        <w:rPr>
          <w:rFonts w:ascii="Montserrat Light" w:eastAsia="Times New Roman" w:hAnsi="Montserrat Light" w:cs="Times New Roman"/>
          <w:lang w:val="en-US"/>
        </w:rPr>
        <w:t>;</w:t>
      </w:r>
    </w:p>
    <w:p w14:paraId="101A9B28" w14:textId="472254BB" w:rsidR="00951457" w:rsidRPr="005433FB" w:rsidRDefault="00951457" w:rsidP="005433FB">
      <w:pPr>
        <w:pStyle w:val="Listparagraf"/>
        <w:numPr>
          <w:ilvl w:val="0"/>
          <w:numId w:val="16"/>
        </w:numPr>
        <w:shd w:val="clear" w:color="auto" w:fill="FFFFFF"/>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pregătirea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raportului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anual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organizarea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adunării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generale</w:t>
      </w:r>
      <w:proofErr w:type="spellEnd"/>
      <w:r w:rsidRPr="005433FB">
        <w:rPr>
          <w:rFonts w:ascii="Montserrat Light" w:eastAsia="Times New Roman" w:hAnsi="Montserrat Light" w:cs="Times New Roman"/>
          <w:lang w:val="en-US"/>
        </w:rPr>
        <w:t xml:space="preserve"> </w:t>
      </w:r>
      <w:proofErr w:type="gramStart"/>
      <w:r w:rsidRPr="005433FB">
        <w:rPr>
          <w:rFonts w:ascii="Montserrat Light" w:eastAsia="Times New Roman" w:hAnsi="Montserrat Light" w:cs="Times New Roman"/>
          <w:lang w:val="en-US"/>
        </w:rPr>
        <w:t>a</w:t>
      </w:r>
      <w:proofErr w:type="gram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acţionarilor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implementarea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hotărârilor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acesteia</w:t>
      </w:r>
      <w:proofErr w:type="spellEnd"/>
      <w:r w:rsidRPr="005433FB">
        <w:rPr>
          <w:rFonts w:ascii="Montserrat Light" w:eastAsia="Times New Roman" w:hAnsi="Montserrat Light" w:cs="Times New Roman"/>
          <w:lang w:val="en-US"/>
        </w:rPr>
        <w:t>;</w:t>
      </w:r>
    </w:p>
    <w:p w14:paraId="67BF0966" w14:textId="2804B569" w:rsidR="00951457" w:rsidRPr="005433FB" w:rsidRDefault="00951457" w:rsidP="005433FB">
      <w:pPr>
        <w:pStyle w:val="Listparagraf"/>
        <w:numPr>
          <w:ilvl w:val="0"/>
          <w:numId w:val="16"/>
        </w:numPr>
        <w:shd w:val="clear" w:color="auto" w:fill="FFFFFF"/>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introducerea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cererii</w:t>
      </w:r>
      <w:proofErr w:type="spellEnd"/>
      <w:r w:rsidRPr="005433FB">
        <w:rPr>
          <w:rFonts w:ascii="Montserrat Light" w:eastAsia="Times New Roman" w:hAnsi="Montserrat Light" w:cs="Times New Roman"/>
          <w:lang w:val="en-US"/>
        </w:rPr>
        <w:t xml:space="preserve"> pentru </w:t>
      </w:r>
      <w:proofErr w:type="spellStart"/>
      <w:r w:rsidRPr="005433FB">
        <w:rPr>
          <w:rFonts w:ascii="Montserrat Light" w:eastAsia="Times New Roman" w:hAnsi="Montserrat Light" w:cs="Times New Roman"/>
          <w:lang w:val="en-US"/>
        </w:rPr>
        <w:t>deschiderea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procedurii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insolvenţei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potrivit</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Legii</w:t>
      </w:r>
      <w:proofErr w:type="spellEnd"/>
      <w:r w:rsidRPr="005433FB">
        <w:rPr>
          <w:rFonts w:ascii="Montserrat Light" w:eastAsia="Times New Roman" w:hAnsi="Montserrat Light" w:cs="Times New Roman"/>
          <w:lang w:val="en-US"/>
        </w:rPr>
        <w:t xml:space="preserve"> nr. 85/2014 </w:t>
      </w:r>
      <w:proofErr w:type="spellStart"/>
      <w:r w:rsidRPr="005433FB">
        <w:rPr>
          <w:rFonts w:ascii="Montserrat Light" w:eastAsia="Times New Roman" w:hAnsi="Montserrat Light" w:cs="Times New Roman"/>
          <w:lang w:val="en-US"/>
        </w:rPr>
        <w:t>privind</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procedura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insolvenţei</w:t>
      </w:r>
      <w:proofErr w:type="spellEnd"/>
      <w:r w:rsidRPr="005433FB">
        <w:rPr>
          <w:rFonts w:ascii="Montserrat Light" w:eastAsia="Times New Roman" w:hAnsi="Montserrat Light" w:cs="Times New Roman"/>
          <w:lang w:val="en-US"/>
        </w:rPr>
        <w:t>.</w:t>
      </w:r>
    </w:p>
    <w:p w14:paraId="26D86CEA" w14:textId="1557D3DD" w:rsidR="00951457" w:rsidRPr="005433FB" w:rsidRDefault="00951457" w:rsidP="005B2BD2">
      <w:pPr>
        <w:autoSpaceDE w:val="0"/>
        <w:autoSpaceDN w:val="0"/>
        <w:adjustRightInd w:val="0"/>
        <w:spacing w:after="0" w:line="240" w:lineRule="auto"/>
        <w:jc w:val="both"/>
        <w:rPr>
          <w:rFonts w:ascii="Montserrat Light" w:eastAsia="Times New Roman" w:hAnsi="Montserrat Light" w:cs="Times New Roman"/>
          <w:b/>
          <w:bCs/>
          <w:lang w:val="en-US"/>
        </w:rPr>
      </w:pPr>
      <w:r w:rsidRPr="005433FB">
        <w:rPr>
          <w:rFonts w:ascii="Montserrat Light" w:eastAsia="Times New Roman" w:hAnsi="Montserrat Light" w:cs="Times New Roman"/>
          <w:b/>
          <w:lang w:val="en-US"/>
        </w:rPr>
        <w:t>(3)</w:t>
      </w:r>
      <w:r w:rsidR="00A12248" w:rsidRPr="005433FB">
        <w:rPr>
          <w:rFonts w:ascii="Montserrat Light" w:eastAsia="Times New Roman" w:hAnsi="Montserrat Light" w:cs="Times New Roman"/>
          <w:b/>
          <w:lang w:val="en-US"/>
        </w:rPr>
        <w:t xml:space="preserve"> </w:t>
      </w:r>
      <w:r w:rsidRPr="005433FB">
        <w:rPr>
          <w:rFonts w:ascii="Montserrat Light" w:eastAsia="Times New Roman" w:hAnsi="Montserrat Light" w:cs="Times New Roman"/>
          <w:lang w:val="en-US"/>
        </w:rPr>
        <w:t xml:space="preserve">De </w:t>
      </w:r>
      <w:proofErr w:type="spellStart"/>
      <w:r w:rsidRPr="005433FB">
        <w:rPr>
          <w:rFonts w:ascii="Montserrat Light" w:eastAsia="Times New Roman" w:hAnsi="Montserrat Light" w:cs="Times New Roman"/>
          <w:lang w:val="en-US"/>
        </w:rPr>
        <w:t>asemenea</w:t>
      </w:r>
      <w:proofErr w:type="spellEnd"/>
      <w:r w:rsidRPr="005433FB">
        <w:rPr>
          <w:rFonts w:ascii="Montserrat Light" w:eastAsia="Times New Roman" w:hAnsi="Montserrat Light" w:cs="Times New Roman"/>
          <w:lang w:val="en-US"/>
        </w:rPr>
        <w:t xml:space="preserve">, nu pot fi delegate </w:t>
      </w:r>
      <w:proofErr w:type="spellStart"/>
      <w:r w:rsidRPr="005433FB">
        <w:rPr>
          <w:rFonts w:ascii="Montserrat Light" w:eastAsia="Times New Roman" w:hAnsi="Montserrat Light" w:cs="Times New Roman"/>
          <w:lang w:val="en-US"/>
        </w:rPr>
        <w:t>directorilor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atribuţiile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primite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către</w:t>
      </w:r>
      <w:proofErr w:type="spellEnd"/>
      <w:r w:rsidRPr="005433FB">
        <w:rPr>
          <w:rFonts w:ascii="Montserrat Light" w:eastAsia="Times New Roman" w:hAnsi="Montserrat Light" w:cs="Times New Roman"/>
          <w:lang w:val="en-US"/>
        </w:rPr>
        <w:t xml:space="preserve"> Consiliul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din </w:t>
      </w:r>
      <w:proofErr w:type="spellStart"/>
      <w:r w:rsidRPr="005433FB">
        <w:rPr>
          <w:rFonts w:ascii="Montserrat Light" w:eastAsia="Times New Roman" w:hAnsi="Montserrat Light" w:cs="Times New Roman"/>
          <w:lang w:val="en-US"/>
        </w:rPr>
        <w:t>partea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Adunării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Generale</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Acţionarilor</w:t>
      </w:r>
      <w:proofErr w:type="spellEnd"/>
      <w:r w:rsidRPr="005433FB">
        <w:rPr>
          <w:rFonts w:ascii="Montserrat Light" w:eastAsia="Times New Roman" w:hAnsi="Montserrat Light" w:cs="Times New Roman"/>
          <w:lang w:val="en-US"/>
        </w:rPr>
        <w:t>.</w:t>
      </w:r>
    </w:p>
    <w:p w14:paraId="57D72533" w14:textId="656778C2" w:rsidR="00951457" w:rsidRPr="005433FB" w:rsidRDefault="00951457" w:rsidP="005B2BD2">
      <w:pPr>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lang w:val="en-US"/>
        </w:rPr>
        <w:t>(4)</w:t>
      </w:r>
      <w:r w:rsidR="00A12248" w:rsidRPr="005433FB">
        <w:rPr>
          <w:rFonts w:ascii="Montserrat Light" w:eastAsia="Times New Roman" w:hAnsi="Montserrat Light" w:cs="Times New Roman"/>
          <w:b/>
          <w:lang w:val="en-US"/>
        </w:rPr>
        <w:t xml:space="preserve"> </w:t>
      </w:r>
      <w:proofErr w:type="spellStart"/>
      <w:r w:rsidRPr="005433FB">
        <w:rPr>
          <w:rFonts w:ascii="Montserrat Light" w:eastAsia="Times New Roman" w:hAnsi="Montserrat Light" w:cs="Times New Roman"/>
          <w:lang w:val="en-US"/>
        </w:rPr>
        <w:t>Principalele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atribuţii</w:t>
      </w:r>
      <w:proofErr w:type="spellEnd"/>
      <w:r w:rsidRPr="005433FB">
        <w:rPr>
          <w:rFonts w:ascii="Montserrat Light" w:eastAsia="Times New Roman" w:hAnsi="Montserrat Light" w:cs="Times New Roman"/>
          <w:lang w:val="en-US"/>
        </w:rPr>
        <w:t xml:space="preserve"> ale Consiliul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sunt </w:t>
      </w:r>
      <w:proofErr w:type="spellStart"/>
      <w:r w:rsidRPr="005433FB">
        <w:rPr>
          <w:rFonts w:ascii="Montserrat Light" w:eastAsia="Times New Roman" w:hAnsi="Montserrat Light" w:cs="Times New Roman"/>
          <w:lang w:val="en-US"/>
        </w:rPr>
        <w:t>următoarele</w:t>
      </w:r>
      <w:proofErr w:type="spellEnd"/>
      <w:r w:rsidRPr="005433FB">
        <w:rPr>
          <w:rFonts w:ascii="Montserrat Light" w:eastAsia="Times New Roman" w:hAnsi="Montserrat Light" w:cs="Times New Roman"/>
          <w:lang w:val="en-US"/>
        </w:rPr>
        <w:t>:</w:t>
      </w:r>
    </w:p>
    <w:p w14:paraId="73BAE759" w14:textId="2B2F481C" w:rsidR="00951457" w:rsidRPr="005433FB" w:rsidRDefault="00951457" w:rsidP="005433FB">
      <w:pPr>
        <w:pStyle w:val="Listparagraf"/>
        <w:numPr>
          <w:ilvl w:val="0"/>
          <w:numId w:val="17"/>
        </w:numPr>
        <w:spacing w:after="0" w:line="240" w:lineRule="auto"/>
        <w:jc w:val="both"/>
        <w:rPr>
          <w:rFonts w:ascii="Montserrat Light" w:eastAsia="Calibri" w:hAnsi="Montserrat Light" w:cs="Times New Roman"/>
          <w:lang w:val="en-US"/>
        </w:rPr>
      </w:pPr>
      <w:proofErr w:type="spellStart"/>
      <w:r w:rsidRPr="005433FB">
        <w:rPr>
          <w:rFonts w:ascii="Montserrat Light" w:eastAsia="Calibri" w:hAnsi="Montserrat Light" w:cs="Times New Roman"/>
          <w:lang w:val="en-US"/>
        </w:rPr>
        <w:t>stabilirea</w:t>
      </w:r>
      <w:proofErr w:type="spellEnd"/>
      <w:r w:rsidRPr="005433FB">
        <w:rPr>
          <w:rFonts w:ascii="Montserrat Light" w:eastAsia="Calibri" w:hAnsi="Montserrat Light" w:cs="Times New Roman"/>
          <w:lang w:val="en-US"/>
        </w:rPr>
        <w:t xml:space="preserve"> </w:t>
      </w:r>
      <w:proofErr w:type="spellStart"/>
      <w:r w:rsidRPr="005433FB">
        <w:rPr>
          <w:rFonts w:ascii="Montserrat Light" w:eastAsia="Calibri" w:hAnsi="Montserrat Light" w:cs="Times New Roman"/>
          <w:lang w:val="en-US"/>
        </w:rPr>
        <w:t>direcţiilor</w:t>
      </w:r>
      <w:proofErr w:type="spellEnd"/>
      <w:r w:rsidRPr="005433FB">
        <w:rPr>
          <w:rFonts w:ascii="Montserrat Light" w:eastAsia="Calibri" w:hAnsi="Montserrat Light" w:cs="Times New Roman"/>
          <w:lang w:val="en-US"/>
        </w:rPr>
        <w:t xml:space="preserve"> </w:t>
      </w:r>
      <w:proofErr w:type="spellStart"/>
      <w:r w:rsidRPr="005433FB">
        <w:rPr>
          <w:rFonts w:ascii="Montserrat Light" w:eastAsia="Calibri" w:hAnsi="Montserrat Light" w:cs="Times New Roman"/>
          <w:lang w:val="en-US"/>
        </w:rPr>
        <w:t>principale</w:t>
      </w:r>
      <w:proofErr w:type="spellEnd"/>
      <w:r w:rsidRPr="005433FB">
        <w:rPr>
          <w:rFonts w:ascii="Montserrat Light" w:eastAsia="Calibri" w:hAnsi="Montserrat Light" w:cs="Times New Roman"/>
          <w:lang w:val="en-US"/>
        </w:rPr>
        <w:t xml:space="preserve"> de </w:t>
      </w:r>
      <w:proofErr w:type="spellStart"/>
      <w:r w:rsidRPr="005433FB">
        <w:rPr>
          <w:rFonts w:ascii="Montserrat Light" w:eastAsia="Calibri" w:hAnsi="Montserrat Light" w:cs="Times New Roman"/>
          <w:lang w:val="en-US"/>
        </w:rPr>
        <w:t>activitate</w:t>
      </w:r>
      <w:proofErr w:type="spellEnd"/>
      <w:r w:rsidRPr="005433FB">
        <w:rPr>
          <w:rFonts w:ascii="Montserrat Light" w:eastAsia="Calibri" w:hAnsi="Montserrat Light" w:cs="Times New Roman"/>
          <w:lang w:val="en-US"/>
        </w:rPr>
        <w:t xml:space="preserve"> </w:t>
      </w:r>
      <w:proofErr w:type="spellStart"/>
      <w:r w:rsidRPr="005433FB">
        <w:rPr>
          <w:rFonts w:ascii="Montserrat Light" w:eastAsia="Calibri" w:hAnsi="Montserrat Light" w:cs="Times New Roman"/>
          <w:lang w:val="en-US"/>
        </w:rPr>
        <w:t>şi</w:t>
      </w:r>
      <w:proofErr w:type="spellEnd"/>
      <w:r w:rsidRPr="005433FB">
        <w:rPr>
          <w:rFonts w:ascii="Montserrat Light" w:eastAsia="Calibri" w:hAnsi="Montserrat Light" w:cs="Times New Roman"/>
          <w:lang w:val="en-US"/>
        </w:rPr>
        <w:t xml:space="preserve"> de </w:t>
      </w:r>
      <w:proofErr w:type="spellStart"/>
      <w:r w:rsidRPr="005433FB">
        <w:rPr>
          <w:rFonts w:ascii="Montserrat Light" w:eastAsia="Calibri" w:hAnsi="Montserrat Light" w:cs="Times New Roman"/>
          <w:lang w:val="en-US"/>
        </w:rPr>
        <w:t>dezvoltare</w:t>
      </w:r>
      <w:proofErr w:type="spellEnd"/>
      <w:r w:rsidRPr="005433FB">
        <w:rPr>
          <w:rFonts w:ascii="Montserrat Light" w:eastAsia="Calibri" w:hAnsi="Montserrat Light" w:cs="Times New Roman"/>
          <w:lang w:val="en-US"/>
        </w:rPr>
        <w:t xml:space="preserve"> ale </w:t>
      </w:r>
      <w:proofErr w:type="spellStart"/>
      <w:r w:rsidRPr="005433FB">
        <w:rPr>
          <w:rFonts w:ascii="Montserrat Light" w:eastAsia="Calibri" w:hAnsi="Montserrat Light" w:cs="Times New Roman"/>
          <w:lang w:val="en-US"/>
        </w:rPr>
        <w:t>societăţii</w:t>
      </w:r>
      <w:proofErr w:type="spellEnd"/>
      <w:r w:rsidRPr="005433FB">
        <w:rPr>
          <w:rFonts w:ascii="Montserrat Light" w:eastAsia="Calibri" w:hAnsi="Montserrat Light" w:cs="Times New Roman"/>
          <w:lang w:val="en-US"/>
        </w:rPr>
        <w:t xml:space="preserve"> </w:t>
      </w:r>
      <w:proofErr w:type="spellStart"/>
      <w:r w:rsidRPr="005433FB">
        <w:rPr>
          <w:rFonts w:ascii="Montserrat Light" w:eastAsia="Calibri" w:hAnsi="Montserrat Light" w:cs="Times New Roman"/>
          <w:lang w:val="en-US"/>
        </w:rPr>
        <w:t>şi</w:t>
      </w:r>
      <w:proofErr w:type="spellEnd"/>
      <w:r w:rsidRPr="005433FB">
        <w:rPr>
          <w:rFonts w:ascii="Montserrat Light" w:eastAsia="Calibri" w:hAnsi="Montserrat Light" w:cs="Times New Roman"/>
          <w:lang w:val="en-US"/>
        </w:rPr>
        <w:t xml:space="preserve"> </w:t>
      </w:r>
      <w:proofErr w:type="spellStart"/>
      <w:r w:rsidRPr="005433FB">
        <w:rPr>
          <w:rFonts w:ascii="Montserrat Light" w:eastAsia="Calibri" w:hAnsi="Montserrat Light" w:cs="Times New Roman"/>
          <w:lang w:val="en-US"/>
        </w:rPr>
        <w:t>asigurarea</w:t>
      </w:r>
      <w:proofErr w:type="spellEnd"/>
      <w:r w:rsidRPr="005433FB">
        <w:rPr>
          <w:rFonts w:ascii="Montserrat Light" w:eastAsia="Calibri" w:hAnsi="Montserrat Light" w:cs="Times New Roman"/>
          <w:lang w:val="en-US"/>
        </w:rPr>
        <w:t xml:space="preserve"> </w:t>
      </w:r>
      <w:proofErr w:type="spellStart"/>
      <w:r w:rsidRPr="005433FB">
        <w:rPr>
          <w:rFonts w:ascii="Montserrat Light" w:eastAsia="Calibri" w:hAnsi="Montserrat Light" w:cs="Times New Roman"/>
          <w:lang w:val="en-US"/>
        </w:rPr>
        <w:t>îndeplinirii</w:t>
      </w:r>
      <w:proofErr w:type="spellEnd"/>
      <w:r w:rsidRPr="005433FB">
        <w:rPr>
          <w:rFonts w:ascii="Montserrat Light" w:eastAsia="Calibri" w:hAnsi="Montserrat Light" w:cs="Times New Roman"/>
          <w:lang w:val="en-US"/>
        </w:rPr>
        <w:t xml:space="preserve"> </w:t>
      </w:r>
      <w:proofErr w:type="spellStart"/>
      <w:r w:rsidRPr="005433FB">
        <w:rPr>
          <w:rFonts w:ascii="Montserrat Light" w:eastAsia="Calibri" w:hAnsi="Montserrat Light" w:cs="Times New Roman"/>
          <w:lang w:val="en-US"/>
        </w:rPr>
        <w:t>acestora</w:t>
      </w:r>
      <w:proofErr w:type="spellEnd"/>
      <w:r w:rsidRPr="005433FB">
        <w:rPr>
          <w:rFonts w:ascii="Montserrat Light" w:eastAsia="Calibri" w:hAnsi="Montserrat Light" w:cs="Times New Roman"/>
          <w:lang w:val="en-US"/>
        </w:rPr>
        <w:t>;</w:t>
      </w:r>
    </w:p>
    <w:p w14:paraId="644A28A8" w14:textId="67CDA084" w:rsidR="00951457" w:rsidRPr="005433FB" w:rsidRDefault="00951457" w:rsidP="005433FB">
      <w:pPr>
        <w:pStyle w:val="Listparagraf"/>
        <w:numPr>
          <w:ilvl w:val="0"/>
          <w:numId w:val="17"/>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stabilirea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politicilor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contabile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sistemului</w:t>
      </w:r>
      <w:proofErr w:type="spellEnd"/>
      <w:r w:rsidRPr="005433FB">
        <w:rPr>
          <w:rFonts w:ascii="Montserrat Light" w:eastAsia="Times New Roman" w:hAnsi="Montserrat Light" w:cs="Times New Roman"/>
          <w:lang w:val="en-US"/>
        </w:rPr>
        <w:t xml:space="preserve"> de control </w:t>
      </w:r>
      <w:proofErr w:type="spellStart"/>
      <w:r w:rsidRPr="005433FB">
        <w:rPr>
          <w:rFonts w:ascii="Montserrat Light" w:eastAsia="Times New Roman" w:hAnsi="Montserrat Light" w:cs="Times New Roman"/>
          <w:lang w:val="en-US"/>
        </w:rPr>
        <w:t>financiar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asigurarea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îndeplinirii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acestora</w:t>
      </w:r>
      <w:proofErr w:type="spellEnd"/>
      <w:r w:rsidRPr="005433FB">
        <w:rPr>
          <w:rFonts w:ascii="Montserrat Light" w:eastAsia="Times New Roman" w:hAnsi="Montserrat Light" w:cs="Times New Roman"/>
          <w:lang w:val="en-US"/>
        </w:rPr>
        <w:t xml:space="preserve">, precum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aprobarea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planificării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financiare</w:t>
      </w:r>
      <w:proofErr w:type="spellEnd"/>
      <w:r w:rsidRPr="005433FB">
        <w:rPr>
          <w:rFonts w:ascii="Montserrat Light" w:eastAsia="Times New Roman" w:hAnsi="Montserrat Light" w:cs="Times New Roman"/>
          <w:lang w:val="en-US"/>
        </w:rPr>
        <w:t>;</w:t>
      </w:r>
    </w:p>
    <w:p w14:paraId="0C06A175" w14:textId="23479862" w:rsidR="00951457" w:rsidRPr="005433FB" w:rsidRDefault="00951457" w:rsidP="005433FB">
      <w:pPr>
        <w:pStyle w:val="Listparagraf"/>
        <w:numPr>
          <w:ilvl w:val="0"/>
          <w:numId w:val="17"/>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delegarea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conducerea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unuia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sau</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mai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multor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directori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numindu</w:t>
      </w:r>
      <w:proofErr w:type="spellEnd"/>
      <w:r w:rsidRPr="005433FB">
        <w:rPr>
          <w:rFonts w:ascii="Montserrat Light" w:eastAsia="Times New Roman" w:hAnsi="Montserrat Light" w:cs="Times New Roman"/>
          <w:lang w:val="en-US"/>
        </w:rPr>
        <w:t xml:space="preserve">-l pe </w:t>
      </w:r>
      <w:proofErr w:type="spellStart"/>
      <w:r w:rsidRPr="005433FB">
        <w:rPr>
          <w:rFonts w:ascii="Montserrat Light" w:eastAsia="Times New Roman" w:hAnsi="Montserrat Light" w:cs="Times New Roman"/>
          <w:lang w:val="en-US"/>
        </w:rPr>
        <w:t>unul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dintre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ei</w:t>
      </w:r>
      <w:proofErr w:type="spellEnd"/>
      <w:r w:rsidRPr="005433FB">
        <w:rPr>
          <w:rFonts w:ascii="Montserrat Light" w:eastAsia="Times New Roman" w:hAnsi="Montserrat Light" w:cs="Times New Roman"/>
          <w:lang w:val="en-US"/>
        </w:rPr>
        <w:t xml:space="preserve"> director general, conform </w:t>
      </w:r>
      <w:proofErr w:type="spellStart"/>
      <w:r w:rsidRPr="005433FB">
        <w:rPr>
          <w:rFonts w:ascii="Montserrat Light" w:eastAsia="Times New Roman" w:hAnsi="Montserrat Light" w:cs="Times New Roman"/>
          <w:lang w:val="en-US"/>
        </w:rPr>
        <w:t>prevederilor</w:t>
      </w:r>
      <w:proofErr w:type="spellEnd"/>
      <w:r w:rsidRPr="005433FB">
        <w:rPr>
          <w:rFonts w:ascii="Montserrat Light" w:eastAsia="Times New Roman" w:hAnsi="Montserrat Light" w:cs="Times New Roman"/>
          <w:lang w:val="en-US"/>
        </w:rPr>
        <w:t xml:space="preserve"> art. 35 din OUG 109/2011, cu </w:t>
      </w:r>
      <w:proofErr w:type="spellStart"/>
      <w:r w:rsidRPr="005433FB">
        <w:rPr>
          <w:rFonts w:ascii="Montserrat Light" w:eastAsia="Times New Roman" w:hAnsi="Montserrat Light" w:cs="Times New Roman"/>
          <w:lang w:val="en-US"/>
        </w:rPr>
        <w:t>modificările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și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completările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ulterioare</w:t>
      </w:r>
      <w:proofErr w:type="spellEnd"/>
      <w:r w:rsidRPr="005433FB">
        <w:rPr>
          <w:rFonts w:ascii="Montserrat Light" w:eastAsia="Times New Roman" w:hAnsi="Montserrat Light" w:cs="Times New Roman"/>
          <w:lang w:val="en-US"/>
        </w:rPr>
        <w:t>;</w:t>
      </w:r>
    </w:p>
    <w:p w14:paraId="756CB29C" w14:textId="07749DB7" w:rsidR="00951457" w:rsidRPr="005433FB" w:rsidRDefault="00951457" w:rsidP="005433FB">
      <w:pPr>
        <w:pStyle w:val="Listparagraf"/>
        <w:numPr>
          <w:ilvl w:val="0"/>
          <w:numId w:val="17"/>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numirea</w:t>
      </w:r>
      <w:proofErr w:type="spellEnd"/>
      <w:r w:rsidRPr="005433FB">
        <w:rPr>
          <w:rFonts w:ascii="Montserrat Light" w:eastAsia="Times New Roman" w:hAnsi="Montserrat Light" w:cs="Times New Roman"/>
          <w:lang w:val="en-US"/>
        </w:rPr>
        <w:t xml:space="preserve">, la </w:t>
      </w:r>
      <w:proofErr w:type="spellStart"/>
      <w:r w:rsidRPr="005433FB">
        <w:rPr>
          <w:rFonts w:ascii="Montserrat Light" w:eastAsia="Times New Roman" w:hAnsi="Montserrat Light" w:cs="Times New Roman"/>
          <w:lang w:val="en-US"/>
        </w:rPr>
        <w:t>recomandarea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comitetului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nominalizare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remunerare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urma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unei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proceduri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selecţie</w:t>
      </w:r>
      <w:proofErr w:type="spellEnd"/>
      <w:r w:rsidRPr="005433FB">
        <w:rPr>
          <w:rFonts w:ascii="Montserrat Light" w:eastAsia="Times New Roman" w:hAnsi="Montserrat Light" w:cs="Times New Roman"/>
          <w:lang w:val="en-US"/>
        </w:rPr>
        <w:t xml:space="preserve"> pentru </w:t>
      </w:r>
      <w:proofErr w:type="spellStart"/>
      <w:r w:rsidRPr="005433FB">
        <w:rPr>
          <w:rFonts w:ascii="Montserrat Light" w:eastAsia="Times New Roman" w:hAnsi="Montserrat Light" w:cs="Times New Roman"/>
          <w:lang w:val="en-US"/>
        </w:rPr>
        <w:t>poziţia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respectivă</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directorilor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 xml:space="preserve"> – </w:t>
      </w:r>
      <w:proofErr w:type="spellStart"/>
      <w:r w:rsidRPr="005433FB">
        <w:rPr>
          <w:rFonts w:ascii="Montserrat Light" w:eastAsia="Times New Roman" w:hAnsi="Montserrat Light" w:cs="Times New Roman"/>
          <w:lang w:val="en-US"/>
        </w:rPr>
        <w:t>întreprindere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publică</w:t>
      </w:r>
      <w:proofErr w:type="spellEnd"/>
      <w:r w:rsidRPr="005433FB">
        <w:rPr>
          <w:rFonts w:ascii="Montserrat Light" w:eastAsia="Times New Roman" w:hAnsi="Montserrat Light" w:cs="Times New Roman"/>
          <w:lang w:val="en-US"/>
        </w:rPr>
        <w:t xml:space="preserve"> </w:t>
      </w:r>
    </w:p>
    <w:p w14:paraId="660CF1D9" w14:textId="750E2733" w:rsidR="00951457" w:rsidRPr="005433FB" w:rsidRDefault="00951457" w:rsidP="005433FB">
      <w:pPr>
        <w:pStyle w:val="Listparagraf"/>
        <w:numPr>
          <w:ilvl w:val="0"/>
          <w:numId w:val="17"/>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revocarea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directorilor</w:t>
      </w:r>
      <w:proofErr w:type="spellEnd"/>
      <w:r w:rsidRPr="005433FB">
        <w:rPr>
          <w:rFonts w:ascii="Montserrat Light" w:eastAsia="Times New Roman" w:hAnsi="Montserrat Light" w:cs="Times New Roman"/>
          <w:lang w:val="en-US"/>
        </w:rPr>
        <w:t xml:space="preserve">, conform </w:t>
      </w:r>
      <w:proofErr w:type="spellStart"/>
      <w:r w:rsidRPr="005433FB">
        <w:rPr>
          <w:rFonts w:ascii="Montserrat Light" w:eastAsia="Times New Roman" w:hAnsi="Montserrat Light" w:cs="Times New Roman"/>
          <w:lang w:val="en-US"/>
        </w:rPr>
        <w:t>prevederilor</w:t>
      </w:r>
      <w:proofErr w:type="spellEnd"/>
      <w:r w:rsidRPr="005433FB">
        <w:rPr>
          <w:rFonts w:ascii="Montserrat Light" w:eastAsia="Times New Roman" w:hAnsi="Montserrat Light" w:cs="Times New Roman"/>
          <w:lang w:val="en-US"/>
        </w:rPr>
        <w:t xml:space="preserve"> art. 36 </w:t>
      </w:r>
      <w:proofErr w:type="spellStart"/>
      <w:r w:rsidRPr="005433FB">
        <w:rPr>
          <w:rFonts w:ascii="Montserrat Light" w:eastAsia="Times New Roman" w:hAnsi="Montserrat Light" w:cs="Times New Roman"/>
          <w:lang w:val="en-US"/>
        </w:rPr>
        <w:t>alin</w:t>
      </w:r>
      <w:proofErr w:type="spellEnd"/>
      <w:r w:rsidRPr="005433FB">
        <w:rPr>
          <w:rFonts w:ascii="Montserrat Light" w:eastAsia="Times New Roman" w:hAnsi="Montserrat Light" w:cs="Times New Roman"/>
          <w:lang w:val="en-US"/>
        </w:rPr>
        <w:t>. (6) - (7) din OUG 109/2011;</w:t>
      </w:r>
    </w:p>
    <w:p w14:paraId="19A6F052" w14:textId="63CDF53D" w:rsidR="00951457" w:rsidRPr="005433FB" w:rsidRDefault="00951457" w:rsidP="005433FB">
      <w:pPr>
        <w:pStyle w:val="Listparagraf"/>
        <w:numPr>
          <w:ilvl w:val="0"/>
          <w:numId w:val="17"/>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stabilirea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remuneraţiei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directorilor</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încadrarea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limitele</w:t>
      </w:r>
      <w:proofErr w:type="spellEnd"/>
      <w:r w:rsidRPr="005433FB">
        <w:rPr>
          <w:rFonts w:ascii="Montserrat Light" w:eastAsia="Times New Roman" w:hAnsi="Montserrat Light" w:cs="Times New Roman"/>
          <w:lang w:val="en-US"/>
        </w:rPr>
        <w:t xml:space="preserve"> stipulate,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legislația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vigoare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aplicabilă</w:t>
      </w:r>
      <w:proofErr w:type="spellEnd"/>
      <w:r w:rsidRPr="005433FB">
        <w:rPr>
          <w:rFonts w:ascii="Montserrat Light" w:eastAsia="Times New Roman" w:hAnsi="Montserrat Light" w:cs="Times New Roman"/>
          <w:lang w:val="en-US"/>
        </w:rPr>
        <w:t>;</w:t>
      </w:r>
    </w:p>
    <w:p w14:paraId="345E2F24" w14:textId="243709F9" w:rsidR="00951457" w:rsidRPr="005433FB" w:rsidRDefault="00951457" w:rsidP="005433FB">
      <w:pPr>
        <w:pStyle w:val="Listparagraf"/>
        <w:numPr>
          <w:ilvl w:val="0"/>
          <w:numId w:val="17"/>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supravegherea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activităţii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directorilor</w:t>
      </w:r>
      <w:proofErr w:type="spellEnd"/>
      <w:r w:rsidRPr="005433FB">
        <w:rPr>
          <w:rFonts w:ascii="Montserrat Light" w:eastAsia="Times New Roman" w:hAnsi="Montserrat Light" w:cs="Times New Roman"/>
          <w:lang w:val="en-US"/>
        </w:rPr>
        <w:t>;</w:t>
      </w:r>
    </w:p>
    <w:p w14:paraId="1C433825" w14:textId="59EA07D2" w:rsidR="00951457" w:rsidRPr="005433FB" w:rsidRDefault="00951457" w:rsidP="005433FB">
      <w:pPr>
        <w:pStyle w:val="Listparagraf"/>
        <w:numPr>
          <w:ilvl w:val="0"/>
          <w:numId w:val="17"/>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organizarea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adunării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generale</w:t>
      </w:r>
      <w:proofErr w:type="spellEnd"/>
      <w:r w:rsidRPr="005433FB">
        <w:rPr>
          <w:rFonts w:ascii="Montserrat Light" w:eastAsia="Times New Roman" w:hAnsi="Montserrat Light" w:cs="Times New Roman"/>
          <w:lang w:val="en-US"/>
        </w:rPr>
        <w:t xml:space="preserve"> </w:t>
      </w:r>
      <w:proofErr w:type="gramStart"/>
      <w:r w:rsidRPr="005433FB">
        <w:rPr>
          <w:rFonts w:ascii="Montserrat Light" w:eastAsia="Times New Roman" w:hAnsi="Montserrat Light" w:cs="Times New Roman"/>
          <w:lang w:val="en-US"/>
        </w:rPr>
        <w:t>a</w:t>
      </w:r>
      <w:proofErr w:type="gram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acţionarilor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implementarea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hotărârilor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acesteia</w:t>
      </w:r>
      <w:proofErr w:type="spellEnd"/>
      <w:r w:rsidRPr="005433FB">
        <w:rPr>
          <w:rFonts w:ascii="Montserrat Light" w:eastAsia="Times New Roman" w:hAnsi="Montserrat Light" w:cs="Times New Roman"/>
          <w:lang w:val="en-US"/>
        </w:rPr>
        <w:t>;</w:t>
      </w:r>
    </w:p>
    <w:p w14:paraId="59CDA288" w14:textId="3E03FD05" w:rsidR="00951457" w:rsidRPr="005433FB" w:rsidRDefault="00951457" w:rsidP="005433FB">
      <w:pPr>
        <w:pStyle w:val="Listparagraf"/>
        <w:numPr>
          <w:ilvl w:val="0"/>
          <w:numId w:val="17"/>
        </w:numPr>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analizarea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aprobarea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componentei</w:t>
      </w:r>
      <w:proofErr w:type="spellEnd"/>
      <w:r w:rsidRPr="005433FB">
        <w:rPr>
          <w:rFonts w:ascii="Montserrat Light" w:eastAsia="Times New Roman" w:hAnsi="Montserrat Light" w:cs="Times New Roman"/>
          <w:lang w:val="en-US"/>
        </w:rPr>
        <w:t xml:space="preserve"> de management a </w:t>
      </w:r>
      <w:proofErr w:type="spellStart"/>
      <w:r w:rsidRPr="005433FB">
        <w:rPr>
          <w:rFonts w:ascii="Montserrat Light" w:eastAsia="Times New Roman" w:hAnsi="Montserrat Light" w:cs="Times New Roman"/>
          <w:lang w:val="en-US"/>
        </w:rPr>
        <w:t>planului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administrare</w:t>
      </w:r>
      <w:proofErr w:type="spellEnd"/>
      <w:r w:rsidRPr="005433FB">
        <w:rPr>
          <w:rFonts w:ascii="Montserrat Light" w:eastAsia="Times New Roman" w:hAnsi="Montserrat Light" w:cs="Times New Roman"/>
          <w:lang w:val="en-US"/>
        </w:rPr>
        <w:t xml:space="preserve"> pe </w:t>
      </w:r>
      <w:proofErr w:type="spellStart"/>
      <w:r w:rsidRPr="005433FB">
        <w:rPr>
          <w:rFonts w:ascii="Montserrat Light" w:eastAsia="Times New Roman" w:hAnsi="Montserrat Light" w:cs="Times New Roman"/>
          <w:lang w:val="en-US"/>
        </w:rPr>
        <w:t>durata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mandatului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vederea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realizării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indicatorilor</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performanţă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financiari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nefinanciari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elaborată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depusă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spre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aprobare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termen de 60 de </w:t>
      </w:r>
      <w:proofErr w:type="spellStart"/>
      <w:r w:rsidRPr="005433FB">
        <w:rPr>
          <w:rFonts w:ascii="Montserrat Light" w:eastAsia="Times New Roman" w:hAnsi="Montserrat Light" w:cs="Times New Roman"/>
          <w:lang w:val="en-US"/>
        </w:rPr>
        <w:t>zile</w:t>
      </w:r>
      <w:proofErr w:type="spellEnd"/>
      <w:r w:rsidRPr="005433FB">
        <w:rPr>
          <w:rFonts w:ascii="Montserrat Light" w:eastAsia="Times New Roman" w:hAnsi="Montserrat Light" w:cs="Times New Roman"/>
          <w:lang w:val="en-US"/>
        </w:rPr>
        <w:t xml:space="preserve"> de la </w:t>
      </w:r>
      <w:proofErr w:type="spellStart"/>
      <w:r w:rsidRPr="005433FB">
        <w:rPr>
          <w:rFonts w:ascii="Montserrat Light" w:eastAsia="Times New Roman" w:hAnsi="Montserrat Light" w:cs="Times New Roman"/>
          <w:lang w:val="en-US"/>
        </w:rPr>
        <w:t>numire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către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directori</w:t>
      </w:r>
      <w:proofErr w:type="spellEnd"/>
      <w:r w:rsidRPr="005433FB">
        <w:rPr>
          <w:rFonts w:ascii="Montserrat Light" w:eastAsia="Times New Roman" w:hAnsi="Montserrat Light" w:cs="Times New Roman"/>
          <w:lang w:val="en-US"/>
        </w:rPr>
        <w:t>;</w:t>
      </w:r>
    </w:p>
    <w:p w14:paraId="40E112FF" w14:textId="05074560" w:rsidR="00951457" w:rsidRPr="005433FB" w:rsidRDefault="00951457" w:rsidP="005433FB">
      <w:pPr>
        <w:pStyle w:val="Listparagraf"/>
        <w:numPr>
          <w:ilvl w:val="0"/>
          <w:numId w:val="17"/>
        </w:numPr>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deciderea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asupra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completării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sau</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revizuirii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componentei</w:t>
      </w:r>
      <w:proofErr w:type="spellEnd"/>
      <w:r w:rsidRPr="005433FB">
        <w:rPr>
          <w:rFonts w:ascii="Montserrat Light" w:eastAsia="Times New Roman" w:hAnsi="Montserrat Light" w:cs="Times New Roman"/>
          <w:lang w:val="en-US"/>
        </w:rPr>
        <w:t xml:space="preserve"> de management a </w:t>
      </w:r>
      <w:proofErr w:type="spellStart"/>
      <w:r w:rsidRPr="005433FB">
        <w:rPr>
          <w:rFonts w:ascii="Montserrat Light" w:eastAsia="Times New Roman" w:hAnsi="Montserrat Light" w:cs="Times New Roman"/>
          <w:lang w:val="en-US"/>
        </w:rPr>
        <w:t>planului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dacă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aceasta</w:t>
      </w:r>
      <w:proofErr w:type="spellEnd"/>
      <w:r w:rsidRPr="005433FB">
        <w:rPr>
          <w:rFonts w:ascii="Montserrat Light" w:eastAsia="Times New Roman" w:hAnsi="Montserrat Light" w:cs="Times New Roman"/>
          <w:lang w:val="en-US"/>
        </w:rPr>
        <w:t xml:space="preserve"> nu </w:t>
      </w:r>
      <w:proofErr w:type="spellStart"/>
      <w:r w:rsidRPr="005433FB">
        <w:rPr>
          <w:rFonts w:ascii="Montserrat Light" w:eastAsia="Times New Roman" w:hAnsi="Montserrat Light" w:cs="Times New Roman"/>
          <w:lang w:val="en-US"/>
        </w:rPr>
        <w:t>prevede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măsurile</w:t>
      </w:r>
      <w:proofErr w:type="spellEnd"/>
      <w:r w:rsidRPr="005433FB">
        <w:rPr>
          <w:rFonts w:ascii="Montserrat Light" w:eastAsia="Times New Roman" w:hAnsi="Montserrat Light" w:cs="Times New Roman"/>
          <w:lang w:val="en-US"/>
        </w:rPr>
        <w:t xml:space="preserve"> pentru </w:t>
      </w:r>
      <w:proofErr w:type="spellStart"/>
      <w:r w:rsidRPr="005433FB">
        <w:rPr>
          <w:rFonts w:ascii="Montserrat Light" w:eastAsia="Times New Roman" w:hAnsi="Montserrat Light" w:cs="Times New Roman"/>
          <w:lang w:val="en-US"/>
        </w:rPr>
        <w:t>realizarea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obiectivelor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cuprinse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scrisoarea</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aşteptări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nu </w:t>
      </w:r>
      <w:proofErr w:type="spellStart"/>
      <w:r w:rsidRPr="005433FB">
        <w:rPr>
          <w:rFonts w:ascii="Montserrat Light" w:eastAsia="Times New Roman" w:hAnsi="Montserrat Light" w:cs="Times New Roman"/>
          <w:lang w:val="en-US"/>
        </w:rPr>
        <w:t>cuprinde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rezultatele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prognozate</w:t>
      </w:r>
      <w:proofErr w:type="spellEnd"/>
      <w:r w:rsidRPr="005433FB">
        <w:rPr>
          <w:rFonts w:ascii="Montserrat Light" w:eastAsia="Times New Roman" w:hAnsi="Montserrat Light" w:cs="Times New Roman"/>
          <w:lang w:val="en-US"/>
        </w:rPr>
        <w:t xml:space="preserve"> care </w:t>
      </w:r>
      <w:proofErr w:type="spellStart"/>
      <w:r w:rsidRPr="005433FB">
        <w:rPr>
          <w:rFonts w:ascii="Montserrat Light" w:eastAsia="Times New Roman" w:hAnsi="Montserrat Light" w:cs="Times New Roman"/>
          <w:lang w:val="en-US"/>
        </w:rPr>
        <w:t>să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asigure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evaluarea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indicatorilor</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performanţă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financiari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nefinanciari</w:t>
      </w:r>
      <w:proofErr w:type="spellEnd"/>
      <w:r w:rsidRPr="005433FB">
        <w:rPr>
          <w:rFonts w:ascii="Montserrat Light" w:eastAsia="Times New Roman" w:hAnsi="Montserrat Light" w:cs="Times New Roman"/>
          <w:lang w:val="en-US"/>
        </w:rPr>
        <w:t>;</w:t>
      </w:r>
    </w:p>
    <w:p w14:paraId="15A2A771" w14:textId="04BD6C48" w:rsidR="00951457" w:rsidRPr="005433FB" w:rsidRDefault="00951457" w:rsidP="005433FB">
      <w:pPr>
        <w:pStyle w:val="Listparagraf"/>
        <w:numPr>
          <w:ilvl w:val="0"/>
          <w:numId w:val="17"/>
        </w:numPr>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aprobarea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componentei</w:t>
      </w:r>
      <w:proofErr w:type="spellEnd"/>
      <w:r w:rsidRPr="005433FB">
        <w:rPr>
          <w:rFonts w:ascii="Montserrat Light" w:eastAsia="Times New Roman" w:hAnsi="Montserrat Light" w:cs="Times New Roman"/>
          <w:lang w:val="en-US"/>
        </w:rPr>
        <w:t xml:space="preserve"> de management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planului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integralitate</w:t>
      </w:r>
      <w:proofErr w:type="spellEnd"/>
      <w:r w:rsidRPr="005433FB">
        <w:rPr>
          <w:rFonts w:ascii="Montserrat Light" w:eastAsia="Times New Roman" w:hAnsi="Montserrat Light" w:cs="Times New Roman"/>
          <w:lang w:val="en-US"/>
        </w:rPr>
        <w:t xml:space="preserve">, în termen de maxim 20 de </w:t>
      </w:r>
      <w:proofErr w:type="spellStart"/>
      <w:r w:rsidRPr="005433FB">
        <w:rPr>
          <w:rFonts w:ascii="Montserrat Light" w:eastAsia="Times New Roman" w:hAnsi="Montserrat Light" w:cs="Times New Roman"/>
          <w:lang w:val="en-US"/>
        </w:rPr>
        <w:t>zile</w:t>
      </w:r>
      <w:proofErr w:type="spellEnd"/>
      <w:r w:rsidRPr="005433FB">
        <w:rPr>
          <w:rFonts w:ascii="Montserrat Light" w:eastAsia="Times New Roman" w:hAnsi="Montserrat Light" w:cs="Times New Roman"/>
          <w:lang w:val="en-US"/>
        </w:rPr>
        <w:t xml:space="preserve"> de la data </w:t>
      </w:r>
      <w:proofErr w:type="spellStart"/>
      <w:r w:rsidRPr="005433FB">
        <w:rPr>
          <w:rFonts w:ascii="Montserrat Light" w:eastAsia="Times New Roman" w:hAnsi="Montserrat Light" w:cs="Times New Roman"/>
          <w:lang w:val="en-US"/>
        </w:rPr>
        <w:t>îndeplinirii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termenului</w:t>
      </w:r>
      <w:proofErr w:type="spellEnd"/>
      <w:r w:rsidRPr="005433FB">
        <w:rPr>
          <w:rFonts w:ascii="Montserrat Light" w:eastAsia="Times New Roman" w:hAnsi="Montserrat Light" w:cs="Times New Roman"/>
          <w:lang w:val="en-US"/>
        </w:rPr>
        <w:t xml:space="preserve"> de 60 de </w:t>
      </w:r>
      <w:proofErr w:type="spellStart"/>
      <w:r w:rsidRPr="005433FB">
        <w:rPr>
          <w:rFonts w:ascii="Montserrat Light" w:eastAsia="Times New Roman" w:hAnsi="Montserrat Light" w:cs="Times New Roman"/>
          <w:lang w:val="en-US"/>
        </w:rPr>
        <w:t>zile</w:t>
      </w:r>
      <w:proofErr w:type="spellEnd"/>
      <w:r w:rsidRPr="005433FB">
        <w:rPr>
          <w:rFonts w:ascii="Montserrat Light" w:eastAsia="Times New Roman" w:hAnsi="Montserrat Light" w:cs="Times New Roman"/>
          <w:lang w:val="en-US"/>
        </w:rPr>
        <w:t xml:space="preserve"> stipulate la lit. </w:t>
      </w:r>
      <w:proofErr w:type="spellStart"/>
      <w:r w:rsidRPr="005433FB">
        <w:rPr>
          <w:rFonts w:ascii="Montserrat Light" w:eastAsia="Times New Roman" w:hAnsi="Montserrat Light" w:cs="Times New Roman"/>
          <w:lang w:val="en-US"/>
        </w:rPr>
        <w:t>i</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prezentului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articol</w:t>
      </w:r>
      <w:proofErr w:type="spellEnd"/>
      <w:r w:rsidRPr="005433FB">
        <w:rPr>
          <w:rFonts w:ascii="Montserrat Light" w:eastAsia="Times New Roman" w:hAnsi="Montserrat Light" w:cs="Times New Roman"/>
          <w:lang w:val="en-US"/>
        </w:rPr>
        <w:t xml:space="preserve"> (art. 36 (3) din OUG 109/2011, cu </w:t>
      </w:r>
      <w:proofErr w:type="spellStart"/>
      <w:r w:rsidRPr="005433FB">
        <w:rPr>
          <w:rFonts w:ascii="Montserrat Light" w:eastAsia="Times New Roman" w:hAnsi="Montserrat Light" w:cs="Times New Roman"/>
          <w:lang w:val="en-US"/>
        </w:rPr>
        <w:t>modificările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și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completările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ulterioare</w:t>
      </w:r>
      <w:proofErr w:type="spellEnd"/>
      <w:r w:rsidRPr="005433FB">
        <w:rPr>
          <w:rFonts w:ascii="Montserrat Light" w:eastAsia="Times New Roman" w:hAnsi="Montserrat Light" w:cs="Times New Roman"/>
          <w:lang w:val="en-US"/>
        </w:rPr>
        <w:t>)</w:t>
      </w:r>
    </w:p>
    <w:p w14:paraId="1BFE559F" w14:textId="1D2EC47B" w:rsidR="00951457" w:rsidRPr="005433FB" w:rsidRDefault="000F7106" w:rsidP="005433FB">
      <w:pPr>
        <w:pStyle w:val="Listparagraf"/>
        <w:numPr>
          <w:ilvl w:val="0"/>
          <w:numId w:val="17"/>
        </w:numPr>
        <w:spacing w:after="0" w:line="240" w:lineRule="auto"/>
        <w:jc w:val="both"/>
        <w:rPr>
          <w:rFonts w:ascii="Montserrat Light" w:eastAsia="Times New Roman" w:hAnsi="Montserrat Light" w:cs="Times New Roman"/>
          <w:strike/>
          <w:lang w:val="en-US"/>
        </w:rPr>
      </w:pPr>
      <w:proofErr w:type="spellStart"/>
      <w:r w:rsidRPr="005433FB">
        <w:rPr>
          <w:rFonts w:ascii="Montserrat Light" w:eastAsia="Times New Roman" w:hAnsi="Montserrat Light" w:cs="Times New Roman"/>
          <w:lang w:val="en-US"/>
        </w:rPr>
        <w:t>î</w:t>
      </w:r>
      <w:r w:rsidR="00951457" w:rsidRPr="005433FB">
        <w:rPr>
          <w:rFonts w:ascii="Montserrat Light" w:eastAsia="Times New Roman" w:hAnsi="Montserrat Light" w:cs="Times New Roman"/>
          <w:lang w:val="en-US"/>
        </w:rPr>
        <w:t>n</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cazul</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în</w:t>
      </w:r>
      <w:proofErr w:type="spellEnd"/>
      <w:r w:rsidR="00951457" w:rsidRPr="005433FB">
        <w:rPr>
          <w:rFonts w:ascii="Montserrat Light" w:eastAsia="Times New Roman" w:hAnsi="Montserrat Light" w:cs="Times New Roman"/>
          <w:lang w:val="en-US"/>
        </w:rPr>
        <w:t xml:space="preserve"> care </w:t>
      </w:r>
      <w:proofErr w:type="spellStart"/>
      <w:r w:rsidR="00951457" w:rsidRPr="005433FB">
        <w:rPr>
          <w:rFonts w:ascii="Montserrat Light" w:eastAsia="Times New Roman" w:hAnsi="Montserrat Light" w:cs="Times New Roman"/>
          <w:lang w:val="en-US"/>
        </w:rPr>
        <w:t>postul</w:t>
      </w:r>
      <w:proofErr w:type="spellEnd"/>
      <w:r w:rsidR="00951457" w:rsidRPr="005433FB">
        <w:rPr>
          <w:rFonts w:ascii="Montserrat Light" w:eastAsia="Times New Roman" w:hAnsi="Montserrat Light" w:cs="Times New Roman"/>
          <w:lang w:val="en-US"/>
        </w:rPr>
        <w:t>/</w:t>
      </w:r>
      <w:proofErr w:type="spellStart"/>
      <w:r w:rsidR="00951457" w:rsidRPr="005433FB">
        <w:rPr>
          <w:rFonts w:ascii="Montserrat Light" w:eastAsia="Times New Roman" w:hAnsi="Montserrat Light" w:cs="Times New Roman"/>
          <w:lang w:val="en-US"/>
        </w:rPr>
        <w:t>posturile</w:t>
      </w:r>
      <w:proofErr w:type="spellEnd"/>
      <w:r w:rsidR="00951457" w:rsidRPr="005433FB">
        <w:rPr>
          <w:rFonts w:ascii="Montserrat Light" w:eastAsia="Times New Roman" w:hAnsi="Montserrat Light" w:cs="Times New Roman"/>
          <w:lang w:val="en-US"/>
        </w:rPr>
        <w:t xml:space="preserve"> de director </w:t>
      </w:r>
      <w:proofErr w:type="spellStart"/>
      <w:r w:rsidR="00951457" w:rsidRPr="005433FB">
        <w:rPr>
          <w:rFonts w:ascii="Montserrat Light" w:eastAsia="Times New Roman" w:hAnsi="Montserrat Light" w:cs="Times New Roman"/>
          <w:lang w:val="en-US"/>
        </w:rPr>
        <w:t>rămâne</w:t>
      </w:r>
      <w:proofErr w:type="spellEnd"/>
      <w:r w:rsidR="00951457" w:rsidRPr="005433FB">
        <w:rPr>
          <w:rFonts w:ascii="Montserrat Light" w:eastAsia="Times New Roman" w:hAnsi="Montserrat Light" w:cs="Times New Roman"/>
          <w:lang w:val="en-US"/>
        </w:rPr>
        <w:t>/</w:t>
      </w:r>
      <w:proofErr w:type="spellStart"/>
      <w:r w:rsidR="00951457" w:rsidRPr="005433FB">
        <w:rPr>
          <w:rFonts w:ascii="Montserrat Light" w:eastAsia="Times New Roman" w:hAnsi="Montserrat Light" w:cs="Times New Roman"/>
          <w:lang w:val="en-US"/>
        </w:rPr>
        <w:t>rămân</w:t>
      </w:r>
      <w:proofErr w:type="spellEnd"/>
      <w:r w:rsidR="00951457" w:rsidRPr="005433FB">
        <w:rPr>
          <w:rFonts w:ascii="Montserrat Light" w:eastAsia="Times New Roman" w:hAnsi="Montserrat Light" w:cs="Times New Roman"/>
          <w:lang w:val="en-US"/>
        </w:rPr>
        <w:t xml:space="preserve"> vacant/</w:t>
      </w:r>
      <w:proofErr w:type="spellStart"/>
      <w:r w:rsidR="00951457" w:rsidRPr="005433FB">
        <w:rPr>
          <w:rFonts w:ascii="Montserrat Light" w:eastAsia="Times New Roman" w:hAnsi="Montserrat Light" w:cs="Times New Roman"/>
          <w:lang w:val="en-US"/>
        </w:rPr>
        <w:t>vacante</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consiliul</w:t>
      </w:r>
      <w:proofErr w:type="spellEnd"/>
      <w:r w:rsidR="00951457" w:rsidRPr="005433FB">
        <w:rPr>
          <w:rFonts w:ascii="Montserrat Light" w:eastAsia="Times New Roman" w:hAnsi="Montserrat Light" w:cs="Times New Roman"/>
          <w:lang w:val="en-US"/>
        </w:rPr>
        <w:t xml:space="preserve"> de </w:t>
      </w:r>
      <w:proofErr w:type="spellStart"/>
      <w:r w:rsidR="00951457" w:rsidRPr="005433FB">
        <w:rPr>
          <w:rFonts w:ascii="Montserrat Light" w:eastAsia="Times New Roman" w:hAnsi="Montserrat Light" w:cs="Times New Roman"/>
          <w:lang w:val="en-US"/>
        </w:rPr>
        <w:t>administraţie</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poate</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desemna</w:t>
      </w:r>
      <w:proofErr w:type="spellEnd"/>
      <w:r w:rsidR="00951457" w:rsidRPr="005433FB">
        <w:rPr>
          <w:rFonts w:ascii="Montserrat Light" w:eastAsia="Times New Roman" w:hAnsi="Montserrat Light" w:cs="Times New Roman"/>
          <w:lang w:val="en-US"/>
        </w:rPr>
        <w:t xml:space="preserve"> un director </w:t>
      </w:r>
      <w:proofErr w:type="spellStart"/>
      <w:r w:rsidR="00951457" w:rsidRPr="005433FB">
        <w:rPr>
          <w:rFonts w:ascii="Montserrat Light" w:eastAsia="Times New Roman" w:hAnsi="Montserrat Light" w:cs="Times New Roman"/>
          <w:lang w:val="en-US"/>
        </w:rPr>
        <w:t>provizoriu</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până</w:t>
      </w:r>
      <w:proofErr w:type="spellEnd"/>
      <w:r w:rsidR="00951457" w:rsidRPr="005433FB">
        <w:rPr>
          <w:rFonts w:ascii="Montserrat Light" w:eastAsia="Times New Roman" w:hAnsi="Montserrat Light" w:cs="Times New Roman"/>
          <w:lang w:val="en-US"/>
        </w:rPr>
        <w:t xml:space="preserve"> la </w:t>
      </w:r>
      <w:proofErr w:type="spellStart"/>
      <w:r w:rsidR="00951457" w:rsidRPr="005433FB">
        <w:rPr>
          <w:rFonts w:ascii="Montserrat Light" w:eastAsia="Times New Roman" w:hAnsi="Montserrat Light" w:cs="Times New Roman"/>
          <w:lang w:val="en-US"/>
        </w:rPr>
        <w:lastRenderedPageBreak/>
        <w:t>organizarea</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procedurii</w:t>
      </w:r>
      <w:proofErr w:type="spellEnd"/>
      <w:r w:rsidR="00951457" w:rsidRPr="005433FB">
        <w:rPr>
          <w:rFonts w:ascii="Montserrat Light" w:eastAsia="Times New Roman" w:hAnsi="Montserrat Light" w:cs="Times New Roman"/>
          <w:lang w:val="en-US"/>
        </w:rPr>
        <w:t xml:space="preserve"> de </w:t>
      </w:r>
      <w:proofErr w:type="spellStart"/>
      <w:r w:rsidR="00951457" w:rsidRPr="005433FB">
        <w:rPr>
          <w:rFonts w:ascii="Montserrat Light" w:eastAsia="Times New Roman" w:hAnsi="Montserrat Light" w:cs="Times New Roman"/>
          <w:lang w:val="en-US"/>
        </w:rPr>
        <w:t>selecţie</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potrivit</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prevederilor</w:t>
      </w:r>
      <w:proofErr w:type="spellEnd"/>
      <w:r w:rsidR="00951457" w:rsidRPr="005433FB">
        <w:rPr>
          <w:rFonts w:ascii="Montserrat Light" w:eastAsia="Times New Roman" w:hAnsi="Montserrat Light" w:cs="Times New Roman"/>
          <w:lang w:val="en-US"/>
        </w:rPr>
        <w:t xml:space="preserve"> OUG nr. 109/2011, cu </w:t>
      </w:r>
      <w:proofErr w:type="spellStart"/>
      <w:r w:rsidR="00951457" w:rsidRPr="005433FB">
        <w:rPr>
          <w:rFonts w:ascii="Montserrat Light" w:eastAsia="Times New Roman" w:hAnsi="Montserrat Light" w:cs="Times New Roman"/>
          <w:lang w:val="en-US"/>
        </w:rPr>
        <w:t>modificările</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și</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completările</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ulterioare</w:t>
      </w:r>
      <w:proofErr w:type="spellEnd"/>
      <w:r w:rsidR="00951457" w:rsidRPr="005433FB">
        <w:rPr>
          <w:rFonts w:ascii="Montserrat Light" w:eastAsia="Times New Roman" w:hAnsi="Montserrat Light" w:cs="Times New Roman"/>
          <w:lang w:val="en-US"/>
        </w:rPr>
        <w:t xml:space="preserve">. </w:t>
      </w:r>
    </w:p>
    <w:p w14:paraId="072777C0" w14:textId="0F238519" w:rsidR="00951457" w:rsidRPr="005433FB" w:rsidRDefault="00951457" w:rsidP="005433FB">
      <w:pPr>
        <w:pStyle w:val="Listparagraf"/>
        <w:numPr>
          <w:ilvl w:val="0"/>
          <w:numId w:val="17"/>
        </w:numPr>
        <w:autoSpaceDE w:val="0"/>
        <w:autoSpaceDN w:val="0"/>
        <w:adjustRightInd w:val="0"/>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lang w:val="en-US"/>
        </w:rPr>
        <w:t>m)</w:t>
      </w:r>
      <w:proofErr w:type="spellStart"/>
      <w:r w:rsidRPr="005433FB">
        <w:rPr>
          <w:rFonts w:ascii="Montserrat Light" w:eastAsia="Times New Roman" w:hAnsi="Montserrat Light" w:cs="Times New Roman"/>
          <w:lang w:val="en-US"/>
        </w:rPr>
        <w:t>evaluarea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anuală</w:t>
      </w:r>
      <w:proofErr w:type="spellEnd"/>
      <w:r w:rsidRPr="005433FB">
        <w:rPr>
          <w:rFonts w:ascii="Montserrat Light" w:eastAsia="Times New Roman" w:hAnsi="Montserrat Light" w:cs="Times New Roman"/>
          <w:lang w:val="en-US"/>
        </w:rPr>
        <w:t xml:space="preserve"> </w:t>
      </w:r>
      <w:proofErr w:type="gramStart"/>
      <w:r w:rsidRPr="005433FB">
        <w:rPr>
          <w:rFonts w:ascii="Montserrat Light" w:eastAsia="Times New Roman" w:hAnsi="Montserrat Light" w:cs="Times New Roman"/>
          <w:lang w:val="en-US"/>
        </w:rPr>
        <w:t>a</w:t>
      </w:r>
      <w:proofErr w:type="gram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activităţii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directorilor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această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evaluare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vizând</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atât</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execuţia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contractului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mandat</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cât</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componentei</w:t>
      </w:r>
      <w:proofErr w:type="spellEnd"/>
      <w:r w:rsidRPr="005433FB">
        <w:rPr>
          <w:rFonts w:ascii="Montserrat Light" w:eastAsia="Times New Roman" w:hAnsi="Montserrat Light" w:cs="Times New Roman"/>
          <w:lang w:val="en-US"/>
        </w:rPr>
        <w:t xml:space="preserve"> de management a </w:t>
      </w:r>
      <w:proofErr w:type="spellStart"/>
      <w:r w:rsidRPr="005433FB">
        <w:rPr>
          <w:rFonts w:ascii="Montserrat Light" w:eastAsia="Times New Roman" w:hAnsi="Montserrat Light" w:cs="Times New Roman"/>
          <w:lang w:val="en-US"/>
        </w:rPr>
        <w:t>planului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raportul</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evaluare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fiind</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publicat</w:t>
      </w:r>
      <w:proofErr w:type="spellEnd"/>
      <w:r w:rsidRPr="005433FB">
        <w:rPr>
          <w:rFonts w:ascii="Montserrat Light" w:eastAsia="Times New Roman" w:hAnsi="Montserrat Light" w:cs="Times New Roman"/>
          <w:lang w:val="en-US"/>
        </w:rPr>
        <w:t xml:space="preserve"> pe </w:t>
      </w:r>
      <w:proofErr w:type="spellStart"/>
      <w:r w:rsidRPr="005433FB">
        <w:rPr>
          <w:rFonts w:ascii="Montserrat Light" w:eastAsia="Times New Roman" w:hAnsi="Montserrat Light" w:cs="Times New Roman"/>
          <w:lang w:val="en-US"/>
        </w:rPr>
        <w:t>pagina</w:t>
      </w:r>
      <w:proofErr w:type="spellEnd"/>
      <w:r w:rsidRPr="005433FB">
        <w:rPr>
          <w:rFonts w:ascii="Montserrat Light" w:eastAsia="Times New Roman" w:hAnsi="Montserrat Light" w:cs="Times New Roman"/>
          <w:lang w:val="en-US"/>
        </w:rPr>
        <w:t xml:space="preserve"> de internet a </w:t>
      </w:r>
      <w:proofErr w:type="spellStart"/>
      <w:r w:rsidRPr="005433FB">
        <w:rPr>
          <w:rFonts w:ascii="Montserrat Light" w:eastAsia="Times New Roman" w:hAnsi="Montserrat Light" w:cs="Times New Roman"/>
          <w:lang w:val="en-US"/>
        </w:rPr>
        <w:t>autorităţii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tutelare</w:t>
      </w:r>
      <w:proofErr w:type="spellEnd"/>
      <w:r w:rsidRPr="005433FB">
        <w:rPr>
          <w:rFonts w:ascii="Montserrat Light" w:eastAsia="Times New Roman" w:hAnsi="Montserrat Light" w:cs="Times New Roman"/>
          <w:lang w:val="en-US"/>
        </w:rPr>
        <w:t xml:space="preserve">, conform </w:t>
      </w:r>
      <w:proofErr w:type="spellStart"/>
      <w:r w:rsidRPr="005433FB">
        <w:rPr>
          <w:rFonts w:ascii="Montserrat Light" w:eastAsia="Times New Roman" w:hAnsi="Montserrat Light" w:cs="Times New Roman"/>
          <w:lang w:val="en-US"/>
        </w:rPr>
        <w:t>celor</w:t>
      </w:r>
      <w:proofErr w:type="spellEnd"/>
      <w:r w:rsidRPr="005433FB">
        <w:rPr>
          <w:rFonts w:ascii="Montserrat Light" w:eastAsia="Times New Roman" w:hAnsi="Montserrat Light" w:cs="Times New Roman"/>
          <w:lang w:val="en-US"/>
        </w:rPr>
        <w:t xml:space="preserve"> stipulate la art. 36 (5) din OUG nr. 109/2011, cu </w:t>
      </w:r>
      <w:proofErr w:type="spellStart"/>
      <w:r w:rsidRPr="005433FB">
        <w:rPr>
          <w:rFonts w:ascii="Montserrat Light" w:eastAsia="Times New Roman" w:hAnsi="Montserrat Light" w:cs="Times New Roman"/>
          <w:lang w:val="en-US"/>
        </w:rPr>
        <w:t>modificările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și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completările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ulterioare</w:t>
      </w:r>
      <w:proofErr w:type="spellEnd"/>
      <w:r w:rsidRPr="005433FB">
        <w:rPr>
          <w:rFonts w:ascii="Montserrat Light" w:eastAsia="Times New Roman" w:hAnsi="Montserrat Light" w:cs="Times New Roman"/>
          <w:lang w:val="en-US"/>
        </w:rPr>
        <w:t>;</w:t>
      </w:r>
    </w:p>
    <w:p w14:paraId="1029C311" w14:textId="396E7575" w:rsidR="00951457" w:rsidRPr="005433FB" w:rsidRDefault="00951457" w:rsidP="005433FB">
      <w:pPr>
        <w:pStyle w:val="Listparagraf"/>
        <w:numPr>
          <w:ilvl w:val="0"/>
          <w:numId w:val="17"/>
        </w:numPr>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elaborarea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termen de maxim 30 de </w:t>
      </w:r>
      <w:proofErr w:type="spellStart"/>
      <w:r w:rsidRPr="005433FB">
        <w:rPr>
          <w:rFonts w:ascii="Montserrat Light" w:eastAsia="Times New Roman" w:hAnsi="Montserrat Light" w:cs="Times New Roman"/>
          <w:lang w:val="en-US"/>
        </w:rPr>
        <w:t>zile</w:t>
      </w:r>
      <w:proofErr w:type="spellEnd"/>
      <w:r w:rsidRPr="005433FB">
        <w:rPr>
          <w:rFonts w:ascii="Montserrat Light" w:eastAsia="Times New Roman" w:hAnsi="Montserrat Light" w:cs="Times New Roman"/>
          <w:lang w:val="en-US"/>
        </w:rPr>
        <w:t xml:space="preserve"> de la data </w:t>
      </w:r>
      <w:proofErr w:type="spellStart"/>
      <w:r w:rsidRPr="005433FB">
        <w:rPr>
          <w:rFonts w:ascii="Montserrat Light" w:eastAsia="Times New Roman" w:hAnsi="Montserrat Light" w:cs="Times New Roman"/>
          <w:lang w:val="en-US"/>
        </w:rPr>
        <w:t>numirii</w:t>
      </w:r>
      <w:proofErr w:type="spellEnd"/>
      <w:r w:rsidRPr="005433FB">
        <w:rPr>
          <w:rFonts w:ascii="Montserrat Light" w:eastAsia="Times New Roman" w:hAnsi="Montserrat Light" w:cs="Times New Roman"/>
          <w:lang w:val="en-US"/>
        </w:rPr>
        <w:t xml:space="preserve"> sale, a </w:t>
      </w:r>
      <w:proofErr w:type="spellStart"/>
      <w:r w:rsidRPr="005433FB">
        <w:rPr>
          <w:rFonts w:ascii="Montserrat Light" w:eastAsia="Times New Roman" w:hAnsi="Montserrat Light" w:cs="Times New Roman"/>
          <w:lang w:val="en-US"/>
        </w:rPr>
        <w:t>unei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propuneri</w:t>
      </w:r>
      <w:proofErr w:type="spellEnd"/>
      <w:r w:rsidRPr="005433FB">
        <w:rPr>
          <w:rFonts w:ascii="Montserrat Light" w:eastAsia="Times New Roman" w:hAnsi="Montserrat Light" w:cs="Times New Roman"/>
          <w:lang w:val="en-US"/>
        </w:rPr>
        <w:t xml:space="preserve"> pentru </w:t>
      </w:r>
      <w:proofErr w:type="spellStart"/>
      <w:r w:rsidRPr="005433FB">
        <w:rPr>
          <w:rFonts w:ascii="Montserrat Light" w:eastAsia="Times New Roman" w:hAnsi="Montserrat Light" w:cs="Times New Roman"/>
          <w:lang w:val="en-US"/>
        </w:rPr>
        <w:t>componenta</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administrare</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planului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vederea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realizării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indicatorilor</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performanţă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financiari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nefinanciari</w:t>
      </w:r>
      <w:proofErr w:type="spellEnd"/>
      <w:r w:rsidRPr="005433FB">
        <w:rPr>
          <w:rFonts w:ascii="Montserrat Light" w:eastAsia="Times New Roman" w:hAnsi="Montserrat Light" w:cs="Times New Roman"/>
          <w:lang w:val="en-US"/>
        </w:rPr>
        <w:t>;</w:t>
      </w:r>
    </w:p>
    <w:p w14:paraId="2D2D0D23" w14:textId="14E00F75" w:rsidR="00951457" w:rsidRPr="005433FB" w:rsidRDefault="00951457" w:rsidP="005433FB">
      <w:pPr>
        <w:pStyle w:val="Listparagraf"/>
        <w:numPr>
          <w:ilvl w:val="0"/>
          <w:numId w:val="17"/>
        </w:numPr>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analizarea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și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aprobarea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planului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administrare</w:t>
      </w:r>
      <w:proofErr w:type="spellEnd"/>
      <w:r w:rsidRPr="005433FB">
        <w:rPr>
          <w:rFonts w:ascii="Montserrat Light" w:eastAsia="Times New Roman" w:hAnsi="Montserrat Light" w:cs="Times New Roman"/>
          <w:lang w:val="en-US"/>
        </w:rPr>
        <w:t>;</w:t>
      </w:r>
    </w:p>
    <w:p w14:paraId="345DC6C4" w14:textId="5F253ADF" w:rsidR="00951457" w:rsidRPr="005433FB" w:rsidRDefault="00951457" w:rsidP="005433FB">
      <w:pPr>
        <w:pStyle w:val="Listparagraf"/>
        <w:numPr>
          <w:ilvl w:val="0"/>
          <w:numId w:val="17"/>
        </w:numPr>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convocarea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adunării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generală</w:t>
      </w:r>
      <w:proofErr w:type="spellEnd"/>
      <w:r w:rsidRPr="005433FB">
        <w:rPr>
          <w:rFonts w:ascii="Montserrat Light" w:eastAsia="Times New Roman" w:hAnsi="Montserrat Light" w:cs="Times New Roman"/>
          <w:lang w:val="en-US"/>
        </w:rPr>
        <w:t xml:space="preserve"> </w:t>
      </w:r>
      <w:proofErr w:type="gramStart"/>
      <w:r w:rsidRPr="005433FB">
        <w:rPr>
          <w:rFonts w:ascii="Montserrat Light" w:eastAsia="Times New Roman" w:hAnsi="Montserrat Light" w:cs="Times New Roman"/>
          <w:lang w:val="en-US"/>
        </w:rPr>
        <w:t>a</w:t>
      </w:r>
      <w:proofErr w:type="gram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acţionarilor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termen de 5 </w:t>
      </w:r>
      <w:proofErr w:type="spellStart"/>
      <w:r w:rsidRPr="005433FB">
        <w:rPr>
          <w:rFonts w:ascii="Montserrat Light" w:eastAsia="Times New Roman" w:hAnsi="Montserrat Light" w:cs="Times New Roman"/>
          <w:lang w:val="en-US"/>
        </w:rPr>
        <w:t>zile</w:t>
      </w:r>
      <w:proofErr w:type="spellEnd"/>
      <w:r w:rsidRPr="005433FB">
        <w:rPr>
          <w:rFonts w:ascii="Montserrat Light" w:eastAsia="Times New Roman" w:hAnsi="Montserrat Light" w:cs="Times New Roman"/>
          <w:lang w:val="en-US"/>
        </w:rPr>
        <w:t xml:space="preserve"> de la </w:t>
      </w:r>
      <w:proofErr w:type="spellStart"/>
      <w:r w:rsidRPr="005433FB">
        <w:rPr>
          <w:rFonts w:ascii="Montserrat Light" w:eastAsia="Times New Roman" w:hAnsi="Montserrat Light" w:cs="Times New Roman"/>
          <w:lang w:val="en-US"/>
        </w:rPr>
        <w:t>aprobarea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planului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vederea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negocierii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aprobării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către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adunarea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generală</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acţionarilor</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indicatorilor</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performanţă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financiari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nefinanciari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avizați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prealabil</w:t>
      </w:r>
      <w:proofErr w:type="spellEnd"/>
      <w:r w:rsidRPr="005433FB">
        <w:rPr>
          <w:rFonts w:ascii="Montserrat Light" w:eastAsia="Times New Roman" w:hAnsi="Montserrat Light" w:cs="Times New Roman"/>
          <w:lang w:val="en-US"/>
        </w:rPr>
        <w:t xml:space="preserve"> de AMEPIP, </w:t>
      </w:r>
      <w:proofErr w:type="spellStart"/>
      <w:r w:rsidRPr="005433FB">
        <w:rPr>
          <w:rFonts w:ascii="Montserrat Light" w:eastAsia="Times New Roman" w:hAnsi="Montserrat Light" w:cs="Times New Roman"/>
          <w:lang w:val="en-US"/>
        </w:rPr>
        <w:t>rezultaţi</w:t>
      </w:r>
      <w:proofErr w:type="spellEnd"/>
      <w:r w:rsidRPr="005433FB">
        <w:rPr>
          <w:rFonts w:ascii="Montserrat Light" w:eastAsia="Times New Roman" w:hAnsi="Montserrat Light" w:cs="Times New Roman"/>
          <w:lang w:val="en-US"/>
        </w:rPr>
        <w:t xml:space="preserve"> din </w:t>
      </w:r>
      <w:proofErr w:type="spellStart"/>
      <w:r w:rsidRPr="005433FB">
        <w:rPr>
          <w:rFonts w:ascii="Montserrat Light" w:eastAsia="Times New Roman" w:hAnsi="Montserrat Light" w:cs="Times New Roman"/>
          <w:lang w:val="en-US"/>
        </w:rPr>
        <w:t>planul</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administrare</w:t>
      </w:r>
      <w:proofErr w:type="spellEnd"/>
      <w:r w:rsidRPr="005433FB">
        <w:rPr>
          <w:rFonts w:ascii="Montserrat Light" w:eastAsia="Times New Roman" w:hAnsi="Montserrat Light" w:cs="Times New Roman"/>
          <w:lang w:val="en-US"/>
        </w:rPr>
        <w:t>;</w:t>
      </w:r>
    </w:p>
    <w:p w14:paraId="0C9F18E2" w14:textId="3C3110EC" w:rsidR="00951457" w:rsidRPr="005433FB" w:rsidRDefault="00951457" w:rsidP="005433FB">
      <w:pPr>
        <w:pStyle w:val="Listparagraf"/>
        <w:numPr>
          <w:ilvl w:val="0"/>
          <w:numId w:val="17"/>
        </w:numPr>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adoptarea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termen de 90 de </w:t>
      </w:r>
      <w:proofErr w:type="spellStart"/>
      <w:r w:rsidRPr="005433FB">
        <w:rPr>
          <w:rFonts w:ascii="Montserrat Light" w:eastAsia="Times New Roman" w:hAnsi="Montserrat Light" w:cs="Times New Roman"/>
          <w:lang w:val="en-US"/>
        </w:rPr>
        <w:t>zile</w:t>
      </w:r>
      <w:proofErr w:type="spellEnd"/>
      <w:r w:rsidRPr="005433FB">
        <w:rPr>
          <w:rFonts w:ascii="Montserrat Light" w:eastAsia="Times New Roman" w:hAnsi="Montserrat Light" w:cs="Times New Roman"/>
          <w:lang w:val="en-US"/>
        </w:rPr>
        <w:t xml:space="preserve"> de la data </w:t>
      </w:r>
      <w:proofErr w:type="spellStart"/>
      <w:r w:rsidRPr="005433FB">
        <w:rPr>
          <w:rFonts w:ascii="Montserrat Light" w:eastAsia="Times New Roman" w:hAnsi="Montserrat Light" w:cs="Times New Roman"/>
          <w:lang w:val="en-US"/>
        </w:rPr>
        <w:t>numirii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unui</w:t>
      </w:r>
      <w:proofErr w:type="spellEnd"/>
      <w:r w:rsidRPr="005433FB">
        <w:rPr>
          <w:rFonts w:ascii="Montserrat Light" w:eastAsia="Times New Roman" w:hAnsi="Montserrat Light" w:cs="Times New Roman"/>
          <w:lang w:val="en-US"/>
        </w:rPr>
        <w:t xml:space="preserve"> cod de </w:t>
      </w:r>
      <w:proofErr w:type="spellStart"/>
      <w:r w:rsidRPr="005433FB">
        <w:rPr>
          <w:rFonts w:ascii="Montserrat Light" w:eastAsia="Times New Roman" w:hAnsi="Montserrat Light" w:cs="Times New Roman"/>
          <w:lang w:val="en-US"/>
        </w:rPr>
        <w:t>etică</w:t>
      </w:r>
      <w:proofErr w:type="spellEnd"/>
      <w:r w:rsidRPr="005433FB">
        <w:rPr>
          <w:rFonts w:ascii="Montserrat Light" w:eastAsia="Times New Roman" w:hAnsi="Montserrat Light" w:cs="Times New Roman"/>
          <w:lang w:val="en-US"/>
        </w:rPr>
        <w:t xml:space="preserve">, care se </w:t>
      </w:r>
      <w:proofErr w:type="spellStart"/>
      <w:r w:rsidRPr="005433FB">
        <w:rPr>
          <w:rFonts w:ascii="Montserrat Light" w:eastAsia="Times New Roman" w:hAnsi="Montserrat Light" w:cs="Times New Roman"/>
          <w:lang w:val="en-US"/>
        </w:rPr>
        <w:t>publică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prin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grija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preşedintelui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pe </w:t>
      </w:r>
      <w:proofErr w:type="spellStart"/>
      <w:r w:rsidRPr="005433FB">
        <w:rPr>
          <w:rFonts w:ascii="Montserrat Light" w:eastAsia="Times New Roman" w:hAnsi="Montserrat Light" w:cs="Times New Roman"/>
          <w:lang w:val="en-US"/>
        </w:rPr>
        <w:t>pagina</w:t>
      </w:r>
      <w:proofErr w:type="spellEnd"/>
      <w:r w:rsidRPr="005433FB">
        <w:rPr>
          <w:rFonts w:ascii="Montserrat Light" w:eastAsia="Times New Roman" w:hAnsi="Montserrat Light" w:cs="Times New Roman"/>
          <w:lang w:val="en-US"/>
        </w:rPr>
        <w:t xml:space="preserve"> de internet a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 xml:space="preserve"> – </w:t>
      </w:r>
      <w:proofErr w:type="spellStart"/>
      <w:r w:rsidRPr="005433FB">
        <w:rPr>
          <w:rFonts w:ascii="Montserrat Light" w:eastAsia="Times New Roman" w:hAnsi="Montserrat Light" w:cs="Times New Roman"/>
          <w:lang w:val="en-US"/>
        </w:rPr>
        <w:t>întreprindere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publică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și</w:t>
      </w:r>
      <w:proofErr w:type="spellEnd"/>
      <w:r w:rsidRPr="005433FB">
        <w:rPr>
          <w:rFonts w:ascii="Montserrat Light" w:eastAsia="Times New Roman" w:hAnsi="Montserrat Light" w:cs="Times New Roman"/>
          <w:lang w:val="en-US"/>
        </w:rPr>
        <w:t xml:space="preserve"> se </w:t>
      </w:r>
      <w:proofErr w:type="spellStart"/>
      <w:r w:rsidRPr="005433FB">
        <w:rPr>
          <w:rFonts w:ascii="Montserrat Light" w:eastAsia="Times New Roman" w:hAnsi="Montserrat Light" w:cs="Times New Roman"/>
          <w:lang w:val="en-US"/>
        </w:rPr>
        <w:t>revizuiește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anual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dacă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este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cazul</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acordul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auditorului</w:t>
      </w:r>
      <w:proofErr w:type="spellEnd"/>
      <w:r w:rsidRPr="005433FB">
        <w:rPr>
          <w:rFonts w:ascii="Montserrat Light" w:eastAsia="Times New Roman" w:hAnsi="Montserrat Light" w:cs="Times New Roman"/>
          <w:lang w:val="en-US"/>
        </w:rPr>
        <w:t xml:space="preserve"> intern, </w:t>
      </w:r>
      <w:proofErr w:type="spellStart"/>
      <w:r w:rsidRPr="005433FB">
        <w:rPr>
          <w:rFonts w:ascii="Montserrat Light" w:eastAsia="Times New Roman" w:hAnsi="Montserrat Light" w:cs="Times New Roman"/>
          <w:lang w:val="en-US"/>
        </w:rPr>
        <w:t>fiind</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republicat</w:t>
      </w:r>
      <w:proofErr w:type="spellEnd"/>
      <w:r w:rsidRPr="005433FB">
        <w:rPr>
          <w:rFonts w:ascii="Montserrat Light" w:eastAsia="Times New Roman" w:hAnsi="Montserrat Light" w:cs="Times New Roman"/>
          <w:lang w:val="en-US"/>
        </w:rPr>
        <w:t xml:space="preserve"> la data de 31 </w:t>
      </w:r>
      <w:proofErr w:type="spellStart"/>
      <w:r w:rsidRPr="005433FB">
        <w:rPr>
          <w:rFonts w:ascii="Montserrat Light" w:eastAsia="Times New Roman" w:hAnsi="Montserrat Light" w:cs="Times New Roman"/>
          <w:lang w:val="en-US"/>
        </w:rPr>
        <w:t>mai</w:t>
      </w:r>
      <w:proofErr w:type="spellEnd"/>
      <w:r w:rsidRPr="005433FB">
        <w:rPr>
          <w:rFonts w:ascii="Montserrat Light" w:eastAsia="Times New Roman" w:hAnsi="Montserrat Light" w:cs="Times New Roman"/>
          <w:lang w:val="en-US"/>
        </w:rPr>
        <w:t xml:space="preserve"> </w:t>
      </w:r>
      <w:proofErr w:type="gramStart"/>
      <w:r w:rsidRPr="005433FB">
        <w:rPr>
          <w:rFonts w:ascii="Montserrat Light" w:eastAsia="Times New Roman" w:hAnsi="Montserrat Light" w:cs="Times New Roman"/>
          <w:lang w:val="en-US"/>
        </w:rPr>
        <w:t>a</w:t>
      </w:r>
      <w:proofErr w:type="gram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anului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curs;</w:t>
      </w:r>
    </w:p>
    <w:p w14:paraId="4E8A5B1C" w14:textId="31428CED" w:rsidR="00951457" w:rsidRPr="005433FB" w:rsidRDefault="00951457" w:rsidP="005433FB">
      <w:pPr>
        <w:pStyle w:val="Listparagraf"/>
        <w:numPr>
          <w:ilvl w:val="0"/>
          <w:numId w:val="17"/>
        </w:numPr>
        <w:spacing w:after="0" w:line="240" w:lineRule="auto"/>
        <w:jc w:val="both"/>
        <w:rPr>
          <w:rFonts w:ascii="Montserrat Light" w:eastAsia="Times New Roman" w:hAnsi="Montserrat Light" w:cs="Times New Roman"/>
          <w:strike/>
          <w:lang w:val="en-US"/>
        </w:rPr>
      </w:pPr>
      <w:proofErr w:type="spellStart"/>
      <w:r w:rsidRPr="005433FB">
        <w:rPr>
          <w:rFonts w:ascii="Montserrat Light" w:eastAsia="Times New Roman" w:hAnsi="Montserrat Light" w:cs="Times New Roman"/>
          <w:lang w:val="en-US"/>
        </w:rPr>
        <w:t>publicarea</w:t>
      </w:r>
      <w:proofErr w:type="spellEnd"/>
      <w:r w:rsidRPr="005433FB">
        <w:rPr>
          <w:rFonts w:ascii="Montserrat Light" w:eastAsia="Times New Roman" w:hAnsi="Montserrat Light" w:cs="Times New Roman"/>
          <w:lang w:val="en-US"/>
        </w:rPr>
        <w:t xml:space="preserve"> pe </w:t>
      </w:r>
      <w:proofErr w:type="spellStart"/>
      <w:r w:rsidRPr="005433FB">
        <w:rPr>
          <w:rFonts w:ascii="Montserrat Light" w:eastAsia="Times New Roman" w:hAnsi="Montserrat Light" w:cs="Times New Roman"/>
          <w:lang w:val="en-US"/>
        </w:rPr>
        <w:t>pagina</w:t>
      </w:r>
      <w:proofErr w:type="spellEnd"/>
      <w:r w:rsidRPr="005433FB">
        <w:rPr>
          <w:rFonts w:ascii="Montserrat Light" w:eastAsia="Times New Roman" w:hAnsi="Montserrat Light" w:cs="Times New Roman"/>
          <w:lang w:val="en-US"/>
        </w:rPr>
        <w:t xml:space="preserve"> de internet a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 xml:space="preserve">, </w:t>
      </w:r>
      <w:proofErr w:type="gramStart"/>
      <w:r w:rsidRPr="005433FB">
        <w:rPr>
          <w:rFonts w:ascii="Montserrat Light" w:eastAsia="Times New Roman" w:hAnsi="Montserrat Light" w:cs="Times New Roman"/>
          <w:lang w:val="en-US"/>
        </w:rPr>
        <w:t>a</w:t>
      </w:r>
      <w:proofErr w:type="gram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informațiilor</w:t>
      </w:r>
      <w:proofErr w:type="spellEnd"/>
      <w:r w:rsidRPr="005433FB">
        <w:rPr>
          <w:rFonts w:ascii="Montserrat Light" w:eastAsia="Times New Roman" w:hAnsi="Montserrat Light" w:cs="Times New Roman"/>
          <w:lang w:val="en-US"/>
        </w:rPr>
        <w:t xml:space="preserve"> stipulate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OUG 109/2011, cu </w:t>
      </w:r>
      <w:proofErr w:type="spellStart"/>
      <w:r w:rsidRPr="005433FB">
        <w:rPr>
          <w:rFonts w:ascii="Montserrat Light" w:eastAsia="Times New Roman" w:hAnsi="Montserrat Light" w:cs="Times New Roman"/>
          <w:lang w:val="en-US"/>
        </w:rPr>
        <w:t>modificările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și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completările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ulterioare</w:t>
      </w:r>
      <w:proofErr w:type="spellEnd"/>
      <w:r w:rsidRPr="005433FB">
        <w:rPr>
          <w:rFonts w:ascii="Montserrat Light" w:eastAsia="Times New Roman" w:hAnsi="Montserrat Light" w:cs="Times New Roman"/>
          <w:lang w:val="en-US"/>
        </w:rPr>
        <w:t xml:space="preserve"> </w:t>
      </w:r>
    </w:p>
    <w:p w14:paraId="2CD6262D" w14:textId="22BD8D78" w:rsidR="00951457" w:rsidRPr="005433FB" w:rsidRDefault="00951457" w:rsidP="005433FB">
      <w:pPr>
        <w:pStyle w:val="Listparagraf"/>
        <w:numPr>
          <w:ilvl w:val="0"/>
          <w:numId w:val="17"/>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informarea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acționarilor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cadrul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primei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adunări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generale</w:t>
      </w:r>
      <w:proofErr w:type="spellEnd"/>
      <w:r w:rsidRPr="005433FB">
        <w:rPr>
          <w:rFonts w:ascii="Montserrat Light" w:eastAsia="Times New Roman" w:hAnsi="Montserrat Light" w:cs="Times New Roman"/>
          <w:lang w:val="en-US"/>
        </w:rPr>
        <w:t xml:space="preserve"> </w:t>
      </w:r>
      <w:proofErr w:type="gramStart"/>
      <w:r w:rsidRPr="005433FB">
        <w:rPr>
          <w:rFonts w:ascii="Montserrat Light" w:eastAsia="Times New Roman" w:hAnsi="Montserrat Light" w:cs="Times New Roman"/>
          <w:lang w:val="en-US"/>
        </w:rPr>
        <w:t>a</w:t>
      </w:r>
      <w:proofErr w:type="gram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acţionarilor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urmează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încheierii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actului</w:t>
      </w:r>
      <w:proofErr w:type="spellEnd"/>
      <w:r w:rsidRPr="005433FB">
        <w:rPr>
          <w:rFonts w:ascii="Montserrat Light" w:eastAsia="Times New Roman" w:hAnsi="Montserrat Light" w:cs="Times New Roman"/>
          <w:lang w:val="en-US"/>
        </w:rPr>
        <w:t xml:space="preserve"> juridic, </w:t>
      </w:r>
      <w:proofErr w:type="spellStart"/>
      <w:r w:rsidRPr="005433FB">
        <w:rPr>
          <w:rFonts w:ascii="Montserrat Light" w:eastAsia="Times New Roman" w:hAnsi="Montserrat Light" w:cs="Times New Roman"/>
          <w:lang w:val="en-US"/>
        </w:rPr>
        <w:t>asupra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oricărei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tranzacţii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încheiate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societatea-întreprindere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publică</w:t>
      </w:r>
      <w:proofErr w:type="spellEnd"/>
      <w:r w:rsidRPr="005433FB">
        <w:rPr>
          <w:rFonts w:ascii="Montserrat Light" w:eastAsia="Times New Roman" w:hAnsi="Montserrat Light" w:cs="Times New Roman"/>
          <w:lang w:val="en-US"/>
        </w:rPr>
        <w:t xml:space="preserve"> cu:</w:t>
      </w:r>
    </w:p>
    <w:p w14:paraId="2E83607E" w14:textId="16A6D54B" w:rsidR="00951457" w:rsidRPr="005433FB" w:rsidRDefault="00951457" w:rsidP="005433FB">
      <w:pPr>
        <w:pStyle w:val="Listparagraf"/>
        <w:numPr>
          <w:ilvl w:val="1"/>
          <w:numId w:val="18"/>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administratorii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directorii</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angajaţii</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acţionarii</w:t>
      </w:r>
      <w:proofErr w:type="spellEnd"/>
      <w:r w:rsidRPr="005433FB">
        <w:rPr>
          <w:rFonts w:ascii="Montserrat Light" w:eastAsia="Times New Roman" w:hAnsi="Montserrat Light" w:cs="Times New Roman"/>
          <w:lang w:val="en-US"/>
        </w:rPr>
        <w:t xml:space="preserve"> care </w:t>
      </w:r>
      <w:proofErr w:type="spellStart"/>
      <w:r w:rsidRPr="005433FB">
        <w:rPr>
          <w:rFonts w:ascii="Montserrat Light" w:eastAsia="Times New Roman" w:hAnsi="Montserrat Light" w:cs="Times New Roman"/>
          <w:lang w:val="en-US"/>
        </w:rPr>
        <w:t>deţin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controlul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asupra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sau</w:t>
      </w:r>
      <w:proofErr w:type="spellEnd"/>
      <w:r w:rsidRPr="005433FB">
        <w:rPr>
          <w:rFonts w:ascii="Montserrat Light" w:eastAsia="Times New Roman" w:hAnsi="Montserrat Light" w:cs="Times New Roman"/>
          <w:lang w:val="en-US"/>
        </w:rPr>
        <w:t xml:space="preserve"> cu o </w:t>
      </w:r>
      <w:proofErr w:type="spellStart"/>
      <w:r w:rsidRPr="005433FB">
        <w:rPr>
          <w:rFonts w:ascii="Montserrat Light" w:eastAsia="Times New Roman" w:hAnsi="Montserrat Light" w:cs="Times New Roman"/>
          <w:lang w:val="en-US"/>
        </w:rPr>
        <w:t>societate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controlată</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aceştia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respectiv</w:t>
      </w:r>
      <w:proofErr w:type="spellEnd"/>
      <w:r w:rsidRPr="005433FB">
        <w:rPr>
          <w:rFonts w:ascii="Montserrat Light" w:eastAsia="Times New Roman" w:hAnsi="Montserrat Light" w:cs="Times New Roman"/>
          <w:lang w:val="en-US"/>
        </w:rPr>
        <w:t xml:space="preserve"> cu </w:t>
      </w:r>
    </w:p>
    <w:p w14:paraId="4E59C8DF" w14:textId="2F93342A" w:rsidR="00951457" w:rsidRPr="005433FB" w:rsidRDefault="00951457" w:rsidP="005433FB">
      <w:pPr>
        <w:pStyle w:val="Listparagraf"/>
        <w:numPr>
          <w:ilvl w:val="1"/>
          <w:numId w:val="18"/>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soţul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sau</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soţia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rudele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afinii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până</w:t>
      </w:r>
      <w:proofErr w:type="spellEnd"/>
      <w:r w:rsidRPr="005433FB">
        <w:rPr>
          <w:rFonts w:ascii="Montserrat Light" w:eastAsia="Times New Roman" w:hAnsi="Montserrat Light" w:cs="Times New Roman"/>
          <w:lang w:val="en-US"/>
        </w:rPr>
        <w:t xml:space="preserve"> la </w:t>
      </w:r>
      <w:proofErr w:type="spellStart"/>
      <w:r w:rsidRPr="005433FB">
        <w:rPr>
          <w:rFonts w:ascii="Montserrat Light" w:eastAsia="Times New Roman" w:hAnsi="Montserrat Light" w:cs="Times New Roman"/>
          <w:lang w:val="en-US"/>
        </w:rPr>
        <w:t>gradul</w:t>
      </w:r>
      <w:proofErr w:type="spellEnd"/>
      <w:r w:rsidRPr="005433FB">
        <w:rPr>
          <w:rFonts w:ascii="Montserrat Light" w:eastAsia="Times New Roman" w:hAnsi="Montserrat Light" w:cs="Times New Roman"/>
          <w:lang w:val="en-US"/>
        </w:rPr>
        <w:t xml:space="preserve"> IV </w:t>
      </w:r>
      <w:proofErr w:type="spellStart"/>
      <w:r w:rsidRPr="005433FB">
        <w:rPr>
          <w:rFonts w:ascii="Montserrat Light" w:eastAsia="Times New Roman" w:hAnsi="Montserrat Light" w:cs="Times New Roman"/>
          <w:lang w:val="en-US"/>
        </w:rPr>
        <w:t>inclusiv</w:t>
      </w:r>
      <w:proofErr w:type="spellEnd"/>
      <w:r w:rsidRPr="005433FB">
        <w:rPr>
          <w:rFonts w:ascii="Montserrat Light" w:eastAsia="Times New Roman" w:hAnsi="Montserrat Light" w:cs="Times New Roman"/>
          <w:lang w:val="en-US"/>
        </w:rPr>
        <w:t xml:space="preserve">, ai </w:t>
      </w:r>
      <w:proofErr w:type="spellStart"/>
      <w:r w:rsidRPr="005433FB">
        <w:rPr>
          <w:rFonts w:ascii="Montserrat Light" w:eastAsia="Times New Roman" w:hAnsi="Montserrat Light" w:cs="Times New Roman"/>
          <w:lang w:val="en-US"/>
        </w:rPr>
        <w:t>persoanelor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prevăzute</w:t>
      </w:r>
      <w:proofErr w:type="spellEnd"/>
      <w:r w:rsidRPr="005433FB">
        <w:rPr>
          <w:rFonts w:ascii="Montserrat Light" w:eastAsia="Times New Roman" w:hAnsi="Montserrat Light" w:cs="Times New Roman"/>
          <w:lang w:val="en-US"/>
        </w:rPr>
        <w:t xml:space="preserve"> la </w:t>
      </w:r>
      <w:proofErr w:type="spellStart"/>
      <w:r w:rsidRPr="005433FB">
        <w:rPr>
          <w:rFonts w:ascii="Montserrat Light" w:eastAsia="Times New Roman" w:hAnsi="Montserrat Light" w:cs="Times New Roman"/>
          <w:lang w:val="en-US"/>
        </w:rPr>
        <w:t>punctul</w:t>
      </w:r>
      <w:proofErr w:type="spellEnd"/>
      <w:r w:rsidRPr="005433FB">
        <w:rPr>
          <w:rFonts w:ascii="Montserrat Light" w:eastAsia="Times New Roman" w:hAnsi="Montserrat Light" w:cs="Times New Roman"/>
          <w:lang w:val="en-US"/>
        </w:rPr>
        <w:t xml:space="preserve"> 1 din </w:t>
      </w:r>
      <w:proofErr w:type="spellStart"/>
      <w:r w:rsidRPr="005433FB">
        <w:rPr>
          <w:rFonts w:ascii="Montserrat Light" w:eastAsia="Times New Roman" w:hAnsi="Montserrat Light" w:cs="Times New Roman"/>
          <w:lang w:val="en-US"/>
        </w:rPr>
        <w:t>prezentul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articol</w:t>
      </w:r>
      <w:proofErr w:type="spellEnd"/>
      <w:r w:rsidRPr="005433FB">
        <w:rPr>
          <w:rFonts w:ascii="Montserrat Light" w:eastAsia="Times New Roman" w:hAnsi="Montserrat Light" w:cs="Times New Roman"/>
          <w:lang w:val="en-US"/>
        </w:rPr>
        <w:t>,</w:t>
      </w:r>
      <w:r w:rsidR="00E05ABB"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prin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punerea</w:t>
      </w:r>
      <w:proofErr w:type="spellEnd"/>
      <w:r w:rsidRPr="005433FB">
        <w:rPr>
          <w:rFonts w:ascii="Montserrat Light" w:eastAsia="Times New Roman" w:hAnsi="Montserrat Light" w:cs="Times New Roman"/>
          <w:lang w:val="en-US"/>
        </w:rPr>
        <w:t xml:space="preserve"> la </w:t>
      </w:r>
      <w:proofErr w:type="spellStart"/>
      <w:r w:rsidRPr="005433FB">
        <w:rPr>
          <w:rFonts w:ascii="Montserrat Light" w:eastAsia="Times New Roman" w:hAnsi="Montserrat Light" w:cs="Times New Roman"/>
          <w:lang w:val="en-US"/>
        </w:rPr>
        <w:t>dispoziţia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acţionarilor</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documentelor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reflectă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datele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informaţiile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esenţiale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semnificative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legătură</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acele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tranzacţii</w:t>
      </w:r>
      <w:proofErr w:type="spellEnd"/>
      <w:r w:rsidRPr="005433FB">
        <w:rPr>
          <w:rFonts w:ascii="Montserrat Light" w:eastAsia="Times New Roman" w:hAnsi="Montserrat Light" w:cs="Times New Roman"/>
          <w:lang w:val="en-US"/>
        </w:rPr>
        <w:t>.</w:t>
      </w:r>
    </w:p>
    <w:p w14:paraId="657BEB20" w14:textId="5E21959C" w:rsidR="00951457" w:rsidRPr="005433FB" w:rsidRDefault="00951457" w:rsidP="005433FB">
      <w:pPr>
        <w:pStyle w:val="Listparagraf"/>
        <w:numPr>
          <w:ilvl w:val="0"/>
          <w:numId w:val="17"/>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informarea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acționarilor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cadrul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primei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adunări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generale</w:t>
      </w:r>
      <w:proofErr w:type="spellEnd"/>
      <w:r w:rsidRPr="005433FB">
        <w:rPr>
          <w:rFonts w:ascii="Montserrat Light" w:eastAsia="Times New Roman" w:hAnsi="Montserrat Light" w:cs="Times New Roman"/>
          <w:lang w:val="en-US"/>
        </w:rPr>
        <w:t xml:space="preserve"> </w:t>
      </w:r>
      <w:proofErr w:type="gramStart"/>
      <w:r w:rsidRPr="005433FB">
        <w:rPr>
          <w:rFonts w:ascii="Montserrat Light" w:eastAsia="Times New Roman" w:hAnsi="Montserrat Light" w:cs="Times New Roman"/>
          <w:lang w:val="en-US"/>
        </w:rPr>
        <w:t>a</w:t>
      </w:r>
      <w:proofErr w:type="gram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acţionarilor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urmează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încheierii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actului</w:t>
      </w:r>
      <w:proofErr w:type="spellEnd"/>
      <w:r w:rsidRPr="005433FB">
        <w:rPr>
          <w:rFonts w:ascii="Montserrat Light" w:eastAsia="Times New Roman" w:hAnsi="Montserrat Light" w:cs="Times New Roman"/>
          <w:lang w:val="en-US"/>
        </w:rPr>
        <w:t xml:space="preserve"> juridic, </w:t>
      </w:r>
      <w:proofErr w:type="spellStart"/>
      <w:r w:rsidRPr="005433FB">
        <w:rPr>
          <w:rFonts w:ascii="Montserrat Light" w:eastAsia="Times New Roman" w:hAnsi="Montserrat Light" w:cs="Times New Roman"/>
          <w:lang w:val="en-US"/>
        </w:rPr>
        <w:t>asupra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oricărei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tranzacţii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încheiate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societate</w:t>
      </w:r>
      <w:proofErr w:type="spellEnd"/>
      <w:r w:rsidRPr="005433FB">
        <w:rPr>
          <w:rFonts w:ascii="Montserrat Light" w:eastAsia="Times New Roman" w:hAnsi="Montserrat Light" w:cs="Times New Roman"/>
          <w:lang w:val="en-US"/>
        </w:rPr>
        <w:t xml:space="preserve"> cu o </w:t>
      </w:r>
      <w:proofErr w:type="spellStart"/>
      <w:r w:rsidRPr="005433FB">
        <w:rPr>
          <w:rFonts w:ascii="Montserrat Light" w:eastAsia="Times New Roman" w:hAnsi="Montserrat Light" w:cs="Times New Roman"/>
          <w:lang w:val="en-US"/>
        </w:rPr>
        <w:t>altă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întreprindere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publică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ori</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autoritatea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publică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tutelară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dacă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tranzacţia</w:t>
      </w:r>
      <w:proofErr w:type="spellEnd"/>
      <w:r w:rsidRPr="005433FB">
        <w:rPr>
          <w:rFonts w:ascii="Montserrat Light" w:eastAsia="Times New Roman" w:hAnsi="Montserrat Light" w:cs="Times New Roman"/>
          <w:lang w:val="en-US"/>
        </w:rPr>
        <w:t xml:space="preserve"> are o </w:t>
      </w:r>
      <w:proofErr w:type="spellStart"/>
      <w:r w:rsidRPr="005433FB">
        <w:rPr>
          <w:rFonts w:ascii="Montserrat Light" w:eastAsia="Times New Roman" w:hAnsi="Montserrat Light" w:cs="Times New Roman"/>
          <w:lang w:val="en-US"/>
        </w:rPr>
        <w:t>valoare</w:t>
      </w:r>
      <w:proofErr w:type="spellEnd"/>
      <w:r w:rsidRPr="005433FB">
        <w:rPr>
          <w:rFonts w:ascii="Montserrat Light" w:eastAsia="Times New Roman" w:hAnsi="Montserrat Light" w:cs="Times New Roman"/>
          <w:lang w:val="en-US"/>
        </w:rPr>
        <w:t xml:space="preserve">, individual </w:t>
      </w:r>
      <w:proofErr w:type="spellStart"/>
      <w:r w:rsidRPr="005433FB">
        <w:rPr>
          <w:rFonts w:ascii="Montserrat Light" w:eastAsia="Times New Roman" w:hAnsi="Montserrat Light" w:cs="Times New Roman"/>
          <w:lang w:val="en-US"/>
        </w:rPr>
        <w:t>sau</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într</w:t>
      </w:r>
      <w:proofErr w:type="spellEnd"/>
      <w:r w:rsidRPr="005433FB">
        <w:rPr>
          <w:rFonts w:ascii="Montserrat Light" w:eastAsia="Times New Roman" w:hAnsi="Montserrat Light" w:cs="Times New Roman"/>
          <w:lang w:val="en-US"/>
        </w:rPr>
        <w:t xml:space="preserve">-o </w:t>
      </w:r>
      <w:proofErr w:type="spellStart"/>
      <w:r w:rsidRPr="005433FB">
        <w:rPr>
          <w:rFonts w:ascii="Montserrat Light" w:eastAsia="Times New Roman" w:hAnsi="Montserrat Light" w:cs="Times New Roman"/>
          <w:lang w:val="en-US"/>
        </w:rPr>
        <w:t>serie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tranzacţii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cel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puţin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echivalentul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lei a 100.000 euro.</w:t>
      </w:r>
    </w:p>
    <w:p w14:paraId="5DF8274E" w14:textId="604F3C38" w:rsidR="00951457" w:rsidRPr="005433FB" w:rsidRDefault="00951457" w:rsidP="005433FB">
      <w:pPr>
        <w:pStyle w:val="Listparagraf"/>
        <w:numPr>
          <w:ilvl w:val="0"/>
          <w:numId w:val="17"/>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convocarea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adunării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generale</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acţionarilor</w:t>
      </w:r>
      <w:proofErr w:type="spellEnd"/>
      <w:r w:rsidRPr="005433FB">
        <w:rPr>
          <w:rFonts w:ascii="Montserrat Light" w:eastAsia="Times New Roman" w:hAnsi="Montserrat Light" w:cs="Times New Roman"/>
          <w:lang w:val="en-US"/>
        </w:rPr>
        <w:t xml:space="preserve"> pentru </w:t>
      </w:r>
      <w:proofErr w:type="spellStart"/>
      <w:r w:rsidRPr="005433FB">
        <w:rPr>
          <w:rFonts w:ascii="Montserrat Light" w:eastAsia="Times New Roman" w:hAnsi="Montserrat Light" w:cs="Times New Roman"/>
          <w:lang w:val="en-US"/>
        </w:rPr>
        <w:t>aprobarea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oricărei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tranzacţii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dacă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aceasta</w:t>
      </w:r>
      <w:proofErr w:type="spellEnd"/>
      <w:r w:rsidRPr="005433FB">
        <w:rPr>
          <w:rFonts w:ascii="Montserrat Light" w:eastAsia="Times New Roman" w:hAnsi="Montserrat Light" w:cs="Times New Roman"/>
          <w:lang w:val="en-US"/>
        </w:rPr>
        <w:t xml:space="preserve"> are, individual </w:t>
      </w:r>
      <w:proofErr w:type="spellStart"/>
      <w:r w:rsidRPr="005433FB">
        <w:rPr>
          <w:rFonts w:ascii="Montserrat Light" w:eastAsia="Times New Roman" w:hAnsi="Montserrat Light" w:cs="Times New Roman"/>
          <w:lang w:val="en-US"/>
        </w:rPr>
        <w:t>sau</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într</w:t>
      </w:r>
      <w:proofErr w:type="spellEnd"/>
      <w:r w:rsidRPr="005433FB">
        <w:rPr>
          <w:rFonts w:ascii="Montserrat Light" w:eastAsia="Times New Roman" w:hAnsi="Montserrat Light" w:cs="Times New Roman"/>
          <w:lang w:val="en-US"/>
        </w:rPr>
        <w:t xml:space="preserve">-o </w:t>
      </w:r>
      <w:proofErr w:type="spellStart"/>
      <w:r w:rsidRPr="005433FB">
        <w:rPr>
          <w:rFonts w:ascii="Montserrat Light" w:eastAsia="Times New Roman" w:hAnsi="Montserrat Light" w:cs="Times New Roman"/>
          <w:lang w:val="en-US"/>
        </w:rPr>
        <w:t>serie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tranzacţii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încheiate</w:t>
      </w:r>
      <w:proofErr w:type="spellEnd"/>
      <w:r w:rsidRPr="005433FB">
        <w:rPr>
          <w:rFonts w:ascii="Montserrat Light" w:eastAsia="Times New Roman" w:hAnsi="Montserrat Light" w:cs="Times New Roman"/>
          <w:lang w:val="en-US"/>
        </w:rPr>
        <w:t xml:space="preserve">, o </w:t>
      </w:r>
      <w:proofErr w:type="spellStart"/>
      <w:r w:rsidRPr="005433FB">
        <w:rPr>
          <w:rFonts w:ascii="Montserrat Light" w:eastAsia="Times New Roman" w:hAnsi="Montserrat Light" w:cs="Times New Roman"/>
          <w:lang w:val="en-US"/>
        </w:rPr>
        <w:t>valoare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mai</w:t>
      </w:r>
      <w:proofErr w:type="spellEnd"/>
      <w:r w:rsidRPr="005433FB">
        <w:rPr>
          <w:rFonts w:ascii="Montserrat Light" w:eastAsia="Times New Roman" w:hAnsi="Montserrat Light" w:cs="Times New Roman"/>
          <w:lang w:val="en-US"/>
        </w:rPr>
        <w:t xml:space="preserve"> mare de 10% din </w:t>
      </w:r>
      <w:proofErr w:type="spellStart"/>
      <w:r w:rsidRPr="005433FB">
        <w:rPr>
          <w:rFonts w:ascii="Montserrat Light" w:eastAsia="Times New Roman" w:hAnsi="Montserrat Light" w:cs="Times New Roman"/>
          <w:lang w:val="en-US"/>
        </w:rPr>
        <w:t>cifra</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afaceri</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 xml:space="preserve"> – </w:t>
      </w:r>
      <w:proofErr w:type="spellStart"/>
      <w:r w:rsidRPr="005433FB">
        <w:rPr>
          <w:rFonts w:ascii="Montserrat Light" w:eastAsia="Times New Roman" w:hAnsi="Montserrat Light" w:cs="Times New Roman"/>
          <w:lang w:val="en-US"/>
        </w:rPr>
        <w:t>întreprindere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publică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sau</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mai</w:t>
      </w:r>
      <w:proofErr w:type="spellEnd"/>
      <w:r w:rsidRPr="005433FB">
        <w:rPr>
          <w:rFonts w:ascii="Montserrat Light" w:eastAsia="Times New Roman" w:hAnsi="Montserrat Light" w:cs="Times New Roman"/>
          <w:lang w:val="en-US"/>
        </w:rPr>
        <w:t xml:space="preserve"> mare de 10% din </w:t>
      </w:r>
      <w:proofErr w:type="spellStart"/>
      <w:r w:rsidRPr="005433FB">
        <w:rPr>
          <w:rFonts w:ascii="Montserrat Light" w:eastAsia="Times New Roman" w:hAnsi="Montserrat Light" w:cs="Times New Roman"/>
          <w:lang w:val="en-US"/>
        </w:rPr>
        <w:t>cifra</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afaceri</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 xml:space="preserve"> – </w:t>
      </w:r>
      <w:proofErr w:type="spellStart"/>
      <w:r w:rsidRPr="005433FB">
        <w:rPr>
          <w:rFonts w:ascii="Montserrat Light" w:eastAsia="Times New Roman" w:hAnsi="Montserrat Light" w:cs="Times New Roman"/>
          <w:lang w:val="en-US"/>
        </w:rPr>
        <w:t>întreprindere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publică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potrivit</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ultimelor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situaţii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financiare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auditate</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administratorii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ori</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directorii</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angajaţii</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acţionarii</w:t>
      </w:r>
      <w:proofErr w:type="spellEnd"/>
      <w:r w:rsidRPr="005433FB">
        <w:rPr>
          <w:rFonts w:ascii="Montserrat Light" w:eastAsia="Times New Roman" w:hAnsi="Montserrat Light" w:cs="Times New Roman"/>
          <w:lang w:val="en-US"/>
        </w:rPr>
        <w:t xml:space="preserve"> care </w:t>
      </w:r>
      <w:proofErr w:type="spellStart"/>
      <w:r w:rsidRPr="005433FB">
        <w:rPr>
          <w:rFonts w:ascii="Montserrat Light" w:eastAsia="Times New Roman" w:hAnsi="Montserrat Light" w:cs="Times New Roman"/>
          <w:lang w:val="en-US"/>
        </w:rPr>
        <w:t>deţin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controlul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asupra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 xml:space="preserve"> – </w:t>
      </w:r>
      <w:proofErr w:type="spellStart"/>
      <w:r w:rsidRPr="005433FB">
        <w:rPr>
          <w:rFonts w:ascii="Montserrat Light" w:eastAsia="Times New Roman" w:hAnsi="Montserrat Light" w:cs="Times New Roman"/>
          <w:lang w:val="en-US"/>
        </w:rPr>
        <w:t>întreprindere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publică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sau</w:t>
      </w:r>
      <w:proofErr w:type="spellEnd"/>
      <w:r w:rsidRPr="005433FB">
        <w:rPr>
          <w:rFonts w:ascii="Montserrat Light" w:eastAsia="Times New Roman" w:hAnsi="Montserrat Light" w:cs="Times New Roman"/>
          <w:lang w:val="en-US"/>
        </w:rPr>
        <w:t xml:space="preserve"> cu o </w:t>
      </w:r>
      <w:proofErr w:type="spellStart"/>
      <w:r w:rsidRPr="005433FB">
        <w:rPr>
          <w:rFonts w:ascii="Montserrat Light" w:eastAsia="Times New Roman" w:hAnsi="Montserrat Light" w:cs="Times New Roman"/>
          <w:lang w:val="en-US"/>
        </w:rPr>
        <w:t>societate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controlată</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aceştia</w:t>
      </w:r>
      <w:proofErr w:type="spellEnd"/>
      <w:r w:rsidRPr="005433FB">
        <w:rPr>
          <w:rFonts w:ascii="Montserrat Light" w:eastAsia="Times New Roman" w:hAnsi="Montserrat Light" w:cs="Times New Roman"/>
          <w:lang w:val="en-US"/>
        </w:rPr>
        <w:t>;</w:t>
      </w:r>
    </w:p>
    <w:p w14:paraId="1408BEC5" w14:textId="5FFB5002" w:rsidR="00951457" w:rsidRPr="005433FB" w:rsidRDefault="00951457" w:rsidP="005433FB">
      <w:pPr>
        <w:pStyle w:val="Listparagraf"/>
        <w:numPr>
          <w:ilvl w:val="0"/>
          <w:numId w:val="17"/>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analizarea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și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aprobarea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oricărei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tranzacții</w:t>
      </w:r>
      <w:proofErr w:type="spellEnd"/>
      <w:r w:rsidRPr="005433FB">
        <w:rPr>
          <w:rFonts w:ascii="Montserrat Light" w:eastAsia="Times New Roman" w:hAnsi="Montserrat Light" w:cs="Times New Roman"/>
          <w:lang w:val="en-US"/>
        </w:rPr>
        <w:t xml:space="preserve"> din </w:t>
      </w:r>
      <w:proofErr w:type="spellStart"/>
      <w:r w:rsidRPr="005433FB">
        <w:rPr>
          <w:rFonts w:ascii="Montserrat Light" w:eastAsia="Times New Roman" w:hAnsi="Montserrat Light" w:cs="Times New Roman"/>
          <w:lang w:val="en-US"/>
        </w:rPr>
        <w:t>categoria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celor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prevăzute</w:t>
      </w:r>
      <w:proofErr w:type="spellEnd"/>
      <w:r w:rsidRPr="005433FB">
        <w:rPr>
          <w:rFonts w:ascii="Montserrat Light" w:eastAsia="Times New Roman" w:hAnsi="Montserrat Light" w:cs="Times New Roman"/>
          <w:lang w:val="en-US"/>
        </w:rPr>
        <w:t xml:space="preserve"> la </w:t>
      </w:r>
      <w:proofErr w:type="spellStart"/>
      <w:r w:rsidRPr="005433FB">
        <w:rPr>
          <w:rFonts w:ascii="Montserrat Light" w:eastAsia="Times New Roman" w:hAnsi="Montserrat Light" w:cs="Times New Roman"/>
          <w:lang w:val="en-US"/>
        </w:rPr>
        <w:t>punctul</w:t>
      </w:r>
      <w:proofErr w:type="spellEnd"/>
      <w:r w:rsidRPr="005433FB">
        <w:rPr>
          <w:rFonts w:ascii="Montserrat Light" w:eastAsia="Times New Roman" w:hAnsi="Montserrat Light" w:cs="Times New Roman"/>
          <w:lang w:val="en-US"/>
        </w:rPr>
        <w:t xml:space="preserve"> t) ale </w:t>
      </w:r>
      <w:proofErr w:type="spellStart"/>
      <w:r w:rsidRPr="005433FB">
        <w:rPr>
          <w:rFonts w:ascii="Montserrat Light" w:eastAsia="Times New Roman" w:hAnsi="Montserrat Light" w:cs="Times New Roman"/>
          <w:lang w:val="en-US"/>
        </w:rPr>
        <w:t>prezentului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articol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dacă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aceasta</w:t>
      </w:r>
      <w:proofErr w:type="spellEnd"/>
      <w:r w:rsidRPr="005433FB">
        <w:rPr>
          <w:rFonts w:ascii="Montserrat Light" w:eastAsia="Times New Roman" w:hAnsi="Montserrat Light" w:cs="Times New Roman"/>
          <w:lang w:val="en-US"/>
        </w:rPr>
        <w:t xml:space="preserve"> are, individual </w:t>
      </w:r>
      <w:proofErr w:type="spellStart"/>
      <w:r w:rsidRPr="005433FB">
        <w:rPr>
          <w:rFonts w:ascii="Montserrat Light" w:eastAsia="Times New Roman" w:hAnsi="Montserrat Light" w:cs="Times New Roman"/>
          <w:lang w:val="en-US"/>
        </w:rPr>
        <w:t>sau</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într</w:t>
      </w:r>
      <w:proofErr w:type="spellEnd"/>
      <w:r w:rsidRPr="005433FB">
        <w:rPr>
          <w:rFonts w:ascii="Montserrat Light" w:eastAsia="Times New Roman" w:hAnsi="Montserrat Light" w:cs="Times New Roman"/>
          <w:lang w:val="en-US"/>
        </w:rPr>
        <w:t xml:space="preserve">-o </w:t>
      </w:r>
      <w:proofErr w:type="spellStart"/>
      <w:r w:rsidRPr="005433FB">
        <w:rPr>
          <w:rFonts w:ascii="Montserrat Light" w:eastAsia="Times New Roman" w:hAnsi="Montserrat Light" w:cs="Times New Roman"/>
          <w:lang w:val="en-US"/>
        </w:rPr>
        <w:t>serie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tranzacţii</w:t>
      </w:r>
      <w:proofErr w:type="spellEnd"/>
      <w:r w:rsidRPr="005433FB">
        <w:rPr>
          <w:rFonts w:ascii="Montserrat Light" w:eastAsia="Times New Roman" w:hAnsi="Montserrat Light" w:cs="Times New Roman"/>
          <w:lang w:val="en-US"/>
        </w:rPr>
        <w:t xml:space="preserve">, o </w:t>
      </w:r>
      <w:proofErr w:type="spellStart"/>
      <w:r w:rsidRPr="005433FB">
        <w:rPr>
          <w:rFonts w:ascii="Montserrat Light" w:eastAsia="Times New Roman" w:hAnsi="Montserrat Light" w:cs="Times New Roman"/>
          <w:lang w:val="en-US"/>
        </w:rPr>
        <w:t>valoare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cel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puţin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echivalentul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lei a 50.000 euro;</w:t>
      </w:r>
    </w:p>
    <w:p w14:paraId="2E8B4078" w14:textId="3AADB4D1" w:rsidR="00951457" w:rsidRPr="005433FB" w:rsidRDefault="00951457" w:rsidP="005433FB">
      <w:pPr>
        <w:pStyle w:val="Listparagraf"/>
        <w:numPr>
          <w:ilvl w:val="0"/>
          <w:numId w:val="17"/>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întocmirea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rapoartelor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semestriale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anuale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care se </w:t>
      </w:r>
      <w:proofErr w:type="spellStart"/>
      <w:r w:rsidRPr="005433FB">
        <w:rPr>
          <w:rFonts w:ascii="Montserrat Light" w:eastAsia="Times New Roman" w:hAnsi="Montserrat Light" w:cs="Times New Roman"/>
          <w:lang w:val="en-US"/>
        </w:rPr>
        <w:t>vor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menţiona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într</w:t>
      </w:r>
      <w:proofErr w:type="spellEnd"/>
      <w:r w:rsidRPr="005433FB">
        <w:rPr>
          <w:rFonts w:ascii="Montserrat Light" w:eastAsia="Times New Roman" w:hAnsi="Montserrat Light" w:cs="Times New Roman"/>
          <w:lang w:val="en-US"/>
        </w:rPr>
        <w:t xml:space="preserve">-un capitol special, </w:t>
      </w:r>
      <w:proofErr w:type="spellStart"/>
      <w:r w:rsidRPr="005433FB">
        <w:rPr>
          <w:rFonts w:ascii="Montserrat Light" w:eastAsia="Times New Roman" w:hAnsi="Montserrat Light" w:cs="Times New Roman"/>
          <w:lang w:val="en-US"/>
        </w:rPr>
        <w:t>actele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juridice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încheiate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condiţiile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prevăzute</w:t>
      </w:r>
      <w:proofErr w:type="spellEnd"/>
      <w:r w:rsidRPr="005433FB">
        <w:rPr>
          <w:rFonts w:ascii="Montserrat Light" w:eastAsia="Times New Roman" w:hAnsi="Montserrat Light" w:cs="Times New Roman"/>
          <w:lang w:val="en-US"/>
        </w:rPr>
        <w:t xml:space="preserve"> la lit. ș) </w:t>
      </w:r>
      <w:proofErr w:type="spellStart"/>
      <w:r w:rsidRPr="005433FB">
        <w:rPr>
          <w:rFonts w:ascii="Montserrat Light" w:eastAsia="Times New Roman" w:hAnsi="Montserrat Light" w:cs="Times New Roman"/>
          <w:lang w:val="en-US"/>
        </w:rPr>
        <w:t>și</w:t>
      </w:r>
      <w:proofErr w:type="spellEnd"/>
      <w:r w:rsidRPr="005433FB">
        <w:rPr>
          <w:rFonts w:ascii="Montserrat Light" w:eastAsia="Times New Roman" w:hAnsi="Montserrat Light" w:cs="Times New Roman"/>
          <w:lang w:val="en-US"/>
        </w:rPr>
        <w:t xml:space="preserve"> t), </w:t>
      </w:r>
      <w:proofErr w:type="spellStart"/>
      <w:r w:rsidRPr="005433FB">
        <w:rPr>
          <w:rFonts w:ascii="Montserrat Light" w:eastAsia="Times New Roman" w:hAnsi="Montserrat Light" w:cs="Times New Roman"/>
          <w:lang w:val="en-US"/>
        </w:rPr>
        <w:t>precizându</w:t>
      </w:r>
      <w:proofErr w:type="spellEnd"/>
      <w:r w:rsidRPr="005433FB">
        <w:rPr>
          <w:rFonts w:ascii="Montserrat Light" w:eastAsia="Times New Roman" w:hAnsi="Montserrat Light" w:cs="Times New Roman"/>
          <w:lang w:val="en-US"/>
        </w:rPr>
        <w:t xml:space="preserve">-se </w:t>
      </w:r>
      <w:proofErr w:type="spellStart"/>
      <w:r w:rsidRPr="005433FB">
        <w:rPr>
          <w:rFonts w:ascii="Montserrat Light" w:eastAsia="Times New Roman" w:hAnsi="Montserrat Light" w:cs="Times New Roman"/>
          <w:lang w:val="en-US"/>
        </w:rPr>
        <w:t>următoarele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elemente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părţile</w:t>
      </w:r>
      <w:proofErr w:type="spellEnd"/>
      <w:r w:rsidRPr="005433FB">
        <w:rPr>
          <w:rFonts w:ascii="Montserrat Light" w:eastAsia="Times New Roman" w:hAnsi="Montserrat Light" w:cs="Times New Roman"/>
          <w:lang w:val="en-US"/>
        </w:rPr>
        <w:t xml:space="preserve"> care au </w:t>
      </w:r>
      <w:proofErr w:type="spellStart"/>
      <w:r w:rsidRPr="005433FB">
        <w:rPr>
          <w:rFonts w:ascii="Montserrat Light" w:eastAsia="Times New Roman" w:hAnsi="Montserrat Light" w:cs="Times New Roman"/>
          <w:lang w:val="en-US"/>
        </w:rPr>
        <w:t>încheiat</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actul</w:t>
      </w:r>
      <w:proofErr w:type="spellEnd"/>
      <w:r w:rsidRPr="005433FB">
        <w:rPr>
          <w:rFonts w:ascii="Montserrat Light" w:eastAsia="Times New Roman" w:hAnsi="Montserrat Light" w:cs="Times New Roman"/>
          <w:lang w:val="en-US"/>
        </w:rPr>
        <w:t xml:space="preserve"> juridic, data </w:t>
      </w:r>
      <w:proofErr w:type="spellStart"/>
      <w:r w:rsidRPr="005433FB">
        <w:rPr>
          <w:rFonts w:ascii="Montserrat Light" w:eastAsia="Times New Roman" w:hAnsi="Montserrat Light" w:cs="Times New Roman"/>
          <w:lang w:val="en-US"/>
        </w:rPr>
        <w:t>încheierii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natura </w:t>
      </w:r>
      <w:proofErr w:type="spellStart"/>
      <w:r w:rsidRPr="005433FB">
        <w:rPr>
          <w:rFonts w:ascii="Montserrat Light" w:eastAsia="Times New Roman" w:hAnsi="Montserrat Light" w:cs="Times New Roman"/>
          <w:lang w:val="en-US"/>
        </w:rPr>
        <w:t>actului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descrierea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obiectului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acestuia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valoarea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totală</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actului</w:t>
      </w:r>
      <w:proofErr w:type="spellEnd"/>
      <w:r w:rsidRPr="005433FB">
        <w:rPr>
          <w:rFonts w:ascii="Montserrat Light" w:eastAsia="Times New Roman" w:hAnsi="Montserrat Light" w:cs="Times New Roman"/>
          <w:lang w:val="en-US"/>
        </w:rPr>
        <w:t xml:space="preserve"> juridic, </w:t>
      </w:r>
      <w:proofErr w:type="spellStart"/>
      <w:r w:rsidRPr="005433FB">
        <w:rPr>
          <w:rFonts w:ascii="Montserrat Light" w:eastAsia="Times New Roman" w:hAnsi="Montserrat Light" w:cs="Times New Roman"/>
          <w:lang w:val="en-US"/>
        </w:rPr>
        <w:t>creanţele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reciproce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garanţiile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constituite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termenele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modalităţile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plată</w:t>
      </w:r>
      <w:proofErr w:type="spellEnd"/>
      <w:r w:rsidRPr="005433FB">
        <w:rPr>
          <w:rFonts w:ascii="Montserrat Light" w:eastAsia="Times New Roman" w:hAnsi="Montserrat Light" w:cs="Times New Roman"/>
          <w:lang w:val="en-US"/>
        </w:rPr>
        <w:t xml:space="preserve">, precum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alte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elemente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esenţiale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semnificative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legătură</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aceste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juridice</w:t>
      </w:r>
      <w:proofErr w:type="spellEnd"/>
      <w:r w:rsidRPr="005433FB">
        <w:rPr>
          <w:rFonts w:ascii="Montserrat Light" w:eastAsia="Times New Roman" w:hAnsi="Montserrat Light" w:cs="Times New Roman"/>
          <w:lang w:val="en-US"/>
        </w:rPr>
        <w:t>;</w:t>
      </w:r>
    </w:p>
    <w:p w14:paraId="2F34F836" w14:textId="187B5E21" w:rsidR="00951457" w:rsidRPr="005433FB" w:rsidRDefault="00951457" w:rsidP="005433FB">
      <w:pPr>
        <w:pStyle w:val="Listparagraf"/>
        <w:numPr>
          <w:ilvl w:val="0"/>
          <w:numId w:val="17"/>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întocmirea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și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prezentarea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fiecare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semestru</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cadrul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adunării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generale</w:t>
      </w:r>
      <w:proofErr w:type="spellEnd"/>
      <w:r w:rsidRPr="005433FB">
        <w:rPr>
          <w:rFonts w:ascii="Montserrat Light" w:eastAsia="Times New Roman" w:hAnsi="Montserrat Light" w:cs="Times New Roman"/>
          <w:lang w:val="en-US"/>
        </w:rPr>
        <w:t xml:space="preserve"> </w:t>
      </w:r>
      <w:proofErr w:type="gramStart"/>
      <w:r w:rsidRPr="005433FB">
        <w:rPr>
          <w:rFonts w:ascii="Montserrat Light" w:eastAsia="Times New Roman" w:hAnsi="Montserrat Light" w:cs="Times New Roman"/>
          <w:lang w:val="en-US"/>
        </w:rPr>
        <w:t>a</w:t>
      </w:r>
      <w:proofErr w:type="gram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acţionarilor</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unui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raport</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asupra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activităţii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administrare</w:t>
      </w:r>
      <w:proofErr w:type="spellEnd"/>
      <w:r w:rsidRPr="005433FB">
        <w:rPr>
          <w:rFonts w:ascii="Montserrat Light" w:eastAsia="Times New Roman" w:hAnsi="Montserrat Light" w:cs="Times New Roman"/>
          <w:lang w:val="en-US"/>
        </w:rPr>
        <w:t xml:space="preserve">, care include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informaţii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referitoare</w:t>
      </w:r>
      <w:proofErr w:type="spellEnd"/>
      <w:r w:rsidRPr="005433FB">
        <w:rPr>
          <w:rFonts w:ascii="Montserrat Light" w:eastAsia="Times New Roman" w:hAnsi="Montserrat Light" w:cs="Times New Roman"/>
          <w:lang w:val="en-US"/>
        </w:rPr>
        <w:t xml:space="preserve"> la </w:t>
      </w:r>
      <w:proofErr w:type="spellStart"/>
      <w:r w:rsidRPr="005433FB">
        <w:rPr>
          <w:rFonts w:ascii="Montserrat Light" w:eastAsia="Times New Roman" w:hAnsi="Montserrat Light" w:cs="Times New Roman"/>
          <w:lang w:val="en-US"/>
        </w:rPr>
        <w:t>execuţia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contractelor</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mandat</w:t>
      </w:r>
      <w:proofErr w:type="spellEnd"/>
      <w:r w:rsidRPr="005433FB">
        <w:rPr>
          <w:rFonts w:ascii="Montserrat Light" w:eastAsia="Times New Roman" w:hAnsi="Montserrat Light" w:cs="Times New Roman"/>
          <w:lang w:val="en-US"/>
        </w:rPr>
        <w:t xml:space="preserve"> ale </w:t>
      </w:r>
      <w:proofErr w:type="spellStart"/>
      <w:r w:rsidRPr="005433FB">
        <w:rPr>
          <w:rFonts w:ascii="Montserrat Light" w:eastAsia="Times New Roman" w:hAnsi="Montserrat Light" w:cs="Times New Roman"/>
          <w:lang w:val="en-US"/>
        </w:rPr>
        <w:t>directorilor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detalii</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privire</w:t>
      </w:r>
      <w:proofErr w:type="spellEnd"/>
      <w:r w:rsidRPr="005433FB">
        <w:rPr>
          <w:rFonts w:ascii="Montserrat Light" w:eastAsia="Times New Roman" w:hAnsi="Montserrat Light" w:cs="Times New Roman"/>
          <w:lang w:val="en-US"/>
        </w:rPr>
        <w:t xml:space="preserve"> la </w:t>
      </w:r>
      <w:proofErr w:type="spellStart"/>
      <w:r w:rsidRPr="005433FB">
        <w:rPr>
          <w:rFonts w:ascii="Montserrat Light" w:eastAsia="Times New Roman" w:hAnsi="Montserrat Light" w:cs="Times New Roman"/>
          <w:lang w:val="en-US"/>
        </w:rPr>
        <w:t>activităţile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operaţionale</w:t>
      </w:r>
      <w:proofErr w:type="spellEnd"/>
      <w:r w:rsidRPr="005433FB">
        <w:rPr>
          <w:rFonts w:ascii="Montserrat Light" w:eastAsia="Times New Roman" w:hAnsi="Montserrat Light" w:cs="Times New Roman"/>
          <w:lang w:val="en-US"/>
        </w:rPr>
        <w:t xml:space="preserve">, la </w:t>
      </w:r>
      <w:proofErr w:type="spellStart"/>
      <w:r w:rsidRPr="005433FB">
        <w:rPr>
          <w:rFonts w:ascii="Montserrat Light" w:eastAsia="Times New Roman" w:hAnsi="Montserrat Light" w:cs="Times New Roman"/>
          <w:lang w:val="en-US"/>
        </w:rPr>
        <w:t>performanţele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financiare</w:t>
      </w:r>
      <w:proofErr w:type="spellEnd"/>
      <w:r w:rsidRPr="005433FB">
        <w:rPr>
          <w:rFonts w:ascii="Montserrat Light" w:eastAsia="Times New Roman" w:hAnsi="Montserrat Light" w:cs="Times New Roman"/>
          <w:lang w:val="en-US"/>
        </w:rPr>
        <w:t xml:space="preserve"> ale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la </w:t>
      </w:r>
      <w:proofErr w:type="spellStart"/>
      <w:r w:rsidRPr="005433FB">
        <w:rPr>
          <w:rFonts w:ascii="Montserrat Light" w:eastAsia="Times New Roman" w:hAnsi="Montserrat Light" w:cs="Times New Roman"/>
          <w:lang w:val="en-US"/>
        </w:rPr>
        <w:t>raportările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contabile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semestriale</w:t>
      </w:r>
      <w:proofErr w:type="spellEnd"/>
      <w:r w:rsidRPr="005433FB">
        <w:rPr>
          <w:rFonts w:ascii="Montserrat Light" w:eastAsia="Times New Roman" w:hAnsi="Montserrat Light" w:cs="Times New Roman"/>
          <w:lang w:val="en-US"/>
        </w:rPr>
        <w:t xml:space="preserve"> ale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w:t>
      </w:r>
    </w:p>
    <w:p w14:paraId="1E23076F" w14:textId="3E040DDC" w:rsidR="00951457" w:rsidRPr="005433FB" w:rsidRDefault="00951457" w:rsidP="005433FB">
      <w:pPr>
        <w:pStyle w:val="Listparagraf"/>
        <w:numPr>
          <w:ilvl w:val="0"/>
          <w:numId w:val="17"/>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lastRenderedPageBreak/>
        <w:t>elaborarea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unui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raport</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anual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privind</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activitatea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 xml:space="preserve">, nu </w:t>
      </w:r>
      <w:proofErr w:type="spellStart"/>
      <w:r w:rsidRPr="005433FB">
        <w:rPr>
          <w:rFonts w:ascii="Montserrat Light" w:eastAsia="Times New Roman" w:hAnsi="Montserrat Light" w:cs="Times New Roman"/>
          <w:lang w:val="en-US"/>
        </w:rPr>
        <w:t>mai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târziu</w:t>
      </w:r>
      <w:proofErr w:type="spellEnd"/>
      <w:r w:rsidRPr="005433FB">
        <w:rPr>
          <w:rFonts w:ascii="Montserrat Light" w:eastAsia="Times New Roman" w:hAnsi="Montserrat Light" w:cs="Times New Roman"/>
          <w:lang w:val="en-US"/>
        </w:rPr>
        <w:t xml:space="preserve"> de data de 31 </w:t>
      </w:r>
      <w:proofErr w:type="spellStart"/>
      <w:r w:rsidRPr="005433FB">
        <w:rPr>
          <w:rFonts w:ascii="Montserrat Light" w:eastAsia="Times New Roman" w:hAnsi="Montserrat Light" w:cs="Times New Roman"/>
          <w:lang w:val="en-US"/>
        </w:rPr>
        <w:t>mai</w:t>
      </w:r>
      <w:proofErr w:type="spellEnd"/>
      <w:r w:rsidRPr="005433FB">
        <w:rPr>
          <w:rFonts w:ascii="Montserrat Light" w:eastAsia="Times New Roman" w:hAnsi="Montserrat Light" w:cs="Times New Roman"/>
          <w:lang w:val="en-US"/>
        </w:rPr>
        <w:t xml:space="preserve"> </w:t>
      </w:r>
      <w:proofErr w:type="gramStart"/>
      <w:r w:rsidRPr="005433FB">
        <w:rPr>
          <w:rFonts w:ascii="Montserrat Light" w:eastAsia="Times New Roman" w:hAnsi="Montserrat Light" w:cs="Times New Roman"/>
          <w:lang w:val="en-US"/>
        </w:rPr>
        <w:t>a</w:t>
      </w:r>
      <w:proofErr w:type="gram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anului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următor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celui</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privire</w:t>
      </w:r>
      <w:proofErr w:type="spellEnd"/>
      <w:r w:rsidRPr="005433FB">
        <w:rPr>
          <w:rFonts w:ascii="Montserrat Light" w:eastAsia="Times New Roman" w:hAnsi="Montserrat Light" w:cs="Times New Roman"/>
          <w:lang w:val="en-US"/>
        </w:rPr>
        <w:t xml:space="preserve"> la care se </w:t>
      </w:r>
      <w:proofErr w:type="spellStart"/>
      <w:r w:rsidRPr="005433FB">
        <w:rPr>
          <w:rFonts w:ascii="Montserrat Light" w:eastAsia="Times New Roman" w:hAnsi="Montserrat Light" w:cs="Times New Roman"/>
          <w:lang w:val="en-US"/>
        </w:rPr>
        <w:t>raportează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Raportul</w:t>
      </w:r>
      <w:proofErr w:type="spellEnd"/>
      <w:r w:rsidRPr="005433FB">
        <w:rPr>
          <w:rFonts w:ascii="Montserrat Light" w:eastAsia="Times New Roman" w:hAnsi="Montserrat Light" w:cs="Times New Roman"/>
          <w:lang w:val="en-US"/>
        </w:rPr>
        <w:t xml:space="preserve"> se </w:t>
      </w:r>
      <w:proofErr w:type="spellStart"/>
      <w:r w:rsidRPr="005433FB">
        <w:rPr>
          <w:rFonts w:ascii="Montserrat Light" w:eastAsia="Times New Roman" w:hAnsi="Montserrat Light" w:cs="Times New Roman"/>
          <w:lang w:val="en-US"/>
        </w:rPr>
        <w:t>publică</w:t>
      </w:r>
      <w:proofErr w:type="spellEnd"/>
      <w:r w:rsidRPr="005433FB">
        <w:rPr>
          <w:rFonts w:ascii="Montserrat Light" w:eastAsia="Times New Roman" w:hAnsi="Montserrat Light" w:cs="Times New Roman"/>
          <w:lang w:val="en-US"/>
        </w:rPr>
        <w:t xml:space="preserve"> pe </w:t>
      </w:r>
      <w:proofErr w:type="spellStart"/>
      <w:r w:rsidRPr="005433FB">
        <w:rPr>
          <w:rFonts w:ascii="Montserrat Light" w:eastAsia="Times New Roman" w:hAnsi="Montserrat Light" w:cs="Times New Roman"/>
          <w:lang w:val="en-US"/>
        </w:rPr>
        <w:t>pagina</w:t>
      </w:r>
      <w:proofErr w:type="spellEnd"/>
      <w:r w:rsidRPr="005433FB">
        <w:rPr>
          <w:rFonts w:ascii="Montserrat Light" w:eastAsia="Times New Roman" w:hAnsi="Montserrat Light" w:cs="Times New Roman"/>
          <w:lang w:val="en-US"/>
        </w:rPr>
        <w:t xml:space="preserve"> de internet a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 (art. 56 din OUG 109/2011)</w:t>
      </w:r>
    </w:p>
    <w:p w14:paraId="40E102AB" w14:textId="37785D70" w:rsidR="00951457" w:rsidRPr="005433FB" w:rsidRDefault="00951457" w:rsidP="005433FB">
      <w:pPr>
        <w:pStyle w:val="Listparagraf"/>
        <w:numPr>
          <w:ilvl w:val="0"/>
          <w:numId w:val="17"/>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introducerea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cererii</w:t>
      </w:r>
      <w:proofErr w:type="spellEnd"/>
      <w:r w:rsidRPr="005433FB">
        <w:rPr>
          <w:rFonts w:ascii="Montserrat Light" w:eastAsia="Times New Roman" w:hAnsi="Montserrat Light" w:cs="Times New Roman"/>
          <w:lang w:val="en-US"/>
        </w:rPr>
        <w:t xml:space="preserve"> pentru </w:t>
      </w:r>
      <w:proofErr w:type="spellStart"/>
      <w:r w:rsidRPr="005433FB">
        <w:rPr>
          <w:rFonts w:ascii="Montserrat Light" w:eastAsia="Times New Roman" w:hAnsi="Montserrat Light" w:cs="Times New Roman"/>
          <w:lang w:val="en-US"/>
        </w:rPr>
        <w:t>deschiderea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procedurii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insolvenţei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potrivit</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Legii</w:t>
      </w:r>
      <w:proofErr w:type="spellEnd"/>
      <w:r w:rsidRPr="005433FB">
        <w:rPr>
          <w:rFonts w:ascii="Montserrat Light" w:eastAsia="Times New Roman" w:hAnsi="Montserrat Light" w:cs="Times New Roman"/>
          <w:lang w:val="en-US"/>
        </w:rPr>
        <w:t xml:space="preserve"> nr. 85/2014 </w:t>
      </w:r>
      <w:proofErr w:type="spellStart"/>
      <w:r w:rsidRPr="005433FB">
        <w:rPr>
          <w:rFonts w:ascii="Montserrat Light" w:eastAsia="Times New Roman" w:hAnsi="Montserrat Light" w:cs="Times New Roman"/>
          <w:lang w:val="en-US"/>
        </w:rPr>
        <w:t>privind</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procedurile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prevenire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insolvenţă</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modificările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și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completările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ulterioare</w:t>
      </w:r>
      <w:proofErr w:type="spellEnd"/>
      <w:r w:rsidRPr="005433FB">
        <w:rPr>
          <w:rFonts w:ascii="Montserrat Light" w:eastAsia="Times New Roman" w:hAnsi="Montserrat Light" w:cs="Times New Roman"/>
          <w:lang w:val="en-US"/>
        </w:rPr>
        <w:t>;</w:t>
      </w:r>
    </w:p>
    <w:p w14:paraId="13302FB1" w14:textId="5C184E42" w:rsidR="00951457" w:rsidRPr="005433FB" w:rsidRDefault="00951457" w:rsidP="005433FB">
      <w:pPr>
        <w:pStyle w:val="Listparagraf"/>
        <w:numPr>
          <w:ilvl w:val="0"/>
          <w:numId w:val="17"/>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verificarea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funcționării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sistemului</w:t>
      </w:r>
      <w:proofErr w:type="spellEnd"/>
      <w:r w:rsidRPr="005433FB">
        <w:rPr>
          <w:rFonts w:ascii="Montserrat Light" w:eastAsia="Times New Roman" w:hAnsi="Montserrat Light" w:cs="Times New Roman"/>
          <w:lang w:val="en-US"/>
        </w:rPr>
        <w:t xml:space="preserve"> de control intern/managerial, </w:t>
      </w:r>
      <w:proofErr w:type="spellStart"/>
      <w:r w:rsidRPr="005433FB">
        <w:rPr>
          <w:rFonts w:ascii="Montserrat Light" w:eastAsia="Times New Roman" w:hAnsi="Montserrat Light" w:cs="Times New Roman"/>
          <w:lang w:val="en-US"/>
        </w:rPr>
        <w:t>implementarea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politicilor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contabile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realizarea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planificării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financiare</w:t>
      </w:r>
      <w:proofErr w:type="spellEnd"/>
      <w:r w:rsidRPr="005433FB">
        <w:rPr>
          <w:rFonts w:ascii="Montserrat Light" w:eastAsia="Times New Roman" w:hAnsi="Montserrat Light" w:cs="Times New Roman"/>
          <w:lang w:val="en-US"/>
        </w:rPr>
        <w:t>;</w:t>
      </w:r>
    </w:p>
    <w:p w14:paraId="3AA25D69" w14:textId="47394D0B" w:rsidR="00951457" w:rsidRPr="005433FB" w:rsidRDefault="00951457" w:rsidP="005433FB">
      <w:pPr>
        <w:pStyle w:val="Listparagraf"/>
        <w:numPr>
          <w:ilvl w:val="0"/>
          <w:numId w:val="17"/>
        </w:numPr>
        <w:tabs>
          <w:tab w:val="left" w:pos="810"/>
        </w:tabs>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aprobarea</w:t>
      </w:r>
      <w:proofErr w:type="spellEnd"/>
      <w:r w:rsidRPr="005433FB">
        <w:rPr>
          <w:rFonts w:ascii="Montserrat Light" w:eastAsia="Times New Roman" w:hAnsi="Montserrat Light" w:cs="Times New Roman"/>
          <w:lang w:val="en-US"/>
        </w:rPr>
        <w:t>,</w:t>
      </w:r>
      <w:r w:rsidR="00FD57F9"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potrivit</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competenţelor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stabilite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lege</w:t>
      </w:r>
      <w:proofErr w:type="spellEnd"/>
      <w:r w:rsidRPr="005433FB">
        <w:rPr>
          <w:rFonts w:ascii="Montserrat Light" w:eastAsia="Times New Roman" w:hAnsi="Montserrat Light" w:cs="Times New Roman"/>
          <w:lang w:val="en-US"/>
        </w:rPr>
        <w:t xml:space="preserve">, </w:t>
      </w:r>
      <w:proofErr w:type="gramStart"/>
      <w:r w:rsidRPr="005433FB">
        <w:rPr>
          <w:rFonts w:ascii="Montserrat Light" w:eastAsia="Times New Roman" w:hAnsi="Montserrat Light" w:cs="Times New Roman"/>
          <w:lang w:val="en-US"/>
        </w:rPr>
        <w:t>a</w:t>
      </w:r>
      <w:proofErr w:type="gram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investiţiilor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urmează</w:t>
      </w:r>
      <w:proofErr w:type="spellEnd"/>
      <w:r w:rsidRPr="005433FB">
        <w:rPr>
          <w:rFonts w:ascii="Montserrat Light" w:eastAsia="Times New Roman" w:hAnsi="Montserrat Light" w:cs="Times New Roman"/>
          <w:lang w:val="en-US"/>
        </w:rPr>
        <w:t xml:space="preserve"> a fi </w:t>
      </w:r>
      <w:proofErr w:type="spellStart"/>
      <w:r w:rsidRPr="005433FB">
        <w:rPr>
          <w:rFonts w:ascii="Montserrat Light" w:eastAsia="Times New Roman" w:hAnsi="Montserrat Light" w:cs="Times New Roman"/>
          <w:lang w:val="en-US"/>
        </w:rPr>
        <w:t>realizate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societate</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respectarea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normelor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legale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vigoare</w:t>
      </w:r>
      <w:proofErr w:type="spellEnd"/>
      <w:r w:rsidRPr="005433FB">
        <w:rPr>
          <w:rFonts w:ascii="Montserrat Light" w:eastAsia="Times New Roman" w:hAnsi="Montserrat Light" w:cs="Times New Roman"/>
          <w:lang w:val="en-US"/>
        </w:rPr>
        <w:t>;</w:t>
      </w:r>
    </w:p>
    <w:p w14:paraId="01E66342" w14:textId="7C4D838C" w:rsidR="00951457" w:rsidRPr="005433FB" w:rsidRDefault="00951457" w:rsidP="005433FB">
      <w:pPr>
        <w:pStyle w:val="Listparagraf"/>
        <w:numPr>
          <w:ilvl w:val="0"/>
          <w:numId w:val="17"/>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propunerea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spre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aprobarea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adunării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ordinare</w:t>
      </w:r>
      <w:proofErr w:type="spellEnd"/>
      <w:r w:rsidRPr="005433FB">
        <w:rPr>
          <w:rFonts w:ascii="Montserrat Light" w:eastAsia="Times New Roman" w:hAnsi="Montserrat Light" w:cs="Times New Roman"/>
          <w:lang w:val="en-US"/>
        </w:rPr>
        <w:t xml:space="preserve"> </w:t>
      </w:r>
      <w:proofErr w:type="gramStart"/>
      <w:r w:rsidRPr="005433FB">
        <w:rPr>
          <w:rFonts w:ascii="Montserrat Light" w:eastAsia="Times New Roman" w:hAnsi="Montserrat Light" w:cs="Times New Roman"/>
          <w:lang w:val="en-US"/>
        </w:rPr>
        <w:t>a</w:t>
      </w:r>
      <w:proofErr w:type="gram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acţionarilor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bugetului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venituri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cheltuieli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situaţiilor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financiare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anuale</w:t>
      </w:r>
      <w:proofErr w:type="spellEnd"/>
      <w:r w:rsidRPr="005433FB">
        <w:rPr>
          <w:rFonts w:ascii="Montserrat Light" w:eastAsia="Times New Roman" w:hAnsi="Montserrat Light" w:cs="Times New Roman"/>
          <w:lang w:val="en-US"/>
        </w:rPr>
        <w:t xml:space="preserve"> ale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 xml:space="preserve"> pe </w:t>
      </w:r>
      <w:proofErr w:type="spellStart"/>
      <w:r w:rsidRPr="005433FB">
        <w:rPr>
          <w:rFonts w:ascii="Montserrat Light" w:eastAsia="Times New Roman" w:hAnsi="Montserrat Light" w:cs="Times New Roman"/>
          <w:lang w:val="en-US"/>
        </w:rPr>
        <w:t>acţiuni</w:t>
      </w:r>
      <w:proofErr w:type="spellEnd"/>
      <w:r w:rsidRPr="005433FB">
        <w:rPr>
          <w:rFonts w:ascii="Montserrat Light" w:eastAsia="Times New Roman" w:hAnsi="Montserrat Light" w:cs="Times New Roman"/>
          <w:lang w:val="en-US"/>
        </w:rPr>
        <w:t>;</w:t>
      </w:r>
    </w:p>
    <w:p w14:paraId="7E7A93D8" w14:textId="19FEE704" w:rsidR="00951457" w:rsidRPr="005433FB" w:rsidRDefault="00951457" w:rsidP="005433FB">
      <w:pPr>
        <w:pStyle w:val="Listparagraf"/>
        <w:numPr>
          <w:ilvl w:val="0"/>
          <w:numId w:val="17"/>
        </w:numPr>
        <w:tabs>
          <w:tab w:val="left" w:pos="810"/>
        </w:tabs>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propunerea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înstrăinării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vânzării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bunurilor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proprietate</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sa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sau</w:t>
      </w:r>
      <w:proofErr w:type="spellEnd"/>
      <w:r w:rsidRPr="005433FB">
        <w:rPr>
          <w:rFonts w:ascii="Montserrat Light" w:eastAsia="Times New Roman" w:hAnsi="Montserrat Light" w:cs="Times New Roman"/>
          <w:lang w:val="en-US"/>
        </w:rPr>
        <w:t xml:space="preserve"> date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administrarea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condiţiile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stabilite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legislaţia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vigoare</w:t>
      </w:r>
      <w:proofErr w:type="spellEnd"/>
      <w:r w:rsidRPr="005433FB">
        <w:rPr>
          <w:rFonts w:ascii="Montserrat Light" w:eastAsia="Times New Roman" w:hAnsi="Montserrat Light" w:cs="Times New Roman"/>
          <w:lang w:val="en-US"/>
        </w:rPr>
        <w:t>;</w:t>
      </w:r>
    </w:p>
    <w:p w14:paraId="3F86C081" w14:textId="04FBAEC9" w:rsidR="00951457" w:rsidRPr="005433FB" w:rsidRDefault="00951457" w:rsidP="005433FB">
      <w:pPr>
        <w:pStyle w:val="Listparagraf"/>
        <w:numPr>
          <w:ilvl w:val="0"/>
          <w:numId w:val="17"/>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administrarea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legală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eficientă</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întregului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patrimoniu</w:t>
      </w:r>
      <w:proofErr w:type="spellEnd"/>
      <w:r w:rsidRPr="005433FB">
        <w:rPr>
          <w:rFonts w:ascii="Montserrat Light" w:eastAsia="Times New Roman" w:hAnsi="Montserrat Light" w:cs="Times New Roman"/>
          <w:lang w:val="en-US"/>
        </w:rPr>
        <w:t>;</w:t>
      </w:r>
    </w:p>
    <w:p w14:paraId="2F93E929" w14:textId="3C1D40C1" w:rsidR="00951457" w:rsidRPr="005433FB" w:rsidRDefault="00951457" w:rsidP="005433FB">
      <w:pPr>
        <w:pStyle w:val="Listparagraf"/>
        <w:numPr>
          <w:ilvl w:val="0"/>
          <w:numId w:val="17"/>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aprobarea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organigramei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statului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funcţii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corespunzător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necesităţilor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activităţii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transmite</w:t>
      </w:r>
      <w:r w:rsidR="000F7106" w:rsidRPr="005433FB">
        <w:rPr>
          <w:rFonts w:ascii="Montserrat Light" w:eastAsia="Times New Roman" w:hAnsi="Montserrat Light" w:cs="Times New Roman"/>
          <w:lang w:val="en-US"/>
        </w:rPr>
        <w:t>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spre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aprobare</w:t>
      </w:r>
      <w:proofErr w:type="spellEnd"/>
      <w:r w:rsidRPr="005433FB">
        <w:rPr>
          <w:rFonts w:ascii="Montserrat Light" w:eastAsia="Times New Roman" w:hAnsi="Montserrat Light" w:cs="Times New Roman"/>
          <w:lang w:val="en-US"/>
        </w:rPr>
        <w:t xml:space="preserve"> </w:t>
      </w:r>
      <w:proofErr w:type="spellStart"/>
      <w:r w:rsidR="000B0FB6" w:rsidRPr="005433FB">
        <w:rPr>
          <w:rFonts w:ascii="Montserrat Light" w:eastAsia="Times New Roman" w:hAnsi="Montserrat Light" w:cs="Times New Roman"/>
          <w:lang w:val="en-US"/>
        </w:rPr>
        <w:t>către</w:t>
      </w:r>
      <w:proofErr w:type="spellEnd"/>
      <w:r w:rsidR="000B0FB6" w:rsidRPr="005433FB">
        <w:rPr>
          <w:rFonts w:ascii="Montserrat Light" w:eastAsia="Times New Roman" w:hAnsi="Montserrat Light" w:cs="Times New Roman"/>
          <w:lang w:val="en-US"/>
        </w:rPr>
        <w:t xml:space="preserve"> </w:t>
      </w:r>
      <w:r w:rsidRPr="005433FB">
        <w:rPr>
          <w:rFonts w:ascii="Montserrat Light" w:eastAsia="Times New Roman" w:hAnsi="Montserrat Light" w:cs="Times New Roman"/>
          <w:lang w:val="en-US"/>
        </w:rPr>
        <w:t xml:space="preserve">Consiliul </w:t>
      </w:r>
      <w:proofErr w:type="spellStart"/>
      <w:r w:rsidRPr="005433FB">
        <w:rPr>
          <w:rFonts w:ascii="Montserrat Light" w:eastAsia="Times New Roman" w:hAnsi="Montserrat Light" w:cs="Times New Roman"/>
          <w:lang w:val="en-US"/>
        </w:rPr>
        <w:t>Judeţean</w:t>
      </w:r>
      <w:proofErr w:type="spellEnd"/>
      <w:r w:rsidRPr="005433FB">
        <w:rPr>
          <w:rFonts w:ascii="Montserrat Light" w:eastAsia="Times New Roman" w:hAnsi="Montserrat Light" w:cs="Times New Roman"/>
          <w:lang w:val="en-US"/>
        </w:rPr>
        <w:t xml:space="preserve"> Cluj;</w:t>
      </w:r>
    </w:p>
    <w:p w14:paraId="0B28BEBF" w14:textId="77777777" w:rsidR="00FD57F9" w:rsidRPr="005433FB" w:rsidRDefault="00951457" w:rsidP="005433FB">
      <w:pPr>
        <w:pStyle w:val="Listparagraf"/>
        <w:numPr>
          <w:ilvl w:val="0"/>
          <w:numId w:val="17"/>
        </w:numPr>
        <w:tabs>
          <w:tab w:val="left" w:pos="810"/>
        </w:tabs>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analizarea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bilanţului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contabil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anual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supunerea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aprobării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publicării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acestuia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potrivit</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prevederilor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legale</w:t>
      </w:r>
      <w:proofErr w:type="spellEnd"/>
      <w:r w:rsidRPr="005433FB">
        <w:rPr>
          <w:rFonts w:ascii="Montserrat Light" w:eastAsia="Times New Roman" w:hAnsi="Montserrat Light" w:cs="Times New Roman"/>
          <w:lang w:val="en-US"/>
        </w:rPr>
        <w:t>;</w:t>
      </w:r>
    </w:p>
    <w:p w14:paraId="2427404B" w14:textId="352A4E99" w:rsidR="00951457" w:rsidRPr="005433FB" w:rsidRDefault="00951457" w:rsidP="005433FB">
      <w:pPr>
        <w:pStyle w:val="Listparagraf"/>
        <w:numPr>
          <w:ilvl w:val="0"/>
          <w:numId w:val="17"/>
        </w:numPr>
        <w:tabs>
          <w:tab w:val="left" w:pos="810"/>
        </w:tabs>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aprobarea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măsurilor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privind</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respectarea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dispoziţiilor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legale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domeniul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protecţiei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mediului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înconjurător</w:t>
      </w:r>
      <w:proofErr w:type="spellEnd"/>
      <w:r w:rsidRPr="005433FB">
        <w:rPr>
          <w:rFonts w:ascii="Montserrat Light" w:eastAsia="Times New Roman" w:hAnsi="Montserrat Light" w:cs="Times New Roman"/>
          <w:lang w:val="en-US"/>
        </w:rPr>
        <w:t>;</w:t>
      </w:r>
    </w:p>
    <w:p w14:paraId="10DA561D" w14:textId="4BBDB423" w:rsidR="00951457" w:rsidRPr="005433FB" w:rsidRDefault="00951457" w:rsidP="005433FB">
      <w:pPr>
        <w:pStyle w:val="Listparagraf"/>
        <w:numPr>
          <w:ilvl w:val="0"/>
          <w:numId w:val="17"/>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aprobarea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scoaterii</w:t>
      </w:r>
      <w:proofErr w:type="spellEnd"/>
      <w:r w:rsidRPr="005433FB">
        <w:rPr>
          <w:rFonts w:ascii="Montserrat Light" w:eastAsia="Times New Roman" w:hAnsi="Montserrat Light" w:cs="Times New Roman"/>
          <w:lang w:val="en-US"/>
        </w:rPr>
        <w:t xml:space="preserve"> din </w:t>
      </w:r>
      <w:proofErr w:type="spellStart"/>
      <w:r w:rsidRPr="005433FB">
        <w:rPr>
          <w:rFonts w:ascii="Montserrat Light" w:eastAsia="Times New Roman" w:hAnsi="Montserrat Light" w:cs="Times New Roman"/>
          <w:lang w:val="en-US"/>
        </w:rPr>
        <w:t>funcţiune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valorificării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casării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mijloacelor</w:t>
      </w:r>
      <w:proofErr w:type="spellEnd"/>
      <w:r w:rsidRPr="005433FB">
        <w:rPr>
          <w:rFonts w:ascii="Montserrat Light" w:eastAsia="Times New Roman" w:hAnsi="Montserrat Light" w:cs="Times New Roman"/>
          <w:lang w:val="en-US"/>
        </w:rPr>
        <w:t xml:space="preserve"> fixe, cu </w:t>
      </w:r>
      <w:proofErr w:type="spellStart"/>
      <w:r w:rsidRPr="005433FB">
        <w:rPr>
          <w:rFonts w:ascii="Montserrat Light" w:eastAsia="Times New Roman" w:hAnsi="Montserrat Light" w:cs="Times New Roman"/>
          <w:lang w:val="en-US"/>
        </w:rPr>
        <w:t>respectarea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reglementărilor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vigoare</w:t>
      </w:r>
      <w:proofErr w:type="spellEnd"/>
      <w:r w:rsidRPr="005433FB">
        <w:rPr>
          <w:rFonts w:ascii="Montserrat Light" w:eastAsia="Times New Roman" w:hAnsi="Montserrat Light" w:cs="Times New Roman"/>
          <w:lang w:val="en-US"/>
        </w:rPr>
        <w:t>;</w:t>
      </w:r>
    </w:p>
    <w:p w14:paraId="23265A59" w14:textId="1C25DA8F" w:rsidR="00951457" w:rsidRPr="005433FB" w:rsidRDefault="000F7106" w:rsidP="005433FB">
      <w:pPr>
        <w:pStyle w:val="Listparagraf"/>
        <w:numPr>
          <w:ilvl w:val="0"/>
          <w:numId w:val="17"/>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c</w:t>
      </w:r>
      <w:r w:rsidR="00951457" w:rsidRPr="005433FB">
        <w:rPr>
          <w:rFonts w:ascii="Montserrat Light" w:eastAsia="Times New Roman" w:hAnsi="Montserrat Light" w:cs="Times New Roman"/>
          <w:lang w:val="en-US"/>
        </w:rPr>
        <w:t>onsiliul</w:t>
      </w:r>
      <w:proofErr w:type="spellEnd"/>
      <w:r w:rsidR="00951457" w:rsidRPr="005433FB">
        <w:rPr>
          <w:rFonts w:ascii="Montserrat Light" w:eastAsia="Times New Roman" w:hAnsi="Montserrat Light" w:cs="Times New Roman"/>
          <w:lang w:val="en-US"/>
        </w:rPr>
        <w:t xml:space="preserve"> de </w:t>
      </w:r>
      <w:proofErr w:type="spellStart"/>
      <w:r w:rsidR="00951457" w:rsidRPr="005433FB">
        <w:rPr>
          <w:rFonts w:ascii="Montserrat Light" w:eastAsia="Times New Roman" w:hAnsi="Montserrat Light" w:cs="Times New Roman"/>
          <w:lang w:val="en-US"/>
        </w:rPr>
        <w:t>administraţie</w:t>
      </w:r>
      <w:proofErr w:type="spellEnd"/>
      <w:r w:rsidR="00951457" w:rsidRPr="005433FB">
        <w:rPr>
          <w:rFonts w:ascii="Montserrat Light" w:eastAsia="Times New Roman" w:hAnsi="Montserrat Light" w:cs="Times New Roman"/>
          <w:lang w:val="en-US"/>
        </w:rPr>
        <w:t xml:space="preserve"> are </w:t>
      </w:r>
      <w:proofErr w:type="spellStart"/>
      <w:r w:rsidR="00951457" w:rsidRPr="005433FB">
        <w:rPr>
          <w:rFonts w:ascii="Montserrat Light" w:eastAsia="Times New Roman" w:hAnsi="Montserrat Light" w:cs="Times New Roman"/>
          <w:lang w:val="en-US"/>
        </w:rPr>
        <w:t>obligaţia</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să</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transmită</w:t>
      </w:r>
      <w:proofErr w:type="spellEnd"/>
      <w:r w:rsidR="00951457" w:rsidRPr="005433FB">
        <w:rPr>
          <w:rFonts w:ascii="Montserrat Light" w:eastAsia="Times New Roman" w:hAnsi="Montserrat Light" w:cs="Times New Roman"/>
          <w:lang w:val="en-US"/>
        </w:rPr>
        <w:t xml:space="preserve"> AMEPIP </w:t>
      </w:r>
      <w:proofErr w:type="spellStart"/>
      <w:r w:rsidR="00951457" w:rsidRPr="005433FB">
        <w:rPr>
          <w:rFonts w:ascii="Montserrat Light" w:eastAsia="Times New Roman" w:hAnsi="Montserrat Light" w:cs="Times New Roman"/>
          <w:lang w:val="en-US"/>
        </w:rPr>
        <w:t>şi</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după</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caz</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autorităţii</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publice</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tutelare</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sau</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acţionarilor</w:t>
      </w:r>
      <w:proofErr w:type="spellEnd"/>
      <w:r w:rsidR="00951457" w:rsidRPr="005433FB">
        <w:rPr>
          <w:rFonts w:ascii="Montserrat Light" w:eastAsia="Times New Roman" w:hAnsi="Montserrat Light" w:cs="Times New Roman"/>
          <w:lang w:val="en-US"/>
        </w:rPr>
        <w:t xml:space="preserve"> care </w:t>
      </w:r>
      <w:proofErr w:type="spellStart"/>
      <w:r w:rsidR="00951457" w:rsidRPr="005433FB">
        <w:rPr>
          <w:rFonts w:ascii="Montserrat Light" w:eastAsia="Times New Roman" w:hAnsi="Montserrat Light" w:cs="Times New Roman"/>
          <w:lang w:val="en-US"/>
        </w:rPr>
        <w:t>deţin</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mai</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mult</w:t>
      </w:r>
      <w:proofErr w:type="spellEnd"/>
      <w:r w:rsidR="00951457" w:rsidRPr="005433FB">
        <w:rPr>
          <w:rFonts w:ascii="Montserrat Light" w:eastAsia="Times New Roman" w:hAnsi="Montserrat Light" w:cs="Times New Roman"/>
          <w:lang w:val="en-US"/>
        </w:rPr>
        <w:t xml:space="preserve"> de 5% din </w:t>
      </w:r>
      <w:proofErr w:type="spellStart"/>
      <w:r w:rsidR="00951457" w:rsidRPr="005433FB">
        <w:rPr>
          <w:rFonts w:ascii="Montserrat Light" w:eastAsia="Times New Roman" w:hAnsi="Montserrat Light" w:cs="Times New Roman"/>
          <w:lang w:val="en-US"/>
        </w:rPr>
        <w:t>capitalul</w:t>
      </w:r>
      <w:proofErr w:type="spellEnd"/>
      <w:r w:rsidR="00951457" w:rsidRPr="005433FB">
        <w:rPr>
          <w:rFonts w:ascii="Montserrat Light" w:eastAsia="Times New Roman" w:hAnsi="Montserrat Light" w:cs="Times New Roman"/>
          <w:lang w:val="en-US"/>
        </w:rPr>
        <w:t xml:space="preserve"> social, semestrial </w:t>
      </w:r>
      <w:proofErr w:type="spellStart"/>
      <w:r w:rsidR="00951457" w:rsidRPr="005433FB">
        <w:rPr>
          <w:rFonts w:ascii="Montserrat Light" w:eastAsia="Times New Roman" w:hAnsi="Montserrat Light" w:cs="Times New Roman"/>
          <w:lang w:val="en-US"/>
        </w:rPr>
        <w:t>şi</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ori</w:t>
      </w:r>
      <w:proofErr w:type="spellEnd"/>
      <w:r w:rsidR="00951457" w:rsidRPr="005433FB">
        <w:rPr>
          <w:rFonts w:ascii="Montserrat Light" w:eastAsia="Times New Roman" w:hAnsi="Montserrat Light" w:cs="Times New Roman"/>
          <w:lang w:val="en-US"/>
        </w:rPr>
        <w:t xml:space="preserve"> de </w:t>
      </w:r>
      <w:proofErr w:type="spellStart"/>
      <w:r w:rsidR="00951457" w:rsidRPr="005433FB">
        <w:rPr>
          <w:rFonts w:ascii="Montserrat Light" w:eastAsia="Times New Roman" w:hAnsi="Montserrat Light" w:cs="Times New Roman"/>
          <w:lang w:val="en-US"/>
        </w:rPr>
        <w:t>câte</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ori</w:t>
      </w:r>
      <w:proofErr w:type="spellEnd"/>
      <w:r w:rsidR="00951457" w:rsidRPr="005433FB">
        <w:rPr>
          <w:rFonts w:ascii="Montserrat Light" w:eastAsia="Times New Roman" w:hAnsi="Montserrat Light" w:cs="Times New Roman"/>
          <w:lang w:val="en-US"/>
        </w:rPr>
        <w:t xml:space="preserve"> se </w:t>
      </w:r>
      <w:proofErr w:type="spellStart"/>
      <w:r w:rsidR="00951457" w:rsidRPr="005433FB">
        <w:rPr>
          <w:rFonts w:ascii="Montserrat Light" w:eastAsia="Times New Roman" w:hAnsi="Montserrat Light" w:cs="Times New Roman"/>
          <w:lang w:val="en-US"/>
        </w:rPr>
        <w:t>solicită</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fundamentări</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analize</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situaţii</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raportări</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şi</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orice</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alte</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informaţii</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referitoare</w:t>
      </w:r>
      <w:proofErr w:type="spellEnd"/>
      <w:r w:rsidR="00951457" w:rsidRPr="005433FB">
        <w:rPr>
          <w:rFonts w:ascii="Montserrat Light" w:eastAsia="Times New Roman" w:hAnsi="Montserrat Light" w:cs="Times New Roman"/>
          <w:lang w:val="en-US"/>
        </w:rPr>
        <w:t xml:space="preserve"> la </w:t>
      </w:r>
      <w:proofErr w:type="spellStart"/>
      <w:r w:rsidR="00951457" w:rsidRPr="005433FB">
        <w:rPr>
          <w:rFonts w:ascii="Montserrat Light" w:eastAsia="Times New Roman" w:hAnsi="Montserrat Light" w:cs="Times New Roman"/>
          <w:lang w:val="en-US"/>
        </w:rPr>
        <w:t>activitatea</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întreprinderii</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publice</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în</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formatul</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şi</w:t>
      </w:r>
      <w:proofErr w:type="spellEnd"/>
      <w:r w:rsidR="00951457" w:rsidRPr="005433FB">
        <w:rPr>
          <w:rFonts w:ascii="Montserrat Light" w:eastAsia="Times New Roman" w:hAnsi="Montserrat Light" w:cs="Times New Roman"/>
          <w:lang w:val="en-US"/>
        </w:rPr>
        <w:t xml:space="preserve"> la </w:t>
      </w:r>
      <w:proofErr w:type="spellStart"/>
      <w:r w:rsidR="00951457" w:rsidRPr="005433FB">
        <w:rPr>
          <w:rFonts w:ascii="Montserrat Light" w:eastAsia="Times New Roman" w:hAnsi="Montserrat Light" w:cs="Times New Roman"/>
          <w:lang w:val="en-US"/>
        </w:rPr>
        <w:t>termenele</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stabilite</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prin</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actele</w:t>
      </w:r>
      <w:proofErr w:type="spellEnd"/>
      <w:r w:rsidR="00951457" w:rsidRPr="005433FB">
        <w:rPr>
          <w:rFonts w:ascii="Montserrat Light" w:eastAsia="Times New Roman" w:hAnsi="Montserrat Light" w:cs="Times New Roman"/>
          <w:lang w:val="en-US"/>
        </w:rPr>
        <w:t xml:space="preserve"> administrative ale </w:t>
      </w:r>
      <w:proofErr w:type="spellStart"/>
      <w:proofErr w:type="gramStart"/>
      <w:r w:rsidR="00951457" w:rsidRPr="005433FB">
        <w:rPr>
          <w:rFonts w:ascii="Montserrat Light" w:eastAsia="Times New Roman" w:hAnsi="Montserrat Light" w:cs="Times New Roman"/>
          <w:lang w:val="en-US"/>
        </w:rPr>
        <w:t>autorităţilor</w:t>
      </w:r>
      <w:proofErr w:type="spellEnd"/>
      <w:r w:rsidR="00951457" w:rsidRPr="005433FB">
        <w:rPr>
          <w:rFonts w:ascii="Montserrat Light" w:eastAsia="Times New Roman" w:hAnsi="Montserrat Light" w:cs="Times New Roman"/>
          <w:lang w:val="en-US"/>
        </w:rPr>
        <w:t>.(</w:t>
      </w:r>
      <w:proofErr w:type="gramEnd"/>
      <w:r w:rsidR="00951457" w:rsidRPr="005433FB">
        <w:rPr>
          <w:rFonts w:ascii="Montserrat Light" w:eastAsia="Times New Roman" w:hAnsi="Montserrat Light" w:cs="Times New Roman"/>
          <w:lang w:val="en-US"/>
        </w:rPr>
        <w:t xml:space="preserve">art. 57 OUG nr. 109/2011, cu </w:t>
      </w:r>
      <w:proofErr w:type="spellStart"/>
      <w:r w:rsidR="00951457" w:rsidRPr="005433FB">
        <w:rPr>
          <w:rFonts w:ascii="Montserrat Light" w:eastAsia="Times New Roman" w:hAnsi="Montserrat Light" w:cs="Times New Roman"/>
          <w:lang w:val="en-US"/>
        </w:rPr>
        <w:t>modificările</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și</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completările</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ulterioare</w:t>
      </w:r>
      <w:proofErr w:type="spellEnd"/>
      <w:r w:rsidR="00951457" w:rsidRPr="005433FB">
        <w:rPr>
          <w:rFonts w:ascii="Montserrat Light" w:eastAsia="Times New Roman" w:hAnsi="Montserrat Light" w:cs="Times New Roman"/>
          <w:lang w:val="en-US"/>
        </w:rPr>
        <w:t>;</w:t>
      </w:r>
    </w:p>
    <w:p w14:paraId="1164CA92" w14:textId="1F79F300" w:rsidR="00951457" w:rsidRPr="005433FB" w:rsidRDefault="00951457" w:rsidP="005433FB">
      <w:pPr>
        <w:pStyle w:val="Listparagraf"/>
        <w:numPr>
          <w:ilvl w:val="0"/>
          <w:numId w:val="17"/>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aprobarea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și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luarea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altor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măsuri</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excepţia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celor</w:t>
      </w:r>
      <w:proofErr w:type="spellEnd"/>
      <w:r w:rsidRPr="005433FB">
        <w:rPr>
          <w:rFonts w:ascii="Montserrat Light" w:eastAsia="Times New Roman" w:hAnsi="Montserrat Light" w:cs="Times New Roman"/>
          <w:lang w:val="en-US"/>
        </w:rPr>
        <w:t xml:space="preserve"> date, </w:t>
      </w:r>
      <w:proofErr w:type="spellStart"/>
      <w:r w:rsidRPr="005433FB">
        <w:rPr>
          <w:rFonts w:ascii="Montserrat Light" w:eastAsia="Times New Roman" w:hAnsi="Montserrat Light" w:cs="Times New Roman"/>
          <w:lang w:val="en-US"/>
        </w:rPr>
        <w:t>potrivit</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legii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competenţa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altor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organe</w:t>
      </w:r>
      <w:proofErr w:type="spellEnd"/>
      <w:r w:rsidRPr="005433FB">
        <w:rPr>
          <w:rFonts w:ascii="Montserrat Light" w:eastAsia="Times New Roman" w:hAnsi="Montserrat Light" w:cs="Times New Roman"/>
          <w:lang w:val="en-US"/>
        </w:rPr>
        <w:t>.</w:t>
      </w:r>
    </w:p>
    <w:p w14:paraId="62BC0C64" w14:textId="4D90A283" w:rsidR="00951457" w:rsidRPr="005433FB" w:rsidRDefault="00951457" w:rsidP="005B2BD2">
      <w:pPr>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lang w:val="en-US"/>
        </w:rPr>
        <w:t>(5)</w:t>
      </w:r>
      <w:r w:rsidR="00A12248" w:rsidRPr="005433FB">
        <w:rPr>
          <w:rFonts w:ascii="Montserrat Light" w:eastAsia="Times New Roman" w:hAnsi="Montserrat Light" w:cs="Times New Roman"/>
          <w:b/>
          <w:lang w:val="en-US"/>
        </w:rPr>
        <w:t xml:space="preserve"> </w:t>
      </w:r>
      <w:r w:rsidRPr="005433FB">
        <w:rPr>
          <w:rFonts w:ascii="Montserrat Light" w:eastAsia="Times New Roman" w:hAnsi="Montserrat Light" w:cs="Times New Roman"/>
          <w:lang w:val="en-US"/>
        </w:rPr>
        <w:t xml:space="preserve">Consiliul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delegă</w:t>
      </w:r>
      <w:proofErr w:type="spellEnd"/>
      <w:r w:rsidRPr="005433FB">
        <w:rPr>
          <w:rFonts w:ascii="Montserrat Light" w:eastAsia="Times New Roman" w:hAnsi="Montserrat Light" w:cs="Times New Roman"/>
          <w:lang w:val="en-US"/>
        </w:rPr>
        <w:t xml:space="preserve"> o </w:t>
      </w:r>
      <w:proofErr w:type="spellStart"/>
      <w:r w:rsidRPr="005433FB">
        <w:rPr>
          <w:rFonts w:ascii="Montserrat Light" w:eastAsia="Times New Roman" w:hAnsi="Montserrat Light" w:cs="Times New Roman"/>
          <w:lang w:val="en-US"/>
        </w:rPr>
        <w:t>parte</w:t>
      </w:r>
      <w:proofErr w:type="spellEnd"/>
      <w:r w:rsidRPr="005433FB">
        <w:rPr>
          <w:rFonts w:ascii="Montserrat Light" w:eastAsia="Times New Roman" w:hAnsi="Montserrat Light" w:cs="Times New Roman"/>
          <w:lang w:val="en-US"/>
        </w:rPr>
        <w:t xml:space="preserve"> din </w:t>
      </w:r>
      <w:proofErr w:type="spellStart"/>
      <w:r w:rsidRPr="005433FB">
        <w:rPr>
          <w:rFonts w:ascii="Montserrat Light" w:eastAsia="Times New Roman" w:hAnsi="Montserrat Light" w:cs="Times New Roman"/>
          <w:lang w:val="en-US"/>
        </w:rPr>
        <w:t>atribuţiile</w:t>
      </w:r>
      <w:proofErr w:type="spellEnd"/>
      <w:r w:rsidRPr="005433FB">
        <w:rPr>
          <w:rFonts w:ascii="Montserrat Light" w:eastAsia="Times New Roman" w:hAnsi="Montserrat Light" w:cs="Times New Roman"/>
          <w:lang w:val="en-US"/>
        </w:rPr>
        <w:t xml:space="preserve"> sale </w:t>
      </w:r>
      <w:proofErr w:type="spellStart"/>
      <w:r w:rsidRPr="005433FB">
        <w:rPr>
          <w:rFonts w:ascii="Montserrat Light" w:eastAsia="Times New Roman" w:hAnsi="Montserrat Light" w:cs="Times New Roman"/>
          <w:lang w:val="en-US"/>
        </w:rPr>
        <w:t>Directorului</w:t>
      </w:r>
      <w:proofErr w:type="spellEnd"/>
      <w:r w:rsidRPr="005433FB">
        <w:rPr>
          <w:rFonts w:ascii="Montserrat Light" w:eastAsia="Times New Roman" w:hAnsi="Montserrat Light" w:cs="Times New Roman"/>
          <w:lang w:val="en-US"/>
        </w:rPr>
        <w:t xml:space="preserve"> General conform art. 38 din </w:t>
      </w:r>
      <w:proofErr w:type="spellStart"/>
      <w:r w:rsidRPr="005433FB">
        <w:rPr>
          <w:rFonts w:ascii="Montserrat Light" w:eastAsia="Times New Roman" w:hAnsi="Montserrat Light" w:cs="Times New Roman"/>
          <w:lang w:val="en-US"/>
        </w:rPr>
        <w:t>Actul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constitutiv</w:t>
      </w:r>
      <w:proofErr w:type="spellEnd"/>
      <w:r w:rsidRPr="005433FB">
        <w:rPr>
          <w:rFonts w:ascii="Montserrat Light" w:eastAsia="Times New Roman" w:hAnsi="Montserrat Light" w:cs="Times New Roman"/>
          <w:lang w:val="en-US"/>
        </w:rPr>
        <w:t xml:space="preserve"> al </w:t>
      </w:r>
      <w:proofErr w:type="spellStart"/>
      <w:r w:rsidRPr="005433FB">
        <w:rPr>
          <w:rFonts w:ascii="Montserrat Light" w:eastAsia="Times New Roman" w:hAnsi="Montserrat Light" w:cs="Times New Roman"/>
          <w:lang w:val="en-US"/>
        </w:rPr>
        <w:t>societății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respectiv</w:t>
      </w:r>
      <w:proofErr w:type="spellEnd"/>
      <w:r w:rsidRPr="005433FB">
        <w:rPr>
          <w:rFonts w:ascii="Montserrat Light" w:eastAsia="Times New Roman" w:hAnsi="Montserrat Light" w:cs="Times New Roman"/>
          <w:lang w:val="en-US"/>
        </w:rPr>
        <w:t>:</w:t>
      </w:r>
    </w:p>
    <w:p w14:paraId="633451DC" w14:textId="405F103E" w:rsidR="00951457" w:rsidRPr="005433FB" w:rsidRDefault="00951457" w:rsidP="005433FB">
      <w:pPr>
        <w:pStyle w:val="Listparagraf"/>
        <w:widowControl w:val="0"/>
        <w:numPr>
          <w:ilvl w:val="0"/>
          <w:numId w:val="19"/>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angajarea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concedierea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personalului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stabilirea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drepturilor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obligaţiilor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acestuia</w:t>
      </w:r>
      <w:proofErr w:type="spellEnd"/>
      <w:r w:rsidRPr="005433FB">
        <w:rPr>
          <w:rFonts w:ascii="Montserrat Light" w:eastAsia="Times New Roman" w:hAnsi="Montserrat Light" w:cs="Times New Roman"/>
          <w:lang w:val="en-US"/>
        </w:rPr>
        <w:t>;</w:t>
      </w:r>
    </w:p>
    <w:p w14:paraId="69355696" w14:textId="305FCB02" w:rsidR="00951457" w:rsidRPr="005433FB" w:rsidRDefault="00951457" w:rsidP="005433FB">
      <w:pPr>
        <w:pStyle w:val="Listparagraf"/>
        <w:widowControl w:val="0"/>
        <w:numPr>
          <w:ilvl w:val="0"/>
          <w:numId w:val="19"/>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stabilirea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îndatoririlor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responsabilităţilor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personalului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 xml:space="preserve"> pe </w:t>
      </w:r>
      <w:proofErr w:type="spellStart"/>
      <w:r w:rsidRPr="005433FB">
        <w:rPr>
          <w:rFonts w:ascii="Montserrat Light" w:eastAsia="Times New Roman" w:hAnsi="Montserrat Light" w:cs="Times New Roman"/>
          <w:lang w:val="en-US"/>
        </w:rPr>
        <w:t>compartimente</w:t>
      </w:r>
      <w:proofErr w:type="spellEnd"/>
      <w:r w:rsidRPr="005433FB">
        <w:rPr>
          <w:rFonts w:ascii="Montserrat Light" w:eastAsia="Times New Roman" w:hAnsi="Montserrat Light" w:cs="Times New Roman"/>
          <w:lang w:val="en-US"/>
        </w:rPr>
        <w:t xml:space="preserve">; </w:t>
      </w:r>
    </w:p>
    <w:p w14:paraId="3E47A763" w14:textId="51A26598" w:rsidR="00951457" w:rsidRPr="005433FB" w:rsidRDefault="00951457" w:rsidP="005433FB">
      <w:pPr>
        <w:pStyle w:val="Listparagraf"/>
        <w:widowControl w:val="0"/>
        <w:numPr>
          <w:ilvl w:val="0"/>
          <w:numId w:val="19"/>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aprobarea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operaţiunilor</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cumpărare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vânzare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bunuri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mijloace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circulante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limitele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stabilite</w:t>
      </w:r>
      <w:proofErr w:type="spellEnd"/>
      <w:r w:rsidRPr="005433FB">
        <w:rPr>
          <w:rFonts w:ascii="Montserrat Light" w:eastAsia="Times New Roman" w:hAnsi="Montserrat Light" w:cs="Times New Roman"/>
          <w:lang w:val="en-US"/>
        </w:rPr>
        <w:t xml:space="preserve"> de Consiliul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w:t>
      </w:r>
    </w:p>
    <w:p w14:paraId="5DED5435" w14:textId="53ED5EED" w:rsidR="00951457" w:rsidRPr="005433FB" w:rsidRDefault="00951457" w:rsidP="005433FB">
      <w:pPr>
        <w:pStyle w:val="Listparagraf"/>
        <w:widowControl w:val="0"/>
        <w:numPr>
          <w:ilvl w:val="0"/>
          <w:numId w:val="19"/>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aprobarea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operaţiunilor</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încasări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plăţi</w:t>
      </w:r>
      <w:proofErr w:type="spellEnd"/>
      <w:r w:rsidRPr="005433FB">
        <w:rPr>
          <w:rFonts w:ascii="Montserrat Light" w:eastAsia="Times New Roman" w:hAnsi="Montserrat Light" w:cs="Times New Roman"/>
          <w:lang w:val="en-US"/>
        </w:rPr>
        <w:t>;</w:t>
      </w:r>
    </w:p>
    <w:p w14:paraId="74C46DE3" w14:textId="3E786764" w:rsidR="00951457" w:rsidRPr="005433FB" w:rsidRDefault="00951457" w:rsidP="005433FB">
      <w:pPr>
        <w:pStyle w:val="Listparagraf"/>
        <w:widowControl w:val="0"/>
        <w:numPr>
          <w:ilvl w:val="0"/>
          <w:numId w:val="19"/>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aprobarea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încheierii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contracte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închiriere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luarea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sau</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darea</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chirie</w:t>
      </w:r>
      <w:proofErr w:type="spellEnd"/>
      <w:r w:rsidRPr="005433FB">
        <w:rPr>
          <w:rFonts w:ascii="Montserrat Light" w:eastAsia="Times New Roman" w:hAnsi="Montserrat Light" w:cs="Times New Roman"/>
          <w:lang w:val="en-US"/>
        </w:rPr>
        <w:t>);</w:t>
      </w:r>
    </w:p>
    <w:p w14:paraId="2EB8883D" w14:textId="3E5FA945" w:rsidR="00951457" w:rsidRPr="005433FB" w:rsidRDefault="00951457" w:rsidP="005433FB">
      <w:pPr>
        <w:pStyle w:val="Listparagraf"/>
        <w:widowControl w:val="0"/>
        <w:numPr>
          <w:ilvl w:val="0"/>
          <w:numId w:val="19"/>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aplicarea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componentei</w:t>
      </w:r>
      <w:proofErr w:type="spellEnd"/>
      <w:r w:rsidRPr="005433FB">
        <w:rPr>
          <w:rFonts w:ascii="Montserrat Light" w:eastAsia="Times New Roman" w:hAnsi="Montserrat Light" w:cs="Times New Roman"/>
          <w:lang w:val="en-US"/>
        </w:rPr>
        <w:t xml:space="preserve"> de management </w:t>
      </w:r>
      <w:proofErr w:type="spellStart"/>
      <w:r w:rsidRPr="005433FB">
        <w:rPr>
          <w:rFonts w:ascii="Montserrat Light" w:eastAsia="Times New Roman" w:hAnsi="Montserrat Light" w:cs="Times New Roman"/>
          <w:lang w:val="en-US"/>
        </w:rPr>
        <w:t>aprobată</w:t>
      </w:r>
      <w:proofErr w:type="spellEnd"/>
      <w:r w:rsidRPr="005433FB">
        <w:rPr>
          <w:rFonts w:ascii="Montserrat Light" w:eastAsia="Times New Roman" w:hAnsi="Montserrat Light" w:cs="Times New Roman"/>
          <w:lang w:val="en-US"/>
        </w:rPr>
        <w:t xml:space="preserve"> de Consiliul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w:t>
      </w:r>
    </w:p>
    <w:p w14:paraId="784F5FDA" w14:textId="531FE524" w:rsidR="00951457" w:rsidRPr="005433FB" w:rsidRDefault="00951457" w:rsidP="005433FB">
      <w:pPr>
        <w:pStyle w:val="Listparagraf"/>
        <w:widowControl w:val="0"/>
        <w:numPr>
          <w:ilvl w:val="0"/>
          <w:numId w:val="19"/>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reprezentarea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relaţiile</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terţii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faţa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instanţelor</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judecată</w:t>
      </w:r>
      <w:proofErr w:type="spellEnd"/>
      <w:r w:rsidRPr="005433FB">
        <w:rPr>
          <w:rFonts w:ascii="Montserrat Light" w:eastAsia="Times New Roman" w:hAnsi="Montserrat Light" w:cs="Times New Roman"/>
          <w:lang w:val="en-US"/>
        </w:rPr>
        <w:t xml:space="preserve">, conform </w:t>
      </w:r>
      <w:proofErr w:type="spellStart"/>
      <w:r w:rsidRPr="005433FB">
        <w:rPr>
          <w:rFonts w:ascii="Montserrat Light" w:eastAsia="Times New Roman" w:hAnsi="Montserrat Light" w:cs="Times New Roman"/>
          <w:lang w:val="en-US"/>
        </w:rPr>
        <w:t>contractelor</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mandat</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încheiate</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aceştia</w:t>
      </w:r>
      <w:proofErr w:type="spellEnd"/>
      <w:r w:rsidRPr="005433FB">
        <w:rPr>
          <w:rFonts w:ascii="Montserrat Light" w:eastAsia="Times New Roman" w:hAnsi="Montserrat Light" w:cs="Times New Roman"/>
          <w:lang w:val="en-US"/>
        </w:rPr>
        <w:t>;</w:t>
      </w:r>
    </w:p>
    <w:p w14:paraId="181D2A48" w14:textId="111813EB" w:rsidR="00951457" w:rsidRPr="005433FB" w:rsidRDefault="00951457" w:rsidP="005433FB">
      <w:pPr>
        <w:pStyle w:val="Listparagraf"/>
        <w:widowControl w:val="0"/>
        <w:numPr>
          <w:ilvl w:val="0"/>
          <w:numId w:val="19"/>
        </w:numPr>
        <w:autoSpaceDE w:val="0"/>
        <w:autoSpaceDN w:val="0"/>
        <w:adjustRightInd w:val="0"/>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negocierea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limitele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aprobate</w:t>
      </w:r>
      <w:proofErr w:type="spellEnd"/>
      <w:r w:rsidRPr="005433FB">
        <w:rPr>
          <w:rFonts w:ascii="Montserrat Light" w:eastAsia="Times New Roman" w:hAnsi="Montserrat Light" w:cs="Times New Roman"/>
          <w:lang w:val="en-US"/>
        </w:rPr>
        <w:t xml:space="preserve"> de Consiliul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al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 xml:space="preserve">, din </w:t>
      </w:r>
      <w:proofErr w:type="spellStart"/>
      <w:r w:rsidRPr="005433FB">
        <w:rPr>
          <w:rFonts w:ascii="Montserrat Light" w:eastAsia="Times New Roman" w:hAnsi="Montserrat Light" w:cs="Times New Roman"/>
          <w:lang w:val="en-US"/>
        </w:rPr>
        <w:t>partea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conducerii</w:t>
      </w:r>
      <w:proofErr w:type="spellEnd"/>
      <w:r w:rsidRPr="005433FB">
        <w:rPr>
          <w:rFonts w:ascii="Montserrat Light" w:eastAsia="Times New Roman" w:hAnsi="Montserrat Light" w:cs="Times New Roman"/>
          <w:lang w:val="en-US"/>
        </w:rPr>
        <w:t>/</w:t>
      </w:r>
      <w:proofErr w:type="spellStart"/>
      <w:r w:rsidRPr="005433FB">
        <w:rPr>
          <w:rFonts w:ascii="Montserrat Light" w:eastAsia="Times New Roman" w:hAnsi="Montserrat Light" w:cs="Times New Roman"/>
          <w:lang w:val="en-US"/>
        </w:rPr>
        <w:t>angajatorului</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contractului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colectiv</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muncă</w:t>
      </w:r>
      <w:proofErr w:type="spellEnd"/>
      <w:r w:rsidRPr="005433FB">
        <w:rPr>
          <w:rFonts w:ascii="Montserrat Light" w:eastAsia="Times New Roman" w:hAnsi="Montserrat Light" w:cs="Times New Roman"/>
          <w:lang w:val="en-US"/>
        </w:rPr>
        <w:t xml:space="preserve"> la </w:t>
      </w:r>
      <w:proofErr w:type="spellStart"/>
      <w:r w:rsidRPr="005433FB">
        <w:rPr>
          <w:rFonts w:ascii="Montserrat Light" w:eastAsia="Times New Roman" w:hAnsi="Montserrat Light" w:cs="Times New Roman"/>
          <w:lang w:val="en-US"/>
        </w:rPr>
        <w:t>nivel</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societate</w:t>
      </w:r>
      <w:proofErr w:type="spellEnd"/>
      <w:r w:rsidRPr="005433FB">
        <w:rPr>
          <w:rFonts w:ascii="Montserrat Light" w:eastAsia="Times New Roman" w:hAnsi="Montserrat Light" w:cs="Times New Roman"/>
          <w:lang w:val="en-US"/>
        </w:rPr>
        <w:t>.</w:t>
      </w:r>
    </w:p>
    <w:p w14:paraId="328775C8" w14:textId="3046FB16" w:rsidR="00DF66D7" w:rsidRPr="005433FB" w:rsidRDefault="00DF66D7" w:rsidP="005B2BD2">
      <w:pPr>
        <w:widowControl w:val="0"/>
        <w:autoSpaceDE w:val="0"/>
        <w:autoSpaceDN w:val="0"/>
        <w:adjustRightInd w:val="0"/>
        <w:spacing w:after="0" w:line="240" w:lineRule="auto"/>
        <w:jc w:val="both"/>
        <w:rPr>
          <w:rFonts w:ascii="Montserrat Light" w:eastAsia="Times New Roman" w:hAnsi="Montserrat Light" w:cs="Times New Roman"/>
          <w:b/>
          <w:lang w:val="en-US"/>
        </w:rPr>
      </w:pPr>
      <w:proofErr w:type="spellStart"/>
      <w:r w:rsidRPr="005433FB">
        <w:rPr>
          <w:rFonts w:ascii="Montserrat Light" w:eastAsia="Times New Roman" w:hAnsi="Montserrat Light" w:cs="Times New Roman"/>
          <w:b/>
          <w:lang w:val="en-US"/>
        </w:rPr>
        <w:t>Preşedintele</w:t>
      </w:r>
      <w:proofErr w:type="spellEnd"/>
      <w:r w:rsidRPr="005433FB">
        <w:rPr>
          <w:rFonts w:ascii="Montserrat Light" w:eastAsia="Times New Roman" w:hAnsi="Montserrat Light" w:cs="Times New Roman"/>
          <w:b/>
          <w:lang w:val="en-US"/>
        </w:rPr>
        <w:t xml:space="preserve"> </w:t>
      </w:r>
      <w:proofErr w:type="spellStart"/>
      <w:r w:rsidRPr="005433FB">
        <w:rPr>
          <w:rFonts w:ascii="Montserrat Light" w:eastAsia="Times New Roman" w:hAnsi="Montserrat Light" w:cs="Times New Roman"/>
          <w:b/>
          <w:lang w:val="en-US"/>
        </w:rPr>
        <w:t>Consiliului</w:t>
      </w:r>
      <w:proofErr w:type="spellEnd"/>
      <w:r w:rsidRPr="005433FB">
        <w:rPr>
          <w:rFonts w:ascii="Montserrat Light" w:eastAsia="Times New Roman" w:hAnsi="Montserrat Light" w:cs="Times New Roman"/>
          <w:b/>
          <w:lang w:val="en-US"/>
        </w:rPr>
        <w:t xml:space="preserve"> de </w:t>
      </w:r>
      <w:proofErr w:type="spellStart"/>
      <w:r w:rsidRPr="005433FB">
        <w:rPr>
          <w:rFonts w:ascii="Montserrat Light" w:eastAsia="Times New Roman" w:hAnsi="Montserrat Light" w:cs="Times New Roman"/>
          <w:b/>
          <w:lang w:val="en-US"/>
        </w:rPr>
        <w:t>administraţie</w:t>
      </w:r>
      <w:proofErr w:type="spellEnd"/>
      <w:r w:rsidRPr="005433FB">
        <w:rPr>
          <w:rFonts w:ascii="Montserrat Light" w:eastAsia="Times New Roman" w:hAnsi="Montserrat Light" w:cs="Times New Roman"/>
          <w:b/>
          <w:lang w:val="en-US"/>
        </w:rPr>
        <w:t xml:space="preserve"> </w:t>
      </w:r>
    </w:p>
    <w:p w14:paraId="3103F4AD" w14:textId="5443EF68" w:rsidR="00951457" w:rsidRPr="005433FB" w:rsidRDefault="003D3810" w:rsidP="005B2BD2">
      <w:pPr>
        <w:autoSpaceDE w:val="0"/>
        <w:autoSpaceDN w:val="0"/>
        <w:adjustRightInd w:val="0"/>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spacing w:val="-3"/>
          <w:lang w:val="en-US"/>
        </w:rPr>
        <w:t>Art.</w:t>
      </w:r>
      <w:r w:rsidR="00A12248" w:rsidRPr="005433FB">
        <w:rPr>
          <w:rFonts w:ascii="Montserrat Light" w:eastAsia="Times New Roman" w:hAnsi="Montserrat Light" w:cs="Times New Roman"/>
          <w:b/>
          <w:spacing w:val="-3"/>
          <w:lang w:val="en-US"/>
        </w:rPr>
        <w:t xml:space="preserve"> </w:t>
      </w:r>
      <w:proofErr w:type="gramStart"/>
      <w:r w:rsidRPr="005433FB">
        <w:rPr>
          <w:rFonts w:ascii="Montserrat Light" w:eastAsia="Times New Roman" w:hAnsi="Montserrat Light" w:cs="Times New Roman"/>
          <w:b/>
          <w:spacing w:val="-3"/>
          <w:lang w:val="en-US"/>
        </w:rPr>
        <w:t>18.</w:t>
      </w:r>
      <w:r w:rsidRPr="005433FB">
        <w:rPr>
          <w:rFonts w:ascii="Montserrat Light" w:eastAsia="Times New Roman" w:hAnsi="Montserrat Light" w:cs="Times New Roman"/>
          <w:b/>
          <w:bCs/>
          <w:lang w:val="en-US"/>
        </w:rPr>
        <w:t>(</w:t>
      </w:r>
      <w:proofErr w:type="gramEnd"/>
      <w:r w:rsidRPr="005433FB">
        <w:rPr>
          <w:rFonts w:ascii="Montserrat Light" w:eastAsia="Times New Roman" w:hAnsi="Montserrat Light" w:cs="Times New Roman"/>
          <w:b/>
          <w:bCs/>
          <w:lang w:val="en-US"/>
        </w:rPr>
        <w:t>1)</w:t>
      </w:r>
      <w:r w:rsidR="00A12248" w:rsidRPr="005433FB">
        <w:rPr>
          <w:rFonts w:ascii="Montserrat Light" w:eastAsia="Times New Roman" w:hAnsi="Montserrat Light" w:cs="Times New Roman"/>
          <w:b/>
          <w:bCs/>
          <w:lang w:val="en-US"/>
        </w:rPr>
        <w:t xml:space="preserve"> </w:t>
      </w:r>
      <w:r w:rsidR="00951457" w:rsidRPr="005433FB">
        <w:rPr>
          <w:rFonts w:ascii="Montserrat Light" w:eastAsia="Times New Roman" w:hAnsi="Montserrat Light" w:cs="Times New Roman"/>
          <w:lang w:val="en-US"/>
        </w:rPr>
        <w:t xml:space="preserve">Consiliul de </w:t>
      </w:r>
      <w:proofErr w:type="spellStart"/>
      <w:r w:rsidR="00951457" w:rsidRPr="005433FB">
        <w:rPr>
          <w:rFonts w:ascii="Montserrat Light" w:eastAsia="Times New Roman" w:hAnsi="Montserrat Light" w:cs="Times New Roman"/>
          <w:lang w:val="en-US"/>
        </w:rPr>
        <w:t>administraţie</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alege</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dintre</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membrii</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săi</w:t>
      </w:r>
      <w:proofErr w:type="spellEnd"/>
      <w:r w:rsidR="00951457" w:rsidRPr="005433FB">
        <w:rPr>
          <w:rFonts w:ascii="Montserrat Light" w:eastAsia="Times New Roman" w:hAnsi="Montserrat Light" w:cs="Times New Roman"/>
          <w:lang w:val="en-US"/>
        </w:rPr>
        <w:t xml:space="preserve"> un </w:t>
      </w:r>
      <w:proofErr w:type="spellStart"/>
      <w:r w:rsidR="00951457" w:rsidRPr="005433FB">
        <w:rPr>
          <w:rFonts w:ascii="Montserrat Light" w:eastAsia="Times New Roman" w:hAnsi="Montserrat Light" w:cs="Times New Roman"/>
          <w:lang w:val="en-US"/>
        </w:rPr>
        <w:t>Preşedinte</w:t>
      </w:r>
      <w:proofErr w:type="spellEnd"/>
      <w:r w:rsidR="00951457" w:rsidRPr="005433FB">
        <w:rPr>
          <w:rFonts w:ascii="Montserrat Light" w:eastAsia="Times New Roman" w:hAnsi="Montserrat Light" w:cs="Times New Roman"/>
          <w:lang w:val="en-US"/>
        </w:rPr>
        <w:t xml:space="preserve"> al </w:t>
      </w:r>
      <w:proofErr w:type="spellStart"/>
      <w:r w:rsidR="00951457" w:rsidRPr="005433FB">
        <w:rPr>
          <w:rFonts w:ascii="Montserrat Light" w:eastAsia="Times New Roman" w:hAnsi="Montserrat Light" w:cs="Times New Roman"/>
          <w:lang w:val="en-US"/>
        </w:rPr>
        <w:t>Consiliului</w:t>
      </w:r>
      <w:proofErr w:type="spellEnd"/>
      <w:r w:rsidR="00951457" w:rsidRPr="005433FB">
        <w:rPr>
          <w:rFonts w:ascii="Montserrat Light" w:eastAsia="Times New Roman" w:hAnsi="Montserrat Light" w:cs="Times New Roman"/>
          <w:lang w:val="en-US"/>
        </w:rPr>
        <w:t>.</w:t>
      </w:r>
    </w:p>
    <w:p w14:paraId="7FCE7194" w14:textId="4D445AE6" w:rsidR="00951457" w:rsidRPr="005433FB" w:rsidRDefault="00951457" w:rsidP="005B2BD2">
      <w:pPr>
        <w:autoSpaceDE w:val="0"/>
        <w:autoSpaceDN w:val="0"/>
        <w:adjustRightInd w:val="0"/>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lang w:val="en-US"/>
        </w:rPr>
        <w:t>(2)</w:t>
      </w:r>
      <w:r w:rsidR="00A12248" w:rsidRPr="005433FB">
        <w:rPr>
          <w:rFonts w:ascii="Montserrat Light" w:eastAsia="Times New Roman" w:hAnsi="Montserrat Light" w:cs="Times New Roman"/>
          <w:b/>
          <w:lang w:val="en-US"/>
        </w:rPr>
        <w:t xml:space="preserve"> </w:t>
      </w:r>
      <w:proofErr w:type="spellStart"/>
      <w:r w:rsidRPr="005433FB">
        <w:rPr>
          <w:rFonts w:ascii="Montserrat Light" w:eastAsia="Times New Roman" w:hAnsi="Montserrat Light" w:cs="Times New Roman"/>
          <w:lang w:val="en-US"/>
        </w:rPr>
        <w:t>Preşedintele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este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numit</w:t>
      </w:r>
      <w:proofErr w:type="spellEnd"/>
      <w:r w:rsidRPr="005433FB">
        <w:rPr>
          <w:rFonts w:ascii="Montserrat Light" w:eastAsia="Times New Roman" w:hAnsi="Montserrat Light" w:cs="Times New Roman"/>
          <w:lang w:val="en-US"/>
        </w:rPr>
        <w:t xml:space="preserve"> pentru o </w:t>
      </w:r>
      <w:proofErr w:type="spellStart"/>
      <w:r w:rsidRPr="005433FB">
        <w:rPr>
          <w:rFonts w:ascii="Montserrat Light" w:eastAsia="Times New Roman" w:hAnsi="Montserrat Light" w:cs="Times New Roman"/>
          <w:lang w:val="en-US"/>
        </w:rPr>
        <w:t>durată</w:t>
      </w:r>
      <w:proofErr w:type="spellEnd"/>
      <w:r w:rsidRPr="005433FB">
        <w:rPr>
          <w:rFonts w:ascii="Montserrat Light" w:eastAsia="Times New Roman" w:hAnsi="Montserrat Light" w:cs="Times New Roman"/>
          <w:lang w:val="en-US"/>
        </w:rPr>
        <w:t xml:space="preserve"> care nu </w:t>
      </w:r>
      <w:proofErr w:type="spellStart"/>
      <w:r w:rsidRPr="005433FB">
        <w:rPr>
          <w:rFonts w:ascii="Montserrat Light" w:eastAsia="Times New Roman" w:hAnsi="Montserrat Light" w:cs="Times New Roman"/>
          <w:lang w:val="en-US"/>
        </w:rPr>
        <w:t>poate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depăşi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durata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mandatului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său</w:t>
      </w:r>
      <w:proofErr w:type="spellEnd"/>
      <w:r w:rsidRPr="005433FB">
        <w:rPr>
          <w:rFonts w:ascii="Montserrat Light" w:eastAsia="Times New Roman" w:hAnsi="Montserrat Light" w:cs="Times New Roman"/>
          <w:lang w:val="en-US"/>
        </w:rPr>
        <w:t xml:space="preserve"> de administrator.</w:t>
      </w:r>
    </w:p>
    <w:p w14:paraId="2DE827B6" w14:textId="525FF588" w:rsidR="00951457" w:rsidRPr="005433FB" w:rsidRDefault="00951457" w:rsidP="005B2BD2">
      <w:pPr>
        <w:autoSpaceDE w:val="0"/>
        <w:autoSpaceDN w:val="0"/>
        <w:adjustRightInd w:val="0"/>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lang w:val="en-US"/>
        </w:rPr>
        <w:t>(3)</w:t>
      </w:r>
      <w:r w:rsidR="00A12248" w:rsidRPr="005433FB">
        <w:rPr>
          <w:rFonts w:ascii="Montserrat Light" w:eastAsia="Times New Roman" w:hAnsi="Montserrat Light" w:cs="Times New Roman"/>
          <w:b/>
          <w:lang w:val="en-US"/>
        </w:rPr>
        <w:t xml:space="preserve"> </w:t>
      </w:r>
      <w:proofErr w:type="spellStart"/>
      <w:r w:rsidRPr="005433FB">
        <w:rPr>
          <w:rFonts w:ascii="Montserrat Light" w:eastAsia="Times New Roman" w:hAnsi="Montserrat Light" w:cs="Times New Roman"/>
          <w:lang w:val="en-US"/>
        </w:rPr>
        <w:t>Preşedintele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poate</w:t>
      </w:r>
      <w:proofErr w:type="spellEnd"/>
      <w:r w:rsidRPr="005433FB">
        <w:rPr>
          <w:rFonts w:ascii="Montserrat Light" w:eastAsia="Times New Roman" w:hAnsi="Montserrat Light" w:cs="Times New Roman"/>
          <w:lang w:val="en-US"/>
        </w:rPr>
        <w:t xml:space="preserve"> fi </w:t>
      </w:r>
      <w:proofErr w:type="spellStart"/>
      <w:r w:rsidRPr="005433FB">
        <w:rPr>
          <w:rFonts w:ascii="Montserrat Light" w:eastAsia="Times New Roman" w:hAnsi="Montserrat Light" w:cs="Times New Roman"/>
          <w:lang w:val="en-US"/>
        </w:rPr>
        <w:t>revocat</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oricând</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către</w:t>
      </w:r>
      <w:proofErr w:type="spellEnd"/>
      <w:r w:rsidRPr="005433FB">
        <w:rPr>
          <w:rFonts w:ascii="Montserrat Light" w:eastAsia="Times New Roman" w:hAnsi="Montserrat Light" w:cs="Times New Roman"/>
          <w:lang w:val="en-US"/>
        </w:rPr>
        <w:t xml:space="preserve"> Consiliul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w:t>
      </w:r>
    </w:p>
    <w:p w14:paraId="3E484F27" w14:textId="465B434A" w:rsidR="00951457" w:rsidRPr="005433FB" w:rsidRDefault="00951457" w:rsidP="005B2BD2">
      <w:pPr>
        <w:autoSpaceDE w:val="0"/>
        <w:autoSpaceDN w:val="0"/>
        <w:adjustRightInd w:val="0"/>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lang w:val="en-US"/>
        </w:rPr>
        <w:t>(4)</w:t>
      </w:r>
      <w:r w:rsidR="00A12248" w:rsidRPr="005433FB">
        <w:rPr>
          <w:rFonts w:ascii="Montserrat Light" w:eastAsia="Times New Roman" w:hAnsi="Montserrat Light" w:cs="Times New Roman"/>
          <w:b/>
          <w:lang w:val="en-US"/>
        </w:rPr>
        <w:t xml:space="preserve"> </w:t>
      </w:r>
      <w:proofErr w:type="spellStart"/>
      <w:r w:rsidRPr="005433FB">
        <w:rPr>
          <w:rFonts w:ascii="Montserrat Light" w:eastAsia="Times New Roman" w:hAnsi="Montserrat Light" w:cs="Times New Roman"/>
          <w:lang w:val="en-US"/>
        </w:rPr>
        <w:t>Preşedintele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coordonează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activitatea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raportează</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privire</w:t>
      </w:r>
      <w:proofErr w:type="spellEnd"/>
      <w:r w:rsidRPr="005433FB">
        <w:rPr>
          <w:rFonts w:ascii="Montserrat Light" w:eastAsia="Times New Roman" w:hAnsi="Montserrat Light" w:cs="Times New Roman"/>
          <w:lang w:val="en-US"/>
        </w:rPr>
        <w:t xml:space="preserve"> la </w:t>
      </w:r>
      <w:proofErr w:type="spellStart"/>
      <w:r w:rsidRPr="005433FB">
        <w:rPr>
          <w:rFonts w:ascii="Montserrat Light" w:eastAsia="Times New Roman" w:hAnsi="Montserrat Light" w:cs="Times New Roman"/>
          <w:lang w:val="en-US"/>
        </w:rPr>
        <w:t>aceasta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Adunării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Generale</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Acţionarilor</w:t>
      </w:r>
      <w:proofErr w:type="spellEnd"/>
      <w:r w:rsidRPr="005433FB">
        <w:rPr>
          <w:rFonts w:ascii="Montserrat Light" w:eastAsia="Times New Roman" w:hAnsi="Montserrat Light" w:cs="Times New Roman"/>
          <w:lang w:val="en-US"/>
        </w:rPr>
        <w:t xml:space="preserve">. El </w:t>
      </w:r>
      <w:proofErr w:type="spellStart"/>
      <w:r w:rsidRPr="005433FB">
        <w:rPr>
          <w:rFonts w:ascii="Montserrat Light" w:eastAsia="Times New Roman" w:hAnsi="Montserrat Light" w:cs="Times New Roman"/>
          <w:lang w:val="en-US"/>
        </w:rPr>
        <w:t>veghează</w:t>
      </w:r>
      <w:proofErr w:type="spellEnd"/>
      <w:r w:rsidRPr="005433FB">
        <w:rPr>
          <w:rFonts w:ascii="Montserrat Light" w:eastAsia="Times New Roman" w:hAnsi="Montserrat Light" w:cs="Times New Roman"/>
          <w:lang w:val="en-US"/>
        </w:rPr>
        <w:t xml:space="preserve"> la buna </w:t>
      </w:r>
      <w:proofErr w:type="spellStart"/>
      <w:r w:rsidRPr="005433FB">
        <w:rPr>
          <w:rFonts w:ascii="Montserrat Light" w:eastAsia="Times New Roman" w:hAnsi="Montserrat Light" w:cs="Times New Roman"/>
          <w:lang w:val="en-US"/>
        </w:rPr>
        <w:t>funcţionare</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w:t>
      </w:r>
    </w:p>
    <w:p w14:paraId="7711636E" w14:textId="36314267" w:rsidR="00951457" w:rsidRPr="005433FB" w:rsidRDefault="00951457" w:rsidP="005B2BD2">
      <w:pPr>
        <w:autoSpaceDE w:val="0"/>
        <w:autoSpaceDN w:val="0"/>
        <w:adjustRightInd w:val="0"/>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lang w:val="en-US"/>
        </w:rPr>
        <w:t>(5)</w:t>
      </w:r>
      <w:r w:rsidR="00A12248" w:rsidRPr="005433FB">
        <w:rPr>
          <w:rFonts w:ascii="Montserrat Light" w:eastAsia="Times New Roman" w:hAnsi="Montserrat Light" w:cs="Times New Roman"/>
          <w:b/>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cazul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care </w:t>
      </w:r>
      <w:proofErr w:type="spellStart"/>
      <w:r w:rsidRPr="005433FB">
        <w:rPr>
          <w:rFonts w:ascii="Montserrat Light" w:eastAsia="Times New Roman" w:hAnsi="Montserrat Light" w:cs="Times New Roman"/>
          <w:lang w:val="en-US"/>
        </w:rPr>
        <w:t>Preşedintele</w:t>
      </w:r>
      <w:proofErr w:type="spellEnd"/>
      <w:r w:rsidRPr="005433FB">
        <w:rPr>
          <w:rFonts w:ascii="Montserrat Light" w:eastAsia="Times New Roman" w:hAnsi="Montserrat Light" w:cs="Times New Roman"/>
          <w:lang w:val="en-US"/>
        </w:rPr>
        <w:t xml:space="preserve"> se </w:t>
      </w:r>
      <w:proofErr w:type="spellStart"/>
      <w:r w:rsidRPr="005433FB">
        <w:rPr>
          <w:rFonts w:ascii="Montserrat Light" w:eastAsia="Times New Roman" w:hAnsi="Montserrat Light" w:cs="Times New Roman"/>
          <w:lang w:val="en-US"/>
        </w:rPr>
        <w:t>află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imposibilitate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temporară</w:t>
      </w:r>
      <w:proofErr w:type="spellEnd"/>
      <w:r w:rsidRPr="005433FB">
        <w:rPr>
          <w:rFonts w:ascii="Montserrat Light" w:eastAsia="Times New Roman" w:hAnsi="Montserrat Light" w:cs="Times New Roman"/>
          <w:lang w:val="en-US"/>
        </w:rPr>
        <w:t xml:space="preserve"> de a-</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exercita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atribuţiile</w:t>
      </w:r>
      <w:proofErr w:type="spellEnd"/>
      <w:r w:rsidRPr="005433FB">
        <w:rPr>
          <w:rFonts w:ascii="Montserrat Light" w:eastAsia="Times New Roman" w:hAnsi="Montserrat Light" w:cs="Times New Roman"/>
          <w:lang w:val="en-US"/>
        </w:rPr>
        <w:t xml:space="preserve">, pe </w:t>
      </w:r>
      <w:proofErr w:type="spellStart"/>
      <w:r w:rsidRPr="005433FB">
        <w:rPr>
          <w:rFonts w:ascii="Montserrat Light" w:eastAsia="Times New Roman" w:hAnsi="Montserrat Light" w:cs="Times New Roman"/>
          <w:lang w:val="en-US"/>
        </w:rPr>
        <w:t>durata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stării</w:t>
      </w:r>
      <w:proofErr w:type="spellEnd"/>
      <w:r w:rsidRPr="005433FB">
        <w:rPr>
          <w:rFonts w:ascii="Montserrat Light" w:eastAsia="Times New Roman" w:hAnsi="Montserrat Light" w:cs="Times New Roman"/>
          <w:lang w:val="en-US"/>
        </w:rPr>
        <w:t xml:space="preserve"> respective de </w:t>
      </w:r>
      <w:proofErr w:type="spellStart"/>
      <w:r w:rsidRPr="005433FB">
        <w:rPr>
          <w:rFonts w:ascii="Montserrat Light" w:eastAsia="Times New Roman" w:hAnsi="Montserrat Light" w:cs="Times New Roman"/>
          <w:lang w:val="en-US"/>
        </w:rPr>
        <w:t>imposibilitate</w:t>
      </w:r>
      <w:proofErr w:type="spellEnd"/>
      <w:r w:rsidRPr="005433FB">
        <w:rPr>
          <w:rFonts w:ascii="Montserrat Light" w:eastAsia="Times New Roman" w:hAnsi="Montserrat Light" w:cs="Times New Roman"/>
          <w:lang w:val="en-US"/>
        </w:rPr>
        <w:t xml:space="preserve">, Consiliul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poate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însărcina</w:t>
      </w:r>
      <w:proofErr w:type="spellEnd"/>
      <w:r w:rsidRPr="005433FB">
        <w:rPr>
          <w:rFonts w:ascii="Montserrat Light" w:eastAsia="Times New Roman" w:hAnsi="Montserrat Light" w:cs="Times New Roman"/>
          <w:lang w:val="en-US"/>
        </w:rPr>
        <w:t xml:space="preserve"> pe un alt administrator cu </w:t>
      </w:r>
      <w:proofErr w:type="spellStart"/>
      <w:r w:rsidRPr="005433FB">
        <w:rPr>
          <w:rFonts w:ascii="Montserrat Light" w:eastAsia="Times New Roman" w:hAnsi="Montserrat Light" w:cs="Times New Roman"/>
          <w:lang w:val="en-US"/>
        </w:rPr>
        <w:t>îndeplinirea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funcţiei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Preşedinte</w:t>
      </w:r>
      <w:proofErr w:type="spellEnd"/>
      <w:r w:rsidRPr="005433FB">
        <w:rPr>
          <w:rFonts w:ascii="Montserrat Light" w:eastAsia="Times New Roman" w:hAnsi="Montserrat Light" w:cs="Times New Roman"/>
          <w:lang w:val="en-US"/>
        </w:rPr>
        <w:t>.</w:t>
      </w:r>
    </w:p>
    <w:p w14:paraId="7120721D" w14:textId="1ACD3F10" w:rsidR="00951457" w:rsidRPr="005433FB" w:rsidRDefault="00951457" w:rsidP="005B2BD2">
      <w:pPr>
        <w:spacing w:after="0" w:line="240" w:lineRule="auto"/>
        <w:jc w:val="both"/>
        <w:rPr>
          <w:rFonts w:ascii="Montserrat Light" w:eastAsia="Times New Roman" w:hAnsi="Montserrat Light" w:cs="Times New Roman"/>
          <w:iCs/>
          <w:lang w:val="en-US"/>
        </w:rPr>
      </w:pPr>
      <w:r w:rsidRPr="005433FB">
        <w:rPr>
          <w:rFonts w:ascii="Montserrat Light" w:eastAsia="Times New Roman" w:hAnsi="Montserrat Light" w:cs="Times New Roman"/>
          <w:b/>
          <w:iCs/>
          <w:lang w:val="en-US"/>
        </w:rPr>
        <w:t>(6)</w:t>
      </w:r>
      <w:r w:rsidR="00A12248" w:rsidRPr="005433FB">
        <w:rPr>
          <w:rFonts w:ascii="Montserrat Light" w:eastAsia="Times New Roman" w:hAnsi="Montserrat Light" w:cs="Times New Roman"/>
          <w:b/>
          <w:iCs/>
          <w:lang w:val="en-US"/>
        </w:rPr>
        <w:t xml:space="preserve"> </w:t>
      </w:r>
      <w:proofErr w:type="spellStart"/>
      <w:r w:rsidRPr="005433FB">
        <w:rPr>
          <w:rFonts w:ascii="Montserrat Light" w:eastAsia="Times New Roman" w:hAnsi="Montserrat Light" w:cs="Times New Roman"/>
          <w:iCs/>
          <w:lang w:val="en-US"/>
        </w:rPr>
        <w:t>Preşedintele</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Consiliului</w:t>
      </w:r>
      <w:proofErr w:type="spellEnd"/>
      <w:r w:rsidRPr="005433FB">
        <w:rPr>
          <w:rFonts w:ascii="Montserrat Light" w:eastAsia="Times New Roman" w:hAnsi="Montserrat Light" w:cs="Times New Roman"/>
          <w:iCs/>
          <w:lang w:val="en-US"/>
        </w:rPr>
        <w:t xml:space="preserve"> de </w:t>
      </w:r>
      <w:proofErr w:type="spellStart"/>
      <w:r w:rsidRPr="005433FB">
        <w:rPr>
          <w:rFonts w:ascii="Montserrat Light" w:eastAsia="Times New Roman" w:hAnsi="Montserrat Light" w:cs="Times New Roman"/>
          <w:iCs/>
          <w:lang w:val="en-US"/>
        </w:rPr>
        <w:t>administraţie</w:t>
      </w:r>
      <w:proofErr w:type="spellEnd"/>
      <w:r w:rsidRPr="005433FB">
        <w:rPr>
          <w:rFonts w:ascii="Montserrat Light" w:eastAsia="Times New Roman" w:hAnsi="Montserrat Light" w:cs="Times New Roman"/>
          <w:iCs/>
          <w:lang w:val="en-US"/>
        </w:rPr>
        <w:t xml:space="preserve"> are, </w:t>
      </w:r>
      <w:proofErr w:type="spellStart"/>
      <w:r w:rsidRPr="005433FB">
        <w:rPr>
          <w:rFonts w:ascii="Montserrat Light" w:eastAsia="Times New Roman" w:hAnsi="Montserrat Light" w:cs="Times New Roman"/>
          <w:iCs/>
          <w:lang w:val="en-US"/>
        </w:rPr>
        <w:t>în</w:t>
      </w:r>
      <w:proofErr w:type="spellEnd"/>
      <w:r w:rsidRPr="005433FB">
        <w:rPr>
          <w:rFonts w:ascii="Montserrat Light" w:eastAsia="Times New Roman" w:hAnsi="Montserrat Light" w:cs="Times New Roman"/>
          <w:iCs/>
          <w:lang w:val="en-US"/>
        </w:rPr>
        <w:t xml:space="preserve"> principal, </w:t>
      </w:r>
      <w:proofErr w:type="spellStart"/>
      <w:r w:rsidRPr="005433FB">
        <w:rPr>
          <w:rFonts w:ascii="Montserrat Light" w:eastAsia="Times New Roman" w:hAnsi="Montserrat Light" w:cs="Times New Roman"/>
          <w:iCs/>
          <w:lang w:val="en-US"/>
        </w:rPr>
        <w:t>următoarele</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atribuţii</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şi</w:t>
      </w:r>
      <w:proofErr w:type="spellEnd"/>
      <w:r w:rsidRPr="005433FB">
        <w:rPr>
          <w:rFonts w:ascii="Montserrat Light" w:eastAsia="Times New Roman" w:hAnsi="Montserrat Light" w:cs="Times New Roman"/>
          <w:iCs/>
          <w:lang w:val="en-US"/>
        </w:rPr>
        <w:t xml:space="preserve"> </w:t>
      </w:r>
      <w:proofErr w:type="spellStart"/>
      <w:r w:rsidRPr="005433FB">
        <w:rPr>
          <w:rFonts w:ascii="Montserrat Light" w:eastAsia="Times New Roman" w:hAnsi="Montserrat Light" w:cs="Times New Roman"/>
          <w:iCs/>
          <w:lang w:val="en-US"/>
        </w:rPr>
        <w:t>responsabilităţi</w:t>
      </w:r>
      <w:proofErr w:type="spellEnd"/>
      <w:r w:rsidRPr="005433FB">
        <w:rPr>
          <w:rFonts w:ascii="Montserrat Light" w:eastAsia="Times New Roman" w:hAnsi="Montserrat Light" w:cs="Times New Roman"/>
          <w:iCs/>
          <w:lang w:val="en-US"/>
        </w:rPr>
        <w:t>:</w:t>
      </w:r>
    </w:p>
    <w:p w14:paraId="04C6A5D2" w14:textId="4A13F2BB" w:rsidR="00951457" w:rsidRPr="005433FB" w:rsidRDefault="00951457" w:rsidP="005433FB">
      <w:pPr>
        <w:pStyle w:val="Listparagraf"/>
        <w:numPr>
          <w:ilvl w:val="0"/>
          <w:numId w:val="20"/>
        </w:numPr>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lang w:val="en-US"/>
        </w:rPr>
        <w:lastRenderedPageBreak/>
        <w:t xml:space="preserve">conduce </w:t>
      </w:r>
      <w:proofErr w:type="spellStart"/>
      <w:r w:rsidRPr="005433FB">
        <w:rPr>
          <w:rFonts w:ascii="Montserrat Light" w:eastAsia="Times New Roman" w:hAnsi="Montserrat Light" w:cs="Times New Roman"/>
          <w:lang w:val="en-US"/>
        </w:rPr>
        <w:t>şedinţele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ale </w:t>
      </w:r>
      <w:proofErr w:type="spellStart"/>
      <w:r w:rsidRPr="005433FB">
        <w:rPr>
          <w:rFonts w:ascii="Montserrat Light" w:eastAsia="Times New Roman" w:hAnsi="Montserrat Light" w:cs="Times New Roman"/>
          <w:lang w:val="en-US"/>
        </w:rPr>
        <w:t>Adunării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Generale</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Acţionarilor</w:t>
      </w:r>
      <w:proofErr w:type="spellEnd"/>
      <w:r w:rsidRPr="005433FB">
        <w:rPr>
          <w:rFonts w:ascii="Montserrat Light" w:eastAsia="Times New Roman" w:hAnsi="Montserrat Light" w:cs="Times New Roman"/>
          <w:lang w:val="en-US"/>
        </w:rPr>
        <w:t xml:space="preserve">; </w:t>
      </w:r>
    </w:p>
    <w:p w14:paraId="53D41053" w14:textId="36622D65" w:rsidR="00951457" w:rsidRPr="005433FB" w:rsidRDefault="00951457" w:rsidP="005433FB">
      <w:pPr>
        <w:pStyle w:val="Listparagraf"/>
        <w:numPr>
          <w:ilvl w:val="0"/>
          <w:numId w:val="20"/>
        </w:numPr>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pregăteşte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documentaţia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necesară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desfăşurării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şedinţelor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ale </w:t>
      </w:r>
      <w:proofErr w:type="spellStart"/>
      <w:r w:rsidRPr="005433FB">
        <w:rPr>
          <w:rFonts w:ascii="Montserrat Light" w:eastAsia="Times New Roman" w:hAnsi="Montserrat Light" w:cs="Times New Roman"/>
          <w:lang w:val="en-US"/>
        </w:rPr>
        <w:t>Adunărilor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Generale</w:t>
      </w:r>
      <w:proofErr w:type="spellEnd"/>
      <w:r w:rsidRPr="005433FB">
        <w:rPr>
          <w:rFonts w:ascii="Montserrat Light" w:eastAsia="Times New Roman" w:hAnsi="Montserrat Light" w:cs="Times New Roman"/>
          <w:lang w:val="en-US"/>
        </w:rPr>
        <w:t xml:space="preserve"> ale </w:t>
      </w:r>
      <w:proofErr w:type="spellStart"/>
      <w:r w:rsidRPr="005433FB">
        <w:rPr>
          <w:rFonts w:ascii="Montserrat Light" w:eastAsia="Times New Roman" w:hAnsi="Montserrat Light" w:cs="Times New Roman"/>
          <w:lang w:val="en-US"/>
        </w:rPr>
        <w:t>Acţionarilor</w:t>
      </w:r>
      <w:proofErr w:type="spellEnd"/>
      <w:r w:rsidRPr="005433FB">
        <w:rPr>
          <w:rFonts w:ascii="Montserrat Light" w:eastAsia="Times New Roman" w:hAnsi="Montserrat Light" w:cs="Times New Roman"/>
          <w:lang w:val="en-US"/>
        </w:rPr>
        <w:t xml:space="preserve">; </w:t>
      </w:r>
    </w:p>
    <w:p w14:paraId="09833259" w14:textId="5CC11D6F" w:rsidR="00951457" w:rsidRPr="005433FB" w:rsidRDefault="00951457" w:rsidP="005433FB">
      <w:pPr>
        <w:pStyle w:val="Listparagraf"/>
        <w:numPr>
          <w:ilvl w:val="0"/>
          <w:numId w:val="20"/>
        </w:numPr>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lang w:val="en-US"/>
        </w:rPr>
        <w:t xml:space="preserve">se </w:t>
      </w:r>
      <w:proofErr w:type="spellStart"/>
      <w:r w:rsidRPr="005433FB">
        <w:rPr>
          <w:rFonts w:ascii="Montserrat Light" w:eastAsia="Times New Roman" w:hAnsi="Montserrat Light" w:cs="Times New Roman"/>
          <w:lang w:val="en-US"/>
        </w:rPr>
        <w:t>asigură</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corecta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ducere</w:t>
      </w:r>
      <w:proofErr w:type="spellEnd"/>
      <w:r w:rsidRPr="005433FB">
        <w:rPr>
          <w:rFonts w:ascii="Montserrat Light" w:eastAsia="Times New Roman" w:hAnsi="Montserrat Light" w:cs="Times New Roman"/>
          <w:lang w:val="en-US"/>
        </w:rPr>
        <w:t xml:space="preserve"> la </w:t>
      </w:r>
      <w:proofErr w:type="spellStart"/>
      <w:r w:rsidRPr="005433FB">
        <w:rPr>
          <w:rFonts w:ascii="Montserrat Light" w:eastAsia="Times New Roman" w:hAnsi="Montserrat Light" w:cs="Times New Roman"/>
          <w:lang w:val="en-US"/>
        </w:rPr>
        <w:t>îndeplinire</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hotărârilor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Adunărilor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Generale</w:t>
      </w:r>
      <w:proofErr w:type="spellEnd"/>
      <w:r w:rsidRPr="005433FB">
        <w:rPr>
          <w:rFonts w:ascii="Montserrat Light" w:eastAsia="Times New Roman" w:hAnsi="Montserrat Light" w:cs="Times New Roman"/>
          <w:lang w:val="en-US"/>
        </w:rPr>
        <w:t xml:space="preserve"> ale </w:t>
      </w:r>
      <w:proofErr w:type="spellStart"/>
      <w:r w:rsidRPr="005433FB">
        <w:rPr>
          <w:rFonts w:ascii="Montserrat Light" w:eastAsia="Times New Roman" w:hAnsi="Montserrat Light" w:cs="Times New Roman"/>
          <w:lang w:val="en-US"/>
        </w:rPr>
        <w:t>Acţionarilor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ale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w:t>
      </w:r>
    </w:p>
    <w:p w14:paraId="092F2CEB" w14:textId="14B5F04A" w:rsidR="00951457" w:rsidRPr="005433FB" w:rsidRDefault="00951457" w:rsidP="005433FB">
      <w:pPr>
        <w:pStyle w:val="Listparagraf"/>
        <w:numPr>
          <w:ilvl w:val="0"/>
          <w:numId w:val="20"/>
        </w:numPr>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prezintă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Adunării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Generale</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Acţionarilor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situaţiile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financiare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anuale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însoţite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Raportul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Consiliului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cel</w:t>
      </w:r>
      <w:proofErr w:type="spellEnd"/>
      <w:r w:rsidRPr="005433FB">
        <w:rPr>
          <w:rFonts w:ascii="Montserrat Light" w:eastAsia="Times New Roman" w:hAnsi="Montserrat Light" w:cs="Times New Roman"/>
          <w:lang w:val="en-US"/>
        </w:rPr>
        <w:t xml:space="preserve"> al </w:t>
      </w:r>
      <w:proofErr w:type="spellStart"/>
      <w:r w:rsidRPr="005433FB">
        <w:rPr>
          <w:rFonts w:ascii="Montserrat Light" w:eastAsia="Times New Roman" w:hAnsi="Montserrat Light" w:cs="Times New Roman"/>
          <w:lang w:val="en-US"/>
        </w:rPr>
        <w:t>auditului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statutar</w:t>
      </w:r>
      <w:proofErr w:type="spellEnd"/>
      <w:r w:rsidRPr="005433FB">
        <w:rPr>
          <w:rFonts w:ascii="Montserrat Light" w:eastAsia="Times New Roman" w:hAnsi="Montserrat Light" w:cs="Times New Roman"/>
          <w:lang w:val="en-US"/>
        </w:rPr>
        <w:t xml:space="preserve"> extern; </w:t>
      </w:r>
    </w:p>
    <w:p w14:paraId="71DAE9C4" w14:textId="1B3069C7" w:rsidR="00951457" w:rsidRPr="005433FB" w:rsidRDefault="00951457" w:rsidP="005433FB">
      <w:pPr>
        <w:pStyle w:val="Listparagraf"/>
        <w:numPr>
          <w:ilvl w:val="0"/>
          <w:numId w:val="20"/>
        </w:numPr>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convocă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Adunarea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Generală</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Acţionarilor</w:t>
      </w:r>
      <w:proofErr w:type="spellEnd"/>
      <w:r w:rsidRPr="005433FB">
        <w:rPr>
          <w:rFonts w:ascii="Montserrat Light" w:eastAsia="Times New Roman" w:hAnsi="Montserrat Light" w:cs="Times New Roman"/>
          <w:lang w:val="en-US"/>
        </w:rPr>
        <w:t>;</w:t>
      </w:r>
    </w:p>
    <w:p w14:paraId="7646FF75" w14:textId="6089FEF1" w:rsidR="00951457" w:rsidRPr="005433FB" w:rsidRDefault="00951457" w:rsidP="005433FB">
      <w:pPr>
        <w:pStyle w:val="Listparagraf"/>
        <w:numPr>
          <w:ilvl w:val="0"/>
          <w:numId w:val="20"/>
        </w:numPr>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îndeplineşte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orice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alte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atribuţii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are </w:t>
      </w:r>
      <w:proofErr w:type="spellStart"/>
      <w:r w:rsidRPr="005433FB">
        <w:rPr>
          <w:rFonts w:ascii="Montserrat Light" w:eastAsia="Times New Roman" w:hAnsi="Montserrat Light" w:cs="Times New Roman"/>
          <w:lang w:val="en-US"/>
        </w:rPr>
        <w:t>toate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competenţele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stabilite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prin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lege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de Consiliul de </w:t>
      </w:r>
      <w:proofErr w:type="spellStart"/>
      <w:r w:rsidRPr="005433FB">
        <w:rPr>
          <w:rFonts w:ascii="Montserrat Light" w:eastAsia="Times New Roman" w:hAnsi="Montserrat Light" w:cs="Times New Roman"/>
          <w:lang w:val="en-US"/>
        </w:rPr>
        <w:t>administraţie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respectiv</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prin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hotărârile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Adunărilor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Generale</w:t>
      </w:r>
      <w:proofErr w:type="spellEnd"/>
      <w:r w:rsidRPr="005433FB">
        <w:rPr>
          <w:rFonts w:ascii="Montserrat Light" w:eastAsia="Times New Roman" w:hAnsi="Montserrat Light" w:cs="Times New Roman"/>
          <w:lang w:val="en-US"/>
        </w:rPr>
        <w:t xml:space="preserve"> ale </w:t>
      </w:r>
      <w:proofErr w:type="spellStart"/>
      <w:r w:rsidRPr="005433FB">
        <w:rPr>
          <w:rFonts w:ascii="Montserrat Light" w:eastAsia="Times New Roman" w:hAnsi="Montserrat Light" w:cs="Times New Roman"/>
          <w:lang w:val="en-US"/>
        </w:rPr>
        <w:t>Acţionarilor</w:t>
      </w:r>
      <w:proofErr w:type="spellEnd"/>
      <w:r w:rsidRPr="005433FB">
        <w:rPr>
          <w:rFonts w:ascii="Montserrat Light" w:eastAsia="Times New Roman" w:hAnsi="Montserrat Light" w:cs="Times New Roman"/>
          <w:lang w:val="en-US"/>
        </w:rPr>
        <w:t>;</w:t>
      </w:r>
    </w:p>
    <w:p w14:paraId="1CC32411" w14:textId="269720DE" w:rsidR="00951457" w:rsidRPr="005433FB" w:rsidRDefault="00951457" w:rsidP="005433FB">
      <w:pPr>
        <w:pStyle w:val="Listparagraf"/>
        <w:numPr>
          <w:ilvl w:val="0"/>
          <w:numId w:val="20"/>
        </w:numPr>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semnează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alături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secretariatul</w:t>
      </w:r>
      <w:proofErr w:type="spellEnd"/>
      <w:r w:rsidRPr="005433FB">
        <w:rPr>
          <w:rFonts w:ascii="Montserrat Light" w:eastAsia="Times New Roman" w:hAnsi="Montserrat Light" w:cs="Times New Roman"/>
          <w:lang w:val="en-US"/>
        </w:rPr>
        <w:t xml:space="preserve"> AGA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CA, </w:t>
      </w:r>
      <w:proofErr w:type="spellStart"/>
      <w:r w:rsidRPr="005433FB">
        <w:rPr>
          <w:rFonts w:ascii="Montserrat Light" w:eastAsia="Times New Roman" w:hAnsi="Montserrat Light" w:cs="Times New Roman"/>
          <w:lang w:val="en-US"/>
        </w:rPr>
        <w:t>procesele</w:t>
      </w:r>
      <w:proofErr w:type="spellEnd"/>
      <w:r w:rsidRPr="005433FB">
        <w:rPr>
          <w:rFonts w:ascii="Montserrat Light" w:eastAsia="Times New Roman" w:hAnsi="Montserrat Light" w:cs="Times New Roman"/>
          <w:lang w:val="en-US"/>
        </w:rPr>
        <w:t xml:space="preserve">-verbale ale </w:t>
      </w:r>
      <w:proofErr w:type="spellStart"/>
      <w:r w:rsidRPr="005433FB">
        <w:rPr>
          <w:rFonts w:ascii="Montserrat Light" w:eastAsia="Times New Roman" w:hAnsi="Montserrat Light" w:cs="Times New Roman"/>
          <w:lang w:val="en-US"/>
        </w:rPr>
        <w:t>şedinţelor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acestor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organisme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hotărârile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emise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acestea</w:t>
      </w:r>
      <w:proofErr w:type="spellEnd"/>
      <w:r w:rsidRPr="005433FB">
        <w:rPr>
          <w:rFonts w:ascii="Montserrat Light" w:eastAsia="Times New Roman" w:hAnsi="Montserrat Light" w:cs="Times New Roman"/>
          <w:lang w:val="en-US"/>
        </w:rPr>
        <w:t xml:space="preserve">; se </w:t>
      </w:r>
      <w:proofErr w:type="spellStart"/>
      <w:r w:rsidRPr="005433FB">
        <w:rPr>
          <w:rFonts w:ascii="Montserrat Light" w:eastAsia="Times New Roman" w:hAnsi="Montserrat Light" w:cs="Times New Roman"/>
          <w:lang w:val="en-US"/>
        </w:rPr>
        <w:t>asigură</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corecta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comunicare</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dispoziţiilor</w:t>
      </w:r>
      <w:proofErr w:type="spellEnd"/>
      <w:r w:rsidRPr="005433FB">
        <w:rPr>
          <w:rFonts w:ascii="Montserrat Light" w:eastAsia="Times New Roman" w:hAnsi="Montserrat Light" w:cs="Times New Roman"/>
          <w:lang w:val="en-US"/>
        </w:rPr>
        <w:t xml:space="preserve"> AGA şi CA;</w:t>
      </w:r>
    </w:p>
    <w:p w14:paraId="054B5DB2" w14:textId="58F406B9" w:rsidR="00951457" w:rsidRPr="005433FB" w:rsidRDefault="00951457" w:rsidP="005433FB">
      <w:pPr>
        <w:pStyle w:val="Listparagraf"/>
        <w:numPr>
          <w:ilvl w:val="0"/>
          <w:numId w:val="20"/>
        </w:numPr>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termen de 5 </w:t>
      </w:r>
      <w:proofErr w:type="spellStart"/>
      <w:r w:rsidRPr="005433FB">
        <w:rPr>
          <w:rFonts w:ascii="Montserrat Light" w:eastAsia="Times New Roman" w:hAnsi="Montserrat Light" w:cs="Times New Roman"/>
          <w:lang w:val="en-US"/>
        </w:rPr>
        <w:t>zile</w:t>
      </w:r>
      <w:proofErr w:type="spellEnd"/>
      <w:r w:rsidRPr="005433FB">
        <w:rPr>
          <w:rFonts w:ascii="Montserrat Light" w:eastAsia="Times New Roman" w:hAnsi="Montserrat Light" w:cs="Times New Roman"/>
          <w:lang w:val="en-US"/>
        </w:rPr>
        <w:t xml:space="preserve"> de la </w:t>
      </w:r>
      <w:proofErr w:type="spellStart"/>
      <w:r w:rsidRPr="005433FB">
        <w:rPr>
          <w:rFonts w:ascii="Montserrat Light" w:eastAsia="Times New Roman" w:hAnsi="Montserrat Light" w:cs="Times New Roman"/>
          <w:lang w:val="en-US"/>
        </w:rPr>
        <w:t>aprobarea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planului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convoaca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adunarea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generală</w:t>
      </w:r>
      <w:proofErr w:type="spellEnd"/>
      <w:r w:rsidRPr="005433FB">
        <w:rPr>
          <w:rFonts w:ascii="Montserrat Light" w:eastAsia="Times New Roman" w:hAnsi="Montserrat Light" w:cs="Times New Roman"/>
          <w:lang w:val="en-US"/>
        </w:rPr>
        <w:t xml:space="preserve"> </w:t>
      </w:r>
      <w:proofErr w:type="gramStart"/>
      <w:r w:rsidRPr="005433FB">
        <w:rPr>
          <w:rFonts w:ascii="Montserrat Light" w:eastAsia="Times New Roman" w:hAnsi="Montserrat Light" w:cs="Times New Roman"/>
          <w:lang w:val="en-US"/>
        </w:rPr>
        <w:t>a</w:t>
      </w:r>
      <w:proofErr w:type="gram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acţionarilor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vederea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negocierii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aprobării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indicatorilor</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performanţă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financiari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nefinanciari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rezultaţidin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planul</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administrare</w:t>
      </w:r>
      <w:proofErr w:type="spellEnd"/>
      <w:r w:rsidRPr="005433FB">
        <w:rPr>
          <w:rFonts w:ascii="Montserrat Light" w:eastAsia="Times New Roman" w:hAnsi="Montserrat Light" w:cs="Times New Roman"/>
          <w:lang w:val="en-US"/>
        </w:rPr>
        <w:t>;</w:t>
      </w:r>
    </w:p>
    <w:p w14:paraId="37562E03" w14:textId="3D45037A" w:rsidR="00951457" w:rsidRPr="005433FB" w:rsidRDefault="00951457" w:rsidP="005433FB">
      <w:pPr>
        <w:pStyle w:val="Listparagraf"/>
        <w:numPr>
          <w:ilvl w:val="0"/>
          <w:numId w:val="20"/>
        </w:numPr>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lang w:val="en-US"/>
        </w:rPr>
        <w:t xml:space="preserve">se </w:t>
      </w:r>
      <w:proofErr w:type="spellStart"/>
      <w:r w:rsidRPr="005433FB">
        <w:rPr>
          <w:rFonts w:ascii="Montserrat Light" w:eastAsia="Times New Roman" w:hAnsi="Montserrat Light" w:cs="Times New Roman"/>
          <w:lang w:val="en-US"/>
        </w:rPr>
        <w:t>asigură</w:t>
      </w:r>
      <w:proofErr w:type="spellEnd"/>
      <w:r w:rsidRPr="005433FB">
        <w:rPr>
          <w:rFonts w:ascii="Montserrat Light" w:eastAsia="Times New Roman" w:hAnsi="Montserrat Light" w:cs="Times New Roman"/>
          <w:lang w:val="en-US"/>
        </w:rPr>
        <w:t xml:space="preserve"> ca </w:t>
      </w:r>
      <w:proofErr w:type="spellStart"/>
      <w:r w:rsidRPr="005433FB">
        <w:rPr>
          <w:rFonts w:ascii="Montserrat Light" w:eastAsia="Times New Roman" w:hAnsi="Montserrat Light" w:cs="Times New Roman"/>
          <w:lang w:val="en-US"/>
        </w:rPr>
        <w:t>anunţul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privind</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selecţia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directorilor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să</w:t>
      </w:r>
      <w:proofErr w:type="spellEnd"/>
      <w:r w:rsidRPr="005433FB">
        <w:rPr>
          <w:rFonts w:ascii="Montserrat Light" w:eastAsia="Times New Roman" w:hAnsi="Montserrat Light" w:cs="Times New Roman"/>
          <w:lang w:val="en-US"/>
        </w:rPr>
        <w:t xml:space="preserve"> fie </w:t>
      </w:r>
      <w:proofErr w:type="spellStart"/>
      <w:r w:rsidRPr="005433FB">
        <w:rPr>
          <w:rFonts w:ascii="Montserrat Light" w:eastAsia="Times New Roman" w:hAnsi="Montserrat Light" w:cs="Times New Roman"/>
          <w:lang w:val="en-US"/>
        </w:rPr>
        <w:t>publicat</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cel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puţin</w:t>
      </w:r>
      <w:proofErr w:type="spellEnd"/>
      <w:r w:rsidRPr="005433FB">
        <w:rPr>
          <w:rFonts w:ascii="Montserrat Light" w:eastAsia="Times New Roman" w:hAnsi="Montserrat Light" w:cs="Times New Roman"/>
          <w:lang w:val="en-US"/>
        </w:rPr>
        <w:t xml:space="preserve"> 2 </w:t>
      </w:r>
      <w:proofErr w:type="spellStart"/>
      <w:r w:rsidRPr="005433FB">
        <w:rPr>
          <w:rFonts w:ascii="Montserrat Light" w:eastAsia="Times New Roman" w:hAnsi="Montserrat Light" w:cs="Times New Roman"/>
          <w:lang w:val="en-US"/>
        </w:rPr>
        <w:t>ziare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economice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w:t>
      </w:r>
      <w:proofErr w:type="spellStart"/>
      <w:r w:rsidRPr="005433FB">
        <w:rPr>
          <w:rFonts w:ascii="Montserrat Light" w:eastAsia="Times New Roman" w:hAnsi="Montserrat Light" w:cs="Times New Roman"/>
          <w:lang w:val="en-US"/>
        </w:rPr>
        <w:t>sau</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financiare</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largă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răspândire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pe </w:t>
      </w:r>
      <w:proofErr w:type="spellStart"/>
      <w:r w:rsidRPr="005433FB">
        <w:rPr>
          <w:rFonts w:ascii="Montserrat Light" w:eastAsia="Times New Roman" w:hAnsi="Montserrat Light" w:cs="Times New Roman"/>
          <w:lang w:val="en-US"/>
        </w:rPr>
        <w:t>pagina</w:t>
      </w:r>
      <w:proofErr w:type="spellEnd"/>
      <w:r w:rsidRPr="005433FB">
        <w:rPr>
          <w:rFonts w:ascii="Montserrat Light" w:eastAsia="Times New Roman" w:hAnsi="Montserrat Light" w:cs="Times New Roman"/>
          <w:lang w:val="en-US"/>
        </w:rPr>
        <w:t xml:space="preserve"> de internet a </w:t>
      </w:r>
      <w:proofErr w:type="spellStart"/>
      <w:r w:rsidRPr="005433FB">
        <w:rPr>
          <w:rFonts w:ascii="Montserrat Light" w:eastAsia="Times New Roman" w:hAnsi="Montserrat Light" w:cs="Times New Roman"/>
          <w:lang w:val="en-US"/>
        </w:rPr>
        <w:t>societăţii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întreprindere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publică</w:t>
      </w:r>
      <w:proofErr w:type="spellEnd"/>
      <w:r w:rsidRPr="005433FB">
        <w:rPr>
          <w:rFonts w:ascii="Montserrat Light" w:eastAsia="Times New Roman" w:hAnsi="Montserrat Light" w:cs="Times New Roman"/>
          <w:lang w:val="en-US"/>
        </w:rPr>
        <w:t>;</w:t>
      </w:r>
    </w:p>
    <w:p w14:paraId="002FF359" w14:textId="38E206F5" w:rsidR="00951457" w:rsidRPr="005433FB" w:rsidRDefault="00951457" w:rsidP="005433FB">
      <w:pPr>
        <w:pStyle w:val="Listparagraf"/>
        <w:numPr>
          <w:ilvl w:val="0"/>
          <w:numId w:val="20"/>
        </w:numPr>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lang w:val="en-US"/>
        </w:rPr>
        <w:t xml:space="preserve">se </w:t>
      </w:r>
      <w:proofErr w:type="spellStart"/>
      <w:r w:rsidRPr="005433FB">
        <w:rPr>
          <w:rFonts w:ascii="Montserrat Light" w:eastAsia="Times New Roman" w:hAnsi="Montserrat Light" w:cs="Times New Roman"/>
          <w:lang w:val="en-US"/>
        </w:rPr>
        <w:t>asigură</w:t>
      </w:r>
      <w:proofErr w:type="spellEnd"/>
      <w:r w:rsidRPr="005433FB">
        <w:rPr>
          <w:rFonts w:ascii="Montserrat Light" w:eastAsia="Times New Roman" w:hAnsi="Montserrat Light" w:cs="Times New Roman"/>
          <w:lang w:val="en-US"/>
        </w:rPr>
        <w:t xml:space="preserve"> ca </w:t>
      </w:r>
      <w:proofErr w:type="spellStart"/>
      <w:r w:rsidRPr="005433FB">
        <w:rPr>
          <w:rFonts w:ascii="Montserrat Light" w:eastAsia="Times New Roman" w:hAnsi="Montserrat Light" w:cs="Times New Roman"/>
          <w:lang w:val="en-US"/>
        </w:rPr>
        <w:t>societatea-întreprindere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publică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publice</w:t>
      </w:r>
      <w:proofErr w:type="spellEnd"/>
      <w:r w:rsidRPr="005433FB">
        <w:rPr>
          <w:rFonts w:ascii="Montserrat Light" w:eastAsia="Times New Roman" w:hAnsi="Montserrat Light" w:cs="Times New Roman"/>
          <w:lang w:val="en-US"/>
        </w:rPr>
        <w:t xml:space="preserve"> pe </w:t>
      </w:r>
      <w:proofErr w:type="spellStart"/>
      <w:r w:rsidRPr="005433FB">
        <w:rPr>
          <w:rFonts w:ascii="Montserrat Light" w:eastAsia="Times New Roman" w:hAnsi="Montserrat Light" w:cs="Times New Roman"/>
          <w:lang w:val="en-US"/>
        </w:rPr>
        <w:t>pagina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proprie</w:t>
      </w:r>
      <w:proofErr w:type="spellEnd"/>
      <w:r w:rsidRPr="005433FB">
        <w:rPr>
          <w:rFonts w:ascii="Montserrat Light" w:eastAsia="Times New Roman" w:hAnsi="Montserrat Light" w:cs="Times New Roman"/>
          <w:lang w:val="en-US"/>
        </w:rPr>
        <w:t xml:space="preserve"> de internet, pentru </w:t>
      </w:r>
      <w:proofErr w:type="spellStart"/>
      <w:r w:rsidRPr="005433FB">
        <w:rPr>
          <w:rFonts w:ascii="Montserrat Light" w:eastAsia="Times New Roman" w:hAnsi="Montserrat Light" w:cs="Times New Roman"/>
          <w:lang w:val="en-US"/>
        </w:rPr>
        <w:t>accesul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acţionarilor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al </w:t>
      </w:r>
      <w:proofErr w:type="spellStart"/>
      <w:r w:rsidRPr="005433FB">
        <w:rPr>
          <w:rFonts w:ascii="Montserrat Light" w:eastAsia="Times New Roman" w:hAnsi="Montserrat Light" w:cs="Times New Roman"/>
          <w:lang w:val="en-US"/>
        </w:rPr>
        <w:t>publicului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documentele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informaţiile</w:t>
      </w:r>
      <w:proofErr w:type="spellEnd"/>
      <w:r w:rsidRPr="005433FB">
        <w:rPr>
          <w:rFonts w:ascii="Montserrat Light" w:eastAsia="Times New Roman" w:hAnsi="Montserrat Light" w:cs="Times New Roman"/>
          <w:lang w:val="en-US"/>
        </w:rPr>
        <w:t xml:space="preserve"> stipulate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legislația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vigoare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domeniu</w:t>
      </w:r>
      <w:proofErr w:type="spellEnd"/>
      <w:r w:rsidRPr="005433FB">
        <w:rPr>
          <w:rFonts w:ascii="Montserrat Light" w:eastAsia="Times New Roman" w:hAnsi="Montserrat Light" w:cs="Times New Roman"/>
          <w:lang w:val="en-US"/>
        </w:rPr>
        <w:t>.</w:t>
      </w:r>
    </w:p>
    <w:p w14:paraId="13010B4F" w14:textId="4616C531" w:rsidR="00DF66D7" w:rsidRPr="005433FB" w:rsidRDefault="00DF66D7" w:rsidP="005B2BD2">
      <w:pPr>
        <w:spacing w:after="0" w:line="240" w:lineRule="auto"/>
        <w:jc w:val="both"/>
        <w:rPr>
          <w:rFonts w:ascii="Montserrat Light" w:eastAsia="Times New Roman" w:hAnsi="Montserrat Light" w:cs="Times New Roman"/>
          <w:b/>
          <w:lang w:val="en-US"/>
        </w:rPr>
      </w:pPr>
      <w:r w:rsidRPr="005433FB">
        <w:rPr>
          <w:rFonts w:ascii="Montserrat Light" w:eastAsia="Times New Roman" w:hAnsi="Montserrat Light" w:cs="Times New Roman"/>
          <w:b/>
          <w:lang w:val="en-US"/>
        </w:rPr>
        <w:t>CONDUCEREA EXECUTIVĂ/DIRECTORII SOCIETĂȚII</w:t>
      </w:r>
    </w:p>
    <w:p w14:paraId="2A1B9D7B" w14:textId="1AE633BC" w:rsidR="00DF66D7" w:rsidRPr="005433FB" w:rsidRDefault="00DF66D7" w:rsidP="005B2BD2">
      <w:pPr>
        <w:spacing w:after="0" w:line="240" w:lineRule="auto"/>
        <w:jc w:val="both"/>
        <w:rPr>
          <w:rFonts w:ascii="Montserrat Light" w:eastAsia="Times New Roman" w:hAnsi="Montserrat Light" w:cs="Times New Roman"/>
          <w:b/>
          <w:lang w:val="en-US"/>
        </w:rPr>
      </w:pPr>
      <w:proofErr w:type="spellStart"/>
      <w:r w:rsidRPr="005433FB">
        <w:rPr>
          <w:rFonts w:ascii="Montserrat Light" w:eastAsia="Times New Roman" w:hAnsi="Montserrat Light" w:cs="Times New Roman"/>
          <w:b/>
          <w:lang w:val="en-US"/>
        </w:rPr>
        <w:t>Directorul</w:t>
      </w:r>
      <w:proofErr w:type="spellEnd"/>
      <w:r w:rsidRPr="005433FB">
        <w:rPr>
          <w:rFonts w:ascii="Montserrat Light" w:eastAsia="Times New Roman" w:hAnsi="Montserrat Light" w:cs="Times New Roman"/>
          <w:b/>
          <w:lang w:val="en-US"/>
        </w:rPr>
        <w:t xml:space="preserve"> general</w:t>
      </w:r>
    </w:p>
    <w:p w14:paraId="197281D0" w14:textId="66CAADC8" w:rsidR="00951457" w:rsidRPr="005433FB" w:rsidRDefault="004A154C" w:rsidP="005B2BD2">
      <w:pPr>
        <w:spacing w:after="0" w:line="240" w:lineRule="auto"/>
        <w:jc w:val="both"/>
        <w:rPr>
          <w:rFonts w:ascii="Montserrat Light" w:eastAsia="Times New Roman" w:hAnsi="Montserrat Light" w:cs="Times New Roman"/>
          <w:b/>
          <w:lang w:val="ro-RO"/>
        </w:rPr>
      </w:pPr>
      <w:r w:rsidRPr="005433FB">
        <w:rPr>
          <w:rFonts w:ascii="Montserrat Light" w:eastAsia="Times New Roman" w:hAnsi="Montserrat Light" w:cs="Times New Roman"/>
          <w:b/>
          <w:lang w:val="en-US"/>
        </w:rPr>
        <w:t>Art.</w:t>
      </w:r>
      <w:r w:rsidR="00A12248" w:rsidRPr="005433FB">
        <w:rPr>
          <w:rFonts w:ascii="Montserrat Light" w:eastAsia="Times New Roman" w:hAnsi="Montserrat Light" w:cs="Times New Roman"/>
          <w:b/>
          <w:lang w:val="en-US"/>
        </w:rPr>
        <w:t xml:space="preserve"> </w:t>
      </w:r>
      <w:proofErr w:type="gramStart"/>
      <w:r w:rsidRPr="005433FB">
        <w:rPr>
          <w:rFonts w:ascii="Montserrat Light" w:eastAsia="Times New Roman" w:hAnsi="Montserrat Light" w:cs="Times New Roman"/>
          <w:b/>
          <w:lang w:val="en-US"/>
        </w:rPr>
        <w:t>19.</w:t>
      </w:r>
      <w:r w:rsidR="00951457" w:rsidRPr="005433FB">
        <w:rPr>
          <w:rFonts w:ascii="Montserrat Light" w:eastAsia="Times New Roman" w:hAnsi="Montserrat Light" w:cs="Times New Roman"/>
          <w:b/>
          <w:lang w:val="ro-RO"/>
        </w:rPr>
        <w:t>(</w:t>
      </w:r>
      <w:proofErr w:type="gramEnd"/>
      <w:r w:rsidR="00951457" w:rsidRPr="005433FB">
        <w:rPr>
          <w:rFonts w:ascii="Montserrat Light" w:eastAsia="Times New Roman" w:hAnsi="Montserrat Light" w:cs="Times New Roman"/>
          <w:b/>
          <w:lang w:val="ro-RO"/>
        </w:rPr>
        <w:t>1)</w:t>
      </w:r>
      <w:r w:rsidR="00A12248" w:rsidRPr="005433FB">
        <w:rPr>
          <w:rFonts w:ascii="Montserrat Light" w:eastAsia="Times New Roman" w:hAnsi="Montserrat Light" w:cs="Times New Roman"/>
          <w:lang w:val="ro-RO"/>
        </w:rPr>
        <w:t xml:space="preserve"> </w:t>
      </w:r>
      <w:r w:rsidR="008A12EB" w:rsidRPr="005433FB">
        <w:rPr>
          <w:rFonts w:ascii="Montserrat Light" w:eastAsia="Times New Roman" w:hAnsi="Montserrat Light" w:cs="Times New Roman"/>
          <w:lang w:val="ro-RO"/>
        </w:rPr>
        <w:t>Directorul general este numit de către consiliul de administraţie, la recomandarea comitetului de nominalizare şi remunerare, în urma unei proceduri de selecţie pentru poziţia respectivă, desfăşurată după numirea membrilor consiliul de administraţie, în conformitate cu prevederile art. 29 din OUG 109/2011, actualizată şi cu prevederile art. 35 alin. (4) – (8) din acelaşi act normativ</w:t>
      </w:r>
      <w:r w:rsidR="00951457" w:rsidRPr="005433FB">
        <w:rPr>
          <w:rFonts w:ascii="Montserrat Light" w:eastAsia="Times New Roman" w:hAnsi="Montserrat Light" w:cs="Times New Roman"/>
          <w:lang w:val="ro-RO"/>
        </w:rPr>
        <w:t xml:space="preserve">. </w:t>
      </w:r>
    </w:p>
    <w:p w14:paraId="58EAB84A" w14:textId="77777777" w:rsidR="00951457" w:rsidRPr="005433FB" w:rsidRDefault="00951457" w:rsidP="005B2BD2">
      <w:pPr>
        <w:widowControl w:val="0"/>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(2)</w:t>
      </w:r>
      <w:r w:rsidRPr="005433FB">
        <w:rPr>
          <w:rFonts w:ascii="Montserrat Light" w:eastAsia="Times New Roman" w:hAnsi="Montserrat Light" w:cs="Times New Roman"/>
          <w:lang w:val="ro-RO"/>
        </w:rPr>
        <w:t xml:space="preserve"> Directorul general poate fi numit din afara consiliului de administrație sau dintre administratori, devenind astfel administrator executiv, cu respectarea procedurii de selecţie stipulate la art. 35 alin. (4) – (7) din OUG 109/2011, actualizată.</w:t>
      </w:r>
    </w:p>
    <w:p w14:paraId="3FACE3C5" w14:textId="45BF0CEA" w:rsidR="00951457" w:rsidRPr="005433FB" w:rsidRDefault="00524511" w:rsidP="005B2BD2">
      <w:pPr>
        <w:widowControl w:val="0"/>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(3)</w:t>
      </w:r>
      <w:r w:rsidRPr="005433FB">
        <w:rPr>
          <w:rFonts w:ascii="Montserrat Light" w:eastAsia="Times New Roman" w:hAnsi="Montserrat Light" w:cs="Times New Roman"/>
          <w:lang w:val="ro-RO"/>
        </w:rPr>
        <w:t xml:space="preserve"> </w:t>
      </w:r>
      <w:r w:rsidR="00951457" w:rsidRPr="005433FB">
        <w:rPr>
          <w:rFonts w:ascii="Montserrat Light" w:eastAsia="Times New Roman" w:hAnsi="Montserrat Light" w:cs="Times New Roman"/>
          <w:lang w:val="ro-RO"/>
        </w:rPr>
        <w:t>Președintele Consiliului de administrație nu poate fi numit și director general.</w:t>
      </w:r>
    </w:p>
    <w:p w14:paraId="45010DA8" w14:textId="5CF9AFCF" w:rsidR="00951457" w:rsidRPr="005433FB" w:rsidRDefault="00951457" w:rsidP="005B2BD2">
      <w:pPr>
        <w:widowControl w:val="0"/>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w:t>
      </w:r>
      <w:r w:rsidR="00524511" w:rsidRPr="005433FB">
        <w:rPr>
          <w:rFonts w:ascii="Montserrat Light" w:eastAsia="Times New Roman" w:hAnsi="Montserrat Light" w:cs="Times New Roman"/>
          <w:b/>
          <w:lang w:val="ro-RO"/>
        </w:rPr>
        <w:t>4</w:t>
      </w:r>
      <w:r w:rsidRPr="005433FB">
        <w:rPr>
          <w:rFonts w:ascii="Montserrat Light" w:eastAsia="Times New Roman" w:hAnsi="Montserrat Light" w:cs="Times New Roman"/>
          <w:b/>
          <w:lang w:val="ro-RO"/>
        </w:rPr>
        <w:t>)</w:t>
      </w:r>
      <w:r w:rsidRPr="005433FB">
        <w:rPr>
          <w:rFonts w:ascii="Montserrat Light" w:eastAsia="Times New Roman" w:hAnsi="Montserrat Light" w:cs="Times New Roman"/>
          <w:lang w:val="ro-RO"/>
        </w:rPr>
        <w:t xml:space="preserve"> Drepturile şi obligaţiile Directorului General sunt stabilite prin Contractul de mandat încheiat cu Consiliul de administraţie al societăţii, în baza prevederilor legale aplicabile, în vigoare. </w:t>
      </w:r>
    </w:p>
    <w:p w14:paraId="5475C869" w14:textId="76FFB8ED" w:rsidR="00951457" w:rsidRPr="005433FB" w:rsidRDefault="00951457" w:rsidP="005B2BD2">
      <w:pPr>
        <w:numPr>
          <w:ilvl w:val="12"/>
          <w:numId w:val="0"/>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w:t>
      </w:r>
      <w:r w:rsidR="00524511" w:rsidRPr="005433FB">
        <w:rPr>
          <w:rFonts w:ascii="Montserrat Light" w:eastAsia="Times New Roman" w:hAnsi="Montserrat Light" w:cs="Times New Roman"/>
          <w:b/>
          <w:lang w:val="ro-RO"/>
        </w:rPr>
        <w:t>5</w:t>
      </w:r>
      <w:r w:rsidRPr="005433FB">
        <w:rPr>
          <w:rFonts w:ascii="Montserrat Light" w:eastAsia="Times New Roman" w:hAnsi="Montserrat Light" w:cs="Times New Roman"/>
          <w:b/>
          <w:lang w:val="ro-RO"/>
        </w:rPr>
        <w:t>)</w:t>
      </w:r>
      <w:r w:rsidRPr="005433FB">
        <w:rPr>
          <w:rFonts w:ascii="Montserrat Light" w:eastAsia="Times New Roman" w:hAnsi="Montserrat Light" w:cs="Times New Roman"/>
          <w:lang w:val="ro-RO"/>
        </w:rPr>
        <w:t xml:space="preserve"> Directorul general este responsabil cu luarea tuturor măsurilor aferente conducerii societăţii, în limitele obiectului de activitate al societăţii, a contractului de mandat încheiat cu Consiliul de Administraţie, a dispoziţiilor Consiliului de Administraţie şi cu respectarea competenţelor exclusive rezervate de lege sau de actul constitutiv, Consiliului de Administraţie şi adunării generale a acţionarilor.</w:t>
      </w:r>
    </w:p>
    <w:p w14:paraId="459650F1" w14:textId="30EA07FB" w:rsidR="00951457" w:rsidRPr="005433FB" w:rsidRDefault="00951457" w:rsidP="005B2BD2">
      <w:pPr>
        <w:numPr>
          <w:ilvl w:val="12"/>
          <w:numId w:val="0"/>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w:t>
      </w:r>
      <w:r w:rsidR="00524511" w:rsidRPr="005433FB">
        <w:rPr>
          <w:rFonts w:ascii="Montserrat Light" w:eastAsia="Times New Roman" w:hAnsi="Montserrat Light" w:cs="Times New Roman"/>
          <w:b/>
          <w:lang w:val="ro-RO"/>
        </w:rPr>
        <w:t>6</w:t>
      </w:r>
      <w:r w:rsidRPr="005433FB">
        <w:rPr>
          <w:rFonts w:ascii="Montserrat Light" w:eastAsia="Times New Roman" w:hAnsi="Montserrat Light" w:cs="Times New Roman"/>
          <w:b/>
          <w:lang w:val="ro-RO"/>
        </w:rPr>
        <w:t>)</w:t>
      </w:r>
      <w:r w:rsidRPr="005433FB">
        <w:rPr>
          <w:rFonts w:ascii="Montserrat Light" w:eastAsia="Times New Roman" w:hAnsi="Montserrat Light" w:cs="Times New Roman"/>
          <w:lang w:val="ro-RO"/>
        </w:rPr>
        <w:t xml:space="preserve"> Directorul general asigură managementul societății, în acest sens stabilind, prin fișa postului și/sau prin decizii interne, atribuțiile tuturor celor din subordinea sa.</w:t>
      </w:r>
    </w:p>
    <w:p w14:paraId="32ABFD80" w14:textId="5E6DFA96" w:rsidR="00951457" w:rsidRPr="005433FB" w:rsidRDefault="00951457" w:rsidP="005B2BD2">
      <w:pPr>
        <w:numPr>
          <w:ilvl w:val="12"/>
          <w:numId w:val="0"/>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w:t>
      </w:r>
      <w:r w:rsidR="00524511" w:rsidRPr="005433FB">
        <w:rPr>
          <w:rFonts w:ascii="Montserrat Light" w:eastAsia="Times New Roman" w:hAnsi="Montserrat Light" w:cs="Times New Roman"/>
          <w:b/>
          <w:lang w:val="ro-RO"/>
        </w:rPr>
        <w:t>7</w:t>
      </w:r>
      <w:r w:rsidRPr="005433FB">
        <w:rPr>
          <w:rFonts w:ascii="Montserrat Light" w:eastAsia="Times New Roman" w:hAnsi="Montserrat Light" w:cs="Times New Roman"/>
          <w:b/>
          <w:lang w:val="ro-RO"/>
        </w:rPr>
        <w:t>)</w:t>
      </w:r>
      <w:r w:rsidRPr="005433FB">
        <w:rPr>
          <w:rFonts w:ascii="Montserrat Light" w:eastAsia="Times New Roman" w:hAnsi="Montserrat Light" w:cs="Times New Roman"/>
          <w:lang w:val="ro-RO"/>
        </w:rPr>
        <w:t xml:space="preserve"> Directorul general are în subordinea sa toate structurile organizatorice din cadrul societății, după cum urmează:</w:t>
      </w:r>
    </w:p>
    <w:p w14:paraId="0B28EA13" w14:textId="2CB36AF4" w:rsidR="00951457" w:rsidRPr="005433FB" w:rsidRDefault="00951457" w:rsidP="005433FB">
      <w:pPr>
        <w:pStyle w:val="Listparagraf"/>
        <w:numPr>
          <w:ilvl w:val="0"/>
          <w:numId w:val="21"/>
        </w:numPr>
        <w:tabs>
          <w:tab w:val="left" w:pos="284"/>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Secretară;</w:t>
      </w:r>
    </w:p>
    <w:p w14:paraId="3BA894D3" w14:textId="2C84D8D5" w:rsidR="00951457" w:rsidRPr="005433FB" w:rsidRDefault="00951457" w:rsidP="005433FB">
      <w:pPr>
        <w:pStyle w:val="Listparagraf"/>
        <w:numPr>
          <w:ilvl w:val="0"/>
          <w:numId w:val="21"/>
        </w:numPr>
        <w:tabs>
          <w:tab w:val="left" w:pos="284"/>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Director dezvoltare afaceri în domeniul agroalimentar, cu structurile din subordinea sa:</w:t>
      </w:r>
    </w:p>
    <w:p w14:paraId="4D6225CA" w14:textId="2619AA7D" w:rsidR="00951457" w:rsidRPr="005433FB" w:rsidRDefault="00951457" w:rsidP="005433FB">
      <w:pPr>
        <w:pStyle w:val="Listparagraf"/>
        <w:numPr>
          <w:ilvl w:val="0"/>
          <w:numId w:val="21"/>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Compartimentul tehnic, PSI, SSM, IT&amp;C, RSVTI;</w:t>
      </w:r>
    </w:p>
    <w:p w14:paraId="495086A1" w14:textId="33107E4F" w:rsidR="00951457" w:rsidRPr="005433FB" w:rsidRDefault="00951457" w:rsidP="005433FB">
      <w:pPr>
        <w:pStyle w:val="Listparagraf"/>
        <w:numPr>
          <w:ilvl w:val="0"/>
          <w:numId w:val="21"/>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Compartimentul financiar ;</w:t>
      </w:r>
    </w:p>
    <w:p w14:paraId="3149BCEF" w14:textId="09F0FA0F" w:rsidR="00951457" w:rsidRPr="005433FB" w:rsidRDefault="00951457" w:rsidP="005433FB">
      <w:pPr>
        <w:pStyle w:val="Listparagraf"/>
        <w:numPr>
          <w:ilvl w:val="0"/>
          <w:numId w:val="21"/>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Compartimentul juridic, RU .</w:t>
      </w:r>
    </w:p>
    <w:p w14:paraId="74E1EC9F" w14:textId="161245D9" w:rsidR="00951457" w:rsidRPr="005433FB" w:rsidRDefault="00951457" w:rsidP="005B2BD2">
      <w:pPr>
        <w:numPr>
          <w:ilvl w:val="12"/>
          <w:numId w:val="0"/>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w:t>
      </w:r>
      <w:r w:rsidR="00524511" w:rsidRPr="005433FB">
        <w:rPr>
          <w:rFonts w:ascii="Montserrat Light" w:eastAsia="Times New Roman" w:hAnsi="Montserrat Light" w:cs="Times New Roman"/>
          <w:b/>
          <w:lang w:val="ro-RO"/>
        </w:rPr>
        <w:t>8</w:t>
      </w:r>
      <w:r w:rsidRPr="005433FB">
        <w:rPr>
          <w:rFonts w:ascii="Montserrat Light" w:eastAsia="Times New Roman" w:hAnsi="Montserrat Light" w:cs="Times New Roman"/>
          <w:b/>
          <w:lang w:val="ro-RO"/>
        </w:rPr>
        <w:t>)</w:t>
      </w:r>
      <w:r w:rsidRPr="005433FB">
        <w:rPr>
          <w:rFonts w:ascii="Montserrat Light" w:eastAsia="Times New Roman" w:hAnsi="Montserrat Light" w:cs="Times New Roman"/>
          <w:lang w:val="ro-RO"/>
        </w:rPr>
        <w:t xml:space="preserve"> Directorul General are, în principal, următoarele atribuţii, competenţe şi responsabilităţi:</w:t>
      </w:r>
    </w:p>
    <w:p w14:paraId="1A3F7AC3" w14:textId="28F4DA9B" w:rsidR="00951457" w:rsidRPr="005433FB" w:rsidRDefault="00951457" w:rsidP="005433FB">
      <w:pPr>
        <w:pStyle w:val="Listparagraf"/>
        <w:numPr>
          <w:ilvl w:val="0"/>
          <w:numId w:val="22"/>
        </w:numPr>
        <w:tabs>
          <w:tab w:val="left" w:pos="1260"/>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îndeplineşte personal mandatul încredinţat de Consiliul de administraţie al societăţii, neavând dreptul să transmită unui terţ, total sau parţial, drepturile şi obligaţiile conferite de mandat;</w:t>
      </w:r>
    </w:p>
    <w:p w14:paraId="10554D01" w14:textId="79C47484" w:rsidR="00951457" w:rsidRPr="005433FB" w:rsidRDefault="00951457" w:rsidP="005433FB">
      <w:pPr>
        <w:pStyle w:val="Listparagraf"/>
        <w:numPr>
          <w:ilvl w:val="0"/>
          <w:numId w:val="22"/>
        </w:numPr>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Componenta de  management a planului de administrare:</w:t>
      </w:r>
    </w:p>
    <w:p w14:paraId="3377E1C0" w14:textId="1A718BBD" w:rsidR="00951457" w:rsidRPr="005433FB" w:rsidRDefault="00951457" w:rsidP="005433FB">
      <w:pPr>
        <w:pStyle w:val="Listparagraf"/>
        <w:numPr>
          <w:ilvl w:val="1"/>
          <w:numId w:val="23"/>
        </w:numPr>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lastRenderedPageBreak/>
        <w:t>În termen de  60 de zile de la numire, directorul general, elaborează şi prezintă Consiliului de</w:t>
      </w:r>
      <w:r w:rsidR="008A12EB" w:rsidRPr="005433FB">
        <w:rPr>
          <w:rFonts w:ascii="Montserrat Light" w:eastAsia="Times New Roman" w:hAnsi="Montserrat Light" w:cs="Times New Roman"/>
          <w:lang w:val="ro-RO"/>
        </w:rPr>
        <w:t xml:space="preserve"> </w:t>
      </w:r>
      <w:r w:rsidRPr="005433FB">
        <w:rPr>
          <w:rFonts w:ascii="Montserrat Light" w:eastAsia="Times New Roman" w:hAnsi="Montserrat Light" w:cs="Times New Roman"/>
          <w:lang w:val="ro-RO"/>
        </w:rPr>
        <w:t>Administraţie o propunere pentru componenta de management a planului de administrare, pe durata mandatului în vederea realizării indicatorilor de performanţă financiari şi nefinanciari.</w:t>
      </w:r>
    </w:p>
    <w:p w14:paraId="191C5A0B" w14:textId="3E0D8AA0" w:rsidR="00951457" w:rsidRPr="005433FB" w:rsidRDefault="00951457" w:rsidP="005433FB">
      <w:pPr>
        <w:pStyle w:val="Listparagraf"/>
        <w:widowControl w:val="0"/>
        <w:numPr>
          <w:ilvl w:val="1"/>
          <w:numId w:val="23"/>
        </w:numPr>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b.2.Consiliul de administraţie poate cere completarea sau revizuirea componentei de management a planului de administrare dacă aceasta nu prevede măsurile pentru realizarea obiectivelor cuprinse în scrisoarea de aşteptări şi nu cuprinde rezultatele prognozate care să asigure evaluarea indicatorilor de performanţă financiari şi nefinanciari.</w:t>
      </w:r>
    </w:p>
    <w:p w14:paraId="6FB722EC" w14:textId="5FCE3EB9" w:rsidR="00951457" w:rsidRPr="005433FB" w:rsidRDefault="00951457" w:rsidP="005433FB">
      <w:pPr>
        <w:pStyle w:val="Listparagraf"/>
        <w:widowControl w:val="0"/>
        <w:numPr>
          <w:ilvl w:val="1"/>
          <w:numId w:val="23"/>
        </w:numPr>
        <w:autoSpaceDE w:val="0"/>
        <w:autoSpaceDN w:val="0"/>
        <w:adjustRightInd w:val="0"/>
        <w:spacing w:after="0" w:line="240" w:lineRule="auto"/>
        <w:jc w:val="both"/>
        <w:rPr>
          <w:rFonts w:ascii="Montserrat Light" w:eastAsia="Times New Roman" w:hAnsi="Montserrat Light" w:cs="Times New Roman"/>
          <w:strike/>
          <w:lang w:val="ro-RO"/>
        </w:rPr>
      </w:pPr>
      <w:r w:rsidRPr="005433FB">
        <w:rPr>
          <w:rFonts w:ascii="Montserrat Light" w:eastAsia="Times New Roman" w:hAnsi="Montserrat Light" w:cs="Times New Roman"/>
          <w:lang w:val="ro-RO"/>
        </w:rPr>
        <w:t>b.3.După aprobarea planului de administrare în integralitate de către consiliul de administraţie, componenta de management sau, după caz, indicatorii de performanţă financiari şi nefinanciari, avizați de AMEPIP, constituie anexă la contractul de mandat încheiate cu directorul general</w:t>
      </w:r>
    </w:p>
    <w:p w14:paraId="5FC3AA26" w14:textId="185068B9" w:rsidR="00951457" w:rsidRPr="005433FB" w:rsidRDefault="00951457" w:rsidP="005433FB">
      <w:pPr>
        <w:pStyle w:val="Listparagraf"/>
        <w:widowControl w:val="0"/>
        <w:numPr>
          <w:ilvl w:val="1"/>
          <w:numId w:val="23"/>
        </w:numPr>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b.4. Evaluarea activităţii directorului general se face anual de către Consiliul de administraţie de către Consiliul de Administraţie şi vizează atât execuţia contractului de mandat, cât şi a componentei de management.</w:t>
      </w:r>
    </w:p>
    <w:p w14:paraId="70635BBA" w14:textId="0B992B18" w:rsidR="00951457" w:rsidRPr="005433FB" w:rsidRDefault="00951457" w:rsidP="005433FB">
      <w:pPr>
        <w:pStyle w:val="Listparagraf"/>
        <w:numPr>
          <w:ilvl w:val="0"/>
          <w:numId w:val="22"/>
        </w:numPr>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răspunde în faţa mandantului de modul de îndeplinire a contractului de mandat şi a componentei de management;</w:t>
      </w:r>
    </w:p>
    <w:p w14:paraId="2EC2EC4D" w14:textId="12CB2A5C" w:rsidR="00951457" w:rsidRPr="005433FB" w:rsidRDefault="00951457" w:rsidP="005433FB">
      <w:pPr>
        <w:pStyle w:val="Listparagraf"/>
        <w:numPr>
          <w:ilvl w:val="0"/>
          <w:numId w:val="22"/>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asigură managementul curent şi coordonarea cotidiană a executivului în vederea respectării Planului de adminstrare aprobat de consiliul de administraţie şi a indicatorilor de performanţă financiari şi nefinanciari, negociaţi şi aprobaţi de Adunarea Generală a Acţionarilor;</w:t>
      </w:r>
    </w:p>
    <w:p w14:paraId="06F01806" w14:textId="2310EA2E" w:rsidR="00951457" w:rsidRPr="005433FB" w:rsidRDefault="00951457" w:rsidP="005433FB">
      <w:pPr>
        <w:pStyle w:val="Listparagraf"/>
        <w:numPr>
          <w:ilvl w:val="0"/>
          <w:numId w:val="22"/>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asigură organizarea, conducerea şi gestionarea activităţii curente, în limitele contractului de mandat, a hotărârilor AGA şi CA;</w:t>
      </w:r>
    </w:p>
    <w:p w14:paraId="43D64DAF" w14:textId="3DC286B8" w:rsidR="00951457" w:rsidRPr="005433FB" w:rsidRDefault="00951457" w:rsidP="005433FB">
      <w:pPr>
        <w:pStyle w:val="Listparagraf"/>
        <w:numPr>
          <w:ilvl w:val="0"/>
          <w:numId w:val="22"/>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reprezintă şi angajează societatea prin semnătură, în relaţiile cu terţe persoane fizice sau juridice din ţară ori din străinătate, în limita competenţelor aprobate prin contractual de mandat şi în condiţiile legii;</w:t>
      </w:r>
    </w:p>
    <w:p w14:paraId="0F6F1290" w14:textId="0C842C84" w:rsidR="00951457" w:rsidRPr="005433FB" w:rsidRDefault="00951457" w:rsidP="005433FB">
      <w:pPr>
        <w:pStyle w:val="Listparagraf"/>
        <w:numPr>
          <w:ilvl w:val="0"/>
          <w:numId w:val="22"/>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negociază şi semnează, în condiţiile legii şi în limitele aprobate de Consiliul de administraţie, contractele de închiriere, cesiune, de bunuri ale societăţii sau aflate în folosinţa/administrarea societăţii;</w:t>
      </w:r>
    </w:p>
    <w:p w14:paraId="3327C593" w14:textId="58CC15D8" w:rsidR="00951457" w:rsidRPr="005433FB" w:rsidRDefault="00951457" w:rsidP="005433FB">
      <w:pPr>
        <w:pStyle w:val="Listparagraf"/>
        <w:numPr>
          <w:ilvl w:val="0"/>
          <w:numId w:val="22"/>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 xml:space="preserve">negociază şi semnează, în condiţiile legii, contractele necesare bunei funcţionări a societăţii, inclusiv contractele individuale de muncă; </w:t>
      </w:r>
    </w:p>
    <w:p w14:paraId="17D37923" w14:textId="7AF3813A" w:rsidR="00951457" w:rsidRPr="005433FB" w:rsidRDefault="00951457" w:rsidP="005433FB">
      <w:pPr>
        <w:pStyle w:val="Listparagraf"/>
        <w:numPr>
          <w:ilvl w:val="0"/>
          <w:numId w:val="22"/>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negociază şi încheie în numele societăţii contractul colectiv de muncă la nivel de unitate, în baza mandatului primit de la Consiliul de administraţie în acest sens;</w:t>
      </w:r>
    </w:p>
    <w:p w14:paraId="26DAFA4D" w14:textId="683C6B3A" w:rsidR="00951457" w:rsidRPr="005433FB" w:rsidRDefault="00951457" w:rsidP="005433FB">
      <w:pPr>
        <w:pStyle w:val="Listparagraf"/>
        <w:numPr>
          <w:ilvl w:val="0"/>
          <w:numId w:val="22"/>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execută şi dispune executarea angajamentelor şi hotărârilor luate de Consiliul de administraţie şi de Adunarea Generală a Acţionarilor;</w:t>
      </w:r>
    </w:p>
    <w:p w14:paraId="39C1137F" w14:textId="7E4EBAF0" w:rsidR="00951457" w:rsidRPr="005433FB" w:rsidRDefault="00951457" w:rsidP="005433FB">
      <w:pPr>
        <w:pStyle w:val="Listparagraf"/>
        <w:numPr>
          <w:ilvl w:val="0"/>
          <w:numId w:val="22"/>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promovează proiecte, planuri de lucru etc. în vederea îmbunătăţirii performanţelor serviciilor, eficienţei şi eficacităţii administraţiei şi în general pentru îndeplinirea cu succes a acţiunilor încredinţate societăţii;</w:t>
      </w:r>
    </w:p>
    <w:p w14:paraId="3F15B977" w14:textId="090216CF" w:rsidR="00951457" w:rsidRPr="005433FB" w:rsidRDefault="00951457" w:rsidP="005433FB">
      <w:pPr>
        <w:pStyle w:val="Listparagraf"/>
        <w:numPr>
          <w:ilvl w:val="0"/>
          <w:numId w:val="22"/>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aplică strategia şi politicile de dezvoltare ale societăţii, propuse de Consiliul de administraţie şi aprobate de Adunarea Generală a Acţionarilor;</w:t>
      </w:r>
    </w:p>
    <w:p w14:paraId="3F78EB43" w14:textId="0D415112" w:rsidR="00951457" w:rsidRPr="005433FB" w:rsidRDefault="00951457" w:rsidP="005433FB">
      <w:pPr>
        <w:pStyle w:val="Listparagraf"/>
        <w:numPr>
          <w:ilvl w:val="0"/>
          <w:numId w:val="22"/>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aprobă operaţiunile de vânzare şi cumpărare de bunuri, potrivit competenţelor legale;</w:t>
      </w:r>
    </w:p>
    <w:p w14:paraId="1CE64BCC" w14:textId="33DBC852" w:rsidR="00951457" w:rsidRPr="005433FB" w:rsidRDefault="00951457" w:rsidP="005433FB">
      <w:pPr>
        <w:pStyle w:val="Listparagraf"/>
        <w:numPr>
          <w:ilvl w:val="0"/>
          <w:numId w:val="22"/>
        </w:numPr>
        <w:autoSpaceDE w:val="0"/>
        <w:autoSpaceDN w:val="0"/>
        <w:adjustRightInd w:val="0"/>
        <w:spacing w:after="0" w:line="240" w:lineRule="auto"/>
        <w:jc w:val="both"/>
        <w:rPr>
          <w:rFonts w:ascii="Montserrat Light" w:eastAsia="Times New Roman" w:hAnsi="Montserrat Light" w:cs="Times New Roman"/>
          <w:lang w:val="ro-RO" w:eastAsia="ro-RO"/>
        </w:rPr>
      </w:pPr>
      <w:r w:rsidRPr="005433FB">
        <w:rPr>
          <w:rFonts w:ascii="Montserrat Light" w:eastAsia="Times New Roman" w:hAnsi="Montserrat Light" w:cs="Times New Roman"/>
          <w:lang w:val="ro-RO" w:eastAsia="ro-RO"/>
        </w:rPr>
        <w:t xml:space="preserve">administrează conturile bancare ale societăţii mandante şi efectuează plăţi către creditori; </w:t>
      </w:r>
    </w:p>
    <w:p w14:paraId="49F69E83" w14:textId="5F0FC0BC" w:rsidR="00951457" w:rsidRPr="005433FB" w:rsidRDefault="00951457" w:rsidP="005433FB">
      <w:pPr>
        <w:pStyle w:val="Listparagraf"/>
        <w:numPr>
          <w:ilvl w:val="0"/>
          <w:numId w:val="22"/>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prospectează oportunităţile de afaceri cu parteneri interni şi externi;</w:t>
      </w:r>
    </w:p>
    <w:p w14:paraId="152BD36C" w14:textId="7C960949" w:rsidR="00951457" w:rsidRPr="005433FB" w:rsidRDefault="00951457" w:rsidP="005433FB">
      <w:pPr>
        <w:pStyle w:val="Listparagraf"/>
        <w:numPr>
          <w:ilvl w:val="0"/>
          <w:numId w:val="22"/>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mandatează personalul din subordinea sa să realizeze atribuţii din sfera sa de competenţă;</w:t>
      </w:r>
    </w:p>
    <w:p w14:paraId="4D5A82D1" w14:textId="00231117" w:rsidR="00951457" w:rsidRPr="005433FB" w:rsidRDefault="00951457" w:rsidP="005433FB">
      <w:pPr>
        <w:pStyle w:val="Listparagraf"/>
        <w:numPr>
          <w:ilvl w:val="0"/>
          <w:numId w:val="22"/>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 xml:space="preserve">răspunde de aplicarea prevederilor legale în vigoare în domeniul său de activitate; </w:t>
      </w:r>
    </w:p>
    <w:p w14:paraId="245968B0" w14:textId="487148BD" w:rsidR="00951457" w:rsidRPr="005433FB" w:rsidRDefault="00951457" w:rsidP="005433FB">
      <w:pPr>
        <w:pStyle w:val="Listparagraf"/>
        <w:numPr>
          <w:ilvl w:val="0"/>
          <w:numId w:val="22"/>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realizează orice alte atribuţii conferite de lege, de Actul Constitutiv şi Statutul societăţii sau de alte dispoziţii aplicabile ;</w:t>
      </w:r>
    </w:p>
    <w:p w14:paraId="1511FCD6" w14:textId="5A3B7447" w:rsidR="00951457" w:rsidRPr="005433FB" w:rsidRDefault="00951457" w:rsidP="005433FB">
      <w:pPr>
        <w:pStyle w:val="Listparagraf"/>
        <w:numPr>
          <w:ilvl w:val="0"/>
          <w:numId w:val="22"/>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 xml:space="preserve">emite </w:t>
      </w:r>
      <w:r w:rsidR="008A12EB" w:rsidRPr="005433FB">
        <w:rPr>
          <w:rFonts w:ascii="Montserrat Light" w:eastAsia="Times New Roman" w:hAnsi="Montserrat Light" w:cs="Times New Roman"/>
          <w:lang w:val="ro-RO"/>
        </w:rPr>
        <w:t>d</w:t>
      </w:r>
      <w:r w:rsidRPr="005433FB">
        <w:rPr>
          <w:rFonts w:ascii="Montserrat Light" w:eastAsia="Times New Roman" w:hAnsi="Montserrat Light" w:cs="Times New Roman"/>
          <w:lang w:val="ro-RO"/>
        </w:rPr>
        <w:t>ecizii</w:t>
      </w:r>
      <w:r w:rsidRPr="005433FB">
        <w:rPr>
          <w:rFonts w:ascii="Montserrat Light" w:eastAsia="Times New Roman" w:hAnsi="Montserrat Light" w:cs="Times New Roman"/>
          <w:spacing w:val="-3"/>
          <w:lang w:val="ro-RO"/>
        </w:rPr>
        <w:t xml:space="preserve"> valabile pentru</w:t>
      </w:r>
      <w:r w:rsidRPr="005433FB">
        <w:rPr>
          <w:rFonts w:ascii="Montserrat Light" w:eastAsia="Times New Roman" w:hAnsi="Montserrat Light" w:cs="Times New Roman"/>
          <w:lang w:val="ro-RO"/>
        </w:rPr>
        <w:t xml:space="preserve"> toți cei din subordinea sa, în executarea hotărârilor Consiliului de administraţie şi în exercitarea atribuţiilor proprii;</w:t>
      </w:r>
    </w:p>
    <w:p w14:paraId="6E1D497F" w14:textId="63852F05" w:rsidR="00951457" w:rsidRPr="005433FB" w:rsidRDefault="00951457" w:rsidP="005433FB">
      <w:pPr>
        <w:pStyle w:val="Listparagraf"/>
        <w:numPr>
          <w:ilvl w:val="0"/>
          <w:numId w:val="22"/>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stabileşte nivelul de salarizare în funcţie de studii şi muncă efectiv prestată, cu respectarea limitei minime de salarizare prevăzută de lege şi contractul colectiv de muncă aplicabil, primele şi alte forme de remunerare ale personalului;</w:t>
      </w:r>
    </w:p>
    <w:p w14:paraId="74999055" w14:textId="184FF199" w:rsidR="00951457" w:rsidRPr="005433FB" w:rsidRDefault="00951457" w:rsidP="005433FB">
      <w:pPr>
        <w:pStyle w:val="Listparagraf"/>
        <w:numPr>
          <w:ilvl w:val="0"/>
          <w:numId w:val="22"/>
        </w:numPr>
        <w:tabs>
          <w:tab w:val="left" w:pos="1260"/>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 xml:space="preserve">elaborează trimestrial şi prezintă Consiliului de administraţie, un raport în care sunt prezentate informaţii privind execuţia mandatului său, precum și </w:t>
      </w:r>
      <w:r w:rsidRPr="005433FB">
        <w:rPr>
          <w:rFonts w:ascii="Montserrat Light" w:eastAsia="Times New Roman" w:hAnsi="Montserrat Light" w:cs="Times New Roman"/>
          <w:lang w:val="ro-RO"/>
        </w:rPr>
        <w:lastRenderedPageBreak/>
        <w:t>schimbările semnificative în situaţia afacerilor şi în aspectele externe care ar putea afecta performanţa societăţii sau perspectivele sale strategice.</w:t>
      </w:r>
    </w:p>
    <w:p w14:paraId="42430F2E" w14:textId="3B66AA2E" w:rsidR="00951457" w:rsidRPr="005433FB" w:rsidRDefault="00951457" w:rsidP="005433FB">
      <w:pPr>
        <w:pStyle w:val="Listparagraf"/>
        <w:numPr>
          <w:ilvl w:val="0"/>
          <w:numId w:val="22"/>
        </w:numPr>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transmite AMEPIP şi, după caz, autorităţii publice tutelare sau acţionarilor care deţin mai mult de 5% din capitalul social, semestrial şi ori de câte ori i se solicită, fundamentări, analize, situaţii, raportări şi orice alte informaţii referitoare la activitatea societăţii – întreprindere publică în formatul şi la termenele stabilite prin actele administrative ale autotităților;</w:t>
      </w:r>
    </w:p>
    <w:p w14:paraId="21AA2CC2" w14:textId="581C76BC" w:rsidR="00951457" w:rsidRPr="005433FB" w:rsidRDefault="00951457" w:rsidP="005433FB">
      <w:pPr>
        <w:pStyle w:val="Listparagraf"/>
        <w:numPr>
          <w:ilvl w:val="0"/>
          <w:numId w:val="22"/>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răspunde pentru rezultatele obţinute/exercitarea mandatului său în faţa Consiliului de administraţie.</w:t>
      </w:r>
    </w:p>
    <w:p w14:paraId="548C2C23" w14:textId="5C952AAA" w:rsidR="00DF66D7" w:rsidRPr="005433FB" w:rsidRDefault="00DF66D7" w:rsidP="005B2BD2">
      <w:pPr>
        <w:overflowPunct w:val="0"/>
        <w:autoSpaceDE w:val="0"/>
        <w:autoSpaceDN w:val="0"/>
        <w:adjustRightInd w:val="0"/>
        <w:spacing w:after="0" w:line="240" w:lineRule="auto"/>
        <w:jc w:val="both"/>
        <w:textAlignment w:val="baseline"/>
        <w:rPr>
          <w:rFonts w:ascii="Montserrat Light" w:eastAsia="Times New Roman" w:hAnsi="Montserrat Light" w:cs="Times New Roman"/>
          <w:b/>
          <w:lang w:val="ro-RO"/>
        </w:rPr>
      </w:pPr>
      <w:r w:rsidRPr="005433FB">
        <w:rPr>
          <w:rFonts w:ascii="Montserrat Light" w:eastAsia="Times New Roman" w:hAnsi="Montserrat Light" w:cs="Times New Roman"/>
          <w:b/>
          <w:lang w:val="ro-RO"/>
        </w:rPr>
        <w:t>DIRECTORUL DE DEZVOLTARE AFACERI ÎN DOMENIUL AGROALIMENTAR</w:t>
      </w:r>
    </w:p>
    <w:p w14:paraId="15594E61" w14:textId="1BA33F75" w:rsidR="00951457" w:rsidRPr="005433FB" w:rsidRDefault="00A12248" w:rsidP="005B2BD2">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b/>
          <w:lang w:val="en-US"/>
        </w:rPr>
        <w:t>Art.</w:t>
      </w:r>
      <w:r w:rsidR="00E05ABB" w:rsidRPr="005433FB">
        <w:rPr>
          <w:rFonts w:ascii="Montserrat Light" w:eastAsia="Times New Roman" w:hAnsi="Montserrat Light" w:cs="Times New Roman"/>
          <w:b/>
          <w:lang w:val="en-US"/>
        </w:rPr>
        <w:t xml:space="preserve"> </w:t>
      </w:r>
      <w:proofErr w:type="gramStart"/>
      <w:r w:rsidRPr="005433FB">
        <w:rPr>
          <w:rFonts w:ascii="Montserrat Light" w:eastAsia="Times New Roman" w:hAnsi="Montserrat Light" w:cs="Times New Roman"/>
          <w:b/>
          <w:lang w:val="en-US"/>
        </w:rPr>
        <w:t>20.</w:t>
      </w:r>
      <w:r w:rsidR="00951457" w:rsidRPr="005433FB">
        <w:rPr>
          <w:rFonts w:ascii="Montserrat Light" w:eastAsia="Times New Roman" w:hAnsi="Montserrat Light" w:cs="Times New Roman"/>
          <w:b/>
          <w:lang w:val="ro-RO"/>
        </w:rPr>
        <w:t>(</w:t>
      </w:r>
      <w:proofErr w:type="gramEnd"/>
      <w:r w:rsidR="00951457" w:rsidRPr="005433FB">
        <w:rPr>
          <w:rFonts w:ascii="Montserrat Light" w:eastAsia="Times New Roman" w:hAnsi="Montserrat Light" w:cs="Times New Roman"/>
          <w:b/>
          <w:lang w:val="ro-RO"/>
        </w:rPr>
        <w:t>1)</w:t>
      </w:r>
      <w:r w:rsidR="00951457" w:rsidRPr="005433FB">
        <w:rPr>
          <w:rFonts w:ascii="Montserrat Light" w:eastAsia="Times New Roman" w:hAnsi="Montserrat Light" w:cs="Times New Roman"/>
          <w:lang w:val="ro-RO"/>
        </w:rPr>
        <w:t xml:space="preserve"> Directorul de dezvoltare afaceri în domeniul  agroalimentar</w:t>
      </w:r>
      <w:r w:rsidR="004F12AB" w:rsidRPr="005433FB">
        <w:rPr>
          <w:rFonts w:ascii="Montserrat Light" w:eastAsia="Times New Roman" w:hAnsi="Montserrat Light" w:cs="Times New Roman"/>
          <w:lang w:val="ro-RO"/>
        </w:rPr>
        <w:t xml:space="preserve"> </w:t>
      </w:r>
      <w:r w:rsidR="00951457" w:rsidRPr="005433FB">
        <w:rPr>
          <w:rFonts w:ascii="Montserrat Light" w:eastAsia="Times New Roman" w:hAnsi="Montserrat Light" w:cs="Times New Roman"/>
          <w:lang w:val="ro-RO"/>
        </w:rPr>
        <w:t>se află în subordinea directă a Directorului General şi are în subordine Compartimentul Marketing, Compartimentul economic, Compartimentul administrare piață și Compartimentul administrare clădiri, întreținere-reparații</w:t>
      </w:r>
    </w:p>
    <w:p w14:paraId="1E20A633" w14:textId="4A0CD369" w:rsidR="00951457" w:rsidRPr="005433FB" w:rsidRDefault="00951457" w:rsidP="005B2BD2">
      <w:pPr>
        <w:widowControl w:val="0"/>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(2)</w:t>
      </w:r>
      <w:r w:rsidRPr="005433FB">
        <w:rPr>
          <w:rFonts w:ascii="Montserrat Light" w:eastAsia="Times New Roman" w:hAnsi="Montserrat Light" w:cs="Times New Roman"/>
          <w:lang w:val="ro-RO"/>
        </w:rPr>
        <w:t xml:space="preserve"> Directorul de dezvoltare afaceri în domeniul  agroalimentarare dublă subordonare, pe de o parte aflându-se în subordinea Consiliului de adminsitrație, cu care are încheiat contract de mandat, în temeiul OUG 109/2011, actualizată și, pe de altă parte fiindu-i subordonat  Directorului general al societății, acesta din urmă  delegându-i sarcini și atribuții prin decizie internă.</w:t>
      </w:r>
    </w:p>
    <w:p w14:paraId="6594A687" w14:textId="77777777" w:rsidR="00951457" w:rsidRPr="005433FB" w:rsidRDefault="00951457" w:rsidP="005B2BD2">
      <w:pPr>
        <w:widowControl w:val="0"/>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(3)</w:t>
      </w:r>
      <w:r w:rsidRPr="005433FB">
        <w:rPr>
          <w:rFonts w:ascii="Montserrat Light" w:eastAsia="Times New Roman" w:hAnsi="Montserrat Light" w:cs="Times New Roman"/>
          <w:lang w:val="ro-RO"/>
        </w:rPr>
        <w:t xml:space="preserve"> Activitatea Directorului de dezvoltare afaceri în domeniul  agroalimentarse  desfășoară în baza unui contract de mandat încheiat cu Consiliul de administraţie al societăţii și a deciziilor Directorului general.</w:t>
      </w:r>
    </w:p>
    <w:p w14:paraId="12C56522" w14:textId="77777777" w:rsidR="00951457" w:rsidRPr="005433FB" w:rsidRDefault="00951457" w:rsidP="005B2BD2">
      <w:pPr>
        <w:widowControl w:val="0"/>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(4)</w:t>
      </w:r>
      <w:r w:rsidRPr="005433FB">
        <w:rPr>
          <w:rFonts w:ascii="Montserrat Light" w:eastAsia="Times New Roman" w:hAnsi="Montserrat Light" w:cs="Times New Roman"/>
          <w:lang w:val="ro-RO"/>
        </w:rPr>
        <w:t xml:space="preserve"> Directorul de dezvoltare, nu poate avea încheiat, cu societatea, un contract individual de muncă, pe durata contactului de mandat.</w:t>
      </w:r>
    </w:p>
    <w:p w14:paraId="39C585E5" w14:textId="77777777"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(5)</w:t>
      </w:r>
      <w:r w:rsidRPr="005433FB">
        <w:rPr>
          <w:rFonts w:ascii="Montserrat Light" w:eastAsia="Times New Roman" w:hAnsi="Montserrat Light" w:cs="Times New Roman"/>
          <w:lang w:val="ro-RO"/>
        </w:rPr>
        <w:t xml:space="preserve"> Atribuţiile acestuia sunt de a organiza, conduce şi coordona activitatea structurilor organizatorice  şi a personalului din subordinea sa, în limitele contractului de mandat și a deciziilor directorului general.</w:t>
      </w:r>
    </w:p>
    <w:p w14:paraId="69AE7309" w14:textId="77777777"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(6)</w:t>
      </w:r>
      <w:r w:rsidRPr="005433FB">
        <w:rPr>
          <w:rFonts w:ascii="Montserrat Light" w:eastAsia="Times New Roman" w:hAnsi="Montserrat Light" w:cs="Times New Roman"/>
          <w:lang w:val="ro-RO"/>
        </w:rPr>
        <w:t xml:space="preserve"> structurile organizatorice din subordinea Directorului de dezvoltare afaceri în domeniul agroalimentar, sunt următoarele: </w:t>
      </w:r>
    </w:p>
    <w:p w14:paraId="64802018" w14:textId="59653AFD" w:rsidR="00951457" w:rsidRPr="005433FB" w:rsidRDefault="00951457" w:rsidP="005433FB">
      <w:pPr>
        <w:pStyle w:val="Listparagraf"/>
        <w:numPr>
          <w:ilvl w:val="0"/>
          <w:numId w:val="24"/>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Compartiment Marketing;</w:t>
      </w:r>
    </w:p>
    <w:p w14:paraId="225C3447" w14:textId="0DBB5921" w:rsidR="00951457" w:rsidRPr="005433FB" w:rsidRDefault="00951457" w:rsidP="005433FB">
      <w:pPr>
        <w:pStyle w:val="Listparagraf"/>
        <w:numPr>
          <w:ilvl w:val="0"/>
          <w:numId w:val="24"/>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Compartiment Economic;</w:t>
      </w:r>
    </w:p>
    <w:p w14:paraId="464E4F6D" w14:textId="1330943B" w:rsidR="00951457" w:rsidRPr="005433FB" w:rsidRDefault="00951457" w:rsidP="005433FB">
      <w:pPr>
        <w:pStyle w:val="Listparagraf"/>
        <w:numPr>
          <w:ilvl w:val="0"/>
          <w:numId w:val="24"/>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Compartiment administrare Piață;</w:t>
      </w:r>
    </w:p>
    <w:p w14:paraId="4549D4F3" w14:textId="34B0512C" w:rsidR="00951457" w:rsidRPr="005433FB" w:rsidRDefault="00951457" w:rsidP="005433FB">
      <w:pPr>
        <w:pStyle w:val="Listparagraf"/>
        <w:numPr>
          <w:ilvl w:val="0"/>
          <w:numId w:val="24"/>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Compartiment administrare clădiri, întreținere-reparații.</w:t>
      </w:r>
    </w:p>
    <w:p w14:paraId="3C7B4BA3" w14:textId="77777777"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(7)</w:t>
      </w:r>
      <w:r w:rsidRPr="005433FB">
        <w:rPr>
          <w:rFonts w:ascii="Montserrat Light" w:eastAsia="Times New Roman" w:hAnsi="Montserrat Light" w:cs="Times New Roman"/>
          <w:lang w:val="ro-RO"/>
        </w:rPr>
        <w:t xml:space="preserve"> Directorul de dezvoltare afaceri în domeniul agroalimentar are, în principal, următoarele atribuţii, competenţe şi responsabilităţi:</w:t>
      </w:r>
    </w:p>
    <w:p w14:paraId="6111927E" w14:textId="309E508A" w:rsidR="00951457" w:rsidRPr="005433FB" w:rsidRDefault="00951457" w:rsidP="005433FB">
      <w:pPr>
        <w:pStyle w:val="Listparagraf"/>
        <w:numPr>
          <w:ilvl w:val="0"/>
          <w:numId w:val="25"/>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îndeplineşte personal mandatul încredinţat de Consiliul de administraţie al societăţii, neavând dreptul să transmită unui terţ, total sau parţial, drepturile şi obligaţiile conferite de mandat;</w:t>
      </w:r>
    </w:p>
    <w:p w14:paraId="7A2DC349" w14:textId="45F3E98F" w:rsidR="00951457" w:rsidRPr="005433FB" w:rsidRDefault="00951457" w:rsidP="005433FB">
      <w:pPr>
        <w:pStyle w:val="Listparagraf"/>
        <w:numPr>
          <w:ilvl w:val="0"/>
          <w:numId w:val="25"/>
        </w:numPr>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Componenta de  management a planului de administrare:</w:t>
      </w:r>
    </w:p>
    <w:p w14:paraId="48A9CDB7" w14:textId="77777777" w:rsidR="00951457" w:rsidRPr="005433FB" w:rsidRDefault="00951457" w:rsidP="005433FB">
      <w:pPr>
        <w:pStyle w:val="Listparagraf"/>
        <w:numPr>
          <w:ilvl w:val="0"/>
          <w:numId w:val="41"/>
        </w:numPr>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b.1.  În termen de  60 de zile de la numire, directorul de dezvoltare afaceri în domeniul agroalimentar, elaborează şi prezintă Consiliului de Administraţie o propunere pentru componenta de management a planului de administrare, pe durata mandatului în vederea realizării indicatorilor de performanţă financiari şi nefinanciari, această componentă trebuind să fie în concordanță cu scrisoarea de așteptări a Consiliului de administraie și să rezoneze cu Planul de adminsitrare al societății.</w:t>
      </w:r>
    </w:p>
    <w:p w14:paraId="3545CB9C" w14:textId="77777777" w:rsidR="00951457" w:rsidRPr="005433FB" w:rsidRDefault="00951457" w:rsidP="005433FB">
      <w:pPr>
        <w:pStyle w:val="Listparagraf"/>
        <w:widowControl w:val="0"/>
        <w:numPr>
          <w:ilvl w:val="0"/>
          <w:numId w:val="41"/>
        </w:numPr>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b.2.  Consiliul de administraţie poate cere completarea sau revizuirea componentei de management a planului de administrare dacă aceasta nu prevede măsurile pentru realizarea obiectivelor cuprinse în scrisoarea de aşteptări şi nu cuprinde rezultatele prognozate care să asigure evaluarea indicatorilor de performanţă financiari şi nefinanciari.</w:t>
      </w:r>
    </w:p>
    <w:p w14:paraId="51A0E940" w14:textId="77777777" w:rsidR="00951457" w:rsidRPr="005433FB" w:rsidRDefault="00951457" w:rsidP="005433FB">
      <w:pPr>
        <w:pStyle w:val="Listparagraf"/>
        <w:widowControl w:val="0"/>
        <w:numPr>
          <w:ilvl w:val="0"/>
          <w:numId w:val="41"/>
        </w:numPr>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b.3. După aprobarea planului de administrare în integralitate de către consiliul de administraţie, componenta de management sau, după caz, indicatorii de performanţă financiari şi nefinanciari aprobaţi, constituie anexă la contractul de mandat încheiat cu directorul de dezvoltare.</w:t>
      </w:r>
    </w:p>
    <w:p w14:paraId="25212454" w14:textId="77777777" w:rsidR="00951457" w:rsidRPr="005433FB" w:rsidRDefault="00951457" w:rsidP="005433FB">
      <w:pPr>
        <w:pStyle w:val="Listparagraf"/>
        <w:widowControl w:val="0"/>
        <w:numPr>
          <w:ilvl w:val="0"/>
          <w:numId w:val="41"/>
        </w:numPr>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b.4.  Evaluarea activităţii directorului de dezvoltare se face anual de către Consiliul de administraţie şi vizează atât execuţia contractului de mandat, cât şi a componentei de management.</w:t>
      </w:r>
    </w:p>
    <w:p w14:paraId="037B6976" w14:textId="14777AEC" w:rsidR="00951457" w:rsidRPr="005433FB" w:rsidRDefault="00951457" w:rsidP="005433FB">
      <w:pPr>
        <w:pStyle w:val="Listparagraf"/>
        <w:numPr>
          <w:ilvl w:val="0"/>
          <w:numId w:val="25"/>
        </w:numPr>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lastRenderedPageBreak/>
        <w:t>răspunde în faţa mandantului de modul de îndeplinire a contractului de mandat şi a componentei de management;</w:t>
      </w:r>
    </w:p>
    <w:p w14:paraId="30897729" w14:textId="5EF3FD67" w:rsidR="00951457" w:rsidRPr="005433FB" w:rsidRDefault="00951457" w:rsidP="005433FB">
      <w:pPr>
        <w:pStyle w:val="Listparagraf"/>
        <w:numPr>
          <w:ilvl w:val="0"/>
          <w:numId w:val="25"/>
        </w:numPr>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aduce la îndeplinire sarcinile și atribuțiile trasate de Directorul general, în subordinea directă a căruia se află și, răspunde în fața sa pentru modul de aducere la îndeplinire a acestora;</w:t>
      </w:r>
    </w:p>
    <w:p w14:paraId="24AD2894" w14:textId="6CB9ADBA" w:rsidR="00951457" w:rsidRPr="005433FB" w:rsidRDefault="00951457" w:rsidP="005433FB">
      <w:pPr>
        <w:pStyle w:val="Listparagraf"/>
        <w:numPr>
          <w:ilvl w:val="0"/>
          <w:numId w:val="25"/>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în perioada de concediu a directorului general, asigură managementul curent şi coordonarea cotidiană a executivului prin luarea deciziilor de rutină, privind semnarea contractelor de închiriere, derularea activităților în curs, negocieri cu diverşi colaboratori, reprezentarea societăţii în relaţiile cu terţii şi pentru semnarea actelor necesare;</w:t>
      </w:r>
    </w:p>
    <w:p w14:paraId="21FA7096" w14:textId="7F5D91C0" w:rsidR="00951457" w:rsidRPr="005433FB" w:rsidRDefault="00951457" w:rsidP="005433FB">
      <w:pPr>
        <w:pStyle w:val="Listparagraf"/>
        <w:numPr>
          <w:ilvl w:val="0"/>
          <w:numId w:val="25"/>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asigură organizarea, conducerea şi gestionarea activităţii curente a structurilor organizatorice din subordine, în limitele contractului de mandat, hotărârilor CA și  a deciziilor directorului general;</w:t>
      </w:r>
    </w:p>
    <w:p w14:paraId="1FBDF486" w14:textId="6C0D6304" w:rsidR="00951457" w:rsidRPr="005433FB" w:rsidRDefault="00951457" w:rsidP="005433FB">
      <w:pPr>
        <w:pStyle w:val="Listparagraf"/>
        <w:numPr>
          <w:ilvl w:val="0"/>
          <w:numId w:val="25"/>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colaborează cu celelalte structuri organizatorice ale societății;</w:t>
      </w:r>
    </w:p>
    <w:p w14:paraId="555A7DD6" w14:textId="033AD668" w:rsidR="00951457" w:rsidRPr="005433FB" w:rsidRDefault="00951457" w:rsidP="005433FB">
      <w:pPr>
        <w:pStyle w:val="Listparagraf"/>
        <w:numPr>
          <w:ilvl w:val="0"/>
          <w:numId w:val="25"/>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propune strategii de dezvoltare a societății și le pune în aplicare pe acelea aprobate de forurile superioare;</w:t>
      </w:r>
    </w:p>
    <w:p w14:paraId="0B9A6DB0" w14:textId="7EA666FB" w:rsidR="00951457" w:rsidRPr="005433FB" w:rsidRDefault="00951457" w:rsidP="005433FB">
      <w:pPr>
        <w:pStyle w:val="Listparagraf"/>
        <w:numPr>
          <w:ilvl w:val="0"/>
          <w:numId w:val="25"/>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prospectează oportunităţile de afaceri cu parteneri interni şi externi și informează despre acestea pe Directorul general al societății și, unde este cazul și Consiliul de admisnitrație;</w:t>
      </w:r>
    </w:p>
    <w:p w14:paraId="3E6E9E7A" w14:textId="171EE009" w:rsidR="00951457" w:rsidRPr="005433FB" w:rsidRDefault="00951457" w:rsidP="005433FB">
      <w:pPr>
        <w:pStyle w:val="Listparagraf"/>
        <w:numPr>
          <w:ilvl w:val="0"/>
          <w:numId w:val="25"/>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mandatează personalul din subordinea sa să realizeze atribuţii din sfera sa de competenţă;.</w:t>
      </w:r>
    </w:p>
    <w:p w14:paraId="34C2883C" w14:textId="23150601" w:rsidR="00951457" w:rsidRPr="005433FB" w:rsidRDefault="00951457" w:rsidP="005433FB">
      <w:pPr>
        <w:pStyle w:val="Listparagraf"/>
        <w:numPr>
          <w:ilvl w:val="0"/>
          <w:numId w:val="25"/>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 xml:space="preserve">răspunde de aplicarea prevederilor legale în vigoare în domeniul său de activitate; </w:t>
      </w:r>
    </w:p>
    <w:p w14:paraId="25F13E70" w14:textId="53C3AA50" w:rsidR="00951457" w:rsidRPr="005433FB" w:rsidRDefault="00951457" w:rsidP="005433FB">
      <w:pPr>
        <w:pStyle w:val="Listparagraf"/>
        <w:numPr>
          <w:ilvl w:val="0"/>
          <w:numId w:val="25"/>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realizează orice alte atribuţii conferite de lege, de Actul Constitutiv şi Statutul societăţii sau de alte dispoziţii aplicabile;</w:t>
      </w:r>
    </w:p>
    <w:p w14:paraId="32F523F5" w14:textId="3FE43CBD" w:rsidR="00951457" w:rsidRPr="005433FB" w:rsidRDefault="00951457" w:rsidP="005433FB">
      <w:pPr>
        <w:pStyle w:val="Listparagraf"/>
        <w:numPr>
          <w:ilvl w:val="0"/>
          <w:numId w:val="25"/>
        </w:numPr>
        <w:tabs>
          <w:tab w:val="left" w:pos="1260"/>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răspunde pentru rezultatele obţinute/exercitarea mandatului său în faţa Consiliului de administraţie și a directorului general.</w:t>
      </w:r>
    </w:p>
    <w:p w14:paraId="7EC9924A" w14:textId="77777777" w:rsidR="00A14E0E" w:rsidRPr="005433FB" w:rsidRDefault="00A14E0E" w:rsidP="005B2BD2">
      <w:pPr>
        <w:spacing w:after="0" w:line="240" w:lineRule="auto"/>
        <w:jc w:val="both"/>
        <w:rPr>
          <w:rFonts w:ascii="Montserrat Light" w:eastAsia="Times New Roman" w:hAnsi="Montserrat Light" w:cs="Times New Roman"/>
          <w:b/>
          <w:lang w:val="ro-RO"/>
        </w:rPr>
      </w:pPr>
    </w:p>
    <w:p w14:paraId="75E5EDB0" w14:textId="5574D984" w:rsidR="00DF66D7" w:rsidRPr="005433FB" w:rsidRDefault="00DF66D7" w:rsidP="005B2BD2">
      <w:pPr>
        <w:spacing w:after="0" w:line="240" w:lineRule="auto"/>
        <w:jc w:val="both"/>
        <w:rPr>
          <w:rFonts w:ascii="Montserrat Light" w:eastAsia="Times New Roman" w:hAnsi="Montserrat Light" w:cs="Times New Roman"/>
          <w:b/>
          <w:lang w:val="ro-RO"/>
        </w:rPr>
      </w:pPr>
      <w:r w:rsidRPr="005433FB">
        <w:rPr>
          <w:rFonts w:ascii="Montserrat Light" w:eastAsia="Times New Roman" w:hAnsi="Montserrat Light" w:cs="Times New Roman"/>
          <w:b/>
          <w:lang w:val="ro-RO"/>
        </w:rPr>
        <w:t>Cap. VII. STRUCTURA ORGANIZATORICĂ A SOCIETĂȚII ȘI  ATRIBUŢIILE STRUCTURILOR FUNCȚIONALE</w:t>
      </w:r>
    </w:p>
    <w:p w14:paraId="1DEAB14D" w14:textId="64DD9BAD" w:rsidR="00DF66D7" w:rsidRPr="005433FB" w:rsidRDefault="00DF66D7" w:rsidP="005B2BD2">
      <w:pPr>
        <w:spacing w:after="0" w:line="240" w:lineRule="auto"/>
        <w:jc w:val="both"/>
        <w:rPr>
          <w:rFonts w:ascii="Montserrat Light" w:eastAsia="Times New Roman" w:hAnsi="Montserrat Light" w:cs="Times New Roman"/>
          <w:b/>
          <w:lang w:val="ro-RO"/>
        </w:rPr>
      </w:pPr>
      <w:r w:rsidRPr="005433FB">
        <w:rPr>
          <w:rFonts w:ascii="Montserrat Light" w:eastAsia="Times New Roman" w:hAnsi="Montserrat Light" w:cs="Times New Roman"/>
          <w:b/>
          <w:lang w:val="ro-RO"/>
        </w:rPr>
        <w:t>CATEGORII DE PERSONAL</w:t>
      </w:r>
    </w:p>
    <w:p w14:paraId="283738A6" w14:textId="318C735F" w:rsidR="00951457" w:rsidRPr="005433FB" w:rsidRDefault="003E178E" w:rsidP="005B2BD2">
      <w:pPr>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lang w:val="ro-RO"/>
        </w:rPr>
        <w:t>Art.21.</w:t>
      </w:r>
      <w:r w:rsidR="00951457" w:rsidRPr="005433FB">
        <w:rPr>
          <w:rFonts w:ascii="Montserrat Light" w:eastAsia="Times New Roman" w:hAnsi="Montserrat Light" w:cs="Times New Roman"/>
          <w:b/>
          <w:lang w:val="en-US"/>
        </w:rPr>
        <w:t>(1)</w:t>
      </w:r>
      <w:r w:rsidR="00951457" w:rsidRPr="005433FB">
        <w:rPr>
          <w:rFonts w:ascii="Montserrat Light" w:eastAsia="Times New Roman" w:hAnsi="Montserrat Light" w:cs="Times New Roman"/>
          <w:lang w:val="en-US"/>
        </w:rPr>
        <w:t xml:space="preserve"> Prin personal se </w:t>
      </w:r>
      <w:proofErr w:type="spellStart"/>
      <w:r w:rsidR="00951457" w:rsidRPr="005433FB">
        <w:rPr>
          <w:rFonts w:ascii="Montserrat Light" w:eastAsia="Times New Roman" w:hAnsi="Montserrat Light" w:cs="Times New Roman"/>
          <w:lang w:val="en-US"/>
        </w:rPr>
        <w:t>înțelege</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angajații</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societății</w:t>
      </w:r>
      <w:proofErr w:type="spellEnd"/>
      <w:r w:rsidR="00951457" w:rsidRPr="005433FB">
        <w:rPr>
          <w:rFonts w:ascii="Montserrat Light" w:eastAsia="Times New Roman" w:hAnsi="Montserrat Light" w:cs="Times New Roman"/>
          <w:lang w:val="en-US"/>
        </w:rPr>
        <w:t xml:space="preserve">, care </w:t>
      </w:r>
      <w:proofErr w:type="spellStart"/>
      <w:r w:rsidR="00951457" w:rsidRPr="005433FB">
        <w:rPr>
          <w:rFonts w:ascii="Montserrat Light" w:eastAsia="Times New Roman" w:hAnsi="Montserrat Light" w:cs="Times New Roman"/>
          <w:lang w:val="en-US"/>
        </w:rPr>
        <w:t>își</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desfășoară</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activitatea</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în</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baza</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unui</w:t>
      </w:r>
      <w:proofErr w:type="spellEnd"/>
      <w:r w:rsidR="00951457" w:rsidRPr="005433FB">
        <w:rPr>
          <w:rFonts w:ascii="Montserrat Light" w:eastAsia="Times New Roman" w:hAnsi="Montserrat Light" w:cs="Times New Roman"/>
          <w:lang w:val="en-US"/>
        </w:rPr>
        <w:t xml:space="preserve"> contract individual de </w:t>
      </w:r>
      <w:proofErr w:type="spellStart"/>
      <w:r w:rsidR="00951457" w:rsidRPr="005433FB">
        <w:rPr>
          <w:rFonts w:ascii="Montserrat Light" w:eastAsia="Times New Roman" w:hAnsi="Montserrat Light" w:cs="Times New Roman"/>
          <w:lang w:val="en-US"/>
        </w:rPr>
        <w:t>muncă</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încheiat</w:t>
      </w:r>
      <w:proofErr w:type="spellEnd"/>
      <w:r w:rsidR="00951457" w:rsidRPr="005433FB">
        <w:rPr>
          <w:rFonts w:ascii="Montserrat Light" w:eastAsia="Times New Roman" w:hAnsi="Montserrat Light" w:cs="Times New Roman"/>
          <w:lang w:val="en-US"/>
        </w:rPr>
        <w:t xml:space="preserve"> cu </w:t>
      </w:r>
      <w:proofErr w:type="spellStart"/>
      <w:r w:rsidR="00951457" w:rsidRPr="005433FB">
        <w:rPr>
          <w:rFonts w:ascii="Montserrat Light" w:eastAsia="Times New Roman" w:hAnsi="Montserrat Light" w:cs="Times New Roman"/>
          <w:lang w:val="en-US"/>
        </w:rPr>
        <w:t>societatea</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în</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calitate</w:t>
      </w:r>
      <w:proofErr w:type="spellEnd"/>
      <w:r w:rsidR="00951457" w:rsidRPr="005433FB">
        <w:rPr>
          <w:rFonts w:ascii="Montserrat Light" w:eastAsia="Times New Roman" w:hAnsi="Montserrat Light" w:cs="Times New Roman"/>
          <w:lang w:val="en-US"/>
        </w:rPr>
        <w:t xml:space="preserve"> de </w:t>
      </w:r>
      <w:proofErr w:type="spellStart"/>
      <w:r w:rsidR="00951457" w:rsidRPr="005433FB">
        <w:rPr>
          <w:rFonts w:ascii="Montserrat Light" w:eastAsia="Times New Roman" w:hAnsi="Montserrat Light" w:cs="Times New Roman"/>
          <w:lang w:val="en-US"/>
        </w:rPr>
        <w:t>angajator</w:t>
      </w:r>
      <w:proofErr w:type="spellEnd"/>
      <w:r w:rsidR="00951457" w:rsidRPr="005433FB">
        <w:rPr>
          <w:rFonts w:ascii="Montserrat Light" w:eastAsia="Times New Roman" w:hAnsi="Montserrat Light" w:cs="Times New Roman"/>
          <w:lang w:val="en-US"/>
        </w:rPr>
        <w:t xml:space="preserve">, conform </w:t>
      </w:r>
      <w:proofErr w:type="spellStart"/>
      <w:r w:rsidR="00951457" w:rsidRPr="005433FB">
        <w:rPr>
          <w:rFonts w:ascii="Montserrat Light" w:eastAsia="Times New Roman" w:hAnsi="Montserrat Light" w:cs="Times New Roman"/>
          <w:lang w:val="en-US"/>
        </w:rPr>
        <w:t>prevederilor</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Legii</w:t>
      </w:r>
      <w:proofErr w:type="spellEnd"/>
      <w:r w:rsidR="00951457" w:rsidRPr="005433FB">
        <w:rPr>
          <w:rFonts w:ascii="Montserrat Light" w:eastAsia="Times New Roman" w:hAnsi="Montserrat Light" w:cs="Times New Roman"/>
          <w:lang w:val="en-US"/>
        </w:rPr>
        <w:t xml:space="preserve"> nr. 53/2003 – </w:t>
      </w:r>
      <w:proofErr w:type="spellStart"/>
      <w:r w:rsidR="00951457" w:rsidRPr="005433FB">
        <w:rPr>
          <w:rFonts w:ascii="Montserrat Light" w:eastAsia="Times New Roman" w:hAnsi="Montserrat Light" w:cs="Times New Roman"/>
          <w:lang w:val="en-US"/>
        </w:rPr>
        <w:t>Codul</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muncii</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actualizată</w:t>
      </w:r>
      <w:proofErr w:type="spellEnd"/>
      <w:r w:rsidR="00951457" w:rsidRPr="005433FB">
        <w:rPr>
          <w:rFonts w:ascii="Montserrat Light" w:eastAsia="Times New Roman" w:hAnsi="Montserrat Light" w:cs="Times New Roman"/>
          <w:lang w:val="en-US"/>
        </w:rPr>
        <w:t>.</w:t>
      </w:r>
    </w:p>
    <w:p w14:paraId="6985010F" w14:textId="77777777" w:rsidR="00951457" w:rsidRPr="005433FB" w:rsidRDefault="00951457" w:rsidP="005B2BD2">
      <w:pPr>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lang w:val="en-US"/>
        </w:rPr>
        <w:t>(2)</w:t>
      </w:r>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Categoriile</w:t>
      </w:r>
      <w:proofErr w:type="spellEnd"/>
      <w:r w:rsidRPr="005433FB">
        <w:rPr>
          <w:rFonts w:ascii="Montserrat Light" w:eastAsia="Times New Roman" w:hAnsi="Montserrat Light" w:cs="Times New Roman"/>
          <w:lang w:val="en-US"/>
        </w:rPr>
        <w:t xml:space="preserve"> de personal din </w:t>
      </w:r>
      <w:proofErr w:type="spellStart"/>
      <w:r w:rsidRPr="005433FB">
        <w:rPr>
          <w:rFonts w:ascii="Montserrat Light" w:eastAsia="Times New Roman" w:hAnsi="Montserrat Light" w:cs="Times New Roman"/>
          <w:lang w:val="en-US"/>
        </w:rPr>
        <w:t>cadrul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societății</w:t>
      </w:r>
      <w:proofErr w:type="spellEnd"/>
      <w:r w:rsidRPr="005433FB">
        <w:rPr>
          <w:rFonts w:ascii="Montserrat Light" w:eastAsia="Times New Roman" w:hAnsi="Montserrat Light" w:cs="Times New Roman"/>
          <w:lang w:val="en-US"/>
        </w:rPr>
        <w:t xml:space="preserve"> sunt </w:t>
      </w:r>
      <w:proofErr w:type="spellStart"/>
      <w:r w:rsidRPr="005433FB">
        <w:rPr>
          <w:rFonts w:ascii="Montserrat Light" w:eastAsia="Times New Roman" w:hAnsi="Montserrat Light" w:cs="Times New Roman"/>
          <w:lang w:val="en-US"/>
        </w:rPr>
        <w:t>următoarele</w:t>
      </w:r>
      <w:proofErr w:type="spellEnd"/>
      <w:r w:rsidRPr="005433FB">
        <w:rPr>
          <w:rFonts w:ascii="Montserrat Light" w:eastAsia="Times New Roman" w:hAnsi="Montserrat Light" w:cs="Times New Roman"/>
          <w:lang w:val="en-US"/>
        </w:rPr>
        <w:t>:</w:t>
      </w:r>
    </w:p>
    <w:p w14:paraId="2E86849A" w14:textId="77777777" w:rsidR="00951457" w:rsidRPr="005433FB" w:rsidRDefault="00951457" w:rsidP="005433FB">
      <w:pPr>
        <w:numPr>
          <w:ilvl w:val="0"/>
          <w:numId w:val="26"/>
        </w:numPr>
        <w:tabs>
          <w:tab w:val="left" w:pos="900"/>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Muncitori necalificați</w:t>
      </w:r>
      <w:r w:rsidRPr="005433FB">
        <w:rPr>
          <w:rFonts w:ascii="Montserrat Light" w:eastAsia="Times New Roman" w:hAnsi="Montserrat Light" w:cs="Times New Roman"/>
          <w:lang w:val="ro-RO"/>
        </w:rPr>
        <w:tab/>
      </w:r>
      <w:r w:rsidRPr="005433FB">
        <w:rPr>
          <w:rFonts w:ascii="Montserrat Light" w:eastAsia="Times New Roman" w:hAnsi="Montserrat Light" w:cs="Times New Roman"/>
          <w:lang w:val="ro-RO"/>
        </w:rPr>
        <w:tab/>
      </w:r>
      <w:r w:rsidRPr="005433FB">
        <w:rPr>
          <w:rFonts w:ascii="Montserrat Light" w:eastAsia="Times New Roman" w:hAnsi="Montserrat Light" w:cs="Times New Roman"/>
          <w:lang w:val="ro-RO"/>
        </w:rPr>
        <w:tab/>
      </w:r>
      <w:r w:rsidRPr="005433FB">
        <w:rPr>
          <w:rFonts w:ascii="Montserrat Light" w:eastAsia="Times New Roman" w:hAnsi="Montserrat Light" w:cs="Times New Roman"/>
          <w:lang w:val="ro-RO"/>
        </w:rPr>
        <w:tab/>
      </w:r>
      <w:r w:rsidRPr="005433FB">
        <w:rPr>
          <w:rFonts w:ascii="Montserrat Light" w:eastAsia="Times New Roman" w:hAnsi="Montserrat Light" w:cs="Times New Roman"/>
          <w:lang w:val="ro-RO"/>
        </w:rPr>
        <w:tab/>
      </w:r>
    </w:p>
    <w:p w14:paraId="7999CDDA" w14:textId="77777777" w:rsidR="00951457" w:rsidRPr="005433FB" w:rsidRDefault="00951457" w:rsidP="005433FB">
      <w:pPr>
        <w:numPr>
          <w:ilvl w:val="0"/>
          <w:numId w:val="26"/>
        </w:numPr>
        <w:tabs>
          <w:tab w:val="left" w:pos="900"/>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Muncitori calificați</w:t>
      </w:r>
      <w:r w:rsidRPr="005433FB">
        <w:rPr>
          <w:rFonts w:ascii="Montserrat Light" w:eastAsia="Times New Roman" w:hAnsi="Montserrat Light" w:cs="Times New Roman"/>
          <w:lang w:val="ro-RO"/>
        </w:rPr>
        <w:tab/>
      </w:r>
      <w:r w:rsidRPr="005433FB">
        <w:rPr>
          <w:rFonts w:ascii="Montserrat Light" w:eastAsia="Times New Roman" w:hAnsi="Montserrat Light" w:cs="Times New Roman"/>
          <w:lang w:val="ro-RO"/>
        </w:rPr>
        <w:tab/>
      </w:r>
      <w:r w:rsidRPr="005433FB">
        <w:rPr>
          <w:rFonts w:ascii="Montserrat Light" w:eastAsia="Times New Roman" w:hAnsi="Montserrat Light" w:cs="Times New Roman"/>
          <w:lang w:val="ro-RO"/>
        </w:rPr>
        <w:tab/>
      </w:r>
      <w:r w:rsidRPr="005433FB">
        <w:rPr>
          <w:rFonts w:ascii="Montserrat Light" w:eastAsia="Times New Roman" w:hAnsi="Montserrat Light" w:cs="Times New Roman"/>
          <w:lang w:val="ro-RO"/>
        </w:rPr>
        <w:tab/>
      </w:r>
      <w:r w:rsidRPr="005433FB">
        <w:rPr>
          <w:rFonts w:ascii="Montserrat Light" w:eastAsia="Times New Roman" w:hAnsi="Montserrat Light" w:cs="Times New Roman"/>
          <w:lang w:val="ro-RO"/>
        </w:rPr>
        <w:tab/>
      </w:r>
      <w:r w:rsidRPr="005433FB">
        <w:rPr>
          <w:rFonts w:ascii="Montserrat Light" w:eastAsia="Times New Roman" w:hAnsi="Montserrat Light" w:cs="Times New Roman"/>
          <w:lang w:val="ro-RO"/>
        </w:rPr>
        <w:tab/>
      </w:r>
    </w:p>
    <w:p w14:paraId="1C7B1018" w14:textId="77777777" w:rsidR="00951457" w:rsidRPr="005433FB" w:rsidRDefault="00951457" w:rsidP="005433FB">
      <w:pPr>
        <w:numPr>
          <w:ilvl w:val="0"/>
          <w:numId w:val="26"/>
        </w:numPr>
        <w:tabs>
          <w:tab w:val="left" w:pos="900"/>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Funcții de execuție cu studii medii</w:t>
      </w:r>
      <w:r w:rsidRPr="005433FB">
        <w:rPr>
          <w:rFonts w:ascii="Montserrat Light" w:eastAsia="Times New Roman" w:hAnsi="Montserrat Light" w:cs="Times New Roman"/>
          <w:lang w:val="ro-RO"/>
        </w:rPr>
        <w:tab/>
      </w:r>
      <w:r w:rsidRPr="005433FB">
        <w:rPr>
          <w:rFonts w:ascii="Montserrat Light" w:eastAsia="Times New Roman" w:hAnsi="Montserrat Light" w:cs="Times New Roman"/>
          <w:lang w:val="ro-RO"/>
        </w:rPr>
        <w:tab/>
      </w:r>
      <w:r w:rsidRPr="005433FB">
        <w:rPr>
          <w:rFonts w:ascii="Montserrat Light" w:eastAsia="Times New Roman" w:hAnsi="Montserrat Light" w:cs="Times New Roman"/>
          <w:lang w:val="ro-RO"/>
        </w:rPr>
        <w:tab/>
      </w:r>
      <w:r w:rsidRPr="005433FB">
        <w:rPr>
          <w:rFonts w:ascii="Montserrat Light" w:eastAsia="Times New Roman" w:hAnsi="Montserrat Light" w:cs="Times New Roman"/>
          <w:lang w:val="ro-RO"/>
        </w:rPr>
        <w:tab/>
      </w:r>
    </w:p>
    <w:p w14:paraId="382531C6" w14:textId="77777777" w:rsidR="00951457" w:rsidRPr="005433FB" w:rsidRDefault="00951457" w:rsidP="005433FB">
      <w:pPr>
        <w:numPr>
          <w:ilvl w:val="0"/>
          <w:numId w:val="26"/>
        </w:numPr>
        <w:tabs>
          <w:tab w:val="left" w:pos="900"/>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Funcții de execuție cu studii superioare de scurtă durată</w:t>
      </w:r>
      <w:r w:rsidRPr="005433FB">
        <w:rPr>
          <w:rFonts w:ascii="Montserrat Light" w:eastAsia="Times New Roman" w:hAnsi="Montserrat Light" w:cs="Times New Roman"/>
          <w:lang w:val="ro-RO"/>
        </w:rPr>
        <w:tab/>
      </w:r>
    </w:p>
    <w:p w14:paraId="05F35698" w14:textId="77777777" w:rsidR="00951457" w:rsidRPr="005433FB" w:rsidRDefault="00951457" w:rsidP="005433FB">
      <w:pPr>
        <w:numPr>
          <w:ilvl w:val="0"/>
          <w:numId w:val="26"/>
        </w:numPr>
        <w:tabs>
          <w:tab w:val="left" w:pos="900"/>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Funcții de execuție cu studii superioare de lungă durată.</w:t>
      </w:r>
    </w:p>
    <w:p w14:paraId="634DBAA4" w14:textId="77777777"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(3)</w:t>
      </w:r>
      <w:r w:rsidRPr="005433FB">
        <w:rPr>
          <w:rFonts w:ascii="Montserrat Light" w:eastAsia="Times New Roman" w:hAnsi="Montserrat Light" w:cs="Times New Roman"/>
          <w:lang w:val="ro-RO"/>
        </w:rPr>
        <w:t xml:space="preserve"> Din categoriile enumerate la punctele 4 și 5, fac parte și salariații care coordonează activitatea altor salariați, acest lucru fiind specificat în fișa postului.</w:t>
      </w:r>
    </w:p>
    <w:p w14:paraId="3B40B5D9" w14:textId="352536E6" w:rsidR="00DF66D7" w:rsidRPr="005433FB" w:rsidRDefault="00DF66D7" w:rsidP="005B2BD2">
      <w:pPr>
        <w:spacing w:after="0" w:line="240" w:lineRule="auto"/>
        <w:jc w:val="both"/>
        <w:rPr>
          <w:rFonts w:ascii="Montserrat Light" w:eastAsia="Times New Roman" w:hAnsi="Montserrat Light" w:cs="Times New Roman"/>
          <w:b/>
          <w:lang w:val="ro-RO"/>
        </w:rPr>
      </w:pPr>
      <w:r w:rsidRPr="005433FB">
        <w:rPr>
          <w:rFonts w:ascii="Montserrat Light" w:eastAsia="Times New Roman" w:hAnsi="Montserrat Light" w:cs="Times New Roman"/>
          <w:b/>
          <w:lang w:val="ro-RO"/>
        </w:rPr>
        <w:t>RELAȚII FUNCȚIONALE</w:t>
      </w:r>
    </w:p>
    <w:p w14:paraId="67730C59" w14:textId="59A318D4" w:rsidR="00951457" w:rsidRPr="005433FB" w:rsidRDefault="003E178E"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Art.22.</w:t>
      </w:r>
      <w:r w:rsidR="00951457" w:rsidRPr="005433FB">
        <w:rPr>
          <w:rFonts w:ascii="Montserrat Light" w:eastAsia="Times New Roman" w:hAnsi="Montserrat Light" w:cs="Times New Roman"/>
          <w:b/>
          <w:bCs/>
          <w:lang w:val="ro-RO"/>
        </w:rPr>
        <w:t>(1)</w:t>
      </w:r>
      <w:r w:rsidR="00A12248" w:rsidRPr="005433FB">
        <w:rPr>
          <w:rFonts w:ascii="Montserrat Light" w:eastAsia="Times New Roman" w:hAnsi="Montserrat Light" w:cs="Times New Roman"/>
          <w:b/>
          <w:bCs/>
          <w:lang w:val="ro-RO"/>
        </w:rPr>
        <w:t xml:space="preserve"> </w:t>
      </w:r>
      <w:r w:rsidR="00951457" w:rsidRPr="005433FB">
        <w:rPr>
          <w:rFonts w:ascii="Montserrat Light" w:eastAsia="Times New Roman" w:hAnsi="Montserrat Light" w:cs="Times New Roman"/>
          <w:lang w:val="ro-RO"/>
        </w:rPr>
        <w:t>Relațiile organizatorice reprezintă ansamblul legăturilor care se stabilesc între componentele primare (post, funcție) și subdiviziunile structurale (compartimente, servicii etc)</w:t>
      </w:r>
    </w:p>
    <w:p w14:paraId="43AD959D" w14:textId="60FC6145" w:rsidR="00951457" w:rsidRPr="005433FB" w:rsidRDefault="00951457" w:rsidP="005B2BD2">
      <w:pPr>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bCs/>
          <w:lang w:val="ro-RO"/>
        </w:rPr>
        <w:t>(2)</w:t>
      </w:r>
      <w:r w:rsidR="00A12248" w:rsidRPr="005433FB">
        <w:rPr>
          <w:rFonts w:ascii="Montserrat Light" w:eastAsia="Times New Roman" w:hAnsi="Montserrat Light" w:cs="Times New Roman"/>
          <w:b/>
          <w:bCs/>
          <w:lang w:val="ro-RO"/>
        </w:rPr>
        <w:t xml:space="preserve"> </w:t>
      </w:r>
      <w:r w:rsidRPr="005433FB">
        <w:rPr>
          <w:rFonts w:ascii="Montserrat Light" w:eastAsia="Times New Roman" w:hAnsi="Montserrat Light" w:cs="Times New Roman"/>
          <w:lang w:val="ro-RO"/>
        </w:rPr>
        <w:t>Î</w:t>
      </w:r>
      <w:r w:rsidRPr="005433FB">
        <w:rPr>
          <w:rFonts w:ascii="Montserrat Light" w:eastAsia="Times New Roman" w:hAnsi="Montserrat Light" w:cs="Times New Roman"/>
          <w:lang w:val="en-US"/>
        </w:rPr>
        <w:t xml:space="preserve">n </w:t>
      </w:r>
      <w:proofErr w:type="spellStart"/>
      <w:r w:rsidRPr="005433FB">
        <w:rPr>
          <w:rFonts w:ascii="Montserrat Light" w:eastAsia="Times New Roman" w:hAnsi="Montserrat Light" w:cs="Times New Roman"/>
          <w:lang w:val="en-US"/>
        </w:rPr>
        <w:t>cadrul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societății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tipul</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relație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funcțională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este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precizat</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fișa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postului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anexă</w:t>
      </w:r>
      <w:proofErr w:type="spellEnd"/>
      <w:r w:rsidRPr="005433FB">
        <w:rPr>
          <w:rFonts w:ascii="Montserrat Light" w:eastAsia="Times New Roman" w:hAnsi="Montserrat Light" w:cs="Times New Roman"/>
          <w:lang w:val="en-US"/>
        </w:rPr>
        <w:t xml:space="preserve"> la contractual individual de </w:t>
      </w:r>
      <w:proofErr w:type="spellStart"/>
      <w:r w:rsidRPr="005433FB">
        <w:rPr>
          <w:rFonts w:ascii="Montserrat Light" w:eastAsia="Times New Roman" w:hAnsi="Montserrat Light" w:cs="Times New Roman"/>
          <w:lang w:val="en-US"/>
        </w:rPr>
        <w:t>muncă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aducând</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astfel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clarificări</w:t>
      </w:r>
      <w:proofErr w:type="spellEnd"/>
      <w:r w:rsidRPr="005433FB">
        <w:rPr>
          <w:rFonts w:ascii="Montserrat Light" w:eastAsia="Times New Roman" w:hAnsi="Montserrat Light" w:cs="Times New Roman"/>
          <w:lang w:val="en-US"/>
        </w:rPr>
        <w:t xml:space="preserve"> sub </w:t>
      </w:r>
      <w:proofErr w:type="spellStart"/>
      <w:r w:rsidRPr="005433FB">
        <w:rPr>
          <w:rFonts w:ascii="Montserrat Light" w:eastAsia="Times New Roman" w:hAnsi="Montserrat Light" w:cs="Times New Roman"/>
          <w:lang w:val="en-US"/>
        </w:rPr>
        <w:t>aspectul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obligaţiilor</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serviciu</w:t>
      </w:r>
      <w:proofErr w:type="spellEnd"/>
      <w:r w:rsidRPr="005433FB">
        <w:rPr>
          <w:rFonts w:ascii="Montserrat Light" w:eastAsia="Times New Roman" w:hAnsi="Montserrat Light" w:cs="Times New Roman"/>
          <w:lang w:val="en-US"/>
        </w:rPr>
        <w:t xml:space="preserve">, al </w:t>
      </w:r>
      <w:proofErr w:type="spellStart"/>
      <w:r w:rsidRPr="005433FB">
        <w:rPr>
          <w:rFonts w:ascii="Montserrat Light" w:eastAsia="Times New Roman" w:hAnsi="Montserrat Light" w:cs="Times New Roman"/>
          <w:lang w:val="en-US"/>
        </w:rPr>
        <w:t>răspunderii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personale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al </w:t>
      </w:r>
      <w:proofErr w:type="spellStart"/>
      <w:r w:rsidRPr="005433FB">
        <w:rPr>
          <w:rFonts w:ascii="Montserrat Light" w:eastAsia="Times New Roman" w:hAnsi="Montserrat Light" w:cs="Times New Roman"/>
          <w:lang w:val="en-US"/>
        </w:rPr>
        <w:t>ierarhiei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funcţionale</w:t>
      </w:r>
      <w:proofErr w:type="spellEnd"/>
      <w:r w:rsidRPr="005433FB">
        <w:rPr>
          <w:rFonts w:ascii="Montserrat Light" w:eastAsia="Times New Roman" w:hAnsi="Montserrat Light" w:cs="Times New Roman"/>
          <w:lang w:val="en-US"/>
        </w:rPr>
        <w:t>.</w:t>
      </w:r>
    </w:p>
    <w:p w14:paraId="7551755C" w14:textId="4D2C6F41" w:rsidR="00951457" w:rsidRPr="005433FB" w:rsidRDefault="00951457" w:rsidP="005B2BD2">
      <w:pPr>
        <w:shd w:val="clear" w:color="auto" w:fill="FFFFFF"/>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bCs/>
          <w:lang w:val="en-US"/>
        </w:rPr>
        <w:t>(3)</w:t>
      </w:r>
      <w:r w:rsidR="00A12248" w:rsidRPr="005433FB">
        <w:rPr>
          <w:rFonts w:ascii="Montserrat Light" w:eastAsia="Times New Roman" w:hAnsi="Montserrat Light" w:cs="Times New Roman"/>
          <w:b/>
          <w:bCs/>
          <w:lang w:val="en-US"/>
        </w:rPr>
        <w:t xml:space="preserve"> </w:t>
      </w:r>
      <w:proofErr w:type="spellStart"/>
      <w:r w:rsidRPr="005433FB">
        <w:rPr>
          <w:rFonts w:ascii="Montserrat Light" w:eastAsia="Times New Roman" w:hAnsi="Montserrat Light" w:cs="Times New Roman"/>
          <w:lang w:val="en-US"/>
        </w:rPr>
        <w:t>Directorul</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dezvoltare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afaceri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agroalimentare</w:t>
      </w:r>
      <w:proofErr w:type="spellEnd"/>
      <w:r w:rsidRPr="005433FB">
        <w:rPr>
          <w:rFonts w:ascii="Montserrat Light" w:eastAsia="Times New Roman" w:hAnsi="Montserrat Light" w:cs="Times New Roman"/>
          <w:lang w:val="en-US"/>
        </w:rPr>
        <w:t xml:space="preserve"> se </w:t>
      </w:r>
      <w:proofErr w:type="spellStart"/>
      <w:r w:rsidRPr="005433FB">
        <w:rPr>
          <w:rFonts w:ascii="Montserrat Light" w:eastAsia="Times New Roman" w:hAnsi="Montserrat Light" w:cs="Times New Roman"/>
          <w:lang w:val="en-US"/>
        </w:rPr>
        <w:t>află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coordonarea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directa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subordonare</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directorului</w:t>
      </w:r>
      <w:proofErr w:type="spellEnd"/>
      <w:r w:rsidRPr="005433FB">
        <w:rPr>
          <w:rFonts w:ascii="Montserrat Light" w:eastAsia="Times New Roman" w:hAnsi="Montserrat Light" w:cs="Times New Roman"/>
          <w:lang w:val="en-US"/>
        </w:rPr>
        <w:t xml:space="preserve"> general.</w:t>
      </w:r>
    </w:p>
    <w:p w14:paraId="511035A5" w14:textId="3CB4ECA0" w:rsidR="00951457" w:rsidRPr="005433FB" w:rsidRDefault="00951457" w:rsidP="005B2BD2">
      <w:pPr>
        <w:shd w:val="clear" w:color="auto" w:fill="FFFFFF"/>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bCs/>
          <w:lang w:val="en-US"/>
        </w:rPr>
        <w:t>(4)</w:t>
      </w:r>
      <w:r w:rsidR="00A12248" w:rsidRPr="005433FB">
        <w:rPr>
          <w:rFonts w:ascii="Montserrat Light" w:eastAsia="Times New Roman" w:hAnsi="Montserrat Light" w:cs="Times New Roman"/>
          <w:b/>
          <w:bCs/>
          <w:lang w:val="en-US"/>
        </w:rPr>
        <w:t xml:space="preserve"> </w:t>
      </w:r>
      <w:proofErr w:type="spellStart"/>
      <w:r w:rsidRPr="005433FB">
        <w:rPr>
          <w:rFonts w:ascii="Montserrat Light" w:eastAsia="Times New Roman" w:hAnsi="Montserrat Light" w:cs="Times New Roman"/>
          <w:lang w:val="en-US"/>
        </w:rPr>
        <w:t>Directorul</w:t>
      </w:r>
      <w:proofErr w:type="spellEnd"/>
      <w:r w:rsidRPr="005433FB">
        <w:rPr>
          <w:rFonts w:ascii="Montserrat Light" w:eastAsia="Times New Roman" w:hAnsi="Montserrat Light" w:cs="Times New Roman"/>
          <w:lang w:val="en-US"/>
        </w:rPr>
        <w:t xml:space="preserve"> general </w:t>
      </w:r>
      <w:proofErr w:type="spellStart"/>
      <w:r w:rsidRPr="005433FB">
        <w:rPr>
          <w:rFonts w:ascii="Montserrat Light" w:eastAsia="Times New Roman" w:hAnsi="Montserrat Light" w:cs="Times New Roman"/>
          <w:lang w:val="en-US"/>
        </w:rPr>
        <w:t>coordonează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toate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structurile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organizatorice</w:t>
      </w:r>
      <w:proofErr w:type="spellEnd"/>
      <w:r w:rsidRPr="005433FB">
        <w:rPr>
          <w:rFonts w:ascii="Montserrat Light" w:eastAsia="Times New Roman" w:hAnsi="Montserrat Light" w:cs="Times New Roman"/>
          <w:lang w:val="en-US"/>
        </w:rPr>
        <w:t xml:space="preserve"> din </w:t>
      </w:r>
      <w:proofErr w:type="spellStart"/>
      <w:r w:rsidRPr="005433FB">
        <w:rPr>
          <w:rFonts w:ascii="Montserrat Light" w:eastAsia="Times New Roman" w:hAnsi="Montserrat Light" w:cs="Times New Roman"/>
          <w:lang w:val="en-US"/>
        </w:rPr>
        <w:t>organigramă</w:t>
      </w:r>
      <w:proofErr w:type="spellEnd"/>
      <w:r w:rsidRPr="005433FB">
        <w:rPr>
          <w:rFonts w:ascii="Montserrat Light" w:eastAsia="Times New Roman" w:hAnsi="Montserrat Light" w:cs="Times New Roman"/>
          <w:lang w:val="en-US"/>
        </w:rPr>
        <w:t xml:space="preserve"> sub </w:t>
      </w:r>
      <w:proofErr w:type="spellStart"/>
      <w:r w:rsidRPr="005433FB">
        <w:rPr>
          <w:rFonts w:ascii="Montserrat Light" w:eastAsia="Times New Roman" w:hAnsi="Montserrat Light" w:cs="Times New Roman"/>
          <w:lang w:val="en-US"/>
        </w:rPr>
        <w:t>aspectul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funcţionalităţii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organizării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programului</w:t>
      </w:r>
      <w:proofErr w:type="spellEnd"/>
      <w:r w:rsidRPr="005433FB">
        <w:rPr>
          <w:rFonts w:ascii="Montserrat Light" w:eastAsia="Times New Roman" w:hAnsi="Montserrat Light" w:cs="Times New Roman"/>
          <w:lang w:val="en-US"/>
        </w:rPr>
        <w:t xml:space="preserve">, al </w:t>
      </w:r>
      <w:proofErr w:type="spellStart"/>
      <w:r w:rsidRPr="005433FB">
        <w:rPr>
          <w:rFonts w:ascii="Montserrat Light" w:eastAsia="Times New Roman" w:hAnsi="Montserrat Light" w:cs="Times New Roman"/>
          <w:lang w:val="en-US"/>
        </w:rPr>
        <w:t>asigurării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infrastructurii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resurselor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financiare</w:t>
      </w:r>
      <w:proofErr w:type="spellEnd"/>
      <w:r w:rsidRPr="005433FB">
        <w:rPr>
          <w:rFonts w:ascii="Montserrat Light" w:eastAsia="Times New Roman" w:hAnsi="Montserrat Light" w:cs="Times New Roman"/>
          <w:lang w:val="en-US"/>
        </w:rPr>
        <w:t xml:space="preserve">, al </w:t>
      </w:r>
      <w:proofErr w:type="spellStart"/>
      <w:r w:rsidRPr="005433FB">
        <w:rPr>
          <w:rFonts w:ascii="Montserrat Light" w:eastAsia="Times New Roman" w:hAnsi="Montserrat Light" w:cs="Times New Roman"/>
          <w:lang w:val="en-US"/>
        </w:rPr>
        <w:t>activităţilor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specifice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şi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atingerii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performanţelor</w:t>
      </w:r>
      <w:proofErr w:type="spellEnd"/>
      <w:r w:rsidRPr="005433FB">
        <w:rPr>
          <w:rFonts w:ascii="Montserrat Light" w:eastAsia="Times New Roman" w:hAnsi="Montserrat Light" w:cs="Times New Roman"/>
          <w:lang w:val="en-US"/>
        </w:rPr>
        <w:t>.</w:t>
      </w:r>
    </w:p>
    <w:p w14:paraId="75E6D214" w14:textId="77777777" w:rsidR="00951457" w:rsidRPr="005433FB" w:rsidRDefault="00951457" w:rsidP="005B2BD2">
      <w:pPr>
        <w:shd w:val="clear" w:color="auto" w:fill="FFFFFF"/>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bCs/>
          <w:lang w:val="en-US"/>
        </w:rPr>
        <w:t xml:space="preserve">(5) </w:t>
      </w:r>
      <w:proofErr w:type="spellStart"/>
      <w:r w:rsidRPr="005433FB">
        <w:rPr>
          <w:rFonts w:ascii="Montserrat Light" w:eastAsia="Times New Roman" w:hAnsi="Montserrat Light" w:cs="Times New Roman"/>
          <w:lang w:val="en-US"/>
        </w:rPr>
        <w:t>Relaţiile</w:t>
      </w:r>
      <w:proofErr w:type="spellEnd"/>
      <w:r w:rsidRPr="005433FB">
        <w:rPr>
          <w:rFonts w:ascii="Montserrat Light" w:eastAsia="Times New Roman" w:hAnsi="Montserrat Light" w:cs="Times New Roman"/>
          <w:lang w:val="en-US"/>
        </w:rPr>
        <w:t xml:space="preserve"> se </w:t>
      </w:r>
      <w:proofErr w:type="spellStart"/>
      <w:r w:rsidRPr="005433FB">
        <w:rPr>
          <w:rFonts w:ascii="Montserrat Light" w:eastAsia="Times New Roman" w:hAnsi="Montserrat Light" w:cs="Times New Roman"/>
          <w:lang w:val="en-US"/>
        </w:rPr>
        <w:t>stabilesc</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între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structurile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organizatorice</w:t>
      </w:r>
      <w:proofErr w:type="spellEnd"/>
      <w:r w:rsidRPr="005433FB">
        <w:rPr>
          <w:rFonts w:ascii="Montserrat Light" w:eastAsia="Times New Roman" w:hAnsi="Montserrat Light" w:cs="Times New Roman"/>
          <w:lang w:val="en-US"/>
        </w:rPr>
        <w:t xml:space="preserve"> din </w:t>
      </w:r>
      <w:proofErr w:type="spellStart"/>
      <w:r w:rsidRPr="005433FB">
        <w:rPr>
          <w:rFonts w:ascii="Montserrat Light" w:eastAsia="Times New Roman" w:hAnsi="Montserrat Light" w:cs="Times New Roman"/>
          <w:lang w:val="en-US"/>
        </w:rPr>
        <w:t>cadrul</w:t>
      </w:r>
      <w:proofErr w:type="spellEnd"/>
      <w:r w:rsidRPr="005433FB">
        <w:rPr>
          <w:rFonts w:ascii="Montserrat Light" w:eastAsia="Times New Roman" w:hAnsi="Montserrat Light" w:cs="Times New Roman"/>
          <w:lang w:val="en-US"/>
        </w:rPr>
        <w:t xml:space="preserve"> </w:t>
      </w:r>
      <w:proofErr w:type="spellStart"/>
      <w:proofErr w:type="gramStart"/>
      <w:r w:rsidRPr="005433FB">
        <w:rPr>
          <w:rFonts w:ascii="Montserrat Light" w:eastAsia="Times New Roman" w:hAnsi="Montserrat Light" w:cs="Times New Roman"/>
          <w:lang w:val="en-US"/>
        </w:rPr>
        <w:t>societății,prin</w:t>
      </w:r>
      <w:proofErr w:type="spellEnd"/>
      <w:proofErr w:type="gram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decizia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directorului</w:t>
      </w:r>
      <w:proofErr w:type="spellEnd"/>
      <w:r w:rsidRPr="005433FB">
        <w:rPr>
          <w:rFonts w:ascii="Montserrat Light" w:eastAsia="Times New Roman" w:hAnsi="Montserrat Light" w:cs="Times New Roman"/>
          <w:lang w:val="en-US"/>
        </w:rPr>
        <w:t xml:space="preserve"> general, conform </w:t>
      </w:r>
      <w:proofErr w:type="spellStart"/>
      <w:r w:rsidRPr="005433FB">
        <w:rPr>
          <w:rFonts w:ascii="Montserrat Light" w:eastAsia="Times New Roman" w:hAnsi="Montserrat Light" w:cs="Times New Roman"/>
          <w:lang w:val="en-US"/>
        </w:rPr>
        <w:t>organigramei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și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statului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funcții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aprobate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acestea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putând</w:t>
      </w:r>
      <w:proofErr w:type="spellEnd"/>
      <w:r w:rsidRPr="005433FB">
        <w:rPr>
          <w:rFonts w:ascii="Montserrat Light" w:eastAsia="Times New Roman" w:hAnsi="Montserrat Light" w:cs="Times New Roman"/>
          <w:lang w:val="en-US"/>
        </w:rPr>
        <w:t xml:space="preserve"> fi:</w:t>
      </w:r>
    </w:p>
    <w:p w14:paraId="331652FC" w14:textId="24EAF05F" w:rsidR="00951457" w:rsidRPr="005433FB" w:rsidRDefault="00951457" w:rsidP="005433FB">
      <w:pPr>
        <w:pStyle w:val="Listparagraf"/>
        <w:numPr>
          <w:ilvl w:val="0"/>
          <w:numId w:val="27"/>
        </w:numPr>
        <w:shd w:val="clear" w:color="auto" w:fill="FFFFFF"/>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t>Relaţii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colaborare</w:t>
      </w:r>
      <w:proofErr w:type="spellEnd"/>
      <w:r w:rsidRPr="005433FB">
        <w:rPr>
          <w:rFonts w:ascii="Montserrat Light" w:eastAsia="Times New Roman" w:hAnsi="Montserrat Light" w:cs="Times New Roman"/>
          <w:lang w:val="en-US"/>
        </w:rPr>
        <w:t xml:space="preserve"> – se </w:t>
      </w:r>
      <w:proofErr w:type="spellStart"/>
      <w:r w:rsidRPr="005433FB">
        <w:rPr>
          <w:rFonts w:ascii="Montserrat Light" w:eastAsia="Times New Roman" w:hAnsi="Montserrat Light" w:cs="Times New Roman"/>
          <w:lang w:val="en-US"/>
        </w:rPr>
        <w:t>stabilesc</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între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funcții</w:t>
      </w:r>
      <w:proofErr w:type="spellEnd"/>
      <w:r w:rsidRPr="005433FB">
        <w:rPr>
          <w:rFonts w:ascii="Montserrat Light" w:eastAsia="Times New Roman" w:hAnsi="Montserrat Light" w:cs="Times New Roman"/>
          <w:lang w:val="en-US"/>
        </w:rPr>
        <w:t>/</w:t>
      </w:r>
      <w:proofErr w:type="spellStart"/>
      <w:r w:rsidRPr="005433FB">
        <w:rPr>
          <w:rFonts w:ascii="Montserrat Light" w:eastAsia="Times New Roman" w:hAnsi="Montserrat Light" w:cs="Times New Roman"/>
          <w:lang w:val="en-US"/>
        </w:rPr>
        <w:t>posturi</w:t>
      </w:r>
      <w:proofErr w:type="spellEnd"/>
      <w:r w:rsidRPr="005433FB">
        <w:rPr>
          <w:rFonts w:ascii="Montserrat Light" w:eastAsia="Times New Roman" w:hAnsi="Montserrat Light" w:cs="Times New Roman"/>
          <w:lang w:val="en-US"/>
        </w:rPr>
        <w:t>/</w:t>
      </w:r>
      <w:proofErr w:type="spellStart"/>
      <w:r w:rsidRPr="005433FB">
        <w:rPr>
          <w:rFonts w:ascii="Montserrat Light" w:eastAsia="Times New Roman" w:hAnsi="Montserrat Light" w:cs="Times New Roman"/>
          <w:lang w:val="en-US"/>
        </w:rPr>
        <w:t>structuri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organizatorice</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competențe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similare</w:t>
      </w:r>
      <w:proofErr w:type="spellEnd"/>
      <w:r w:rsidRPr="005433FB">
        <w:rPr>
          <w:rFonts w:ascii="Montserrat Light" w:eastAsia="Times New Roman" w:hAnsi="Montserrat Light" w:cs="Times New Roman"/>
          <w:lang w:val="en-US"/>
        </w:rPr>
        <w:t>;</w:t>
      </w:r>
    </w:p>
    <w:p w14:paraId="7A7A61FD" w14:textId="153C4DCE" w:rsidR="00951457" w:rsidRPr="005433FB" w:rsidRDefault="00951457" w:rsidP="005433FB">
      <w:pPr>
        <w:pStyle w:val="Listparagraf"/>
        <w:numPr>
          <w:ilvl w:val="0"/>
          <w:numId w:val="27"/>
        </w:numPr>
        <w:shd w:val="clear" w:color="auto" w:fill="FFFFFF"/>
        <w:spacing w:after="0" w:line="240" w:lineRule="auto"/>
        <w:jc w:val="both"/>
        <w:rPr>
          <w:rFonts w:ascii="Montserrat Light" w:eastAsia="Times New Roman" w:hAnsi="Montserrat Light" w:cs="Times New Roman"/>
          <w:lang w:val="en-US"/>
        </w:rPr>
      </w:pPr>
      <w:proofErr w:type="spellStart"/>
      <w:r w:rsidRPr="005433FB">
        <w:rPr>
          <w:rFonts w:ascii="Montserrat Light" w:eastAsia="Times New Roman" w:hAnsi="Montserrat Light" w:cs="Times New Roman"/>
          <w:lang w:val="en-US"/>
        </w:rPr>
        <w:lastRenderedPageBreak/>
        <w:t>Relaţii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subordonare</w:t>
      </w:r>
      <w:proofErr w:type="spellEnd"/>
      <w:r w:rsidRPr="005433FB">
        <w:rPr>
          <w:rFonts w:ascii="Montserrat Light" w:eastAsia="Times New Roman" w:hAnsi="Montserrat Light" w:cs="Times New Roman"/>
          <w:lang w:val="en-US"/>
        </w:rPr>
        <w:t xml:space="preserve"> – se </w:t>
      </w:r>
      <w:proofErr w:type="spellStart"/>
      <w:r w:rsidRPr="005433FB">
        <w:rPr>
          <w:rFonts w:ascii="Montserrat Light" w:eastAsia="Times New Roman" w:hAnsi="Montserrat Light" w:cs="Times New Roman"/>
          <w:lang w:val="en-US"/>
        </w:rPr>
        <w:t>stabilesc</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între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funcții</w:t>
      </w:r>
      <w:proofErr w:type="spellEnd"/>
      <w:r w:rsidRPr="005433FB">
        <w:rPr>
          <w:rFonts w:ascii="Montserrat Light" w:eastAsia="Times New Roman" w:hAnsi="Montserrat Light" w:cs="Times New Roman"/>
          <w:lang w:val="en-US"/>
        </w:rPr>
        <w:t>/</w:t>
      </w:r>
      <w:proofErr w:type="spellStart"/>
      <w:r w:rsidRPr="005433FB">
        <w:rPr>
          <w:rFonts w:ascii="Montserrat Light" w:eastAsia="Times New Roman" w:hAnsi="Montserrat Light" w:cs="Times New Roman"/>
          <w:lang w:val="en-US"/>
        </w:rPr>
        <w:t>posturi</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atribuții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coordonare</w:t>
      </w:r>
      <w:proofErr w:type="spellEnd"/>
      <w:r w:rsidRPr="005433FB">
        <w:rPr>
          <w:rFonts w:ascii="Montserrat Light" w:eastAsia="Times New Roman" w:hAnsi="Montserrat Light" w:cs="Times New Roman"/>
          <w:lang w:val="en-US"/>
        </w:rPr>
        <w:t>/</w:t>
      </w:r>
      <w:proofErr w:type="spellStart"/>
      <w:r w:rsidRPr="005433FB">
        <w:rPr>
          <w:rFonts w:ascii="Montserrat Light" w:eastAsia="Times New Roman" w:hAnsi="Montserrat Light" w:cs="Times New Roman"/>
          <w:lang w:val="en-US"/>
        </w:rPr>
        <w:t>conducere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și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cele</w:t>
      </w:r>
      <w:proofErr w:type="spellEnd"/>
      <w:r w:rsidRPr="005433FB">
        <w:rPr>
          <w:rFonts w:ascii="Montserrat Light" w:eastAsia="Times New Roman" w:hAnsi="Montserrat Light" w:cs="Times New Roman"/>
          <w:lang w:val="en-US"/>
        </w:rPr>
        <w:t xml:space="preserve"> cu </w:t>
      </w:r>
      <w:proofErr w:type="spellStart"/>
      <w:r w:rsidRPr="005433FB">
        <w:rPr>
          <w:rFonts w:ascii="Montserrat Light" w:eastAsia="Times New Roman" w:hAnsi="Montserrat Light" w:cs="Times New Roman"/>
          <w:lang w:val="en-US"/>
        </w:rPr>
        <w:t>atribuții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execuție</w:t>
      </w:r>
      <w:proofErr w:type="spellEnd"/>
      <w:r w:rsidRPr="005433FB">
        <w:rPr>
          <w:rFonts w:ascii="Montserrat Light" w:eastAsia="Times New Roman" w:hAnsi="Montserrat Light" w:cs="Times New Roman"/>
          <w:lang w:val="en-US"/>
        </w:rPr>
        <w:t>.</w:t>
      </w:r>
    </w:p>
    <w:p w14:paraId="6C5308A0" w14:textId="567471BF" w:rsidR="00951457" w:rsidRPr="005433FB" w:rsidRDefault="00DF66D7" w:rsidP="005B2BD2">
      <w:pPr>
        <w:spacing w:after="0" w:line="240" w:lineRule="auto"/>
        <w:jc w:val="both"/>
        <w:rPr>
          <w:rFonts w:ascii="Montserrat Light" w:eastAsia="Times New Roman" w:hAnsi="Montserrat Light" w:cs="Times New Roman"/>
          <w:b/>
          <w:lang w:val="ro-RO"/>
        </w:rPr>
      </w:pPr>
      <w:r w:rsidRPr="005433FB">
        <w:rPr>
          <w:rFonts w:ascii="Montserrat Light" w:eastAsia="Times New Roman" w:hAnsi="Montserrat Light" w:cs="Times New Roman"/>
          <w:b/>
          <w:lang w:val="ro-RO"/>
        </w:rPr>
        <w:t xml:space="preserve">ATRIBUȚIILE STRUCTURILOR ORGANIZATORICE </w:t>
      </w:r>
    </w:p>
    <w:p w14:paraId="62148E57" w14:textId="2A248CC2" w:rsidR="00DF66D7" w:rsidRPr="005433FB" w:rsidRDefault="00DF66D7" w:rsidP="005B2BD2">
      <w:pPr>
        <w:spacing w:after="0" w:line="240" w:lineRule="auto"/>
        <w:jc w:val="both"/>
        <w:rPr>
          <w:rFonts w:ascii="Montserrat Light" w:eastAsia="Times New Roman" w:hAnsi="Montserrat Light" w:cs="Times New Roman"/>
          <w:b/>
          <w:lang w:val="ro-RO"/>
        </w:rPr>
      </w:pPr>
      <w:r w:rsidRPr="005433FB">
        <w:rPr>
          <w:rFonts w:ascii="Montserrat Light" w:eastAsia="Times New Roman" w:hAnsi="Montserrat Light" w:cs="Times New Roman"/>
          <w:b/>
          <w:lang w:val="ro-RO"/>
        </w:rPr>
        <w:t>SECRETARĂ</w:t>
      </w:r>
    </w:p>
    <w:p w14:paraId="7C2F084F" w14:textId="03E69211" w:rsidR="00951457" w:rsidRPr="005433FB" w:rsidRDefault="003E178E"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Art.23.</w:t>
      </w:r>
      <w:r w:rsidR="00A12248" w:rsidRPr="005433FB">
        <w:rPr>
          <w:rFonts w:ascii="Montserrat Light" w:eastAsia="Times New Roman" w:hAnsi="Montserrat Light" w:cs="Times New Roman"/>
          <w:b/>
          <w:lang w:val="ro-RO"/>
        </w:rPr>
        <w:t xml:space="preserve"> </w:t>
      </w:r>
      <w:r w:rsidR="00951457" w:rsidRPr="005433FB">
        <w:rPr>
          <w:rFonts w:ascii="Montserrat Light" w:eastAsia="Times New Roman" w:hAnsi="Montserrat Light" w:cs="Times New Roman"/>
          <w:lang w:val="ro-RO"/>
        </w:rPr>
        <w:t>Secretara se află în directa subordine a Directorului general și are, în principal, următoarele atribuții:</w:t>
      </w:r>
    </w:p>
    <w:p w14:paraId="0ABAA091" w14:textId="04E4881D" w:rsidR="000320F1" w:rsidRPr="005433FB" w:rsidRDefault="000320F1" w:rsidP="005433FB">
      <w:pPr>
        <w:pStyle w:val="Listparagraf"/>
        <w:numPr>
          <w:ilvl w:val="0"/>
          <w:numId w:val="28"/>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primeşte, înregistrează şi repartizează corespondenţa în interiorul Societăţii;</w:t>
      </w:r>
    </w:p>
    <w:p w14:paraId="34AEA11C" w14:textId="1E9B7B43" w:rsidR="000320F1" w:rsidRPr="005433FB" w:rsidRDefault="000320F1" w:rsidP="005433FB">
      <w:pPr>
        <w:pStyle w:val="Listparagraf"/>
        <w:numPr>
          <w:ilvl w:val="0"/>
          <w:numId w:val="28"/>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înregistrează hotărârile şi deciziile luate de conducere, aplică ştampila şi le repartizează la compartimentele firmei;</w:t>
      </w:r>
    </w:p>
    <w:p w14:paraId="2A677F1F" w14:textId="68DE056A" w:rsidR="000320F1" w:rsidRPr="005433FB" w:rsidRDefault="000320F1" w:rsidP="005433FB">
      <w:pPr>
        <w:pStyle w:val="Listparagraf"/>
        <w:numPr>
          <w:ilvl w:val="0"/>
          <w:numId w:val="28"/>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păstrează ştampilele;</w:t>
      </w:r>
    </w:p>
    <w:p w14:paraId="5F849AD5" w14:textId="382F8A8F" w:rsidR="000320F1" w:rsidRPr="005433FB" w:rsidRDefault="000320F1" w:rsidP="005433FB">
      <w:pPr>
        <w:pStyle w:val="Listparagraf"/>
        <w:numPr>
          <w:ilvl w:val="0"/>
          <w:numId w:val="28"/>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păstrează şi operează în registrul cu evidenţă delegaţiile din cadrul Societăţii;</w:t>
      </w:r>
    </w:p>
    <w:p w14:paraId="7D34BDA9" w14:textId="38026BB4" w:rsidR="000320F1" w:rsidRPr="005433FB" w:rsidRDefault="000320F1" w:rsidP="005433FB">
      <w:pPr>
        <w:pStyle w:val="Listparagraf"/>
        <w:numPr>
          <w:ilvl w:val="0"/>
          <w:numId w:val="28"/>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păstrează şi operează în registrul cu evidenta dispoziţiilor conducerii;</w:t>
      </w:r>
    </w:p>
    <w:p w14:paraId="6B5CE5E4" w14:textId="79B03402" w:rsidR="000320F1" w:rsidRPr="005433FB" w:rsidRDefault="000320F1" w:rsidP="005433FB">
      <w:pPr>
        <w:pStyle w:val="Listparagraf"/>
        <w:numPr>
          <w:ilvl w:val="0"/>
          <w:numId w:val="28"/>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primeşte persoanele care doresc să ia legătura cu conducerea;</w:t>
      </w:r>
    </w:p>
    <w:p w14:paraId="65EC5270" w14:textId="548B9D7B" w:rsidR="000320F1" w:rsidRPr="005433FB" w:rsidRDefault="000320F1" w:rsidP="005433FB">
      <w:pPr>
        <w:pStyle w:val="Listparagraf"/>
        <w:numPr>
          <w:ilvl w:val="0"/>
          <w:numId w:val="28"/>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asigură legăturile telefonice în interiorul şi exteriorul Societăţii;</w:t>
      </w:r>
    </w:p>
    <w:p w14:paraId="36238135" w14:textId="356428EF" w:rsidR="000320F1" w:rsidRPr="005433FB" w:rsidRDefault="000320F1" w:rsidP="005433FB">
      <w:pPr>
        <w:pStyle w:val="Listparagraf"/>
        <w:numPr>
          <w:ilvl w:val="0"/>
          <w:numId w:val="28"/>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primeşte şi transmite notele telefonice;</w:t>
      </w:r>
    </w:p>
    <w:p w14:paraId="0B20A506" w14:textId="68D145B9" w:rsidR="000320F1" w:rsidRPr="005433FB" w:rsidRDefault="000320F1" w:rsidP="005433FB">
      <w:pPr>
        <w:pStyle w:val="Listparagraf"/>
        <w:numPr>
          <w:ilvl w:val="0"/>
          <w:numId w:val="28"/>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tehnoredactează  documentele.</w:t>
      </w:r>
    </w:p>
    <w:p w14:paraId="40E0F572" w14:textId="69E910FE" w:rsidR="00951457" w:rsidRPr="005433FB" w:rsidRDefault="00951457" w:rsidP="005433FB">
      <w:pPr>
        <w:pStyle w:val="Listparagraf"/>
        <w:numPr>
          <w:ilvl w:val="0"/>
          <w:numId w:val="28"/>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cu ocazia organizării de către conducerea societăţii a unor activităţi destinate creării şi menţinerii de contacte cu personalităţi din ţară sau din străinătate, asigură activităţile logistice necesare bunei desfăşurări a acţiunilor de protocol întreprinse;</w:t>
      </w:r>
    </w:p>
    <w:p w14:paraId="1134EEE8" w14:textId="349EAF0B" w:rsidR="00951457" w:rsidRPr="005433FB" w:rsidRDefault="00951457" w:rsidP="005433FB">
      <w:pPr>
        <w:pStyle w:val="Listparagraf"/>
        <w:numPr>
          <w:ilvl w:val="0"/>
          <w:numId w:val="28"/>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responsabilă cu aplicarea la nivelul societății a  legislaţiei în vigoare privind gestionarea deşeurilor;</w:t>
      </w:r>
    </w:p>
    <w:p w14:paraId="36BE019D" w14:textId="30A57F07" w:rsidR="00951457" w:rsidRPr="005433FB" w:rsidRDefault="00951457" w:rsidP="005433FB">
      <w:pPr>
        <w:pStyle w:val="Listparagraf"/>
        <w:numPr>
          <w:ilvl w:val="0"/>
          <w:numId w:val="28"/>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asigură preluarea documentelor pregătite pentru arhivare de la structurile oganizatorice din cadrul societății, gruparea și  păstrarea acestora până la predarea lor spre arhivare prestatorului de servicii de arhivare cu care societatea încheie contract în acest sens sau persoanei desemnate în acest sens prin decizia conducătorului societății;</w:t>
      </w:r>
    </w:p>
    <w:p w14:paraId="3250BAE1" w14:textId="7934A1C9" w:rsidR="00951457" w:rsidRPr="005433FB" w:rsidRDefault="00951457" w:rsidP="005433FB">
      <w:pPr>
        <w:pStyle w:val="Listparagraf"/>
        <w:numPr>
          <w:ilvl w:val="0"/>
          <w:numId w:val="28"/>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este membru al Comisei de recepție a bunurilor achiziționate de către societate</w:t>
      </w:r>
      <w:r w:rsidR="000320F1" w:rsidRPr="005433FB">
        <w:rPr>
          <w:rFonts w:ascii="Montserrat Light" w:eastAsia="Times New Roman" w:hAnsi="Montserrat Light" w:cs="Times New Roman"/>
          <w:lang w:val="ro-RO"/>
        </w:rPr>
        <w:t xml:space="preserve">, </w:t>
      </w:r>
      <w:r w:rsidRPr="005433FB">
        <w:rPr>
          <w:rFonts w:ascii="Montserrat Light" w:eastAsia="Times New Roman" w:hAnsi="Montserrat Light" w:cs="Times New Roman"/>
          <w:lang w:val="ro-RO"/>
        </w:rPr>
        <w:t xml:space="preserve">în această calitate: executând recepția cantitativă și calitativă a acestor bunuri, alături de ceilalți membri ai comisiei de recepție, din care face parte; verificând documentele de calitate a acestor bunuri; semnând documentele de recepție sau, după caz, le respinge, în cazul bunurilor care nu corespund; </w:t>
      </w:r>
    </w:p>
    <w:p w14:paraId="4287761F" w14:textId="006C8DEF" w:rsidR="00951457" w:rsidRPr="005433FB" w:rsidRDefault="00951457" w:rsidP="005433FB">
      <w:pPr>
        <w:pStyle w:val="Listparagraf"/>
        <w:numPr>
          <w:ilvl w:val="0"/>
          <w:numId w:val="28"/>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asigură comunicarea către clienții societății a facturilor emise</w:t>
      </w:r>
      <w:r w:rsidR="000320F1" w:rsidRPr="005433FB">
        <w:rPr>
          <w:rFonts w:ascii="Montserrat Light" w:eastAsia="Times New Roman" w:hAnsi="Montserrat Light" w:cs="Times New Roman"/>
          <w:lang w:val="ro-RO"/>
        </w:rPr>
        <w:t>.</w:t>
      </w:r>
    </w:p>
    <w:p w14:paraId="5382CBD0" w14:textId="6C551F7D" w:rsidR="00951457" w:rsidRPr="005433FB" w:rsidRDefault="00572FFE" w:rsidP="005B2BD2">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b/>
          <w:lang w:val="ro-RO"/>
        </w:rPr>
        <w:t xml:space="preserve">Art.24.(1) </w:t>
      </w:r>
      <w:r w:rsidR="00951457" w:rsidRPr="005433FB">
        <w:rPr>
          <w:rFonts w:ascii="Montserrat Light" w:eastAsia="Times New Roman" w:hAnsi="Montserrat Light" w:cs="Times New Roman"/>
          <w:b/>
          <w:lang w:val="ro-RO"/>
        </w:rPr>
        <w:t>Compartimentul Marketing</w:t>
      </w:r>
      <w:r w:rsidR="00951457" w:rsidRPr="005433FB">
        <w:rPr>
          <w:rFonts w:ascii="Montserrat Light" w:eastAsia="Times New Roman" w:hAnsi="Montserrat Light" w:cs="Times New Roman"/>
          <w:lang w:val="ro-RO"/>
        </w:rPr>
        <w:t xml:space="preserve"> este în subordinea directă a Directorului de dezvoltare afaceri  în domeniul agroalimentar.</w:t>
      </w:r>
    </w:p>
    <w:p w14:paraId="5BD1C91F" w14:textId="77777777" w:rsidR="00951457" w:rsidRPr="005433FB" w:rsidRDefault="00951457" w:rsidP="005B2BD2">
      <w:p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b/>
          <w:lang w:val="ro-RO"/>
        </w:rPr>
        <w:t>(2)</w:t>
      </w:r>
      <w:r w:rsidRPr="005433FB">
        <w:rPr>
          <w:rFonts w:ascii="Montserrat Light" w:eastAsia="Times New Roman" w:hAnsi="Montserrat Light" w:cs="Times New Roman"/>
          <w:lang w:val="ro-RO"/>
        </w:rPr>
        <w:t xml:space="preserve"> Atribuțiile compartimentului Marketing:</w:t>
      </w:r>
    </w:p>
    <w:p w14:paraId="1A1D8CF2" w14:textId="746B5AF9" w:rsidR="00951457" w:rsidRPr="005433FB" w:rsidRDefault="00951457" w:rsidP="005433FB">
      <w:pPr>
        <w:pStyle w:val="Listparagraf"/>
        <w:widowControl w:val="0"/>
        <w:numPr>
          <w:ilvl w:val="0"/>
          <w:numId w:val="29"/>
        </w:numPr>
        <w:suppressAutoHyphens/>
        <w:spacing w:after="0" w:line="240" w:lineRule="auto"/>
        <w:jc w:val="both"/>
        <w:rPr>
          <w:rFonts w:ascii="Montserrat Light" w:eastAsia="Calibri" w:hAnsi="Montserrat Light" w:cs="Times New Roman"/>
        </w:rPr>
      </w:pPr>
      <w:proofErr w:type="spellStart"/>
      <w:r w:rsidRPr="005433FB">
        <w:rPr>
          <w:rFonts w:ascii="Montserrat Light" w:eastAsia="Calibri" w:hAnsi="Montserrat Light" w:cs="Times New Roman"/>
        </w:rPr>
        <w:t>analizează</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preţurile</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practicate</w:t>
      </w:r>
      <w:proofErr w:type="spellEnd"/>
      <w:r w:rsidRPr="005433FB">
        <w:rPr>
          <w:rFonts w:ascii="Montserrat Light" w:eastAsia="Calibri" w:hAnsi="Montserrat Light" w:cs="Times New Roman"/>
        </w:rPr>
        <w:t xml:space="preserve"> pe </w:t>
      </w:r>
      <w:proofErr w:type="spellStart"/>
      <w:r w:rsidRPr="005433FB">
        <w:rPr>
          <w:rFonts w:ascii="Montserrat Light" w:eastAsia="Calibri" w:hAnsi="Montserrat Light" w:cs="Times New Roman"/>
        </w:rPr>
        <w:t>piaţă</w:t>
      </w:r>
      <w:proofErr w:type="spellEnd"/>
      <w:r w:rsidRPr="005433FB">
        <w:rPr>
          <w:rFonts w:ascii="Montserrat Light" w:eastAsia="Calibri" w:hAnsi="Montserrat Light" w:cs="Times New Roman"/>
        </w:rPr>
        <w:t xml:space="preserve"> pentru </w:t>
      </w:r>
      <w:proofErr w:type="spellStart"/>
      <w:r w:rsidRPr="005433FB">
        <w:rPr>
          <w:rFonts w:ascii="Montserrat Light" w:eastAsia="Calibri" w:hAnsi="Montserrat Light" w:cs="Times New Roman"/>
        </w:rPr>
        <w:t>domeniul</w:t>
      </w:r>
      <w:proofErr w:type="spellEnd"/>
      <w:r w:rsidRPr="005433FB">
        <w:rPr>
          <w:rFonts w:ascii="Montserrat Light" w:eastAsia="Calibri" w:hAnsi="Montserrat Light" w:cs="Times New Roman"/>
        </w:rPr>
        <w:t xml:space="preserve"> de </w:t>
      </w:r>
      <w:proofErr w:type="spellStart"/>
      <w:r w:rsidRPr="005433FB">
        <w:rPr>
          <w:rFonts w:ascii="Montserrat Light" w:eastAsia="Calibri" w:hAnsi="Montserrat Light" w:cs="Times New Roman"/>
        </w:rPr>
        <w:t>activitate</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şi</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realizarea</w:t>
      </w:r>
      <w:proofErr w:type="spellEnd"/>
      <w:r w:rsidRPr="005433FB">
        <w:rPr>
          <w:rFonts w:ascii="Montserrat Light" w:eastAsia="Calibri" w:hAnsi="Montserrat Light" w:cs="Times New Roman"/>
        </w:rPr>
        <w:t xml:space="preserve"> de </w:t>
      </w:r>
      <w:proofErr w:type="spellStart"/>
      <w:r w:rsidRPr="005433FB">
        <w:rPr>
          <w:rFonts w:ascii="Montserrat Light" w:eastAsia="Calibri" w:hAnsi="Montserrat Light" w:cs="Times New Roman"/>
        </w:rPr>
        <w:t>propuneri</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fundamentate</w:t>
      </w:r>
      <w:proofErr w:type="spellEnd"/>
      <w:r w:rsidRPr="005433FB">
        <w:rPr>
          <w:rFonts w:ascii="Montserrat Light" w:eastAsia="Calibri" w:hAnsi="Montserrat Light" w:cs="Times New Roman"/>
        </w:rPr>
        <w:t xml:space="preserve"> de </w:t>
      </w:r>
      <w:proofErr w:type="spellStart"/>
      <w:r w:rsidRPr="005433FB">
        <w:rPr>
          <w:rFonts w:ascii="Montserrat Light" w:eastAsia="Calibri" w:hAnsi="Montserrat Light" w:cs="Times New Roman"/>
        </w:rPr>
        <w:t>modificare</w:t>
      </w:r>
      <w:proofErr w:type="spellEnd"/>
      <w:r w:rsidRPr="005433FB">
        <w:rPr>
          <w:rFonts w:ascii="Montserrat Light" w:eastAsia="Calibri" w:hAnsi="Montserrat Light" w:cs="Times New Roman"/>
        </w:rPr>
        <w:t xml:space="preserve"> a </w:t>
      </w:r>
      <w:proofErr w:type="spellStart"/>
      <w:r w:rsidRPr="005433FB">
        <w:rPr>
          <w:rFonts w:ascii="Montserrat Light" w:eastAsia="Calibri" w:hAnsi="Montserrat Light" w:cs="Times New Roman"/>
        </w:rPr>
        <w:t>preţurilor</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practicate</w:t>
      </w:r>
      <w:proofErr w:type="spellEnd"/>
      <w:r w:rsidRPr="005433FB">
        <w:rPr>
          <w:rFonts w:ascii="Montserrat Light" w:eastAsia="Calibri" w:hAnsi="Montserrat Light" w:cs="Times New Roman"/>
        </w:rPr>
        <w:t xml:space="preserve"> de </w:t>
      </w:r>
      <w:proofErr w:type="spellStart"/>
      <w:r w:rsidRPr="005433FB">
        <w:rPr>
          <w:rFonts w:ascii="Montserrat Light" w:eastAsia="Calibri" w:hAnsi="Montserrat Light" w:cs="Times New Roman"/>
        </w:rPr>
        <w:t>societate</w:t>
      </w:r>
      <w:proofErr w:type="spellEnd"/>
      <w:r w:rsidRPr="005433FB">
        <w:rPr>
          <w:rFonts w:ascii="Montserrat Light" w:eastAsia="Calibri" w:hAnsi="Montserrat Light" w:cs="Times New Roman"/>
        </w:rPr>
        <w:t>;</w:t>
      </w:r>
    </w:p>
    <w:p w14:paraId="7AB4DBDA" w14:textId="05D76A5A" w:rsidR="00951457" w:rsidRPr="005433FB" w:rsidRDefault="00951457" w:rsidP="005433FB">
      <w:pPr>
        <w:pStyle w:val="Listparagraf"/>
        <w:widowControl w:val="0"/>
        <w:numPr>
          <w:ilvl w:val="0"/>
          <w:numId w:val="29"/>
        </w:numPr>
        <w:suppressAutoHyphens/>
        <w:spacing w:after="0" w:line="240" w:lineRule="auto"/>
        <w:jc w:val="both"/>
        <w:rPr>
          <w:rFonts w:ascii="Montserrat Light" w:eastAsia="Calibri" w:hAnsi="Montserrat Light" w:cs="Times New Roman"/>
        </w:rPr>
      </w:pPr>
      <w:proofErr w:type="spellStart"/>
      <w:r w:rsidRPr="005433FB">
        <w:rPr>
          <w:rFonts w:ascii="Montserrat Light" w:eastAsia="Calibri" w:hAnsi="Montserrat Light" w:cs="Times New Roman"/>
        </w:rPr>
        <w:t>desfăşoară</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activităţi</w:t>
      </w:r>
      <w:proofErr w:type="spellEnd"/>
      <w:r w:rsidRPr="005433FB">
        <w:rPr>
          <w:rFonts w:ascii="Montserrat Light" w:eastAsia="Calibri" w:hAnsi="Montserrat Light" w:cs="Times New Roman"/>
        </w:rPr>
        <w:t xml:space="preserve"> de </w:t>
      </w:r>
      <w:proofErr w:type="spellStart"/>
      <w:r w:rsidRPr="005433FB">
        <w:rPr>
          <w:rFonts w:ascii="Montserrat Light" w:eastAsia="Calibri" w:hAnsi="Montserrat Light" w:cs="Times New Roman"/>
        </w:rPr>
        <w:t>studiere</w:t>
      </w:r>
      <w:proofErr w:type="spellEnd"/>
      <w:r w:rsidRPr="005433FB">
        <w:rPr>
          <w:rFonts w:ascii="Montserrat Light" w:eastAsia="Calibri" w:hAnsi="Montserrat Light" w:cs="Times New Roman"/>
        </w:rPr>
        <w:t xml:space="preserve"> a </w:t>
      </w:r>
      <w:proofErr w:type="spellStart"/>
      <w:r w:rsidRPr="005433FB">
        <w:rPr>
          <w:rFonts w:ascii="Montserrat Light" w:eastAsia="Calibri" w:hAnsi="Montserrat Light" w:cs="Times New Roman"/>
        </w:rPr>
        <w:t>pieţei</w:t>
      </w:r>
      <w:proofErr w:type="spellEnd"/>
      <w:r w:rsidRPr="005433FB">
        <w:rPr>
          <w:rFonts w:ascii="Montserrat Light" w:eastAsia="Calibri" w:hAnsi="Montserrat Light" w:cs="Times New Roman"/>
        </w:rPr>
        <w:t>,</w:t>
      </w:r>
      <w:r w:rsidR="00572FFE"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culege</w:t>
      </w:r>
      <w:proofErr w:type="spellEnd"/>
      <w:r w:rsidRPr="005433FB">
        <w:rPr>
          <w:rFonts w:ascii="Montserrat Light" w:eastAsia="Calibri" w:hAnsi="Montserrat Light" w:cs="Times New Roman"/>
        </w:rPr>
        <w:t xml:space="preserve"> date, le </w:t>
      </w:r>
      <w:proofErr w:type="spellStart"/>
      <w:r w:rsidRPr="005433FB">
        <w:rPr>
          <w:rFonts w:ascii="Montserrat Light" w:eastAsia="Calibri" w:hAnsi="Montserrat Light" w:cs="Times New Roman"/>
        </w:rPr>
        <w:t>prelucrează</w:t>
      </w:r>
      <w:proofErr w:type="spellEnd"/>
      <w:r w:rsidRPr="005433FB">
        <w:rPr>
          <w:rFonts w:ascii="Montserrat Light" w:eastAsia="Calibri" w:hAnsi="Montserrat Light" w:cs="Times New Roman"/>
        </w:rPr>
        <w:t xml:space="preserve"> statistic </w:t>
      </w:r>
      <w:proofErr w:type="spellStart"/>
      <w:r w:rsidRPr="005433FB">
        <w:rPr>
          <w:rFonts w:ascii="Montserrat Light" w:eastAsia="Calibri" w:hAnsi="Montserrat Light" w:cs="Times New Roman"/>
        </w:rPr>
        <w:t>şi</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redactează</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raportul</w:t>
      </w:r>
      <w:proofErr w:type="spellEnd"/>
      <w:r w:rsidRPr="005433FB">
        <w:rPr>
          <w:rFonts w:ascii="Montserrat Light" w:eastAsia="Calibri" w:hAnsi="Montserrat Light" w:cs="Times New Roman"/>
        </w:rPr>
        <w:t xml:space="preserve"> de </w:t>
      </w:r>
      <w:proofErr w:type="spellStart"/>
      <w:r w:rsidRPr="005433FB">
        <w:rPr>
          <w:rFonts w:ascii="Montserrat Light" w:eastAsia="Calibri" w:hAnsi="Montserrat Light" w:cs="Times New Roman"/>
        </w:rPr>
        <w:t>studiu</w:t>
      </w:r>
      <w:proofErr w:type="spellEnd"/>
      <w:r w:rsidRPr="005433FB">
        <w:rPr>
          <w:rFonts w:ascii="Montserrat Light" w:eastAsia="Calibri" w:hAnsi="Montserrat Light" w:cs="Times New Roman"/>
        </w:rPr>
        <w:t xml:space="preserve"> al </w:t>
      </w:r>
      <w:proofErr w:type="spellStart"/>
      <w:r w:rsidRPr="005433FB">
        <w:rPr>
          <w:rFonts w:ascii="Montserrat Light" w:eastAsia="Calibri" w:hAnsi="Montserrat Light" w:cs="Times New Roman"/>
        </w:rPr>
        <w:t>pieţii</w:t>
      </w:r>
      <w:proofErr w:type="spellEnd"/>
      <w:r w:rsidR="000320F1" w:rsidRPr="005433FB">
        <w:rPr>
          <w:rFonts w:ascii="Montserrat Light" w:eastAsia="Calibri" w:hAnsi="Montserrat Light" w:cs="Times New Roman"/>
        </w:rPr>
        <w:t>;</w:t>
      </w:r>
    </w:p>
    <w:p w14:paraId="07634664" w14:textId="2EACD665" w:rsidR="00951457" w:rsidRPr="005433FB" w:rsidRDefault="000320F1" w:rsidP="005433FB">
      <w:pPr>
        <w:pStyle w:val="Listparagraf"/>
        <w:widowControl w:val="0"/>
        <w:numPr>
          <w:ilvl w:val="0"/>
          <w:numId w:val="29"/>
        </w:numPr>
        <w:suppressAutoHyphens/>
        <w:spacing w:after="0" w:line="240" w:lineRule="auto"/>
        <w:jc w:val="both"/>
        <w:rPr>
          <w:rFonts w:ascii="Montserrat Light" w:eastAsia="Calibri" w:hAnsi="Montserrat Light" w:cs="Times New Roman"/>
        </w:rPr>
      </w:pPr>
      <w:proofErr w:type="spellStart"/>
      <w:r w:rsidRPr="005433FB">
        <w:rPr>
          <w:rFonts w:ascii="Montserrat Light" w:eastAsia="Calibri" w:hAnsi="Montserrat Light" w:cs="Times New Roman"/>
        </w:rPr>
        <w:t>propune</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măsuri</w:t>
      </w:r>
      <w:proofErr w:type="spellEnd"/>
      <w:r w:rsidRPr="005433FB">
        <w:rPr>
          <w:rFonts w:ascii="Montserrat Light" w:eastAsia="Calibri" w:hAnsi="Montserrat Light" w:cs="Times New Roman"/>
        </w:rPr>
        <w:t xml:space="preserve"> pentru a </w:t>
      </w:r>
      <w:proofErr w:type="spellStart"/>
      <w:r w:rsidR="00951457" w:rsidRPr="005433FB">
        <w:rPr>
          <w:rFonts w:ascii="Montserrat Light" w:eastAsia="Calibri" w:hAnsi="Montserrat Light" w:cs="Times New Roman"/>
        </w:rPr>
        <w:t>crește</w:t>
      </w:r>
      <w:proofErr w:type="spellEnd"/>
      <w:r w:rsidR="00951457" w:rsidRPr="005433FB">
        <w:rPr>
          <w:rFonts w:ascii="Montserrat Light" w:eastAsia="Calibri" w:hAnsi="Montserrat Light" w:cs="Times New Roman"/>
        </w:rPr>
        <w:t xml:space="preserve"> </w:t>
      </w:r>
      <w:proofErr w:type="spellStart"/>
      <w:r w:rsidR="00951457" w:rsidRPr="005433FB">
        <w:rPr>
          <w:rFonts w:ascii="Montserrat Light" w:eastAsia="Calibri" w:hAnsi="Montserrat Light" w:cs="Times New Roman"/>
        </w:rPr>
        <w:t>gradul</w:t>
      </w:r>
      <w:proofErr w:type="spellEnd"/>
      <w:r w:rsidR="00951457" w:rsidRPr="005433FB">
        <w:rPr>
          <w:rFonts w:ascii="Montserrat Light" w:eastAsia="Calibri" w:hAnsi="Montserrat Light" w:cs="Times New Roman"/>
        </w:rPr>
        <w:t xml:space="preserve"> de </w:t>
      </w:r>
      <w:proofErr w:type="spellStart"/>
      <w:r w:rsidR="00951457" w:rsidRPr="005433FB">
        <w:rPr>
          <w:rFonts w:ascii="Montserrat Light" w:eastAsia="Calibri" w:hAnsi="Montserrat Light" w:cs="Times New Roman"/>
        </w:rPr>
        <w:t>ocupare</w:t>
      </w:r>
      <w:proofErr w:type="spellEnd"/>
      <w:r w:rsidR="00951457" w:rsidRPr="005433FB">
        <w:rPr>
          <w:rFonts w:ascii="Montserrat Light" w:eastAsia="Calibri" w:hAnsi="Montserrat Light" w:cs="Times New Roman"/>
        </w:rPr>
        <w:t xml:space="preserve"> al </w:t>
      </w:r>
      <w:proofErr w:type="spellStart"/>
      <w:r w:rsidR="00951457" w:rsidRPr="005433FB">
        <w:rPr>
          <w:rFonts w:ascii="Montserrat Light" w:eastAsia="Calibri" w:hAnsi="Montserrat Light" w:cs="Times New Roman"/>
        </w:rPr>
        <w:t>spațăiilor</w:t>
      </w:r>
      <w:proofErr w:type="spellEnd"/>
      <w:r w:rsidR="00951457" w:rsidRPr="005433FB">
        <w:rPr>
          <w:rFonts w:ascii="Montserrat Light" w:eastAsia="Calibri" w:hAnsi="Montserrat Light" w:cs="Times New Roman"/>
        </w:rPr>
        <w:t xml:space="preserve"> din </w:t>
      </w:r>
      <w:proofErr w:type="spellStart"/>
      <w:r w:rsidR="00951457" w:rsidRPr="005433FB">
        <w:rPr>
          <w:rFonts w:ascii="Montserrat Light" w:eastAsia="Calibri" w:hAnsi="Montserrat Light" w:cs="Times New Roman"/>
        </w:rPr>
        <w:t>incinta</w:t>
      </w:r>
      <w:proofErr w:type="spellEnd"/>
      <w:r w:rsidR="00951457" w:rsidRPr="005433FB">
        <w:rPr>
          <w:rFonts w:ascii="Montserrat Light" w:eastAsia="Calibri" w:hAnsi="Montserrat Light" w:cs="Times New Roman"/>
        </w:rPr>
        <w:t xml:space="preserve"> </w:t>
      </w:r>
      <w:proofErr w:type="spellStart"/>
      <w:r w:rsidR="00951457" w:rsidRPr="005433FB">
        <w:rPr>
          <w:rFonts w:ascii="Montserrat Light" w:eastAsia="Calibri" w:hAnsi="Montserrat Light" w:cs="Times New Roman"/>
        </w:rPr>
        <w:t>societății</w:t>
      </w:r>
      <w:proofErr w:type="spellEnd"/>
      <w:r w:rsidR="00951457" w:rsidRPr="005433FB">
        <w:rPr>
          <w:rFonts w:ascii="Montserrat Light" w:eastAsia="Calibri" w:hAnsi="Montserrat Light" w:cs="Times New Roman"/>
        </w:rPr>
        <w:t xml:space="preserve">, </w:t>
      </w:r>
      <w:proofErr w:type="spellStart"/>
      <w:r w:rsidR="00951457" w:rsidRPr="005433FB">
        <w:rPr>
          <w:rFonts w:ascii="Montserrat Light" w:eastAsia="Calibri" w:hAnsi="Montserrat Light" w:cs="Times New Roman"/>
        </w:rPr>
        <w:t>prin</w:t>
      </w:r>
      <w:proofErr w:type="spellEnd"/>
      <w:r w:rsidR="00951457" w:rsidRPr="005433FB">
        <w:rPr>
          <w:rFonts w:ascii="Montserrat Light" w:eastAsia="Calibri" w:hAnsi="Montserrat Light" w:cs="Times New Roman"/>
        </w:rPr>
        <w:t xml:space="preserve"> </w:t>
      </w:r>
      <w:proofErr w:type="spellStart"/>
      <w:r w:rsidR="00951457" w:rsidRPr="005433FB">
        <w:rPr>
          <w:rFonts w:ascii="Montserrat Light" w:eastAsia="Calibri" w:hAnsi="Montserrat Light" w:cs="Times New Roman"/>
        </w:rPr>
        <w:t>atragerea</w:t>
      </w:r>
      <w:proofErr w:type="spellEnd"/>
      <w:r w:rsidR="00951457" w:rsidRPr="005433FB">
        <w:rPr>
          <w:rFonts w:ascii="Montserrat Light" w:eastAsia="Calibri" w:hAnsi="Montserrat Light" w:cs="Times New Roman"/>
        </w:rPr>
        <w:t xml:space="preserve"> de </w:t>
      </w:r>
      <w:proofErr w:type="spellStart"/>
      <w:r w:rsidR="00951457" w:rsidRPr="005433FB">
        <w:rPr>
          <w:rFonts w:ascii="Montserrat Light" w:eastAsia="Calibri" w:hAnsi="Montserrat Light" w:cs="Times New Roman"/>
        </w:rPr>
        <w:t>clienți</w:t>
      </w:r>
      <w:proofErr w:type="spellEnd"/>
      <w:r w:rsidR="00951457" w:rsidRPr="005433FB">
        <w:rPr>
          <w:rFonts w:ascii="Montserrat Light" w:eastAsia="Calibri" w:hAnsi="Montserrat Light" w:cs="Times New Roman"/>
        </w:rPr>
        <w:t xml:space="preserve"> </w:t>
      </w:r>
      <w:proofErr w:type="spellStart"/>
      <w:r w:rsidR="00951457" w:rsidRPr="005433FB">
        <w:rPr>
          <w:rFonts w:ascii="Montserrat Light" w:eastAsia="Calibri" w:hAnsi="Montserrat Light" w:cs="Times New Roman"/>
        </w:rPr>
        <w:t>n</w:t>
      </w:r>
      <w:bookmarkStart w:id="5" w:name="_Hlk166679952"/>
      <w:r w:rsidR="00951457" w:rsidRPr="005433FB">
        <w:rPr>
          <w:rFonts w:ascii="Montserrat Light" w:eastAsia="Calibri" w:hAnsi="Montserrat Light" w:cs="Times New Roman"/>
        </w:rPr>
        <w:t>oi</w:t>
      </w:r>
      <w:proofErr w:type="spellEnd"/>
      <w:r w:rsidR="00951457" w:rsidRPr="005433FB">
        <w:rPr>
          <w:rFonts w:ascii="Montserrat Light" w:eastAsia="Calibri" w:hAnsi="Montserrat Light" w:cs="Times New Roman"/>
        </w:rPr>
        <w:t>;</w:t>
      </w:r>
      <w:bookmarkEnd w:id="5"/>
    </w:p>
    <w:p w14:paraId="0690181D" w14:textId="03F6AFD1" w:rsidR="00951457" w:rsidRPr="005433FB" w:rsidRDefault="00951457" w:rsidP="005433FB">
      <w:pPr>
        <w:pStyle w:val="Listparagraf"/>
        <w:widowControl w:val="0"/>
        <w:numPr>
          <w:ilvl w:val="0"/>
          <w:numId w:val="29"/>
        </w:numPr>
        <w:suppressAutoHyphens/>
        <w:spacing w:after="0" w:line="240" w:lineRule="auto"/>
        <w:jc w:val="both"/>
        <w:rPr>
          <w:rFonts w:ascii="Montserrat Light" w:eastAsia="Calibri" w:hAnsi="Montserrat Light" w:cs="Times New Roman"/>
        </w:rPr>
      </w:pPr>
      <w:proofErr w:type="spellStart"/>
      <w:r w:rsidRPr="005433FB">
        <w:rPr>
          <w:rFonts w:ascii="Montserrat Light" w:eastAsia="Calibri" w:hAnsi="Montserrat Light" w:cs="Times New Roman"/>
        </w:rPr>
        <w:t>gestionează</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pagina</w:t>
      </w:r>
      <w:proofErr w:type="spellEnd"/>
      <w:r w:rsidRPr="005433FB">
        <w:rPr>
          <w:rFonts w:ascii="Montserrat Light" w:eastAsia="Calibri" w:hAnsi="Montserrat Light" w:cs="Times New Roman"/>
        </w:rPr>
        <w:t xml:space="preserve"> de </w:t>
      </w:r>
      <w:proofErr w:type="spellStart"/>
      <w:r w:rsidRPr="005433FB">
        <w:rPr>
          <w:rFonts w:ascii="Montserrat Light" w:eastAsia="Calibri" w:hAnsi="Montserrat Light" w:cs="Times New Roman"/>
        </w:rPr>
        <w:t>facebook</w:t>
      </w:r>
      <w:proofErr w:type="spellEnd"/>
      <w:r w:rsidRPr="005433FB">
        <w:rPr>
          <w:rFonts w:ascii="Montserrat Light" w:eastAsia="Calibri" w:hAnsi="Montserrat Light" w:cs="Times New Roman"/>
        </w:rPr>
        <w:t xml:space="preserve"> a </w:t>
      </w:r>
      <w:proofErr w:type="spellStart"/>
      <w:r w:rsidRPr="005433FB">
        <w:rPr>
          <w:rFonts w:ascii="Montserrat Light" w:eastAsia="Calibri" w:hAnsi="Montserrat Light" w:cs="Times New Roman"/>
        </w:rPr>
        <w:t>societății</w:t>
      </w:r>
      <w:proofErr w:type="spellEnd"/>
      <w:r w:rsidRPr="005433FB">
        <w:rPr>
          <w:rFonts w:ascii="Montserrat Light" w:eastAsia="Calibri" w:hAnsi="Montserrat Light" w:cs="Times New Roman"/>
        </w:rPr>
        <w:t xml:space="preserve">, </w:t>
      </w:r>
      <w:proofErr w:type="spellStart"/>
      <w:r w:rsidR="000320F1" w:rsidRPr="005433FB">
        <w:rPr>
          <w:rFonts w:ascii="Montserrat Light" w:eastAsia="Calibri" w:hAnsi="Montserrat Light" w:cs="Times New Roman"/>
        </w:rPr>
        <w:t>elaborează</w:t>
      </w:r>
      <w:proofErr w:type="spellEnd"/>
      <w:r w:rsidR="000320F1"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orice</w:t>
      </w:r>
      <w:proofErr w:type="spellEnd"/>
      <w:r w:rsidRPr="005433FB">
        <w:rPr>
          <w:rFonts w:ascii="Montserrat Light" w:eastAsia="Calibri" w:hAnsi="Montserrat Light" w:cs="Times New Roman"/>
        </w:rPr>
        <w:t xml:space="preserve"> material/</w:t>
      </w:r>
      <w:proofErr w:type="spellStart"/>
      <w:r w:rsidRPr="005433FB">
        <w:rPr>
          <w:rFonts w:ascii="Montserrat Light" w:eastAsia="Calibri" w:hAnsi="Montserrat Light" w:cs="Times New Roman"/>
        </w:rPr>
        <w:t>informație</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ce</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urmează</w:t>
      </w:r>
      <w:proofErr w:type="spellEnd"/>
      <w:r w:rsidRPr="005433FB">
        <w:rPr>
          <w:rFonts w:ascii="Montserrat Light" w:eastAsia="Calibri" w:hAnsi="Montserrat Light" w:cs="Times New Roman"/>
        </w:rPr>
        <w:t xml:space="preserve"> a fi </w:t>
      </w:r>
      <w:proofErr w:type="spellStart"/>
      <w:r w:rsidRPr="005433FB">
        <w:rPr>
          <w:rFonts w:ascii="Montserrat Light" w:eastAsia="Calibri" w:hAnsi="Montserrat Light" w:cs="Times New Roman"/>
        </w:rPr>
        <w:t>publicată</w:t>
      </w:r>
      <w:proofErr w:type="spellEnd"/>
      <w:r w:rsidRPr="005433FB">
        <w:rPr>
          <w:rFonts w:ascii="Montserrat Light" w:eastAsia="Calibri" w:hAnsi="Montserrat Light" w:cs="Times New Roman"/>
        </w:rPr>
        <w:t xml:space="preserve"> pe </w:t>
      </w:r>
      <w:proofErr w:type="spellStart"/>
      <w:r w:rsidRPr="005433FB">
        <w:rPr>
          <w:rFonts w:ascii="Montserrat Light" w:eastAsia="Calibri" w:hAnsi="Montserrat Light" w:cs="Times New Roman"/>
        </w:rPr>
        <w:t>acesată</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pagină</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trebuind</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să</w:t>
      </w:r>
      <w:proofErr w:type="spellEnd"/>
      <w:r w:rsidRPr="005433FB">
        <w:rPr>
          <w:rFonts w:ascii="Montserrat Light" w:eastAsia="Calibri" w:hAnsi="Montserrat Light" w:cs="Times New Roman"/>
        </w:rPr>
        <w:t xml:space="preserve"> fie </w:t>
      </w:r>
      <w:proofErr w:type="spellStart"/>
      <w:r w:rsidRPr="005433FB">
        <w:rPr>
          <w:rFonts w:ascii="Montserrat Light" w:eastAsia="Calibri" w:hAnsi="Montserrat Light" w:cs="Times New Roman"/>
        </w:rPr>
        <w:t>avizată</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în</w:t>
      </w:r>
      <w:proofErr w:type="spellEnd"/>
      <w:r w:rsidRPr="005433FB">
        <w:rPr>
          <w:rFonts w:ascii="Montserrat Light" w:eastAsia="Calibri" w:hAnsi="Montserrat Light" w:cs="Times New Roman"/>
        </w:rPr>
        <w:t xml:space="preserve"> </w:t>
      </w:r>
      <w:proofErr w:type="spellStart"/>
      <w:r w:rsidRPr="005433FB">
        <w:rPr>
          <w:rFonts w:ascii="Montserrat Light" w:eastAsia="Calibri" w:hAnsi="Montserrat Light" w:cs="Times New Roman"/>
        </w:rPr>
        <w:t>prealabil</w:t>
      </w:r>
      <w:proofErr w:type="spellEnd"/>
      <w:r w:rsidRPr="005433FB">
        <w:rPr>
          <w:rFonts w:ascii="Montserrat Light" w:eastAsia="Calibri" w:hAnsi="Montserrat Light" w:cs="Times New Roman"/>
        </w:rPr>
        <w:t xml:space="preserve">, de </w:t>
      </w:r>
      <w:proofErr w:type="spellStart"/>
      <w:r w:rsidRPr="005433FB">
        <w:rPr>
          <w:rFonts w:ascii="Montserrat Light" w:eastAsia="Calibri" w:hAnsi="Montserrat Light" w:cs="Times New Roman"/>
        </w:rPr>
        <w:t>Directorul</w:t>
      </w:r>
      <w:proofErr w:type="spellEnd"/>
      <w:r w:rsidRPr="005433FB">
        <w:rPr>
          <w:rFonts w:ascii="Montserrat Light" w:eastAsia="Calibri" w:hAnsi="Montserrat Light" w:cs="Times New Roman"/>
        </w:rPr>
        <w:t xml:space="preserve"> general.</w:t>
      </w:r>
    </w:p>
    <w:p w14:paraId="68C799EC" w14:textId="0DE13420" w:rsidR="00951457" w:rsidRPr="005433FB" w:rsidRDefault="00572FFE" w:rsidP="005B2BD2">
      <w:pPr>
        <w:spacing w:after="0" w:line="240" w:lineRule="auto"/>
        <w:jc w:val="both"/>
        <w:rPr>
          <w:rFonts w:ascii="Montserrat Light" w:eastAsia="Times New Roman" w:hAnsi="Montserrat Light" w:cs="Times New Roman"/>
          <w:b/>
          <w:bCs/>
          <w:lang w:val="ro-RO"/>
        </w:rPr>
      </w:pPr>
      <w:r w:rsidRPr="005433FB">
        <w:rPr>
          <w:rFonts w:ascii="Montserrat Light" w:eastAsia="Times New Roman" w:hAnsi="Montserrat Light" w:cs="Times New Roman"/>
          <w:b/>
          <w:lang w:val="ro-RO"/>
        </w:rPr>
        <w:t>Art.2</w:t>
      </w:r>
      <w:r w:rsidR="003E178E" w:rsidRPr="005433FB">
        <w:rPr>
          <w:rFonts w:ascii="Montserrat Light" w:eastAsia="Times New Roman" w:hAnsi="Montserrat Light" w:cs="Times New Roman"/>
          <w:b/>
          <w:lang w:val="ro-RO"/>
        </w:rPr>
        <w:t>5</w:t>
      </w:r>
      <w:r w:rsidRPr="005433FB">
        <w:rPr>
          <w:rFonts w:ascii="Montserrat Light" w:eastAsia="Times New Roman" w:hAnsi="Montserrat Light" w:cs="Times New Roman"/>
          <w:b/>
          <w:lang w:val="ro-RO"/>
        </w:rPr>
        <w:t xml:space="preserve">.(1) </w:t>
      </w:r>
      <w:r w:rsidR="00951457" w:rsidRPr="005433FB">
        <w:rPr>
          <w:rFonts w:ascii="Montserrat Light" w:eastAsia="Times New Roman" w:hAnsi="Montserrat Light" w:cs="Times New Roman"/>
          <w:b/>
          <w:bCs/>
          <w:lang w:val="ro-RO"/>
        </w:rPr>
        <w:t>Compartimentul economic</w:t>
      </w:r>
      <w:r w:rsidRPr="005433FB">
        <w:rPr>
          <w:rFonts w:ascii="Montserrat Light" w:eastAsia="Times New Roman" w:hAnsi="Montserrat Light" w:cs="Times New Roman"/>
          <w:b/>
          <w:bCs/>
          <w:lang w:val="ro-RO"/>
        </w:rPr>
        <w:t xml:space="preserve"> </w:t>
      </w:r>
      <w:r w:rsidR="00951457" w:rsidRPr="005433FB">
        <w:rPr>
          <w:rFonts w:ascii="Montserrat Light" w:eastAsia="Times New Roman" w:hAnsi="Montserrat Light" w:cs="Times New Roman"/>
          <w:lang w:val="ro-RO"/>
        </w:rPr>
        <w:t>se află în subordinea directă a Directorului de dezvoltare</w:t>
      </w:r>
      <w:r w:rsidR="000320F1" w:rsidRPr="005433FB">
        <w:rPr>
          <w:rFonts w:ascii="Montserrat Light" w:eastAsia="Times New Roman" w:hAnsi="Montserrat Light" w:cs="Times New Roman"/>
          <w:lang w:val="ro-RO"/>
        </w:rPr>
        <w:t>.</w:t>
      </w:r>
    </w:p>
    <w:p w14:paraId="5852F7D3" w14:textId="2974FF1A"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(2)</w:t>
      </w:r>
      <w:r w:rsidRPr="005433FB">
        <w:rPr>
          <w:rFonts w:ascii="Montserrat Light" w:eastAsia="Times New Roman" w:hAnsi="Montserrat Light" w:cs="Times New Roman"/>
          <w:lang w:val="ro-RO"/>
        </w:rPr>
        <w:t xml:space="preserve"> Atribuţiile şi sarcinile Compartimentului economic:</w:t>
      </w:r>
    </w:p>
    <w:p w14:paraId="01FA45C7" w14:textId="3D796B3C" w:rsidR="00951457" w:rsidRPr="005433FB" w:rsidRDefault="00951457" w:rsidP="005433FB">
      <w:pPr>
        <w:pStyle w:val="Listparagraf"/>
        <w:numPr>
          <w:ilvl w:val="0"/>
          <w:numId w:val="30"/>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întocmește și evidențiază în contabilitate, jurnalul privind operațiuni diverse;</w:t>
      </w:r>
    </w:p>
    <w:p w14:paraId="79539AE3" w14:textId="368A0394" w:rsidR="00951457" w:rsidRPr="005433FB" w:rsidRDefault="00951457" w:rsidP="005433FB">
      <w:pPr>
        <w:pStyle w:val="Listparagraf"/>
        <w:numPr>
          <w:ilvl w:val="0"/>
          <w:numId w:val="30"/>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întocmește facturile emise de societate;</w:t>
      </w:r>
    </w:p>
    <w:p w14:paraId="1769EE21" w14:textId="1F0276EE" w:rsidR="00951457" w:rsidRPr="005433FB" w:rsidRDefault="00951457" w:rsidP="005433FB">
      <w:pPr>
        <w:pStyle w:val="Listparagraf"/>
        <w:numPr>
          <w:ilvl w:val="0"/>
          <w:numId w:val="30"/>
        </w:numPr>
        <w:spacing w:after="0" w:line="240" w:lineRule="auto"/>
        <w:ind w:left="708"/>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emite, înregistrează și evidențiază toate documentele aferente contabilității primare a societății (deconturi, facturi primite de terțe persoane, relația cu banca etc);</w:t>
      </w:r>
    </w:p>
    <w:p w14:paraId="55E1358A" w14:textId="4F713827" w:rsidR="00951457" w:rsidRPr="005433FB" w:rsidRDefault="00951457" w:rsidP="005433FB">
      <w:pPr>
        <w:pStyle w:val="Listparagraf"/>
        <w:numPr>
          <w:ilvl w:val="0"/>
          <w:numId w:val="30"/>
        </w:numPr>
        <w:spacing w:after="0" w:line="240" w:lineRule="auto"/>
        <w:ind w:left="708"/>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calculează și repartizează utilitățile ce urmează a fi facturate către clienții societății;</w:t>
      </w:r>
    </w:p>
    <w:p w14:paraId="3BCFC8E6" w14:textId="6EC7F795" w:rsidR="00951457" w:rsidRPr="005433FB" w:rsidRDefault="00951457" w:rsidP="005433FB">
      <w:pPr>
        <w:pStyle w:val="Listparagraf"/>
        <w:numPr>
          <w:ilvl w:val="0"/>
          <w:numId w:val="30"/>
        </w:numPr>
        <w:spacing w:after="0" w:line="240" w:lineRule="auto"/>
        <w:ind w:left="708"/>
        <w:jc w:val="both"/>
        <w:rPr>
          <w:rFonts w:ascii="Montserrat Light" w:eastAsia="Times New Roman" w:hAnsi="Montserrat Light" w:cs="Times New Roman"/>
          <w:lang w:val="en-US"/>
        </w:rPr>
      </w:pPr>
      <w:r w:rsidRPr="005433FB">
        <w:rPr>
          <w:rFonts w:ascii="Montserrat Light" w:eastAsia="Times New Roman" w:hAnsi="Montserrat Light" w:cs="Times New Roman"/>
          <w:lang w:val="ro-RO"/>
        </w:rPr>
        <w:t>aplică regulame</w:t>
      </w:r>
      <w:r w:rsidR="000320F1" w:rsidRPr="005433FB">
        <w:rPr>
          <w:rFonts w:ascii="Montserrat Light" w:eastAsia="Times New Roman" w:hAnsi="Montserrat Light" w:cs="Times New Roman"/>
          <w:lang w:val="ro-RO"/>
        </w:rPr>
        <w:t>n</w:t>
      </w:r>
      <w:r w:rsidRPr="005433FB">
        <w:rPr>
          <w:rFonts w:ascii="Montserrat Light" w:eastAsia="Times New Roman" w:hAnsi="Montserrat Light" w:cs="Times New Roman"/>
          <w:lang w:val="ro-RO"/>
        </w:rPr>
        <w:t>tului operațiunilor de casă, atât pentru încasări, cât și pentru plăți</w:t>
      </w:r>
      <w:r w:rsidR="000320F1" w:rsidRPr="005433FB">
        <w:rPr>
          <w:rFonts w:ascii="Montserrat Light" w:eastAsia="Times New Roman" w:hAnsi="Montserrat Light" w:cs="Times New Roman"/>
          <w:lang w:val="en-US"/>
        </w:rPr>
        <w:t>;</w:t>
      </w:r>
    </w:p>
    <w:p w14:paraId="1C68CE9B" w14:textId="4E8BE140" w:rsidR="000320F1" w:rsidRPr="005433FB" w:rsidRDefault="000320F1" w:rsidP="005433FB">
      <w:pPr>
        <w:pStyle w:val="Listparagraf"/>
        <w:numPr>
          <w:ilvl w:val="0"/>
          <w:numId w:val="30"/>
        </w:numPr>
        <w:spacing w:after="0" w:line="240" w:lineRule="auto"/>
        <w:ind w:left="708"/>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 xml:space="preserve">arhivează documentele și se asigură că toate actele /documentele generate și/sau repartizate Compartimentului economic, să fie grupate pe categorii de acte,  </w:t>
      </w:r>
      <w:r w:rsidRPr="005433FB">
        <w:rPr>
          <w:rFonts w:ascii="Montserrat Light" w:eastAsia="Times New Roman" w:hAnsi="Montserrat Light" w:cs="Times New Roman"/>
          <w:lang w:val="ro-RO"/>
        </w:rPr>
        <w:lastRenderedPageBreak/>
        <w:t>depozitate în cutii de arhivare, urmând  a fi predate, pe bază de inventariere, către Secretara societății, aceasta fiind persoana desemnată cu preluarea tuturor documentelor societății destinate arhivării;</w:t>
      </w:r>
    </w:p>
    <w:p w14:paraId="0C7AC092" w14:textId="42358C42" w:rsidR="000320F1" w:rsidRPr="005433FB" w:rsidRDefault="000320F1" w:rsidP="005433FB">
      <w:pPr>
        <w:pStyle w:val="Listparagraf"/>
        <w:numPr>
          <w:ilvl w:val="0"/>
          <w:numId w:val="30"/>
        </w:numPr>
        <w:spacing w:after="0" w:line="240" w:lineRule="auto"/>
        <w:ind w:left="708"/>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asigură funcționarea punctului de încasare prin casierii din cadrul compartimentului.</w:t>
      </w:r>
    </w:p>
    <w:p w14:paraId="13D9C37D" w14:textId="3F7E44C8" w:rsidR="00951457" w:rsidRPr="005433FB" w:rsidRDefault="00572FFE"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Art.</w:t>
      </w:r>
      <w:r w:rsidR="00A12248"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b/>
          <w:lang w:val="ro-RO"/>
        </w:rPr>
        <w:t>2</w:t>
      </w:r>
      <w:r w:rsidR="0006372E" w:rsidRPr="005433FB">
        <w:rPr>
          <w:rFonts w:ascii="Montserrat Light" w:eastAsia="Times New Roman" w:hAnsi="Montserrat Light" w:cs="Times New Roman"/>
          <w:b/>
          <w:lang w:val="ro-RO"/>
        </w:rPr>
        <w:t>6</w:t>
      </w:r>
      <w:r w:rsidRPr="005433FB">
        <w:rPr>
          <w:rFonts w:ascii="Montserrat Light" w:eastAsia="Times New Roman" w:hAnsi="Montserrat Light" w:cs="Times New Roman"/>
          <w:b/>
          <w:lang w:val="ro-RO"/>
        </w:rPr>
        <w:t xml:space="preserve">.(1) </w:t>
      </w:r>
      <w:r w:rsidR="00951457" w:rsidRPr="005433FB">
        <w:rPr>
          <w:rFonts w:ascii="Montserrat Light" w:eastAsia="Times New Roman" w:hAnsi="Montserrat Light" w:cs="Times New Roman"/>
          <w:b/>
          <w:lang w:val="ro-RO"/>
        </w:rPr>
        <w:t>Compartimentul Piață</w:t>
      </w:r>
      <w:r w:rsidR="00951457" w:rsidRPr="005433FB">
        <w:rPr>
          <w:rFonts w:ascii="Montserrat Light" w:eastAsia="Times New Roman" w:hAnsi="Montserrat Light" w:cs="Times New Roman"/>
          <w:lang w:val="ro-RO"/>
        </w:rPr>
        <w:t xml:space="preserve"> se află în subordinea directă a Directorului de dezvoltare.</w:t>
      </w:r>
    </w:p>
    <w:p w14:paraId="242D6043" w14:textId="77777777"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(2)</w:t>
      </w:r>
      <w:r w:rsidRPr="005433FB">
        <w:rPr>
          <w:rFonts w:ascii="Montserrat Light" w:eastAsia="Times New Roman" w:hAnsi="Montserrat Light" w:cs="Times New Roman"/>
          <w:lang w:val="ro-RO"/>
        </w:rPr>
        <w:t xml:space="preserve"> Are rolul de a asigura corecta şi buna funcţionare a activităţii pieţei agroalimentare. </w:t>
      </w:r>
    </w:p>
    <w:p w14:paraId="7BD2B99C" w14:textId="77777777"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(3)</w:t>
      </w:r>
      <w:r w:rsidRPr="005433FB">
        <w:rPr>
          <w:rFonts w:ascii="Montserrat Light" w:eastAsia="Times New Roman" w:hAnsi="Montserrat Light" w:cs="Times New Roman"/>
          <w:lang w:val="ro-RO"/>
        </w:rPr>
        <w:t xml:space="preserve"> Atribuţii şi sarcini:</w:t>
      </w:r>
    </w:p>
    <w:p w14:paraId="5E279C9E" w14:textId="379FF731" w:rsidR="00951457" w:rsidRPr="005433FB" w:rsidRDefault="00951457" w:rsidP="005433FB">
      <w:pPr>
        <w:pStyle w:val="Listparagraf"/>
        <w:numPr>
          <w:ilvl w:val="0"/>
          <w:numId w:val="31"/>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fundamentează Regulamentul de funcţionare a pieţei agroalimentare şi se asigură de respectare prevederilor acestuia în cadrul Pieţei agroalimentare din incinta Societăţii. Centrul Agro Transilvania Cluj S.A.;</w:t>
      </w:r>
    </w:p>
    <w:p w14:paraId="30B0387C" w14:textId="733A363E" w:rsidR="00951457" w:rsidRPr="005433FB" w:rsidRDefault="00951457" w:rsidP="005433FB">
      <w:pPr>
        <w:pStyle w:val="Listparagraf"/>
        <w:numPr>
          <w:ilvl w:val="0"/>
          <w:numId w:val="31"/>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asigură şi verifică aplicarea legislaţiei în vigoare în domeniu;</w:t>
      </w:r>
    </w:p>
    <w:p w14:paraId="7373B3C7" w14:textId="75AE9F6A" w:rsidR="00951457" w:rsidRPr="005433FB" w:rsidRDefault="00951457" w:rsidP="005433FB">
      <w:pPr>
        <w:pStyle w:val="Listparagraf"/>
        <w:numPr>
          <w:ilvl w:val="0"/>
          <w:numId w:val="31"/>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propune tarifele pentru serviciile prestate;</w:t>
      </w:r>
    </w:p>
    <w:p w14:paraId="38C4C51E" w14:textId="4EB636B6" w:rsidR="00951457" w:rsidRPr="005433FB" w:rsidRDefault="00951457" w:rsidP="005433FB">
      <w:pPr>
        <w:pStyle w:val="Listparagraf"/>
        <w:numPr>
          <w:ilvl w:val="0"/>
          <w:numId w:val="31"/>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asigură corecta atribuire a serviciilor către utilizatorii pieţei agroalimentare;</w:t>
      </w:r>
    </w:p>
    <w:p w14:paraId="6FCAD20F" w14:textId="68CB1F26" w:rsidR="00951457" w:rsidRPr="005433FB" w:rsidRDefault="00951457" w:rsidP="005433FB">
      <w:pPr>
        <w:pStyle w:val="Listparagraf"/>
        <w:numPr>
          <w:ilvl w:val="0"/>
          <w:numId w:val="31"/>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desfăşoară activităţi de control operativ curent;</w:t>
      </w:r>
    </w:p>
    <w:p w14:paraId="52E97233" w14:textId="013133E7" w:rsidR="00951457" w:rsidRPr="005433FB" w:rsidRDefault="00951457" w:rsidP="005433FB">
      <w:pPr>
        <w:pStyle w:val="Listparagraf"/>
        <w:numPr>
          <w:ilvl w:val="0"/>
          <w:numId w:val="31"/>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asigură evidența a utilizatorilor pieţei;</w:t>
      </w:r>
    </w:p>
    <w:p w14:paraId="60CEE5F8" w14:textId="43110DBA" w:rsidR="00951457" w:rsidRPr="005433FB" w:rsidRDefault="00951457" w:rsidP="005433FB">
      <w:pPr>
        <w:pStyle w:val="Listparagraf"/>
        <w:numPr>
          <w:ilvl w:val="0"/>
          <w:numId w:val="31"/>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se asigură de valabilitatea şi existenţa verificărilor metrologice a cântarelor folosite în exercitarea comerţului.</w:t>
      </w:r>
    </w:p>
    <w:p w14:paraId="63B12F05" w14:textId="2314C91B" w:rsidR="00951457" w:rsidRPr="005433FB" w:rsidRDefault="00572FFE"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Art.</w:t>
      </w:r>
      <w:r w:rsidR="00A12248"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b/>
          <w:lang w:val="ro-RO"/>
        </w:rPr>
        <w:t>2</w:t>
      </w:r>
      <w:r w:rsidR="0006372E" w:rsidRPr="005433FB">
        <w:rPr>
          <w:rFonts w:ascii="Montserrat Light" w:eastAsia="Times New Roman" w:hAnsi="Montserrat Light" w:cs="Times New Roman"/>
          <w:b/>
          <w:lang w:val="ro-RO"/>
        </w:rPr>
        <w:t>7</w:t>
      </w:r>
      <w:r w:rsidRPr="005433FB">
        <w:rPr>
          <w:rFonts w:ascii="Montserrat Light" w:eastAsia="Times New Roman" w:hAnsi="Montserrat Light" w:cs="Times New Roman"/>
          <w:b/>
          <w:lang w:val="ro-RO"/>
        </w:rPr>
        <w:t>.(1)</w:t>
      </w:r>
      <w:r w:rsidR="00A12248" w:rsidRPr="005433FB">
        <w:rPr>
          <w:rFonts w:ascii="Montserrat Light" w:eastAsia="Times New Roman" w:hAnsi="Montserrat Light" w:cs="Times New Roman"/>
          <w:b/>
          <w:lang w:val="ro-RO"/>
        </w:rPr>
        <w:t xml:space="preserve"> </w:t>
      </w:r>
      <w:r w:rsidR="00951457" w:rsidRPr="005433FB">
        <w:rPr>
          <w:rFonts w:ascii="Montserrat Light" w:eastAsia="Times New Roman" w:hAnsi="Montserrat Light" w:cs="Times New Roman"/>
          <w:b/>
          <w:lang w:val="ro-RO"/>
        </w:rPr>
        <w:t>Compartimentul administrare clădiri, întreținere-reparații</w:t>
      </w:r>
      <w:r w:rsidR="007135AE" w:rsidRPr="005433FB">
        <w:rPr>
          <w:rFonts w:ascii="Montserrat Light" w:eastAsia="Times New Roman" w:hAnsi="Montserrat Light" w:cs="Times New Roman"/>
          <w:b/>
          <w:lang w:val="ro-RO"/>
        </w:rPr>
        <w:t xml:space="preserve"> </w:t>
      </w:r>
      <w:r w:rsidR="00951457" w:rsidRPr="005433FB">
        <w:rPr>
          <w:rFonts w:ascii="Montserrat Light" w:eastAsia="Times New Roman" w:hAnsi="Montserrat Light" w:cs="Times New Roman"/>
          <w:lang w:val="ro-RO"/>
        </w:rPr>
        <w:t>se află în subordinea directă a Directorului de dezvoltare și are, în principal, următoarele atribuţii:</w:t>
      </w:r>
    </w:p>
    <w:p w14:paraId="1F65C981" w14:textId="12901C14" w:rsidR="00951457" w:rsidRPr="005433FB" w:rsidRDefault="00951457" w:rsidP="005433FB">
      <w:pPr>
        <w:pStyle w:val="Listparagraf"/>
        <w:widowControl w:val="0"/>
        <w:numPr>
          <w:ilvl w:val="0"/>
          <w:numId w:val="32"/>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asigură buna desfăşurare a activităţii în cadrul Halei de Marketing;</w:t>
      </w:r>
    </w:p>
    <w:p w14:paraId="1EF028EA" w14:textId="46DC8964" w:rsidR="00951457" w:rsidRPr="005433FB" w:rsidRDefault="00951457" w:rsidP="005433FB">
      <w:pPr>
        <w:pStyle w:val="Listparagraf"/>
        <w:widowControl w:val="0"/>
        <w:numPr>
          <w:ilvl w:val="0"/>
          <w:numId w:val="32"/>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 xml:space="preserve">asigură mentenanţa patrimoniului Societăţii Centrul Agro Transilvania Cluj S.A. şi a bunurilor date în folosinţa/administrarea societăţii; </w:t>
      </w:r>
    </w:p>
    <w:p w14:paraId="7E5E64AF" w14:textId="2EEC008D" w:rsidR="00951457" w:rsidRPr="005433FB" w:rsidRDefault="00951457" w:rsidP="005433FB">
      <w:pPr>
        <w:pStyle w:val="Listparagraf"/>
        <w:numPr>
          <w:ilvl w:val="0"/>
          <w:numId w:val="32"/>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 xml:space="preserve">îtocmeşte graficele primare de realizare a lucrărilor corelate cu aprovizionarea tehnico-materială şi capacităţile disponibile; </w:t>
      </w:r>
    </w:p>
    <w:p w14:paraId="064978F3" w14:textId="017F9E58" w:rsidR="00951457" w:rsidRPr="005433FB" w:rsidRDefault="00951457" w:rsidP="005433FB">
      <w:pPr>
        <w:pStyle w:val="Listparagraf"/>
        <w:numPr>
          <w:ilvl w:val="0"/>
          <w:numId w:val="32"/>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asigură și coordonează activitatea de pază a  incintei CAT, a bunurilor și valorilor din cadrul CAT, în acest sens fiind responsabil de corecta aplicare la nivelul CAT a prevederilor: Legii nr. 333/2003 privind paza obiectivelor, bunurilor , valorilor și protecția persoanelor, actualizată;  ale Hotărârii nr. 301/2012 privind aprobarea Normelor metodologice de aplicare a Legii nr. 333/2003, actualizată; ale Planului de pază  aplicabil la nivelul CAT și îndeplinid următoarele atribuții:</w:t>
      </w:r>
    </w:p>
    <w:p w14:paraId="4BB1C0FE" w14:textId="3C3D384A" w:rsidR="00951457" w:rsidRPr="005433FB" w:rsidRDefault="00951457" w:rsidP="005433FB">
      <w:pPr>
        <w:pStyle w:val="Listparagraf"/>
        <w:numPr>
          <w:ilvl w:val="1"/>
          <w:numId w:val="33"/>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elaborează, cu consultarea și acordul conducerii societății, Planul de pază aplicabil la nivelul CAT și, obține avizele necesare pentru acest Plan și se asigură de avizarea acestuia, conform prevederilor legale în domeniu;</w:t>
      </w:r>
    </w:p>
    <w:p w14:paraId="7D45AB62" w14:textId="3130FD38" w:rsidR="00951457" w:rsidRPr="005433FB" w:rsidRDefault="00951457" w:rsidP="005433FB">
      <w:pPr>
        <w:pStyle w:val="Listparagraf"/>
        <w:numPr>
          <w:ilvl w:val="1"/>
          <w:numId w:val="33"/>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actualizează, când e cazul, Planul de pază;</w:t>
      </w:r>
    </w:p>
    <w:p w14:paraId="74CCCA01" w14:textId="2DB45A19" w:rsidR="00951457" w:rsidRPr="005433FB" w:rsidRDefault="00951457" w:rsidP="005433FB">
      <w:pPr>
        <w:pStyle w:val="Listparagraf"/>
        <w:widowControl w:val="0"/>
        <w:numPr>
          <w:ilvl w:val="1"/>
          <w:numId w:val="33"/>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asigură atât planificarea turelor de pază la nivelul societăţii, cât și pontajul acestora, atunci când paza este asigurată de către personalul societăţii, cu respectarea legislaţiei muncii, a Planului de pază al societăţii şi a leigislaţiei în domeniul pazei şi securităţii bunurilor şi valorilor</w:t>
      </w:r>
      <w:r w:rsidR="00D02469" w:rsidRPr="005433FB">
        <w:rPr>
          <w:rFonts w:ascii="Montserrat Light" w:eastAsia="Times New Roman" w:hAnsi="Montserrat Light" w:cs="Times New Roman"/>
          <w:lang w:val="ro-RO"/>
        </w:rPr>
        <w:t>.</w:t>
      </w:r>
    </w:p>
    <w:p w14:paraId="7F6B698E" w14:textId="6F73C6AE" w:rsidR="00951457" w:rsidRPr="005433FB" w:rsidRDefault="007135AE" w:rsidP="007135AE">
      <w:pPr>
        <w:widowControl w:val="0"/>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Art.</w:t>
      </w:r>
      <w:r w:rsidR="00A12248"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b/>
          <w:lang w:val="ro-RO"/>
        </w:rPr>
        <w:t>2</w:t>
      </w:r>
      <w:r w:rsidR="0006372E" w:rsidRPr="005433FB">
        <w:rPr>
          <w:rFonts w:ascii="Montserrat Light" w:eastAsia="Times New Roman" w:hAnsi="Montserrat Light" w:cs="Times New Roman"/>
          <w:b/>
          <w:lang w:val="ro-RO"/>
        </w:rPr>
        <w:t>8</w:t>
      </w:r>
      <w:r w:rsidRPr="005433FB">
        <w:rPr>
          <w:rFonts w:ascii="Montserrat Light" w:eastAsia="Times New Roman" w:hAnsi="Montserrat Light" w:cs="Times New Roman"/>
          <w:b/>
          <w:lang w:val="ro-RO"/>
        </w:rPr>
        <w:t xml:space="preserve">.(1) </w:t>
      </w:r>
      <w:r w:rsidR="00951457" w:rsidRPr="005433FB">
        <w:rPr>
          <w:rFonts w:ascii="Montserrat Light" w:eastAsia="Times New Roman" w:hAnsi="Montserrat Light" w:cs="Times New Roman"/>
          <w:b/>
          <w:lang w:val="ro-RO"/>
        </w:rPr>
        <w:t>COMPARTIMENTUL TEHNIC, PSI, SSM, IT&amp;C, RSVTI</w:t>
      </w:r>
      <w:r w:rsidR="00951457" w:rsidRPr="005433FB">
        <w:rPr>
          <w:rFonts w:ascii="Montserrat Light" w:eastAsia="Times New Roman" w:hAnsi="Montserrat Light" w:cs="Times New Roman"/>
          <w:lang w:val="ro-RO"/>
        </w:rPr>
        <w:t xml:space="preserve"> este un compartiment operaţional, aflat în subordinea directă a Directorului general.</w:t>
      </w:r>
    </w:p>
    <w:p w14:paraId="56BD727B" w14:textId="77777777" w:rsidR="00951457" w:rsidRPr="005433FB" w:rsidRDefault="00951457" w:rsidP="005B2BD2">
      <w:pPr>
        <w:widowControl w:val="0"/>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(2)</w:t>
      </w:r>
      <w:r w:rsidRPr="005433FB">
        <w:rPr>
          <w:rFonts w:ascii="Montserrat Light" w:eastAsia="Times New Roman" w:hAnsi="Montserrat Light" w:cs="Times New Roman"/>
          <w:lang w:val="ro-RO"/>
        </w:rPr>
        <w:t xml:space="preserve"> Inginerul în industrie alimentară din cadrul acestui compartiment organizează și coordonează întreagă activitate tehnică a societății, în limitele și conform atribuțiilor stabilite prin fișa postului și a deciziilor interne a Directorului general.</w:t>
      </w:r>
    </w:p>
    <w:p w14:paraId="3CDDC94D" w14:textId="77777777" w:rsidR="00951457" w:rsidRPr="005433FB" w:rsidRDefault="00951457" w:rsidP="005B2BD2">
      <w:pPr>
        <w:widowControl w:val="0"/>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bCs/>
          <w:lang w:val="ro-RO"/>
        </w:rPr>
        <w:t>(3)</w:t>
      </w:r>
      <w:r w:rsidRPr="005433FB">
        <w:rPr>
          <w:rFonts w:ascii="Montserrat Light" w:eastAsia="Times New Roman" w:hAnsi="Montserrat Light" w:cs="Times New Roman"/>
          <w:lang w:val="ro-RO"/>
        </w:rPr>
        <w:t xml:space="preserve"> În sensul celor de la alineatul (2) al prezentului articol, Inginerul în industrie alimenatră din cadrul Compartimentului Tehnic, PSI, SSM, IT&amp;C, RSVTI colaborează cu  Directorul de dezvoltare în vederea bunei funcționări a  activității Compartimentului administrare clădiri, întreținere și reparații.</w:t>
      </w:r>
    </w:p>
    <w:p w14:paraId="2380690A" w14:textId="26122971"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(4)</w:t>
      </w:r>
      <w:r w:rsidRPr="005433FB">
        <w:rPr>
          <w:rFonts w:ascii="Montserrat Light" w:eastAsia="Times New Roman" w:hAnsi="Montserrat Light" w:cs="Times New Roman"/>
          <w:lang w:val="ro-RO"/>
        </w:rPr>
        <w:t xml:space="preserve"> Atribuții compartimentului Tehnic, PSI, SSM, IT&amp;C, RSVTI:</w:t>
      </w:r>
    </w:p>
    <w:p w14:paraId="104A64D9" w14:textId="79053DD7" w:rsidR="00951457" w:rsidRPr="005433FB" w:rsidRDefault="00951457" w:rsidP="005433FB">
      <w:pPr>
        <w:pStyle w:val="Listparagraf"/>
        <w:widowControl w:val="0"/>
        <w:numPr>
          <w:ilvl w:val="0"/>
          <w:numId w:val="34"/>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coordonează, planifică şi răspunde de execuţia lucrărilor de investiţii;</w:t>
      </w:r>
    </w:p>
    <w:p w14:paraId="110BA5DD" w14:textId="695FC9FD" w:rsidR="00951457" w:rsidRPr="005433FB" w:rsidRDefault="00951457" w:rsidP="005433FB">
      <w:pPr>
        <w:pStyle w:val="Listparagraf"/>
        <w:widowControl w:val="0"/>
        <w:numPr>
          <w:ilvl w:val="0"/>
          <w:numId w:val="34"/>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elaborează planuri de investiţii şi achiziţii tehnologice care să conducă la atingerea dezideratelor de rentabilitate economică şi competitivitate pe piaţă a societăţii;</w:t>
      </w:r>
    </w:p>
    <w:p w14:paraId="06E6B846" w14:textId="1AF14A30" w:rsidR="00951457" w:rsidRPr="005433FB" w:rsidRDefault="00951457" w:rsidP="005433FB">
      <w:pPr>
        <w:pStyle w:val="Listparagraf"/>
        <w:widowControl w:val="0"/>
        <w:numPr>
          <w:ilvl w:val="0"/>
          <w:numId w:val="34"/>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inițiază achizițiile la nivelul societății, conform prevederilor Regulamentului intern de achiziție aprobat la nivelul societății;</w:t>
      </w:r>
    </w:p>
    <w:p w14:paraId="5C38169E" w14:textId="2456CC4C" w:rsidR="00951457" w:rsidRPr="005433FB" w:rsidRDefault="00951457" w:rsidP="005433FB">
      <w:pPr>
        <w:pStyle w:val="Listparagraf"/>
        <w:widowControl w:val="0"/>
        <w:numPr>
          <w:ilvl w:val="0"/>
          <w:numId w:val="34"/>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acordă consultanţă şi consiliere tehnică directorului general, în vederea luării unor decizii eficiente în ceea ce priveşte societatea;</w:t>
      </w:r>
    </w:p>
    <w:p w14:paraId="6EC88649" w14:textId="736BC71E" w:rsidR="00951457" w:rsidRPr="005433FB" w:rsidRDefault="00951457" w:rsidP="005433FB">
      <w:pPr>
        <w:pStyle w:val="Listparagraf"/>
        <w:widowControl w:val="0"/>
        <w:numPr>
          <w:ilvl w:val="0"/>
          <w:numId w:val="34"/>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este</w:t>
      </w:r>
      <w:r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lang w:val="ro-RO"/>
        </w:rPr>
        <w:t xml:space="preserve">responsabil cu lucrările de investiţie, reparaţii şi întreţinere ce se realizează în </w:t>
      </w:r>
      <w:r w:rsidRPr="005433FB">
        <w:rPr>
          <w:rFonts w:ascii="Montserrat Light" w:eastAsia="Times New Roman" w:hAnsi="Montserrat Light" w:cs="Times New Roman"/>
          <w:lang w:val="ro-RO"/>
        </w:rPr>
        <w:lastRenderedPageBreak/>
        <w:t>incinta Soc. Centrul Agro Transilvania Cluj SA şi pentru care semnează, în această calitate, contractele de execuţie lucrări, precum şi/sau pentru lucrările care sunt iniţiate de către Șeful serviciului (prin iniţiere se înţelege că documentul prin care se prezintă necesitatea şi oportunitatea angajării cheltuielii respective este semnat de el).</w:t>
      </w:r>
    </w:p>
    <w:p w14:paraId="1DD48506" w14:textId="35B22BE3" w:rsidR="00951457" w:rsidRPr="005433FB" w:rsidRDefault="00951457" w:rsidP="005433FB">
      <w:pPr>
        <w:pStyle w:val="Listparagraf"/>
        <w:widowControl w:val="0"/>
        <w:numPr>
          <w:ilvl w:val="0"/>
          <w:numId w:val="34"/>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planifică, organizează şi urmăreşte mentenanţa patrimoniului Societăţii Centrul Agro Transilvania Cluj S.A. şi a bunurilor date în folosinţa/administrarea societăţii;</w:t>
      </w:r>
    </w:p>
    <w:p w14:paraId="7CFFFD3C" w14:textId="004BE86B" w:rsidR="00951457" w:rsidRPr="005433FB" w:rsidRDefault="00951457" w:rsidP="005433FB">
      <w:pPr>
        <w:pStyle w:val="Listparagraf"/>
        <w:widowControl w:val="0"/>
        <w:numPr>
          <w:ilvl w:val="0"/>
          <w:numId w:val="34"/>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 xml:space="preserve">asigură păstrarea cărţilor construcţiilor şi completarea lor în exploatare; </w:t>
      </w:r>
    </w:p>
    <w:p w14:paraId="03A2E0A2" w14:textId="5CFF63E1" w:rsidR="00951457" w:rsidRPr="005433FB" w:rsidRDefault="00951457" w:rsidP="005433FB">
      <w:pPr>
        <w:pStyle w:val="Listparagraf"/>
        <w:widowControl w:val="0"/>
        <w:numPr>
          <w:ilvl w:val="0"/>
          <w:numId w:val="34"/>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analizează din punct de vedere tehnic şi confirmă propunerile personalului din subordine pentru casare, amortizare sau uzură prematură a utilajelor, maşinilor şi instalaţiilor conform normelor şi normativelor în vigoare;</w:t>
      </w:r>
    </w:p>
    <w:p w14:paraId="1A9067D1" w14:textId="2B45A5A3" w:rsidR="00951457" w:rsidRPr="005433FB" w:rsidRDefault="00951457" w:rsidP="005433FB">
      <w:pPr>
        <w:pStyle w:val="Listparagraf"/>
        <w:widowControl w:val="0"/>
        <w:numPr>
          <w:ilvl w:val="0"/>
          <w:numId w:val="34"/>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participă în comisiile constituite prin decizii ale conducătorului societăţii;</w:t>
      </w:r>
    </w:p>
    <w:p w14:paraId="30EB82E9" w14:textId="4CBC014D" w:rsidR="00951457" w:rsidRPr="005433FB" w:rsidRDefault="00951457" w:rsidP="005433FB">
      <w:pPr>
        <w:pStyle w:val="Listparagraf"/>
        <w:widowControl w:val="0"/>
        <w:numPr>
          <w:ilvl w:val="0"/>
          <w:numId w:val="34"/>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 xml:space="preserve">conlucrează zilnic cu factorii de decizie din cadrul structurilor organizatorice ale societății în vederea bunei funcționări a acesteia; </w:t>
      </w:r>
    </w:p>
    <w:p w14:paraId="5609F125" w14:textId="20C5DBF1" w:rsidR="00951457" w:rsidRPr="005433FB" w:rsidRDefault="00951457" w:rsidP="005433FB">
      <w:pPr>
        <w:pStyle w:val="Listparagraf"/>
        <w:widowControl w:val="0"/>
        <w:numPr>
          <w:ilvl w:val="0"/>
          <w:numId w:val="34"/>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realizează recepţia cantitativă şi calitativă a utilajelor şi a echipamentelor independente şi a investiţiilor realizate de societate, precum şi a acelora date în folosinţa/administrare societăţii;</w:t>
      </w:r>
    </w:p>
    <w:p w14:paraId="567503BD" w14:textId="136E704C" w:rsidR="00951457" w:rsidRPr="005433FB" w:rsidRDefault="00951457" w:rsidP="005433FB">
      <w:pPr>
        <w:pStyle w:val="Listparagraf"/>
        <w:widowControl w:val="0"/>
        <w:numPr>
          <w:ilvl w:val="0"/>
          <w:numId w:val="34"/>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urmăreşte consumurile de energie electrică, gaze naturale, apă, combustibili, lubrifianţi, materii prime şi materiale etc. folosite;</w:t>
      </w:r>
    </w:p>
    <w:p w14:paraId="621D47B2" w14:textId="2F26888F" w:rsidR="00951457" w:rsidRPr="005433FB" w:rsidRDefault="00951457" w:rsidP="005433FB">
      <w:pPr>
        <w:pStyle w:val="Listparagraf"/>
        <w:widowControl w:val="0"/>
        <w:numPr>
          <w:ilvl w:val="0"/>
          <w:numId w:val="34"/>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răspunde de avizarea tehnică a utilajelor şi echipamentelor aferente noilor investiţii;</w:t>
      </w:r>
    </w:p>
    <w:p w14:paraId="18544FEF" w14:textId="44DDB327" w:rsidR="00951457" w:rsidRPr="005433FB" w:rsidRDefault="00951457" w:rsidP="005433FB">
      <w:pPr>
        <w:pStyle w:val="Listparagraf"/>
        <w:widowControl w:val="0"/>
        <w:numPr>
          <w:ilvl w:val="0"/>
          <w:numId w:val="34"/>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Cs/>
          <w:iCs/>
          <w:lang w:val="ro-RO"/>
        </w:rPr>
        <w:t>este responsabil cu supravegherea şi verificarea tehnică a instalațiilor</w:t>
      </w:r>
      <w:r w:rsidRPr="005433FB">
        <w:rPr>
          <w:rFonts w:ascii="Montserrat Light" w:eastAsia="Times New Roman" w:hAnsi="Montserrat Light" w:cs="Times New Roman"/>
          <w:lang w:val="ro-RO"/>
        </w:rPr>
        <w:t xml:space="preserve"> în cadrul unității, în această calitate având atribuțiile specificate de legislația în vigoare în domeniu;</w:t>
      </w:r>
    </w:p>
    <w:p w14:paraId="758B363F" w14:textId="1BC459E1" w:rsidR="00951457" w:rsidRPr="005433FB" w:rsidRDefault="00951457" w:rsidP="005433FB">
      <w:pPr>
        <w:pStyle w:val="Listparagraf"/>
        <w:widowControl w:val="0"/>
        <w:numPr>
          <w:ilvl w:val="0"/>
          <w:numId w:val="34"/>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este responsabil cu asigurarea tehnicii IT/software de lucru necesare societății și cu buna sa funcționare;</w:t>
      </w:r>
    </w:p>
    <w:p w14:paraId="78AD1874" w14:textId="33965881" w:rsidR="00951457" w:rsidRPr="005433FB" w:rsidRDefault="00951457" w:rsidP="005433FB">
      <w:pPr>
        <w:pStyle w:val="Listparagraf"/>
        <w:widowControl w:val="0"/>
        <w:numPr>
          <w:ilvl w:val="0"/>
          <w:numId w:val="34"/>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este responsabil cu aplicarea corectă a prevederilor legale în domeniul PSI și SSSM la nivelul societății</w:t>
      </w:r>
      <w:r w:rsidR="00D02469" w:rsidRPr="005433FB">
        <w:rPr>
          <w:rFonts w:ascii="Montserrat Light" w:eastAsia="Times New Roman" w:hAnsi="Montserrat Light" w:cs="Times New Roman"/>
          <w:lang w:val="ro-RO"/>
        </w:rPr>
        <w:t>.</w:t>
      </w:r>
    </w:p>
    <w:p w14:paraId="7C491323" w14:textId="01C1E9D7" w:rsidR="00951457" w:rsidRPr="005433FB" w:rsidRDefault="00951457" w:rsidP="005B2BD2">
      <w:pPr>
        <w:tabs>
          <w:tab w:val="left" w:pos="0"/>
        </w:tabs>
        <w:spacing w:after="0" w:line="240" w:lineRule="auto"/>
        <w:jc w:val="both"/>
        <w:rPr>
          <w:rFonts w:ascii="Montserrat Light" w:eastAsia="Times New Roman" w:hAnsi="Montserrat Light" w:cs="Times New Roman"/>
          <w:b/>
          <w:lang w:val="ro-RO"/>
        </w:rPr>
      </w:pPr>
      <w:r w:rsidRPr="005433FB">
        <w:rPr>
          <w:rFonts w:ascii="Montserrat Light" w:eastAsia="Times New Roman" w:hAnsi="Montserrat Light" w:cs="Times New Roman"/>
          <w:b/>
          <w:lang w:val="ro-RO"/>
        </w:rPr>
        <w:t>COMPARTIMENTUL FINANCIAR</w:t>
      </w:r>
    </w:p>
    <w:p w14:paraId="67641557" w14:textId="4799F20E" w:rsidR="00951457" w:rsidRPr="005433FB" w:rsidRDefault="0006372E" w:rsidP="005B2BD2">
      <w:pPr>
        <w:tabs>
          <w:tab w:val="left" w:pos="0"/>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Art.</w:t>
      </w:r>
      <w:r w:rsidR="00A12248"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b/>
          <w:lang w:val="ro-RO"/>
        </w:rPr>
        <w:t>29.</w:t>
      </w:r>
      <w:r w:rsidR="00951457" w:rsidRPr="005433FB">
        <w:rPr>
          <w:rFonts w:ascii="Montserrat Light" w:eastAsia="Times New Roman" w:hAnsi="Montserrat Light" w:cs="Times New Roman"/>
          <w:b/>
          <w:lang w:val="ro-RO"/>
        </w:rPr>
        <w:t>(1)</w:t>
      </w:r>
      <w:r w:rsidR="00951457" w:rsidRPr="005433FB">
        <w:rPr>
          <w:rFonts w:ascii="Montserrat Light" w:eastAsia="Times New Roman" w:hAnsi="Montserrat Light" w:cs="Times New Roman"/>
          <w:lang w:val="ro-RO"/>
        </w:rPr>
        <w:t xml:space="preserve"> Compartimentul financiar se află  în subordinea Directorului General.</w:t>
      </w:r>
    </w:p>
    <w:p w14:paraId="05938845" w14:textId="77777777" w:rsidR="00951457" w:rsidRPr="005433FB" w:rsidRDefault="00951457" w:rsidP="005B2BD2">
      <w:pPr>
        <w:widowControl w:val="0"/>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(2)</w:t>
      </w:r>
      <w:r w:rsidRPr="005433FB">
        <w:rPr>
          <w:rFonts w:ascii="Montserrat Light" w:eastAsia="Times New Roman" w:hAnsi="Montserrat Light" w:cs="Times New Roman"/>
          <w:lang w:val="ro-RO"/>
        </w:rPr>
        <w:t xml:space="preserve"> Economistul în gestiune economică din cadrul acestui compartiment organizează și coordonează întreagă activitate financiar-contabilă a societății, în limitele și conform atribuțiilor stabilite prin fișa postului, reprezentând societatea, alături de Directorul general, din punct de vedere economic, conform Legii nr. 82/1991, actualizată a contabilității </w:t>
      </w:r>
    </w:p>
    <w:p w14:paraId="07DF747E" w14:textId="7D3AF081" w:rsidR="00951457" w:rsidRPr="005433FB" w:rsidRDefault="00951457" w:rsidP="005B2BD2">
      <w:pPr>
        <w:widowControl w:val="0"/>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(3)</w:t>
      </w:r>
      <w:r w:rsidRPr="005433FB">
        <w:rPr>
          <w:rFonts w:ascii="Montserrat Light" w:eastAsia="Times New Roman" w:hAnsi="Montserrat Light" w:cs="Times New Roman"/>
          <w:lang w:val="ro-RO"/>
        </w:rPr>
        <w:t xml:space="preserve"> În sensul celor de la alineatul (2) al prezentului articol, Economistul în gestiune economică din cadrul Compartimentului financiar colaborează cu Directorul de dezvoltare în vederea bunei funcționări a  activității Compartimentului economic.</w:t>
      </w:r>
    </w:p>
    <w:p w14:paraId="2284CCCF" w14:textId="311D6F19" w:rsidR="00951457" w:rsidRPr="005433FB" w:rsidRDefault="00951457" w:rsidP="005B2BD2">
      <w:pPr>
        <w:widowControl w:val="0"/>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(4)</w:t>
      </w:r>
      <w:r w:rsidRPr="005433FB">
        <w:rPr>
          <w:rFonts w:ascii="Montserrat Light" w:eastAsia="Times New Roman" w:hAnsi="Montserrat Light" w:cs="Times New Roman"/>
          <w:lang w:val="ro-RO"/>
        </w:rPr>
        <w:t xml:space="preserve"> Atribuţiile  Compartimentului financiar:</w:t>
      </w:r>
    </w:p>
    <w:p w14:paraId="5BB1DC2B" w14:textId="7EA55044" w:rsidR="00951457" w:rsidRPr="005433FB" w:rsidRDefault="00951457" w:rsidP="005433FB">
      <w:pPr>
        <w:pStyle w:val="Listparagraf"/>
        <w:numPr>
          <w:ilvl w:val="0"/>
          <w:numId w:val="35"/>
        </w:numPr>
        <w:overflowPunct w:val="0"/>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asigură buna gestionare a patrimoniului, alături de Directorul general;</w:t>
      </w:r>
    </w:p>
    <w:p w14:paraId="51583596" w14:textId="70232F66" w:rsidR="00951457" w:rsidRPr="005433FB" w:rsidRDefault="00951457" w:rsidP="005433FB">
      <w:pPr>
        <w:pStyle w:val="Listparagraf"/>
        <w:numPr>
          <w:ilvl w:val="0"/>
          <w:numId w:val="35"/>
        </w:numPr>
        <w:overflowPunct w:val="0"/>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 xml:space="preserve">urmăreşte respectarea legislaţiei fiscale la nivel de firmă și de răspunde de corectitudinea  aplicării prevederilor legale în vigoare în domeniul său de activitate la nivelul societății, inclusiv în domeniul salarizării personalului; </w:t>
      </w:r>
    </w:p>
    <w:p w14:paraId="400C9EC6" w14:textId="053F479B" w:rsidR="00951457" w:rsidRPr="005433FB" w:rsidRDefault="00951457" w:rsidP="005433FB">
      <w:pPr>
        <w:pStyle w:val="Listparagraf"/>
        <w:numPr>
          <w:ilvl w:val="0"/>
          <w:numId w:val="35"/>
        </w:numPr>
        <w:overflowPunct w:val="0"/>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întocmeşte bugetul general şi face propuneri de rectificare a acestuia, dacă e cazul;</w:t>
      </w:r>
    </w:p>
    <w:p w14:paraId="3F33DF42" w14:textId="729A55A9" w:rsidR="00951457" w:rsidRPr="005433FB" w:rsidRDefault="00951457" w:rsidP="005433FB">
      <w:pPr>
        <w:pStyle w:val="Listparagraf"/>
        <w:numPr>
          <w:ilvl w:val="0"/>
          <w:numId w:val="35"/>
        </w:numPr>
        <w:overflowPunct w:val="0"/>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elaborează politicile contabile ale societăţii care trebuie să respecte principiile contabile generale, le supune spre aprobarea Consiliului de administraţie al societăţii şi urmăreşte aplicarea acestora;</w:t>
      </w:r>
    </w:p>
    <w:p w14:paraId="4408ABD6" w14:textId="011CE28C" w:rsidR="00951457" w:rsidRPr="005433FB" w:rsidRDefault="00951457" w:rsidP="005433FB">
      <w:pPr>
        <w:pStyle w:val="Listparagraf"/>
        <w:numPr>
          <w:ilvl w:val="0"/>
          <w:numId w:val="35"/>
        </w:numPr>
        <w:spacing w:after="0" w:line="240" w:lineRule="auto"/>
        <w:jc w:val="both"/>
        <w:rPr>
          <w:rFonts w:ascii="Montserrat Light" w:eastAsia="Times New Roman" w:hAnsi="Montserrat Light" w:cs="Times New Roman"/>
          <w:iCs/>
          <w:lang w:val="ro-RO"/>
        </w:rPr>
      </w:pPr>
      <w:r w:rsidRPr="005433FB">
        <w:rPr>
          <w:rFonts w:ascii="Montserrat Light" w:eastAsia="Times New Roman" w:hAnsi="Montserrat Light" w:cs="Times New Roman"/>
          <w:iCs/>
          <w:lang w:val="ro-RO"/>
        </w:rPr>
        <w:t>asigură întocmirea la timp și, conform dispozițiilor legale în vigoare, a balanțelor de verificare, a situațiilor financiare semestriale și anuale, precum și a situațiilor lunare privind principalii indicatori economico-financiari;</w:t>
      </w:r>
    </w:p>
    <w:p w14:paraId="1BB507D0" w14:textId="06A73208" w:rsidR="00951457" w:rsidRPr="005433FB" w:rsidRDefault="00951457" w:rsidP="005433FB">
      <w:pPr>
        <w:pStyle w:val="Listparagraf"/>
        <w:numPr>
          <w:ilvl w:val="0"/>
          <w:numId w:val="35"/>
        </w:numPr>
        <w:overflowPunct w:val="0"/>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 xml:space="preserve">elaborează şi implementează sistemul general de evidenţă a gestiunii; </w:t>
      </w:r>
    </w:p>
    <w:p w14:paraId="0AF96C97" w14:textId="728907F8" w:rsidR="00951457" w:rsidRPr="005433FB" w:rsidRDefault="00951457" w:rsidP="005433FB">
      <w:pPr>
        <w:pStyle w:val="Listparagraf"/>
        <w:numPr>
          <w:ilvl w:val="0"/>
          <w:numId w:val="35"/>
        </w:numPr>
        <w:overflowPunct w:val="0"/>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 xml:space="preserve">organizează şi conduce evidenţa contabilă şi execuţia bugetului; </w:t>
      </w:r>
    </w:p>
    <w:p w14:paraId="1DC78EE9" w14:textId="03DE32F1" w:rsidR="00951457" w:rsidRPr="005433FB" w:rsidRDefault="00951457" w:rsidP="005433FB">
      <w:pPr>
        <w:pStyle w:val="Listparagraf"/>
        <w:numPr>
          <w:ilvl w:val="0"/>
          <w:numId w:val="35"/>
        </w:numPr>
        <w:overflowPunct w:val="0"/>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realizează organizarea controlului financiar asupra operaţiunilor din care derivă drepturi şi obligaţii patrimoniale pentru societate;</w:t>
      </w:r>
    </w:p>
    <w:p w14:paraId="0BC24103" w14:textId="3D7D8A31" w:rsidR="00951457" w:rsidRPr="005433FB" w:rsidRDefault="00951457" w:rsidP="005433FB">
      <w:pPr>
        <w:pStyle w:val="Listparagraf"/>
        <w:numPr>
          <w:ilvl w:val="0"/>
          <w:numId w:val="35"/>
        </w:numPr>
        <w:overflowPunct w:val="0"/>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elaborează şi actualizează planul de conturi pentru activitatea societăţii în conformitate cu legea contabilităţii şi a normelor în vigoare;</w:t>
      </w:r>
    </w:p>
    <w:p w14:paraId="3644C4B1" w14:textId="37757971" w:rsidR="00951457" w:rsidRPr="005433FB" w:rsidRDefault="00951457" w:rsidP="005433FB">
      <w:pPr>
        <w:pStyle w:val="Listparagraf"/>
        <w:numPr>
          <w:ilvl w:val="0"/>
          <w:numId w:val="35"/>
        </w:numPr>
        <w:overflowPunct w:val="0"/>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avizează achiziţiile efectuate de către societate;</w:t>
      </w:r>
    </w:p>
    <w:p w14:paraId="073A8169" w14:textId="46B76C33" w:rsidR="00951457" w:rsidRPr="005433FB" w:rsidRDefault="00951457" w:rsidP="005433FB">
      <w:pPr>
        <w:pStyle w:val="Listparagraf"/>
        <w:numPr>
          <w:ilvl w:val="0"/>
          <w:numId w:val="35"/>
        </w:numPr>
        <w:overflowPunct w:val="0"/>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lastRenderedPageBreak/>
        <w:t>furnizează, alături de Directorul de dezvoltare, documente şi informaţii organelor de control şi audit;</w:t>
      </w:r>
    </w:p>
    <w:p w14:paraId="6A835B14" w14:textId="396A6066" w:rsidR="00951457" w:rsidRPr="005433FB" w:rsidRDefault="00951457" w:rsidP="005433FB">
      <w:pPr>
        <w:pStyle w:val="Listparagraf"/>
        <w:numPr>
          <w:ilvl w:val="0"/>
          <w:numId w:val="35"/>
        </w:numPr>
        <w:overflowPunct w:val="0"/>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este persoana responsabilă cu aplicarea Legii nr. 656/2002, actualizată, pentru prevenirea şi sancţionarea spălării banilor, precum şi pentru instituirea unor măsuri de prevenire şi combatere a finanţării terorismului;</w:t>
      </w:r>
    </w:p>
    <w:p w14:paraId="4C4A0879" w14:textId="3F483109" w:rsidR="00951457" w:rsidRPr="005433FB" w:rsidRDefault="00951457" w:rsidP="005433FB">
      <w:pPr>
        <w:pStyle w:val="Listparagraf"/>
        <w:numPr>
          <w:ilvl w:val="0"/>
          <w:numId w:val="35"/>
        </w:numPr>
        <w:overflowPunct w:val="0"/>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implementează politica de salarizare aprobată la nivelul societății;</w:t>
      </w:r>
    </w:p>
    <w:p w14:paraId="4F33ED9C" w14:textId="6FCF9D20" w:rsidR="00951457" w:rsidRPr="005433FB" w:rsidRDefault="00951457" w:rsidP="005433FB">
      <w:pPr>
        <w:pStyle w:val="Listparagraf"/>
        <w:numPr>
          <w:ilvl w:val="0"/>
          <w:numId w:val="35"/>
        </w:numPr>
        <w:overflowPunct w:val="0"/>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face parte din Comisiile constituite la nivelul societății, prin decizii ale Directorului general;</w:t>
      </w:r>
    </w:p>
    <w:p w14:paraId="162F69D8" w14:textId="6346A2B5" w:rsidR="00951457" w:rsidRPr="005433FB" w:rsidRDefault="00951457" w:rsidP="005433FB">
      <w:pPr>
        <w:pStyle w:val="Listparagraf"/>
        <w:numPr>
          <w:ilvl w:val="0"/>
          <w:numId w:val="35"/>
        </w:numPr>
        <w:overflowPunct w:val="0"/>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analizează documentaţiile privind transferul şi casarea mijloacelor fixe ale societăţii, pe care le supune spre aprobare Consiliului de administraţie al societăţii;</w:t>
      </w:r>
    </w:p>
    <w:p w14:paraId="33FC33B9" w14:textId="2340B860" w:rsidR="00951457" w:rsidRPr="005433FB" w:rsidRDefault="00951457" w:rsidP="005433FB">
      <w:pPr>
        <w:pStyle w:val="Listparagraf"/>
        <w:numPr>
          <w:ilvl w:val="0"/>
          <w:numId w:val="35"/>
        </w:numPr>
        <w:overflowPunct w:val="0"/>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organizează inventarierea anuală a elementelor de activ şi pasiv și asigură înregistrarea în contabilitate a rezultatelor inventarierii tuturor elementelor de activ şi pasiv;</w:t>
      </w:r>
    </w:p>
    <w:p w14:paraId="6D591925" w14:textId="7802DFC3" w:rsidR="00951457" w:rsidRPr="005433FB" w:rsidRDefault="00951457" w:rsidP="005433FB">
      <w:pPr>
        <w:pStyle w:val="Listparagraf"/>
        <w:numPr>
          <w:ilvl w:val="0"/>
          <w:numId w:val="35"/>
        </w:numPr>
        <w:overflowPunct w:val="0"/>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împreună cu Compartimentul Juridic, ia măsuri pentru recuperarea creanţelor societăţii;</w:t>
      </w:r>
    </w:p>
    <w:p w14:paraId="0E269196" w14:textId="125E0B41" w:rsidR="00951457" w:rsidRPr="005433FB" w:rsidRDefault="00951457" w:rsidP="005433FB">
      <w:pPr>
        <w:pStyle w:val="Listparagraf"/>
        <w:numPr>
          <w:ilvl w:val="0"/>
          <w:numId w:val="35"/>
        </w:numPr>
        <w:overflowPunct w:val="0"/>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 xml:space="preserve">fiind o structură organizatorică creatoare de documente, se asigură ca toate actele /documentele generate și/sau repartizate </w:t>
      </w:r>
      <w:r w:rsidR="00186A65" w:rsidRPr="005433FB">
        <w:rPr>
          <w:rFonts w:ascii="Montserrat Light" w:eastAsia="Times New Roman" w:hAnsi="Montserrat Light" w:cs="Times New Roman"/>
          <w:lang w:val="ro-RO"/>
        </w:rPr>
        <w:t>compartimentului</w:t>
      </w:r>
      <w:r w:rsidRPr="005433FB">
        <w:rPr>
          <w:rFonts w:ascii="Montserrat Light" w:eastAsia="Times New Roman" w:hAnsi="Montserrat Light" w:cs="Times New Roman"/>
          <w:lang w:val="ro-RO"/>
        </w:rPr>
        <w:t xml:space="preserve">, să fie grupate pe categorii de acte,  depozitate în cutii de arhivare, urmând  a fi predate, pe bază de inventariere și Procese-verbale de predare-primire, către Secretara societății, aceasta fiind persoana desemnată cu preluarea tuturor documentelor societății destinate arhivării; </w:t>
      </w:r>
    </w:p>
    <w:p w14:paraId="78ABE5C1" w14:textId="28BEA276" w:rsidR="00951457" w:rsidRPr="005433FB" w:rsidRDefault="00951457" w:rsidP="005433FB">
      <w:pPr>
        <w:pStyle w:val="Listparagraf"/>
        <w:numPr>
          <w:ilvl w:val="0"/>
          <w:numId w:val="35"/>
        </w:numPr>
        <w:spacing w:after="0" w:line="240" w:lineRule="auto"/>
        <w:jc w:val="both"/>
        <w:rPr>
          <w:rFonts w:ascii="Montserrat Light" w:eastAsia="Times New Roman" w:hAnsi="Montserrat Light" w:cs="Times New Roman"/>
          <w:iCs/>
          <w:lang w:val="ro-RO"/>
        </w:rPr>
      </w:pPr>
      <w:r w:rsidRPr="005433FB">
        <w:rPr>
          <w:rFonts w:ascii="Montserrat Light" w:eastAsia="Times New Roman" w:hAnsi="Montserrat Light" w:cs="Times New Roman"/>
          <w:iCs/>
          <w:lang w:val="ro-RO"/>
        </w:rPr>
        <w:t>asigură îndeplinirea obligațiilor societății către bugetul de stat, bugetul local etc, la timp și în conformitate cu dispozițiile legale;</w:t>
      </w:r>
    </w:p>
    <w:p w14:paraId="759A1B24" w14:textId="3A476674" w:rsidR="00951457" w:rsidRPr="005433FB" w:rsidRDefault="00951457" w:rsidP="005433FB">
      <w:pPr>
        <w:pStyle w:val="Listparagraf"/>
        <w:numPr>
          <w:ilvl w:val="0"/>
          <w:numId w:val="35"/>
        </w:numPr>
        <w:overflowPunct w:val="0"/>
        <w:autoSpaceDE w:val="0"/>
        <w:autoSpaceDN w:val="0"/>
        <w:adjustRightInd w:val="0"/>
        <w:spacing w:after="0" w:line="240" w:lineRule="auto"/>
        <w:jc w:val="both"/>
        <w:rPr>
          <w:rFonts w:ascii="Montserrat Light" w:eastAsia="Times New Roman" w:hAnsi="Montserrat Light" w:cs="Times New Roman"/>
          <w:strike/>
          <w:lang w:val="ro-RO"/>
        </w:rPr>
      </w:pPr>
      <w:r w:rsidRPr="005433FB">
        <w:rPr>
          <w:rFonts w:ascii="Montserrat Light" w:eastAsia="Times New Roman" w:hAnsi="Montserrat Light" w:cs="Times New Roman"/>
          <w:lang w:val="ro-RO"/>
        </w:rPr>
        <w:t>exercită controlul financiar de gestiune în cadrul societății;</w:t>
      </w:r>
    </w:p>
    <w:p w14:paraId="34102200" w14:textId="02812889" w:rsidR="00951457" w:rsidRPr="005433FB" w:rsidRDefault="00951457" w:rsidP="005433FB">
      <w:pPr>
        <w:pStyle w:val="Listparagraf"/>
        <w:numPr>
          <w:ilvl w:val="0"/>
          <w:numId w:val="35"/>
        </w:numPr>
        <w:overflowPunct w:val="0"/>
        <w:autoSpaceDE w:val="0"/>
        <w:autoSpaceDN w:val="0"/>
        <w:adjustRightInd w:val="0"/>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elaborează în întregime şi semnează, sau participă la elaborarea rapoartelor, dărilor de seamă şi situaţiilor cu caracter economic, care se prezintă Directorului General și/sau organelor colective de conducere ale societății;</w:t>
      </w:r>
    </w:p>
    <w:p w14:paraId="69F51F75" w14:textId="63CF8307" w:rsidR="00951457" w:rsidRPr="005433FB" w:rsidRDefault="00951457" w:rsidP="005433FB">
      <w:pPr>
        <w:pStyle w:val="Listparagraf"/>
        <w:widowControl w:val="0"/>
        <w:numPr>
          <w:ilvl w:val="0"/>
          <w:numId w:val="35"/>
        </w:numPr>
        <w:suppressAutoHyphens/>
        <w:spacing w:after="0" w:line="240" w:lineRule="auto"/>
        <w:jc w:val="both"/>
        <w:rPr>
          <w:rFonts w:ascii="Montserrat Light" w:eastAsia="Times New Roman" w:hAnsi="Montserrat Light" w:cs="Times New Roman"/>
          <w:iCs/>
          <w:lang w:val="ro-RO"/>
        </w:rPr>
      </w:pPr>
      <w:r w:rsidRPr="005433FB">
        <w:rPr>
          <w:rFonts w:ascii="Montserrat Light" w:eastAsia="Times New Roman" w:hAnsi="Montserrat Light" w:cs="Times New Roman"/>
          <w:iCs/>
          <w:lang w:val="ro-RO"/>
        </w:rPr>
        <w:t>întocmeşte statele de plată lunare atât pentru salariații societății, cât și pentru directorii și administratorii societății și virează drepturilor salariale/remunerațiilor către aceștia</w:t>
      </w:r>
    </w:p>
    <w:p w14:paraId="7BC4B3F3" w14:textId="28890AA7" w:rsidR="00951457" w:rsidRPr="005433FB" w:rsidRDefault="00951457" w:rsidP="005433FB">
      <w:pPr>
        <w:pStyle w:val="Listparagraf"/>
        <w:widowControl w:val="0"/>
        <w:numPr>
          <w:ilvl w:val="0"/>
          <w:numId w:val="35"/>
        </w:numPr>
        <w:suppressAutoHyphens/>
        <w:spacing w:after="0" w:line="240" w:lineRule="auto"/>
        <w:jc w:val="both"/>
        <w:rPr>
          <w:rFonts w:ascii="Montserrat Light" w:eastAsia="Times New Roman" w:hAnsi="Montserrat Light" w:cs="Times New Roman"/>
          <w:iCs/>
          <w:lang w:val="ro-RO"/>
        </w:rPr>
      </w:pPr>
      <w:r w:rsidRPr="005433FB">
        <w:rPr>
          <w:rFonts w:ascii="Montserrat Light" w:eastAsia="Times New Roman" w:hAnsi="Montserrat Light" w:cs="Times New Roman"/>
          <w:iCs/>
          <w:lang w:val="ro-RO"/>
        </w:rPr>
        <w:t>stabileşte necesarul de tichete de masă cuvenite fiecărui salariat în funcţie de timpul efectiv lucrat, în baza foilor de prezenţă și  a pontajelor întocmite pentru luna în curs, şi transmite comanda în vederea achiziţionării lor, asigurând distribuirea acestora către angajaţii societăţii;</w:t>
      </w:r>
    </w:p>
    <w:p w14:paraId="4438796C" w14:textId="12F1F5AC" w:rsidR="00951457" w:rsidRPr="005433FB" w:rsidRDefault="00951457" w:rsidP="005433FB">
      <w:pPr>
        <w:pStyle w:val="Listparagraf"/>
        <w:widowControl w:val="0"/>
        <w:numPr>
          <w:ilvl w:val="0"/>
          <w:numId w:val="35"/>
        </w:numPr>
        <w:suppressAutoHyphens/>
        <w:spacing w:after="0" w:line="240" w:lineRule="auto"/>
        <w:jc w:val="both"/>
        <w:rPr>
          <w:rFonts w:ascii="Montserrat Light" w:eastAsia="Times New Roman" w:hAnsi="Montserrat Light" w:cs="Times New Roman"/>
          <w:iCs/>
          <w:lang w:val="ro-RO"/>
        </w:rPr>
      </w:pPr>
      <w:r w:rsidRPr="005433FB">
        <w:rPr>
          <w:rFonts w:ascii="Montserrat Light" w:eastAsia="Times New Roman" w:hAnsi="Montserrat Light" w:cs="Times New Roman"/>
          <w:iCs/>
          <w:lang w:val="ro-RO"/>
        </w:rPr>
        <w:t>ţine evidenţa concediilor de odihnă, medicale şi a celor fără salariu, totodată fiind persoana responsabilă cu recuperarea indemnizațiilor aferente concediilor medicale;</w:t>
      </w:r>
    </w:p>
    <w:p w14:paraId="4596FFB9" w14:textId="6E54E129" w:rsidR="00951457" w:rsidRPr="005433FB" w:rsidRDefault="00951457" w:rsidP="005433FB">
      <w:pPr>
        <w:pStyle w:val="Listparagraf"/>
        <w:widowControl w:val="0"/>
        <w:numPr>
          <w:ilvl w:val="0"/>
          <w:numId w:val="35"/>
        </w:numPr>
        <w:suppressAutoHyphens/>
        <w:spacing w:after="0" w:line="240" w:lineRule="auto"/>
        <w:jc w:val="both"/>
        <w:rPr>
          <w:rFonts w:ascii="Montserrat Light" w:eastAsia="Times New Roman" w:hAnsi="Montserrat Light" w:cs="Times New Roman"/>
          <w:iCs/>
          <w:lang w:val="ro-RO"/>
        </w:rPr>
      </w:pPr>
      <w:r w:rsidRPr="005433FB">
        <w:rPr>
          <w:rFonts w:ascii="Montserrat Light" w:eastAsia="Times New Roman" w:hAnsi="Montserrat Light" w:cs="Times New Roman"/>
          <w:iCs/>
          <w:lang w:val="ro-RO"/>
        </w:rPr>
        <w:t>răspunde de aplicarea prevederilor legale în vigoare în domeniul său de activitate, inclusiv în domeniul salarizării personalului.</w:t>
      </w:r>
    </w:p>
    <w:p w14:paraId="4CDD2DBB" w14:textId="2FFCBD41" w:rsidR="00951457" w:rsidRPr="005433FB" w:rsidRDefault="00951457" w:rsidP="005B2BD2">
      <w:pPr>
        <w:widowControl w:val="0"/>
        <w:suppressAutoHyphens/>
        <w:spacing w:after="0" w:line="240" w:lineRule="auto"/>
        <w:jc w:val="both"/>
        <w:rPr>
          <w:rFonts w:ascii="Montserrat Light" w:eastAsia="Times New Roman" w:hAnsi="Montserrat Light" w:cs="Times New Roman"/>
          <w:bCs/>
          <w:iCs/>
          <w:lang w:val="ro-RO"/>
        </w:rPr>
      </w:pPr>
      <w:r w:rsidRPr="005433FB">
        <w:rPr>
          <w:rFonts w:ascii="Montserrat Light" w:eastAsia="Times New Roman" w:hAnsi="Montserrat Light" w:cs="Times New Roman"/>
          <w:b/>
          <w:bCs/>
          <w:iCs/>
          <w:lang w:val="ro-RO"/>
        </w:rPr>
        <w:t>(5)</w:t>
      </w:r>
      <w:r w:rsidRPr="005433FB">
        <w:rPr>
          <w:rFonts w:ascii="Montserrat Light" w:eastAsia="Times New Roman" w:hAnsi="Montserrat Light" w:cs="Times New Roman"/>
          <w:bCs/>
          <w:iCs/>
          <w:lang w:val="ro-RO"/>
        </w:rPr>
        <w:t xml:space="preserve"> În cadrul Compartimentului financiar funcționează și </w:t>
      </w:r>
      <w:r w:rsidRPr="005433FB">
        <w:rPr>
          <w:rFonts w:ascii="Montserrat Light" w:eastAsia="Times New Roman" w:hAnsi="Montserrat Light" w:cs="Times New Roman"/>
          <w:b/>
          <w:bCs/>
          <w:iCs/>
          <w:u w:val="single"/>
          <w:lang w:val="ro-RO"/>
        </w:rPr>
        <w:t>controlul financiar preventiv propriu</w:t>
      </w:r>
      <w:r w:rsidRPr="005433FB">
        <w:rPr>
          <w:rFonts w:ascii="Montserrat Light" w:eastAsia="Times New Roman" w:hAnsi="Montserrat Light" w:cs="Times New Roman"/>
          <w:bCs/>
          <w:iCs/>
          <w:lang w:val="ro-RO"/>
        </w:rPr>
        <w:t>, acesta desfășurându-și activitatea  pe baza normelor specifice elaborate conform legislației în vigoare în domeniu, persoana responsabilă cu controlul financiar preventiv având, în principal, următoarele atribuții:</w:t>
      </w:r>
    </w:p>
    <w:p w14:paraId="5C302A63" w14:textId="601AC7A7" w:rsidR="00951457" w:rsidRPr="005433FB" w:rsidRDefault="00951457" w:rsidP="005433FB">
      <w:pPr>
        <w:pStyle w:val="Listparagraf"/>
        <w:numPr>
          <w:ilvl w:val="0"/>
          <w:numId w:val="36"/>
        </w:numPr>
        <w:shd w:val="clear" w:color="auto" w:fill="FFFFFF"/>
        <w:spacing w:after="0" w:line="240" w:lineRule="auto"/>
        <w:jc w:val="both"/>
        <w:rPr>
          <w:rFonts w:ascii="Montserrat Light" w:eastAsia="Times New Roman" w:hAnsi="Montserrat Light" w:cs="Times New Roman"/>
          <w:iCs/>
          <w:lang w:val="ro-RO" w:eastAsia="ro-RO" w:bidi="he-IL"/>
        </w:rPr>
      </w:pPr>
      <w:r w:rsidRPr="005433FB">
        <w:rPr>
          <w:rFonts w:ascii="Montserrat Light" w:eastAsia="Times New Roman" w:hAnsi="Montserrat Light" w:cs="Times New Roman"/>
          <w:iCs/>
          <w:lang w:val="ro-RO" w:eastAsia="ro-RO" w:bidi="he-IL"/>
        </w:rPr>
        <w:t>verifică sistematic, certifică şi răspunde de documentele în care sunt consemnate operaţiunile patrimoniale, înainte ca acestea să devină acte juridice, prin aprobarea lor de către titularul de drept al competenţei, conform procedurii stabilite prin dispoziţii legale;</w:t>
      </w:r>
    </w:p>
    <w:p w14:paraId="3ED6EE6F" w14:textId="73E37F32" w:rsidR="00951457" w:rsidRPr="005433FB" w:rsidRDefault="00951457" w:rsidP="005433FB">
      <w:pPr>
        <w:pStyle w:val="Listparagraf"/>
        <w:numPr>
          <w:ilvl w:val="0"/>
          <w:numId w:val="36"/>
        </w:numPr>
        <w:shd w:val="clear" w:color="auto" w:fill="FFFFFF"/>
        <w:spacing w:after="0" w:line="240" w:lineRule="auto"/>
        <w:jc w:val="both"/>
        <w:rPr>
          <w:rFonts w:ascii="Montserrat Light" w:eastAsia="Times New Roman" w:hAnsi="Montserrat Light" w:cs="Times New Roman"/>
          <w:iCs/>
          <w:lang w:val="ro-RO" w:eastAsia="ro-RO" w:bidi="he-IL"/>
        </w:rPr>
      </w:pPr>
      <w:r w:rsidRPr="005433FB">
        <w:rPr>
          <w:rFonts w:ascii="Montserrat Light" w:eastAsia="Times New Roman" w:hAnsi="Montserrat Light" w:cs="Times New Roman"/>
          <w:iCs/>
          <w:lang w:val="ro-RO" w:eastAsia="ro-RO" w:bidi="he-IL"/>
        </w:rPr>
        <w:t>asigură buna funcţionare a controlului financiar preventiv propriu în conformitate cu dispoziţiile legale;</w:t>
      </w:r>
    </w:p>
    <w:p w14:paraId="5685E354" w14:textId="463E42D9" w:rsidR="00951457" w:rsidRPr="005433FB" w:rsidRDefault="00951457" w:rsidP="005433FB">
      <w:pPr>
        <w:pStyle w:val="Listparagraf"/>
        <w:numPr>
          <w:ilvl w:val="0"/>
          <w:numId w:val="36"/>
        </w:numPr>
        <w:shd w:val="clear" w:color="auto" w:fill="FFFFFF"/>
        <w:spacing w:after="0" w:line="240" w:lineRule="auto"/>
        <w:jc w:val="both"/>
        <w:rPr>
          <w:rFonts w:ascii="Montserrat Light" w:eastAsia="Times New Roman" w:hAnsi="Montserrat Light" w:cs="Times New Roman"/>
          <w:iCs/>
          <w:lang w:val="ro-RO" w:eastAsia="ro-RO" w:bidi="he-IL"/>
        </w:rPr>
      </w:pPr>
      <w:r w:rsidRPr="005433FB">
        <w:rPr>
          <w:rFonts w:ascii="Montserrat Light" w:eastAsia="Times New Roman" w:hAnsi="Montserrat Light" w:cs="Times New Roman"/>
          <w:iCs/>
          <w:lang w:val="ro-RO" w:eastAsia="ro-RO" w:bidi="he-IL"/>
        </w:rPr>
        <w:t>controlează şi verifică legalitatea şi regularitatea operaţiunilor efectuate pe seama fondurilor  societăţii;</w:t>
      </w:r>
    </w:p>
    <w:p w14:paraId="696EE089" w14:textId="1510A7A0" w:rsidR="00951457" w:rsidRPr="005433FB" w:rsidRDefault="00951457" w:rsidP="005433FB">
      <w:pPr>
        <w:pStyle w:val="Listparagraf"/>
        <w:numPr>
          <w:ilvl w:val="0"/>
          <w:numId w:val="36"/>
        </w:numPr>
        <w:shd w:val="clear" w:color="auto" w:fill="FFFFFF"/>
        <w:spacing w:after="0" w:line="240" w:lineRule="auto"/>
        <w:jc w:val="both"/>
        <w:rPr>
          <w:rFonts w:ascii="Montserrat Light" w:eastAsia="Times New Roman" w:hAnsi="Montserrat Light" w:cs="Times New Roman"/>
          <w:iCs/>
          <w:lang w:val="ro-RO" w:eastAsia="ro-RO" w:bidi="he-IL"/>
        </w:rPr>
      </w:pPr>
      <w:r w:rsidRPr="005433FB">
        <w:rPr>
          <w:rFonts w:ascii="Montserrat Light" w:eastAsia="Times New Roman" w:hAnsi="Montserrat Light" w:cs="Times New Roman"/>
          <w:iCs/>
          <w:lang w:val="ro-RO" w:eastAsia="ro-RO" w:bidi="he-IL"/>
        </w:rPr>
        <w:t>identifică operaţiunile financiare care nu respectă condiţiile de legalitate şi regularitate şi/sau după caz de încadrare în limitele şi destinaţia din Bugetul de venituri si cheltuieli, prin a căror efectuare s-ar prejudicia patrimoniul  unităţii;</w:t>
      </w:r>
    </w:p>
    <w:p w14:paraId="5DA8CB7F" w14:textId="4887C42A" w:rsidR="00951457" w:rsidRPr="005433FB" w:rsidRDefault="00951457" w:rsidP="005433FB">
      <w:pPr>
        <w:pStyle w:val="Listparagraf"/>
        <w:numPr>
          <w:ilvl w:val="0"/>
          <w:numId w:val="36"/>
        </w:numPr>
        <w:shd w:val="clear" w:color="auto" w:fill="FFFFFF"/>
        <w:spacing w:after="0" w:line="240" w:lineRule="auto"/>
        <w:jc w:val="both"/>
        <w:rPr>
          <w:rFonts w:ascii="Montserrat Light" w:eastAsia="Times New Roman" w:hAnsi="Montserrat Light" w:cs="Times New Roman"/>
          <w:iCs/>
          <w:lang w:val="ro-RO" w:eastAsia="ro-RO" w:bidi="he-IL"/>
        </w:rPr>
      </w:pPr>
      <w:r w:rsidRPr="005433FB">
        <w:rPr>
          <w:rFonts w:ascii="Montserrat Light" w:eastAsia="Times New Roman" w:hAnsi="Montserrat Light" w:cs="Times New Roman"/>
          <w:iCs/>
          <w:lang w:val="ro-RO" w:eastAsia="ro-RO" w:bidi="he-IL"/>
        </w:rPr>
        <w:t>efectuează controlul financiar preventiv al operaţiunilor pe baza actelor şi/sau documentelor justificative certificate în privinţa realităţii, regularităţii şi legalităţii, de către structurile organizatorice emitente;</w:t>
      </w:r>
    </w:p>
    <w:p w14:paraId="2F93BE46" w14:textId="234500B5" w:rsidR="00951457" w:rsidRPr="005433FB" w:rsidRDefault="00951457" w:rsidP="005433FB">
      <w:pPr>
        <w:pStyle w:val="Listparagraf"/>
        <w:numPr>
          <w:ilvl w:val="0"/>
          <w:numId w:val="36"/>
        </w:numPr>
        <w:shd w:val="clear" w:color="auto" w:fill="FFFFFF"/>
        <w:spacing w:after="0" w:line="240" w:lineRule="auto"/>
        <w:jc w:val="both"/>
        <w:rPr>
          <w:rFonts w:ascii="Montserrat Light" w:eastAsia="Times New Roman" w:hAnsi="Montserrat Light" w:cs="Times New Roman"/>
          <w:iCs/>
          <w:lang w:val="ro-RO" w:eastAsia="ro-RO" w:bidi="he-IL"/>
        </w:rPr>
      </w:pPr>
      <w:r w:rsidRPr="005433FB">
        <w:rPr>
          <w:rFonts w:ascii="Montserrat Light" w:eastAsia="Times New Roman" w:hAnsi="Montserrat Light" w:cs="Times New Roman"/>
          <w:iCs/>
          <w:lang w:val="ro-RO" w:eastAsia="ro-RO" w:bidi="he-IL"/>
        </w:rPr>
        <w:lastRenderedPageBreak/>
        <w:t>întocmeşte Registrul privind operațiunile prezentate la viza de control financiar preventiv-lunar, pentru toate operaţiunile supuse vizei de control financiar preventiv si trimestrial, Raport privind activitatea de control financiar preventiv.</w:t>
      </w:r>
    </w:p>
    <w:p w14:paraId="36DEC721" w14:textId="7E176220" w:rsidR="00951457" w:rsidRPr="005433FB" w:rsidRDefault="00951457" w:rsidP="009438C3">
      <w:pPr>
        <w:shd w:val="clear" w:color="auto" w:fill="FFFFFF"/>
        <w:spacing w:after="0" w:line="240" w:lineRule="auto"/>
        <w:jc w:val="both"/>
        <w:rPr>
          <w:rFonts w:ascii="Montserrat Light" w:eastAsia="Times New Roman" w:hAnsi="Montserrat Light" w:cs="Times New Roman"/>
          <w:b/>
          <w:bCs/>
          <w:lang w:val="ro-RO"/>
        </w:rPr>
      </w:pPr>
      <w:r w:rsidRPr="005433FB">
        <w:rPr>
          <w:rFonts w:ascii="Montserrat Light" w:eastAsia="Times New Roman" w:hAnsi="Montserrat Light" w:cs="Times New Roman"/>
          <w:b/>
          <w:bCs/>
          <w:lang w:val="ro-RO"/>
        </w:rPr>
        <w:t xml:space="preserve">COMPARTIMENTUL JURIDIC, RESURSE UMANE </w:t>
      </w:r>
    </w:p>
    <w:p w14:paraId="18A83E6A" w14:textId="77E7CBD7" w:rsidR="00951457" w:rsidRPr="005433FB" w:rsidRDefault="009438C3"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Art.</w:t>
      </w:r>
      <w:r w:rsidR="00A12248" w:rsidRPr="005433FB">
        <w:rPr>
          <w:rFonts w:ascii="Montserrat Light" w:eastAsia="Times New Roman" w:hAnsi="Montserrat Light" w:cs="Times New Roman"/>
          <w:b/>
          <w:lang w:val="ro-RO"/>
        </w:rPr>
        <w:t xml:space="preserve"> </w:t>
      </w:r>
      <w:r w:rsidR="006A114F" w:rsidRPr="005433FB">
        <w:rPr>
          <w:rFonts w:ascii="Montserrat Light" w:eastAsia="Times New Roman" w:hAnsi="Montserrat Light" w:cs="Times New Roman"/>
          <w:b/>
          <w:lang w:val="ro-RO"/>
        </w:rPr>
        <w:t>30</w:t>
      </w:r>
      <w:r w:rsidRPr="005433FB">
        <w:rPr>
          <w:rFonts w:ascii="Montserrat Light" w:eastAsia="Times New Roman" w:hAnsi="Montserrat Light" w:cs="Times New Roman"/>
          <w:b/>
          <w:lang w:val="ro-RO"/>
        </w:rPr>
        <w:t>.(1)</w:t>
      </w:r>
      <w:r w:rsidR="00951457" w:rsidRPr="005433FB">
        <w:rPr>
          <w:rFonts w:ascii="Montserrat Light" w:eastAsia="Times New Roman" w:hAnsi="Montserrat Light" w:cs="Times New Roman"/>
          <w:lang w:val="ro-RO"/>
        </w:rPr>
        <w:t xml:space="preserve"> Compartimentul Juridic se află în subordinea a Directorului General.</w:t>
      </w:r>
    </w:p>
    <w:p w14:paraId="096F2FC5" w14:textId="77777777"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bCs/>
          <w:lang w:val="ro-RO"/>
        </w:rPr>
        <w:t>(2)</w:t>
      </w:r>
      <w:r w:rsidRPr="005433FB">
        <w:rPr>
          <w:rFonts w:ascii="Montserrat Light" w:eastAsia="Times New Roman" w:hAnsi="Montserrat Light" w:cs="Times New Roman"/>
          <w:lang w:val="ro-RO"/>
        </w:rPr>
        <w:t xml:space="preserve"> Atribuţiile acestui compartiment sunt următoarele:</w:t>
      </w:r>
    </w:p>
    <w:p w14:paraId="09884215" w14:textId="2720D834" w:rsidR="00951457" w:rsidRPr="005433FB" w:rsidRDefault="00951457" w:rsidP="005433FB">
      <w:pPr>
        <w:pStyle w:val="Listparagraf"/>
        <w:numPr>
          <w:ilvl w:val="0"/>
          <w:numId w:val="38"/>
        </w:numPr>
        <w:tabs>
          <w:tab w:val="left" w:pos="1222"/>
        </w:tabs>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coordonează activitatea juridică cu obiectivele organizaționale și cu activitatea celorlalte structuri organizatorice ale Soc. Centrul Agro Transilvania Cluj SA;</w:t>
      </w:r>
    </w:p>
    <w:p w14:paraId="4B5BC4DE" w14:textId="18F07C82" w:rsidR="00951457" w:rsidRPr="005433FB" w:rsidRDefault="00951457" w:rsidP="005433FB">
      <w:pPr>
        <w:pStyle w:val="Listparagraf"/>
        <w:numPr>
          <w:ilvl w:val="0"/>
          <w:numId w:val="38"/>
        </w:numPr>
        <w:tabs>
          <w:tab w:val="left" w:pos="1222"/>
        </w:tabs>
        <w:overflowPunct w:val="0"/>
        <w:autoSpaceDE w:val="0"/>
        <w:autoSpaceDN w:val="0"/>
        <w:adjustRightInd w:val="0"/>
        <w:spacing w:after="0" w:line="240" w:lineRule="auto"/>
        <w:jc w:val="both"/>
        <w:textAlignment w:val="baseline"/>
        <w:rPr>
          <w:rFonts w:ascii="Montserrat Light" w:eastAsia="Times New Roman" w:hAnsi="Montserrat Light" w:cs="Times New Roman"/>
          <w:b/>
          <w:spacing w:val="-3"/>
          <w:lang w:val="ro-RO"/>
        </w:rPr>
      </w:pPr>
      <w:r w:rsidRPr="005433FB">
        <w:rPr>
          <w:rFonts w:ascii="Montserrat Light" w:eastAsia="Times New Roman" w:hAnsi="Montserrat Light" w:cs="Times New Roman"/>
          <w:lang w:val="ro-RO"/>
        </w:rPr>
        <w:t>întocmeşte, Deciziile Directorului General şi le aduce la cunoştinţa celor cărora le sunt destinate;</w:t>
      </w:r>
    </w:p>
    <w:p w14:paraId="1A9C5D0E" w14:textId="2508FA59" w:rsidR="00951457" w:rsidRPr="005433FB" w:rsidRDefault="00951457" w:rsidP="005433FB">
      <w:pPr>
        <w:pStyle w:val="Listparagraf"/>
        <w:widowControl w:val="0"/>
        <w:numPr>
          <w:ilvl w:val="0"/>
          <w:numId w:val="38"/>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 xml:space="preserve">asigură asistenţa juridică șefului ierarhic superior și celorlalte structuri organizatorice din cadrul societății, la solicitarea șefilor acestor structurilor ale societăţii; </w:t>
      </w:r>
    </w:p>
    <w:p w14:paraId="7BAAA4D8" w14:textId="119E71E1" w:rsidR="00951457" w:rsidRPr="005433FB" w:rsidRDefault="00951457" w:rsidP="005433FB">
      <w:pPr>
        <w:pStyle w:val="Listparagraf"/>
        <w:widowControl w:val="0"/>
        <w:numPr>
          <w:ilvl w:val="0"/>
          <w:numId w:val="38"/>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asigură reprezentarea societăţii în faţa instanţelor judecătoreşti, organelor arbitrare şi a altor organe de jurisdicţie, organelor de urmărire penală şi a notarilor publici, precum şi în raporturile cu persoane juridice sau fizice în cauzele de interes general ale societăţii;</w:t>
      </w:r>
    </w:p>
    <w:p w14:paraId="5C82EC9A" w14:textId="0294DD02" w:rsidR="00951457" w:rsidRPr="005433FB" w:rsidRDefault="00951457" w:rsidP="005433FB">
      <w:pPr>
        <w:pStyle w:val="Listparagraf"/>
        <w:widowControl w:val="0"/>
        <w:numPr>
          <w:ilvl w:val="0"/>
          <w:numId w:val="38"/>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comunică departamentelor societăţii hotărârile definitive şi titlurile executorii în vederea ducerii la îndeplinire a acestora;</w:t>
      </w:r>
    </w:p>
    <w:p w14:paraId="25BBACC9" w14:textId="491CA665" w:rsidR="00951457" w:rsidRPr="005433FB" w:rsidRDefault="00951457" w:rsidP="005433FB">
      <w:pPr>
        <w:pStyle w:val="Listparagraf"/>
        <w:widowControl w:val="0"/>
        <w:numPr>
          <w:ilvl w:val="0"/>
          <w:numId w:val="38"/>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 xml:space="preserve">analizează și avizează spre legalitate, când i se solicită, proiectele de acorduri, convenţii, protocoale, contracte şi alte acte în care societatea este parte şi participă la eventualele concilieri solicitate de contractanţi; </w:t>
      </w:r>
    </w:p>
    <w:p w14:paraId="2BE05085" w14:textId="19559C15" w:rsidR="00951457" w:rsidRPr="005433FB" w:rsidRDefault="00951457" w:rsidP="005433FB">
      <w:pPr>
        <w:pStyle w:val="Listparagraf"/>
        <w:widowControl w:val="0"/>
        <w:numPr>
          <w:ilvl w:val="0"/>
          <w:numId w:val="37"/>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întocmeşte, cu consultarea celorlalte structuri organizatorice ale societăţii implicate, proiectele de contracte ce urmează a fi emise de societate și a alte acte juridice încheiate de societate cu terții;</w:t>
      </w:r>
    </w:p>
    <w:p w14:paraId="577DCC51" w14:textId="4DA9F569" w:rsidR="00951457" w:rsidRPr="005433FB" w:rsidRDefault="00951457" w:rsidP="005433FB">
      <w:pPr>
        <w:pStyle w:val="Listparagraf"/>
        <w:widowControl w:val="0"/>
        <w:numPr>
          <w:ilvl w:val="0"/>
          <w:numId w:val="37"/>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conlucrează cu structurile organizatorice ale societăţii la întocmirea proiectelor de acte juridice în care societatea este parte;</w:t>
      </w:r>
    </w:p>
    <w:p w14:paraId="10141CA4" w14:textId="1E806FC7" w:rsidR="00951457" w:rsidRPr="005433FB" w:rsidRDefault="00951457" w:rsidP="005433FB">
      <w:pPr>
        <w:pStyle w:val="Listparagraf"/>
        <w:widowControl w:val="0"/>
        <w:numPr>
          <w:ilvl w:val="0"/>
          <w:numId w:val="37"/>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întocmeşte şi avizează asupra legalităţii contractelor individuale de muncă;</w:t>
      </w:r>
    </w:p>
    <w:p w14:paraId="6E9B718E" w14:textId="03CBAB7E" w:rsidR="00951457" w:rsidRPr="005433FB" w:rsidRDefault="00951457" w:rsidP="005433FB">
      <w:pPr>
        <w:pStyle w:val="Listparagraf"/>
        <w:widowControl w:val="0"/>
        <w:numPr>
          <w:ilvl w:val="0"/>
          <w:numId w:val="37"/>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 xml:space="preserve">face propuneri privind elaborarea și sau actualizarea actelor  societății ( ex: Actul constitutiv, Regulamentul de Organizare și funcționare, Regulamentul intern), comunicându-le spre aprobare Directorului general și, ulterior obținerii acordul acestuia, organelor colective de conducere competente; </w:t>
      </w:r>
    </w:p>
    <w:p w14:paraId="5C603458" w14:textId="5640A142" w:rsidR="00951457" w:rsidRPr="005433FB" w:rsidRDefault="00951457" w:rsidP="005433FB">
      <w:pPr>
        <w:pStyle w:val="Listparagraf"/>
        <w:widowControl w:val="0"/>
        <w:numPr>
          <w:ilvl w:val="0"/>
          <w:numId w:val="37"/>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emite informări sau puncte de vedere acolo unde se consideră și/sau unde i se solicită că este cazul și le înaintează spre aducere la cunoștința Șefului ierarhic superior/șefului structurii organizatorice  căreia i se adresează informarea/punctul de vedere;</w:t>
      </w:r>
    </w:p>
    <w:p w14:paraId="71C4F333" w14:textId="3AF780E6" w:rsidR="00951457" w:rsidRPr="005433FB" w:rsidRDefault="00951457" w:rsidP="005433FB">
      <w:pPr>
        <w:pStyle w:val="Listparagraf"/>
        <w:widowControl w:val="0"/>
        <w:numPr>
          <w:ilvl w:val="0"/>
          <w:numId w:val="37"/>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colaborează, unde este cazul, cu celelalte structuri organizatorice ale societății la întocmirea și actualizarea actelor specifice desfășurării activității acestor structuri (Regulamentul Pieței agroalimentare etc);</w:t>
      </w:r>
    </w:p>
    <w:p w14:paraId="2BB2E690" w14:textId="22B4F2D8" w:rsidR="00951457" w:rsidRPr="005433FB" w:rsidRDefault="00951457" w:rsidP="005433FB">
      <w:pPr>
        <w:pStyle w:val="Listparagraf"/>
        <w:widowControl w:val="0"/>
        <w:numPr>
          <w:ilvl w:val="0"/>
          <w:numId w:val="37"/>
        </w:numPr>
        <w:suppressAutoHyphens/>
        <w:spacing w:after="0" w:line="240" w:lineRule="auto"/>
        <w:jc w:val="both"/>
        <w:rPr>
          <w:rFonts w:ascii="Montserrat Light" w:eastAsia="Times New Roman" w:hAnsi="Montserrat Light" w:cs="Times New Roman"/>
          <w:strike/>
          <w:lang w:val="ro-RO"/>
        </w:rPr>
      </w:pPr>
      <w:r w:rsidRPr="005433FB">
        <w:rPr>
          <w:rFonts w:ascii="Montserrat Light" w:eastAsia="Times New Roman" w:hAnsi="Montserrat Light" w:cs="Times New Roman"/>
          <w:lang w:val="ro-RO"/>
        </w:rPr>
        <w:t>asigură Secretariatul organelor colective ale societății (Adunarea Generală a Acționarilor și Consiliul de administrație), în acest sens emițând Convocatoarele de ședință, comunicând materialele de ședință, întocmind  procesele-verbale și hotărârile aferente ședințelor, ținând registrele prevăzute de lege, păstrând dosarele de ședință, asigurând publicitatea prevăzută de lege pentru hotărârile AGA, în termenul legal și asigurând comunicarea acestor hotărâri structurilor organizatorice ale societăţii, vizate cu ducerea la îndeplinire;</w:t>
      </w:r>
    </w:p>
    <w:p w14:paraId="0943DFAF" w14:textId="755789ED" w:rsidR="00951457" w:rsidRPr="005433FB" w:rsidRDefault="00951457" w:rsidP="005433FB">
      <w:pPr>
        <w:pStyle w:val="Listparagraf"/>
        <w:widowControl w:val="0"/>
        <w:numPr>
          <w:ilvl w:val="0"/>
          <w:numId w:val="37"/>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face parte din Comisiile constituite la nivelul societății prin Decizie  a Directorului general (SCM; EGR, cercetare disciplinară etc);</w:t>
      </w:r>
    </w:p>
    <w:p w14:paraId="0BE8E6FD" w14:textId="69BB6E5B" w:rsidR="00951457" w:rsidRPr="005433FB" w:rsidRDefault="00951457" w:rsidP="005433FB">
      <w:pPr>
        <w:pStyle w:val="Listparagraf"/>
        <w:widowControl w:val="0"/>
        <w:numPr>
          <w:ilvl w:val="0"/>
          <w:numId w:val="37"/>
        </w:numPr>
        <w:suppressAutoHyphens/>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colaborează cu Compartimentul financiar pentru evidenţa rău-platnicilor şi derulează activităţi pentru recuperarea creanţelor societăţii;</w:t>
      </w:r>
    </w:p>
    <w:p w14:paraId="00F2240C" w14:textId="1014347B" w:rsidR="00951457" w:rsidRPr="005433FB" w:rsidRDefault="00951457" w:rsidP="005433FB">
      <w:pPr>
        <w:pStyle w:val="Listparagraf"/>
        <w:widowControl w:val="0"/>
        <w:numPr>
          <w:ilvl w:val="0"/>
          <w:numId w:val="37"/>
        </w:numPr>
        <w:suppressAutoHyphens/>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implementează politica adoptată de Consiliul de administraţie în domeniile organizare, personal, perfecționare;</w:t>
      </w:r>
    </w:p>
    <w:p w14:paraId="645D934F" w14:textId="082BE2B4" w:rsidR="00951457" w:rsidRPr="005433FB" w:rsidRDefault="00951457" w:rsidP="005433FB">
      <w:pPr>
        <w:pStyle w:val="Listparagraf"/>
        <w:numPr>
          <w:ilvl w:val="0"/>
          <w:numId w:val="37"/>
        </w:numPr>
        <w:tabs>
          <w:tab w:val="left" w:pos="1222"/>
        </w:tabs>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responsabil cu programul REVISAL, în acest sens, înregistrând și completând în programul  REVISAL toate datele aferente Contractelor individuale de muncă, conform prevederilor HG 905/2017, actualizată și comunică înregistrările în REVISAL, online, către Inspectoratul Teritorial de Muncă Cluj;</w:t>
      </w:r>
    </w:p>
    <w:p w14:paraId="74E92B51" w14:textId="0249A7DB" w:rsidR="00951457" w:rsidRPr="005433FB" w:rsidRDefault="00951457" w:rsidP="005433FB">
      <w:pPr>
        <w:pStyle w:val="Listparagraf"/>
        <w:numPr>
          <w:ilvl w:val="0"/>
          <w:numId w:val="37"/>
        </w:numPr>
        <w:overflowPunct w:val="0"/>
        <w:autoSpaceDE w:val="0"/>
        <w:autoSpaceDN w:val="0"/>
        <w:adjustRightInd w:val="0"/>
        <w:spacing w:after="0" w:line="240" w:lineRule="auto"/>
        <w:jc w:val="both"/>
        <w:textAlignment w:val="baseline"/>
        <w:rPr>
          <w:rFonts w:ascii="Montserrat Light" w:eastAsia="Times New Roman" w:hAnsi="Montserrat Light" w:cs="Times New Roman"/>
          <w:spacing w:val="-3"/>
          <w:lang w:val="ro-RO"/>
        </w:rPr>
      </w:pPr>
      <w:r w:rsidRPr="005433FB">
        <w:rPr>
          <w:rFonts w:ascii="Montserrat Light" w:eastAsia="Times New Roman" w:hAnsi="Montserrat Light" w:cs="Times New Roman"/>
          <w:lang w:val="ro-RO"/>
        </w:rPr>
        <w:t>colaborează cu departamentele firmei pentru implementarea fişelor de post ale întregului pers</w:t>
      </w:r>
      <w:r w:rsidRPr="005433FB">
        <w:rPr>
          <w:rFonts w:ascii="Montserrat Light" w:eastAsia="Times New Roman" w:hAnsi="Montserrat Light" w:cs="Times New Roman"/>
          <w:spacing w:val="-3"/>
          <w:lang w:val="ro-RO"/>
        </w:rPr>
        <w:t>onal al societăţii și pentru actualizarea acestora, când e cazul;</w:t>
      </w:r>
    </w:p>
    <w:p w14:paraId="302FC421" w14:textId="68AA5464" w:rsidR="00951457" w:rsidRPr="005433FB" w:rsidRDefault="00951457" w:rsidP="005433FB">
      <w:pPr>
        <w:pStyle w:val="Listparagraf"/>
        <w:numPr>
          <w:ilvl w:val="0"/>
          <w:numId w:val="37"/>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lastRenderedPageBreak/>
        <w:t xml:space="preserve">asigură, pentru personalul angajat respectarea prevederilor legale privitoare la problemele de personal, sporuri şi asigură întocmirea documentelor şi formalităţilor necesare în vederea angajării, promovării, transferării, delegării, detaşării şi încetării raporturilor de muncă; </w:t>
      </w:r>
    </w:p>
    <w:p w14:paraId="3383E9A6" w14:textId="680F4F0C" w:rsidR="00951457" w:rsidRPr="005433FB" w:rsidRDefault="00951457" w:rsidP="005433FB">
      <w:pPr>
        <w:pStyle w:val="Listparagraf"/>
        <w:numPr>
          <w:ilvl w:val="0"/>
          <w:numId w:val="37"/>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menține legătura cu serviciul de medicina muncii (serviciu externalizat) întocmind/completând formularele necesare privind efectuarea controalelor de medicina muncii pentru angajare, a controalelor periodice și a celor la revenirea în activitate pentru salariații societății;</w:t>
      </w:r>
    </w:p>
    <w:p w14:paraId="66A75FF7" w14:textId="7076A3B4" w:rsidR="00951457" w:rsidRPr="005433FB" w:rsidRDefault="00951457" w:rsidP="005433FB">
      <w:pPr>
        <w:pStyle w:val="Listparagraf"/>
        <w:numPr>
          <w:ilvl w:val="0"/>
          <w:numId w:val="37"/>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în baza deciziei Directorului general al societății, îndeplinește formalitățile de comunicare a posturilor vacante către AJOFM Cluj, precum și pe cele de ocupare a acestor posturi (unde este cazul);</w:t>
      </w:r>
    </w:p>
    <w:p w14:paraId="3E197EB1" w14:textId="5A115130" w:rsidR="00951457" w:rsidRPr="005433FB" w:rsidRDefault="00951457" w:rsidP="005433FB">
      <w:pPr>
        <w:pStyle w:val="Listparagraf"/>
        <w:numPr>
          <w:ilvl w:val="0"/>
          <w:numId w:val="37"/>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inițiază demersurile privind evaluarea profesională a personalului societății, în acest sens comunicând fiecărui șef de structuri organizatorice formularele de evaluare pentru personalul din subordine, le preia după acordarea calificativelor și le înaintează conducerii societății, urmând ca ulterior să le păstreze până la predarea acestora către arhiva;</w:t>
      </w:r>
    </w:p>
    <w:p w14:paraId="731E1EB8" w14:textId="284D4212" w:rsidR="00951457" w:rsidRPr="005433FB" w:rsidRDefault="00951457" w:rsidP="005433FB">
      <w:pPr>
        <w:pStyle w:val="Listparagraf"/>
        <w:numPr>
          <w:ilvl w:val="0"/>
          <w:numId w:val="37"/>
        </w:numPr>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la propunerea Directorilor, procedează, cu acceptul Directorului general, la organizarea perfecţionării pregătirii profesionale a personalului societăţii;</w:t>
      </w:r>
    </w:p>
    <w:p w14:paraId="658D718D" w14:textId="2B8FBBC1" w:rsidR="00951457" w:rsidRPr="005433FB" w:rsidRDefault="00951457" w:rsidP="005433FB">
      <w:pPr>
        <w:pStyle w:val="Listparagraf"/>
        <w:widowControl w:val="0"/>
        <w:numPr>
          <w:ilvl w:val="0"/>
          <w:numId w:val="37"/>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 xml:space="preserve">eliberează adeverinţele solicitate de salariaţi ( cu excepția acelora care conțin date referitoare la venituri, concedii medicale, concedii fără salar); </w:t>
      </w:r>
    </w:p>
    <w:p w14:paraId="7E4A2009" w14:textId="11CFFFB8" w:rsidR="00951457" w:rsidRPr="005433FB" w:rsidRDefault="00951457" w:rsidP="005433FB">
      <w:pPr>
        <w:pStyle w:val="Listparagraf"/>
        <w:widowControl w:val="0"/>
        <w:numPr>
          <w:ilvl w:val="0"/>
          <w:numId w:val="37"/>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verifică compatibilitatea dintre studiile angajaţilor societăţii şi posturile pe care le ocupă;</w:t>
      </w:r>
    </w:p>
    <w:p w14:paraId="7CBBF619" w14:textId="640EBAA9" w:rsidR="00951457" w:rsidRPr="005433FB" w:rsidRDefault="00951457" w:rsidP="005433FB">
      <w:pPr>
        <w:pStyle w:val="Listparagraf"/>
        <w:numPr>
          <w:ilvl w:val="0"/>
          <w:numId w:val="37"/>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întocmește deciziile privind salariații societății, contractele individuale de muncă, actele adiționale la acestea, fișele de post pe baza propunerilor șefilor structurilor organizatorice din care fac parte salariații etc*, în acest sens întocmind  dosarele individuale ale salariaţilor, dosare pe care le păstrează, inclusiv pe cele încetate, până la predarea acestora către arhiva societății;</w:t>
      </w:r>
    </w:p>
    <w:p w14:paraId="33A03D7E" w14:textId="1F28D78D" w:rsidR="00951457" w:rsidRPr="005433FB" w:rsidRDefault="00951457" w:rsidP="005433FB">
      <w:pPr>
        <w:pStyle w:val="Listparagraf"/>
        <w:widowControl w:val="0"/>
        <w:numPr>
          <w:ilvl w:val="0"/>
          <w:numId w:val="37"/>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anual, la solicitarea Compartimentului financiar, în vederea fundamentării Bugetului de venituri și cheltuieli al societății, face propuneri privind formarea profesională pentru salariații din cadrul Compartimentului juridic și pentru investițiile/reparațiile  pe care le consideră necesare pentru anul respectiv în sectorul său de activitate, înaintând aceste propuneri Directorului general și Compartimentului financiar;</w:t>
      </w:r>
    </w:p>
    <w:p w14:paraId="2563D82D" w14:textId="2AF8B7A0" w:rsidR="00951457" w:rsidRPr="005433FB" w:rsidRDefault="00951457" w:rsidP="005433FB">
      <w:pPr>
        <w:pStyle w:val="Listparagraf"/>
        <w:numPr>
          <w:ilvl w:val="0"/>
          <w:numId w:val="37"/>
        </w:numPr>
        <w:tabs>
          <w:tab w:val="left" w:pos="1222"/>
        </w:tabs>
        <w:overflowPunct w:val="0"/>
        <w:autoSpaceDE w:val="0"/>
        <w:autoSpaceDN w:val="0"/>
        <w:adjustRightInd w:val="0"/>
        <w:spacing w:after="0" w:line="240" w:lineRule="auto"/>
        <w:jc w:val="both"/>
        <w:textAlignment w:val="baseline"/>
        <w:rPr>
          <w:rFonts w:ascii="Montserrat Light" w:eastAsia="Times New Roman" w:hAnsi="Montserrat Light" w:cs="Times New Roman"/>
          <w:lang w:val="ro-RO"/>
        </w:rPr>
      </w:pPr>
      <w:r w:rsidRPr="005433FB">
        <w:rPr>
          <w:rFonts w:ascii="Montserrat Light" w:eastAsia="Times New Roman" w:hAnsi="Montserrat Light" w:cs="Times New Roman"/>
          <w:lang w:val="ro-RO"/>
        </w:rPr>
        <w:t>se asigură ca toate actele /documentele generate și/sau repartizate Compartimentului juridic, să fie grupate pe categorii de acte,  depozitate în cutii de arhivare, urmând  a fi predate, pe bază de inventariere și Procese-verbale de predare-primire, către Secretara societății, aceasta fiind persoana desemnată cu preluarea tuturor documentelor societății destinate arhivării;</w:t>
      </w:r>
    </w:p>
    <w:p w14:paraId="0269022E" w14:textId="5F1082F6" w:rsidR="00951457" w:rsidRPr="005433FB" w:rsidRDefault="00951457" w:rsidP="005433FB">
      <w:pPr>
        <w:pStyle w:val="Listparagraf"/>
        <w:widowControl w:val="0"/>
        <w:numPr>
          <w:ilvl w:val="0"/>
          <w:numId w:val="37"/>
        </w:numPr>
        <w:suppressAutoHyphens/>
        <w:spacing w:after="0" w:line="240" w:lineRule="auto"/>
        <w:jc w:val="both"/>
        <w:rPr>
          <w:rFonts w:ascii="Montserrat Light" w:eastAsia="Times New Roman" w:hAnsi="Montserrat Light" w:cs="Times New Roman"/>
          <w:strike/>
          <w:lang w:val="ro-RO"/>
        </w:rPr>
      </w:pPr>
      <w:r w:rsidRPr="005433FB">
        <w:rPr>
          <w:rFonts w:ascii="Montserrat Light" w:eastAsia="Times New Roman" w:hAnsi="Montserrat Light" w:cs="Times New Roman"/>
          <w:lang w:val="ro-RO"/>
        </w:rPr>
        <w:t>preia corespondența dată spre rezolvare de către directorul general și o soluționează, conform rezoluției acestuia;</w:t>
      </w:r>
    </w:p>
    <w:p w14:paraId="2792FC2F" w14:textId="4E3BE887" w:rsidR="00951457" w:rsidRPr="005433FB" w:rsidRDefault="00951457" w:rsidP="005433FB">
      <w:pPr>
        <w:pStyle w:val="Listparagraf"/>
        <w:widowControl w:val="0"/>
        <w:numPr>
          <w:ilvl w:val="0"/>
          <w:numId w:val="37"/>
        </w:numPr>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responsabil la nivelul societății cu aplicarea prevederilor Legii nr. 176/2010 în acest scop îndeplinind atribuțiile specificate în acest act normativ pentru responsabilul cu declarațiile de avere și interese.</w:t>
      </w:r>
    </w:p>
    <w:p w14:paraId="61E2D9C4" w14:textId="77777777" w:rsidR="00951457" w:rsidRPr="005433FB" w:rsidRDefault="00951457" w:rsidP="005B2BD2">
      <w:pPr>
        <w:spacing w:after="0" w:line="240" w:lineRule="auto"/>
        <w:jc w:val="both"/>
        <w:rPr>
          <w:rFonts w:ascii="Montserrat Light" w:eastAsia="Times New Roman" w:hAnsi="Montserrat Light" w:cs="Times New Roman"/>
          <w:strike/>
          <w:lang w:val="ro-RO"/>
        </w:rPr>
      </w:pPr>
    </w:p>
    <w:p w14:paraId="300270ED" w14:textId="29F6253C" w:rsidR="00951457" w:rsidRPr="005433FB" w:rsidRDefault="00951457" w:rsidP="005B2BD2">
      <w:pPr>
        <w:tabs>
          <w:tab w:val="left" w:pos="1260"/>
        </w:tabs>
        <w:spacing w:after="0" w:line="240" w:lineRule="auto"/>
        <w:jc w:val="both"/>
        <w:rPr>
          <w:rFonts w:ascii="Montserrat Light" w:eastAsia="Times New Roman" w:hAnsi="Montserrat Light" w:cs="Times New Roman"/>
          <w:b/>
          <w:lang w:val="ro-RO"/>
        </w:rPr>
      </w:pPr>
      <w:r w:rsidRPr="005433FB">
        <w:rPr>
          <w:rFonts w:ascii="Montserrat Light" w:eastAsia="Times New Roman" w:hAnsi="Montserrat Light" w:cs="Times New Roman"/>
          <w:b/>
          <w:lang w:val="ro-RO"/>
        </w:rPr>
        <w:t xml:space="preserve">Cap. </w:t>
      </w:r>
      <w:r w:rsidR="0002074B" w:rsidRPr="005433FB">
        <w:rPr>
          <w:rFonts w:ascii="Montserrat Light" w:eastAsia="Times New Roman" w:hAnsi="Montserrat Light" w:cs="Times New Roman"/>
          <w:b/>
          <w:lang w:val="ro-RO"/>
        </w:rPr>
        <w:t>VIII</w:t>
      </w:r>
      <w:r w:rsidRPr="005433FB">
        <w:rPr>
          <w:rFonts w:ascii="Montserrat Light" w:eastAsia="Times New Roman" w:hAnsi="Montserrat Light" w:cs="Times New Roman"/>
          <w:b/>
          <w:lang w:val="ro-RO"/>
        </w:rPr>
        <w:t>. CONSILII, COMITETE, COMISII, ALTE STRUCTURI CU ACTIVITATE TEMPORARĂ SAU PERMANENTĂ</w:t>
      </w:r>
    </w:p>
    <w:p w14:paraId="799C952E" w14:textId="132D7416" w:rsidR="00D02469" w:rsidRPr="005433FB" w:rsidRDefault="00951457" w:rsidP="005B2BD2">
      <w:pPr>
        <w:tabs>
          <w:tab w:val="left" w:pos="1260"/>
        </w:tabs>
        <w:spacing w:after="0" w:line="240" w:lineRule="auto"/>
        <w:jc w:val="both"/>
        <w:rPr>
          <w:rFonts w:ascii="Montserrat Light" w:eastAsia="Times New Roman" w:hAnsi="Montserrat Light" w:cs="Times New Roman"/>
          <w:b/>
          <w:bCs/>
          <w:lang w:val="ro-RO"/>
        </w:rPr>
      </w:pPr>
      <w:r w:rsidRPr="005433FB">
        <w:rPr>
          <w:rFonts w:ascii="Montserrat Light" w:eastAsia="Times New Roman" w:hAnsi="Montserrat Light" w:cs="Times New Roman"/>
          <w:b/>
          <w:bCs/>
          <w:lang w:val="ro-RO"/>
        </w:rPr>
        <w:t>COMISIILE DIN CADRUL CONSILIULUI DE ADMINISTRAȚIE AL SOCIETĂȚII</w:t>
      </w:r>
    </w:p>
    <w:p w14:paraId="23FC2FEC" w14:textId="6818AD08" w:rsidR="00951457" w:rsidRPr="005433FB" w:rsidRDefault="006A114F" w:rsidP="006A114F">
      <w:pPr>
        <w:tabs>
          <w:tab w:val="left" w:pos="1260"/>
        </w:tab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Art.</w:t>
      </w:r>
      <w:r w:rsidR="00A12248"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b/>
          <w:lang w:val="ro-RO"/>
        </w:rPr>
        <w:t>31.(1)</w:t>
      </w:r>
      <w:r w:rsidR="00A12248" w:rsidRPr="005433FB">
        <w:rPr>
          <w:rFonts w:ascii="Montserrat Light" w:eastAsia="Times New Roman" w:hAnsi="Montserrat Light" w:cs="Times New Roman"/>
          <w:b/>
          <w:lang w:val="ro-RO"/>
        </w:rPr>
        <w:t xml:space="preserve"> </w:t>
      </w:r>
      <w:r w:rsidR="00951457" w:rsidRPr="005433FB">
        <w:rPr>
          <w:rFonts w:ascii="Montserrat Light" w:eastAsia="Times New Roman" w:hAnsi="Montserrat Light" w:cs="Times New Roman"/>
          <w:lang w:val="ro-RO"/>
        </w:rPr>
        <w:t>Conform prevederilor OUG 109/2011, actualizată, în cadrul Consiliului de administrațuie funcționează 3 (trei) comisii/comitete, după cum urmează:</w:t>
      </w:r>
    </w:p>
    <w:p w14:paraId="1CC730BA" w14:textId="11876E71" w:rsidR="00951457" w:rsidRPr="005433FB" w:rsidRDefault="00951457" w:rsidP="005433FB">
      <w:pPr>
        <w:pStyle w:val="Listparagraf"/>
        <w:numPr>
          <w:ilvl w:val="0"/>
          <w:numId w:val="39"/>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Comitetul de nominalizare şi remunerare - organizează sesiuni de instruire pentru membrii consiliului, formulează propuneri de remunerare a administratorilor şi directorilor, cu respectarea politicii de remunerare transmise de AMEPIP, şi sprijină consiliul în evaluarea propriei performanţe, precum şi a performanţei conducerii executive.</w:t>
      </w:r>
    </w:p>
    <w:p w14:paraId="20A507B2" w14:textId="24BF9566" w:rsidR="00951457" w:rsidRPr="005433FB" w:rsidRDefault="00951457" w:rsidP="005433FB">
      <w:pPr>
        <w:pStyle w:val="Listparagraf"/>
        <w:numPr>
          <w:ilvl w:val="0"/>
          <w:numId w:val="39"/>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 xml:space="preserve">Comitetul de gestionare a riscurilor - asigură concordanţa activităţilor de control cu riscurile generate de activităţile şi procesele care fac obiectul controlului, identifică, analizează, evaluează, monitorizează şi raportează riscurile identificate, planul de măsuri de atenuare sau anticipare a acestora, alte măsuri luate de conducerea executivă. De asemenea, este responsabil cu măsurarea solvabilităţii </w:t>
      </w:r>
      <w:r w:rsidRPr="005433FB">
        <w:rPr>
          <w:rFonts w:ascii="Montserrat Light" w:eastAsia="Times New Roman" w:hAnsi="Montserrat Light" w:cs="Times New Roman"/>
          <w:lang w:val="ro-RO"/>
        </w:rPr>
        <w:lastRenderedPageBreak/>
        <w:t>întreprinderii publice, prin raportare la atribuţiile şi obligaţiile uzuale ale acesteia, şi informează sau, după caz, face propuneri consiliului de administraţie.</w:t>
      </w:r>
    </w:p>
    <w:p w14:paraId="7624ED03" w14:textId="19536424" w:rsidR="00951457" w:rsidRPr="005433FB" w:rsidRDefault="00951457" w:rsidP="005433FB">
      <w:pPr>
        <w:pStyle w:val="Listparagraf"/>
        <w:numPr>
          <w:ilvl w:val="0"/>
          <w:numId w:val="39"/>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 xml:space="preserve">Comitetul de audit - îndeplineşte </w:t>
      </w:r>
      <w:proofErr w:type="spellStart"/>
      <w:r w:rsidRPr="005433FB">
        <w:rPr>
          <w:rFonts w:ascii="Montserrat Light" w:eastAsia="Times New Roman" w:hAnsi="Montserrat Light" w:cs="Times New Roman"/>
          <w:lang w:val="ro-RO"/>
        </w:rPr>
        <w:t>atribuţiile</w:t>
      </w:r>
      <w:proofErr w:type="spellEnd"/>
      <w:r w:rsidRPr="005433FB">
        <w:rPr>
          <w:rFonts w:ascii="Montserrat Light" w:eastAsia="Times New Roman" w:hAnsi="Montserrat Light" w:cs="Times New Roman"/>
          <w:lang w:val="ro-RO"/>
        </w:rPr>
        <w:t xml:space="preserve"> prevăzute la </w:t>
      </w:r>
      <w:hyperlink w:history="1">
        <w:r w:rsidRPr="005433FB">
          <w:rPr>
            <w:rFonts w:ascii="Montserrat Light" w:eastAsia="SimSun" w:hAnsi="Montserrat Light" w:cs="Times New Roman"/>
            <w:lang w:val="ro-RO"/>
          </w:rPr>
          <w:t>art. 65 din Legea nr. 162/2017</w:t>
        </w:r>
      </w:hyperlink>
      <w:r w:rsidRPr="005433FB">
        <w:rPr>
          <w:rFonts w:ascii="Montserrat Light" w:eastAsia="Times New Roman" w:hAnsi="Montserrat Light" w:cs="Times New Roman"/>
          <w:lang w:val="ro-RO"/>
        </w:rPr>
        <w:t>, cu modificările ulterioare.</w:t>
      </w:r>
    </w:p>
    <w:p w14:paraId="01A57285" w14:textId="77777777"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(2)</w:t>
      </w:r>
      <w:r w:rsidRPr="005433FB">
        <w:rPr>
          <w:rFonts w:ascii="Montserrat Light" w:eastAsia="Times New Roman" w:hAnsi="Montserrat Light" w:cs="Times New Roman"/>
          <w:lang w:val="ro-RO"/>
        </w:rPr>
        <w:t xml:space="preserve"> Modul de organizare și componența acestora este descrisă la punctul 6.2.2. din prezentul Regulament.</w:t>
      </w:r>
    </w:p>
    <w:p w14:paraId="2A6F60C2" w14:textId="4B9FEC63" w:rsidR="00D02469" w:rsidRPr="005433FB" w:rsidRDefault="00D02469" w:rsidP="005B2BD2">
      <w:pPr>
        <w:widowControl w:val="0"/>
        <w:suppressAutoHyphens/>
        <w:spacing w:after="0" w:line="240" w:lineRule="auto"/>
        <w:jc w:val="both"/>
        <w:rPr>
          <w:rFonts w:ascii="Montserrat Light" w:eastAsia="Times New Roman" w:hAnsi="Montserrat Light" w:cs="Times New Roman"/>
          <w:b/>
          <w:bCs/>
          <w:lang w:val="ro-RO"/>
        </w:rPr>
      </w:pPr>
      <w:r w:rsidRPr="005433FB">
        <w:rPr>
          <w:rFonts w:ascii="Montserrat Light" w:eastAsia="Times New Roman" w:hAnsi="Montserrat Light" w:cs="Times New Roman"/>
          <w:b/>
          <w:bCs/>
          <w:lang w:val="ro-RO"/>
        </w:rPr>
        <w:t>COMISIA PENTRU MONITORIZAREA, COORDONAREA ȘI ÎNDRUMAREA METODOLOGICĂ A IMPLEMENTĂRII SISTEMULUI DE CONTROL INTERN MANAGERIAL</w:t>
      </w:r>
    </w:p>
    <w:p w14:paraId="67B0BA68" w14:textId="0FF00AD7" w:rsidR="00951457" w:rsidRPr="005433FB" w:rsidRDefault="00253004" w:rsidP="00253004">
      <w:pPr>
        <w:widowControl w:val="0"/>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Art.</w:t>
      </w:r>
      <w:r w:rsidR="00A12248"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b/>
          <w:lang w:val="ro-RO"/>
        </w:rPr>
        <w:t>32.(1)</w:t>
      </w:r>
      <w:r w:rsidR="00A12248" w:rsidRPr="005433FB">
        <w:rPr>
          <w:rFonts w:ascii="Montserrat Light" w:eastAsia="Times New Roman" w:hAnsi="Montserrat Light" w:cs="Times New Roman"/>
          <w:b/>
          <w:lang w:val="ro-RO"/>
        </w:rPr>
        <w:t xml:space="preserve"> </w:t>
      </w:r>
      <w:r w:rsidR="00951457" w:rsidRPr="005433FB">
        <w:rPr>
          <w:rFonts w:ascii="Montserrat Light" w:eastAsia="Times New Roman" w:hAnsi="Montserrat Light" w:cs="Times New Roman"/>
          <w:lang w:val="ro-RO"/>
        </w:rPr>
        <w:t>Controlul intern managerial reprezintă ansamblul formelor de control exercitate la nivelul Societății, stabilite de conducere în concordanță cu obiectivele acesteia și cu reglementările legale, în vederea administrării fondurilor în mod economic, eficient și eficace. Activitățile de control intern managerial fac parte integrantă din procesul de gestiune orientat spre realizarea obiectivelor stabilite.</w:t>
      </w:r>
    </w:p>
    <w:p w14:paraId="01EC2344" w14:textId="77777777" w:rsidR="00951457" w:rsidRPr="005433FB" w:rsidRDefault="00951457" w:rsidP="005B2BD2">
      <w:pPr>
        <w:spacing w:after="0" w:line="240" w:lineRule="auto"/>
        <w:ind w:right="39"/>
        <w:jc w:val="both"/>
        <w:rPr>
          <w:rFonts w:ascii="Montserrat Light" w:eastAsia="Times New Roman" w:hAnsi="Montserrat Light" w:cs="Times New Roman"/>
          <w:lang w:val="ro-RO"/>
        </w:rPr>
      </w:pPr>
      <w:r w:rsidRPr="005433FB">
        <w:rPr>
          <w:rFonts w:ascii="Montserrat Light" w:eastAsia="Times New Roman" w:hAnsi="Montserrat Light" w:cs="Times New Roman"/>
          <w:b/>
          <w:bCs/>
          <w:lang w:val="ro-RO"/>
        </w:rPr>
        <w:t xml:space="preserve">(2) </w:t>
      </w:r>
      <w:r w:rsidRPr="005433FB">
        <w:rPr>
          <w:rFonts w:ascii="Montserrat Light" w:eastAsia="Times New Roman" w:hAnsi="Montserrat Light" w:cs="Times New Roman"/>
          <w:lang w:val="ro-RO"/>
        </w:rPr>
        <w:t>Proiectarea Sistemului de Control Intern Managerial (SCIM) din Societate este în responsabilitatea conducerii Societății, având la bază Standardele de control intern stabilite prin Ordinul 600/2018. Pentru implementarea, dezvoltarea și eficientizarea acestui sistem sunt implicați toți angajații și structurile de conducere ale acesteia.</w:t>
      </w:r>
    </w:p>
    <w:p w14:paraId="5B11A85D" w14:textId="77777777" w:rsidR="00951457" w:rsidRPr="005433FB" w:rsidRDefault="00951457" w:rsidP="005B2BD2">
      <w:pPr>
        <w:spacing w:after="0" w:line="240" w:lineRule="auto"/>
        <w:ind w:right="39"/>
        <w:jc w:val="both"/>
        <w:rPr>
          <w:rFonts w:ascii="Montserrat Light" w:eastAsia="Times New Roman" w:hAnsi="Montserrat Light" w:cs="Times New Roman"/>
          <w:lang w:val="ro-RO"/>
        </w:rPr>
      </w:pPr>
      <w:r w:rsidRPr="005433FB">
        <w:rPr>
          <w:rFonts w:ascii="Montserrat Light" w:eastAsia="Times New Roman" w:hAnsi="Montserrat Light" w:cs="Times New Roman"/>
          <w:b/>
          <w:bCs/>
          <w:lang w:val="ro-RO"/>
        </w:rPr>
        <w:t xml:space="preserve">(3) </w:t>
      </w:r>
      <w:r w:rsidRPr="005433FB">
        <w:rPr>
          <w:rFonts w:ascii="Montserrat Light" w:eastAsia="Times New Roman" w:hAnsi="Montserrat Light" w:cs="Times New Roman"/>
          <w:lang w:val="ro-RO"/>
        </w:rPr>
        <w:t>În procesul de implementare și dezvoltare a SCIM, în conformitate cu prevederile Ordinului nr. 600/2018, Societatea parcurge următoarele etape:</w:t>
      </w:r>
    </w:p>
    <w:p w14:paraId="4F74EEA0" w14:textId="192ACA7D" w:rsidR="00951457" w:rsidRPr="005433FB" w:rsidRDefault="00951457" w:rsidP="005433FB">
      <w:pPr>
        <w:pStyle w:val="Listparagraf"/>
        <w:numPr>
          <w:ilvl w:val="0"/>
          <w:numId w:val="42"/>
        </w:numPr>
        <w:spacing w:after="0" w:line="240" w:lineRule="auto"/>
        <w:ind w:right="39"/>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Stabilirea obiectivelor generale și specifice ale Societății, astfel încât să fie SMART;</w:t>
      </w:r>
    </w:p>
    <w:p w14:paraId="53F33DC0" w14:textId="6CFEE88D" w:rsidR="00951457" w:rsidRPr="005433FB" w:rsidRDefault="00951457" w:rsidP="005433FB">
      <w:pPr>
        <w:pStyle w:val="Listparagraf"/>
        <w:numPr>
          <w:ilvl w:val="0"/>
          <w:numId w:val="42"/>
        </w:numPr>
        <w:spacing w:after="0" w:line="240" w:lineRule="auto"/>
        <w:ind w:right="39"/>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Stabilirea activităților și acțiunilor/operațiilor pentru realizarea obiectivelor specifice;</w:t>
      </w:r>
    </w:p>
    <w:p w14:paraId="3594CF7C" w14:textId="21499DDE" w:rsidR="00951457" w:rsidRPr="005433FB" w:rsidRDefault="00951457" w:rsidP="005433FB">
      <w:pPr>
        <w:pStyle w:val="Listparagraf"/>
        <w:numPr>
          <w:ilvl w:val="0"/>
          <w:numId w:val="42"/>
        </w:numPr>
        <w:spacing w:after="0" w:line="240" w:lineRule="auto"/>
        <w:ind w:right="39"/>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Identificarea, evaluarea și monitorizarea riscurilor aferente obiectivelor și/sau activităților;</w:t>
      </w:r>
    </w:p>
    <w:p w14:paraId="28E88EA2" w14:textId="7B369AB3" w:rsidR="00951457" w:rsidRPr="005433FB" w:rsidRDefault="00951457" w:rsidP="005433FB">
      <w:pPr>
        <w:pStyle w:val="Listparagraf"/>
        <w:numPr>
          <w:ilvl w:val="0"/>
          <w:numId w:val="42"/>
        </w:numPr>
        <w:spacing w:after="0" w:line="240" w:lineRule="auto"/>
        <w:ind w:right="39"/>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Elaborarea registrelor de riscuri pe compartimente, centralizarea la nivelul Societății și informarea privind procesul de gestionare a riscurilor și de implementare a măsurilor de control;</w:t>
      </w:r>
    </w:p>
    <w:p w14:paraId="7CB4945F" w14:textId="214CC09E" w:rsidR="00951457" w:rsidRPr="005433FB" w:rsidRDefault="00951457" w:rsidP="005433FB">
      <w:pPr>
        <w:pStyle w:val="Listparagraf"/>
        <w:numPr>
          <w:ilvl w:val="0"/>
          <w:numId w:val="42"/>
        </w:numPr>
        <w:spacing w:after="0" w:line="240" w:lineRule="auto"/>
        <w:ind w:right="39"/>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Elaborarea de proceduri documentate pentru activitățile desfășurate în scopul atingerii obiectivelor propuse;</w:t>
      </w:r>
    </w:p>
    <w:p w14:paraId="36ACF134" w14:textId="1177869E" w:rsidR="00951457" w:rsidRPr="005433FB" w:rsidRDefault="00951457" w:rsidP="005433FB">
      <w:pPr>
        <w:pStyle w:val="Listparagraf"/>
        <w:numPr>
          <w:ilvl w:val="0"/>
          <w:numId w:val="42"/>
        </w:numPr>
        <w:spacing w:after="0" w:line="240" w:lineRule="auto"/>
        <w:ind w:right="39"/>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Stabilirea acțiunilor/activităților pentru dezvoltarea SCIM prin elaborarea Programului de dezvoltare a SCIM din societate;</w:t>
      </w:r>
    </w:p>
    <w:p w14:paraId="23AE38ED" w14:textId="743BACED" w:rsidR="00951457" w:rsidRPr="005433FB" w:rsidRDefault="00951457" w:rsidP="005433FB">
      <w:pPr>
        <w:pStyle w:val="Listparagraf"/>
        <w:numPr>
          <w:ilvl w:val="0"/>
          <w:numId w:val="42"/>
        </w:numPr>
        <w:spacing w:after="0" w:line="240" w:lineRule="auto"/>
        <w:ind w:right="39"/>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Inventarierea documentelor, a fluxurilor de informații, a proceselor și a modului de comunicare între compartimentele Societății;</w:t>
      </w:r>
    </w:p>
    <w:p w14:paraId="6DCA9830" w14:textId="09A851B7" w:rsidR="00951457" w:rsidRPr="005433FB" w:rsidRDefault="00951457" w:rsidP="005433FB">
      <w:pPr>
        <w:pStyle w:val="Listparagraf"/>
        <w:numPr>
          <w:ilvl w:val="0"/>
          <w:numId w:val="42"/>
        </w:numPr>
        <w:spacing w:after="0" w:line="240" w:lineRule="auto"/>
        <w:ind w:right="39"/>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 xml:space="preserve">Stabilirea unui sistem de monitorizare a desfășurării activităților desfășurate pentru atingerea obiectivelor propuse; </w:t>
      </w:r>
    </w:p>
    <w:p w14:paraId="103D5D34" w14:textId="28D7B720" w:rsidR="00951457" w:rsidRPr="005433FB" w:rsidRDefault="00951457" w:rsidP="005433FB">
      <w:pPr>
        <w:pStyle w:val="Listparagraf"/>
        <w:numPr>
          <w:ilvl w:val="0"/>
          <w:numId w:val="42"/>
        </w:numPr>
        <w:spacing w:after="0" w:line="240" w:lineRule="auto"/>
        <w:ind w:right="39"/>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 xml:space="preserve">Autoevaluarea stadiului de implementare a standardelor de control intern a compartimentelor, conform Chestionarului stabilit prin Ordinul 600/2018; </w:t>
      </w:r>
    </w:p>
    <w:p w14:paraId="1D2D5FCC" w14:textId="54A04AF0" w:rsidR="00951457" w:rsidRPr="005433FB" w:rsidRDefault="00951457" w:rsidP="005433FB">
      <w:pPr>
        <w:pStyle w:val="Listparagraf"/>
        <w:numPr>
          <w:ilvl w:val="0"/>
          <w:numId w:val="42"/>
        </w:numPr>
        <w:spacing w:after="0" w:line="240" w:lineRule="auto"/>
        <w:ind w:right="39"/>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Evaluarea și raportarea stadiului și a performanțelor SCIM conform reglementărilor legale în domeniu și a celor interne.</w:t>
      </w:r>
    </w:p>
    <w:p w14:paraId="70C0C8A8" w14:textId="77777777" w:rsidR="00951457" w:rsidRPr="005433FB" w:rsidRDefault="00951457" w:rsidP="005B2BD2">
      <w:pPr>
        <w:spacing w:after="0" w:line="240" w:lineRule="auto"/>
        <w:ind w:right="39"/>
        <w:jc w:val="both"/>
        <w:rPr>
          <w:rFonts w:ascii="Montserrat Light" w:eastAsia="Times New Roman" w:hAnsi="Montserrat Light" w:cs="Times New Roman"/>
          <w:lang w:val="ro-RO"/>
        </w:rPr>
      </w:pPr>
      <w:r w:rsidRPr="005433FB">
        <w:rPr>
          <w:rFonts w:ascii="Montserrat Light" w:eastAsia="Times New Roman" w:hAnsi="Montserrat Light" w:cs="Times New Roman"/>
          <w:b/>
          <w:bCs/>
          <w:lang w:val="ro-RO"/>
        </w:rPr>
        <w:t xml:space="preserve">(4) </w:t>
      </w:r>
      <w:r w:rsidRPr="005433FB">
        <w:rPr>
          <w:rFonts w:ascii="Montserrat Light" w:eastAsia="Times New Roman" w:hAnsi="Montserrat Light" w:cs="Times New Roman"/>
          <w:lang w:val="ro-RO"/>
        </w:rPr>
        <w:t>În vederea implementării și dezvoltării Sistemului de Control Intern Managerial, în cadrul Societății Centrul Agro Transilvania Cluj SA. funcționează Comisia de monitorizare, înființată şi modificată  prin decizii ale Directorului general.</w:t>
      </w:r>
    </w:p>
    <w:p w14:paraId="2EDED409" w14:textId="32DDC3AC" w:rsidR="00951457" w:rsidRPr="005433FB" w:rsidRDefault="00951457" w:rsidP="005B2BD2">
      <w:pPr>
        <w:spacing w:after="0" w:line="240" w:lineRule="auto"/>
        <w:ind w:right="39"/>
        <w:jc w:val="both"/>
        <w:rPr>
          <w:rFonts w:ascii="Montserrat Light" w:eastAsia="Calibri" w:hAnsi="Montserrat Light" w:cs="Times New Roman"/>
          <w:lang w:val="ro-RO"/>
        </w:rPr>
      </w:pPr>
      <w:r w:rsidRPr="005433FB">
        <w:rPr>
          <w:rFonts w:ascii="Montserrat Light" w:eastAsia="Calibri" w:hAnsi="Montserrat Light" w:cs="Times New Roman"/>
          <w:b/>
          <w:bCs/>
          <w:lang w:val="ro-RO"/>
        </w:rPr>
        <w:t>(5)</w:t>
      </w:r>
      <w:r w:rsidRPr="005433FB">
        <w:rPr>
          <w:rFonts w:ascii="Montserrat Light" w:eastAsia="Calibri" w:hAnsi="Montserrat Light" w:cs="Times New Roman"/>
          <w:lang w:val="ro-RO"/>
        </w:rPr>
        <w:t>Comisia de monitorizare este formată din reprezentan</w:t>
      </w:r>
      <w:r w:rsidR="00895C60" w:rsidRPr="005433FB">
        <w:rPr>
          <w:rFonts w:ascii="Montserrat Light" w:eastAsia="Calibri" w:hAnsi="Montserrat Light" w:cs="Times New Roman"/>
          <w:lang w:val="ro-RO"/>
        </w:rPr>
        <w:t>ți</w:t>
      </w:r>
      <w:r w:rsidRPr="005433FB">
        <w:rPr>
          <w:rFonts w:ascii="Montserrat Light" w:eastAsia="Calibri" w:hAnsi="Montserrat Light" w:cs="Times New Roman"/>
          <w:lang w:val="ro-RO"/>
        </w:rPr>
        <w:t xml:space="preserve"> a</w:t>
      </w:r>
      <w:r w:rsidR="00895C60" w:rsidRPr="005433FB">
        <w:rPr>
          <w:rFonts w:ascii="Montserrat Light" w:eastAsia="Calibri" w:hAnsi="Montserrat Light" w:cs="Times New Roman"/>
          <w:lang w:val="ro-RO"/>
        </w:rPr>
        <w:t>i</w:t>
      </w:r>
      <w:r w:rsidRPr="005433FB">
        <w:rPr>
          <w:rFonts w:ascii="Montserrat Light" w:eastAsia="Calibri" w:hAnsi="Montserrat Light" w:cs="Times New Roman"/>
          <w:lang w:val="ro-RO"/>
        </w:rPr>
        <w:t xml:space="preserve"> fiecărui</w:t>
      </w:r>
      <w:r w:rsidR="00895C60" w:rsidRPr="005433FB">
        <w:rPr>
          <w:rFonts w:ascii="Montserrat Light" w:eastAsia="Calibri" w:hAnsi="Montserrat Light" w:cs="Times New Roman"/>
          <w:lang w:val="ro-RO"/>
        </w:rPr>
        <w:t xml:space="preserve"> </w:t>
      </w:r>
      <w:r w:rsidRPr="005433FB">
        <w:rPr>
          <w:rFonts w:ascii="Montserrat Light" w:eastAsia="Calibri" w:hAnsi="Montserrat Light" w:cs="Times New Roman"/>
          <w:lang w:val="ro-RO"/>
        </w:rPr>
        <w:t>compartiment</w:t>
      </w:r>
      <w:r w:rsidR="00895C60" w:rsidRPr="005433FB">
        <w:rPr>
          <w:rFonts w:ascii="Montserrat Light" w:eastAsia="Calibri" w:hAnsi="Montserrat Light" w:cs="Times New Roman"/>
          <w:lang w:val="ro-RO"/>
        </w:rPr>
        <w:t>,</w:t>
      </w:r>
      <w:r w:rsidRPr="005433FB">
        <w:rPr>
          <w:rFonts w:ascii="Montserrat Light" w:eastAsia="Calibri" w:hAnsi="Montserrat Light" w:cs="Times New Roman"/>
          <w:lang w:val="ro-RO"/>
        </w:rPr>
        <w:t xml:space="preserve"> desemna</w:t>
      </w:r>
      <w:r w:rsidR="00895C60" w:rsidRPr="005433FB">
        <w:rPr>
          <w:rFonts w:ascii="Montserrat Light" w:eastAsia="Calibri" w:hAnsi="Montserrat Light" w:cs="Times New Roman"/>
          <w:lang w:val="ro-RO"/>
        </w:rPr>
        <w:t>ți</w:t>
      </w:r>
      <w:r w:rsidRPr="005433FB">
        <w:rPr>
          <w:rFonts w:ascii="Montserrat Light" w:eastAsia="Calibri" w:hAnsi="Montserrat Light" w:cs="Times New Roman"/>
          <w:lang w:val="ro-RO"/>
        </w:rPr>
        <w:t xml:space="preserve"> de către conducătorul societății.</w:t>
      </w:r>
    </w:p>
    <w:p w14:paraId="0276184C" w14:textId="11B89C43" w:rsidR="00D02469" w:rsidRPr="005433FB" w:rsidRDefault="00D02469" w:rsidP="005B2BD2">
      <w:pPr>
        <w:spacing w:after="0" w:line="240" w:lineRule="auto"/>
        <w:ind w:right="-525"/>
        <w:jc w:val="both"/>
        <w:rPr>
          <w:rFonts w:ascii="Montserrat Light" w:eastAsia="Calibri" w:hAnsi="Montserrat Light" w:cs="Times New Roman"/>
          <w:lang w:val="ro-RO"/>
        </w:rPr>
      </w:pPr>
      <w:r w:rsidRPr="005433FB">
        <w:rPr>
          <w:rFonts w:ascii="Montserrat Light" w:eastAsia="Calibri" w:hAnsi="Montserrat Light" w:cs="Times New Roman"/>
          <w:b/>
          <w:bCs/>
          <w:lang w:val="ro-RO"/>
        </w:rPr>
        <w:t>COMISIA DE EVALUARE A FACTORILOR DE RISC</w:t>
      </w:r>
    </w:p>
    <w:p w14:paraId="2113AC6C" w14:textId="5F78F331" w:rsidR="00951457" w:rsidRPr="005433FB" w:rsidRDefault="00253004" w:rsidP="00253004">
      <w:pPr>
        <w:spacing w:after="0" w:line="240" w:lineRule="auto"/>
        <w:ind w:right="-525"/>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Art.</w:t>
      </w:r>
      <w:r w:rsidR="00A12248"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b/>
          <w:lang w:val="ro-RO"/>
        </w:rPr>
        <w:t>3</w:t>
      </w:r>
      <w:r w:rsidR="00A12248" w:rsidRPr="005433FB">
        <w:rPr>
          <w:rFonts w:ascii="Montserrat Light" w:eastAsia="Times New Roman" w:hAnsi="Montserrat Light" w:cs="Times New Roman"/>
          <w:b/>
          <w:lang w:val="ro-RO"/>
        </w:rPr>
        <w:t>3</w:t>
      </w:r>
      <w:r w:rsidRPr="005433FB">
        <w:rPr>
          <w:rFonts w:ascii="Montserrat Light" w:eastAsia="Times New Roman" w:hAnsi="Montserrat Light" w:cs="Times New Roman"/>
          <w:b/>
          <w:lang w:val="ro-RO"/>
        </w:rPr>
        <w:t>.(1)</w:t>
      </w:r>
      <w:r w:rsidR="00951457" w:rsidRPr="005433FB">
        <w:rPr>
          <w:rFonts w:ascii="Montserrat Light" w:eastAsia="Times New Roman" w:hAnsi="Montserrat Light" w:cs="Times New Roman"/>
          <w:lang w:val="ro-RO"/>
        </w:rPr>
        <w:t xml:space="preserve"> Comisia de evaluare a factorilor de risc se desemnează prin decizie a directorului general, în temeiul prevederilor Legii nr. 319/2006, art. 7 (4), de câte ori este necesară reevaluarea factorilor de risc din cadrul societății.</w:t>
      </w:r>
    </w:p>
    <w:p w14:paraId="0ACA62FC" w14:textId="77777777" w:rsidR="00951457" w:rsidRPr="005433FB" w:rsidRDefault="00951457" w:rsidP="005B2BD2">
      <w:pPr>
        <w:widowControl w:val="0"/>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(2)</w:t>
      </w:r>
      <w:r w:rsidRPr="005433FB">
        <w:rPr>
          <w:rFonts w:ascii="Montserrat Light" w:eastAsia="Times New Roman" w:hAnsi="Montserrat Light" w:cs="Times New Roman"/>
          <w:lang w:val="ro-RO"/>
        </w:rPr>
        <w:t xml:space="preserve"> Din componența Comisiei  face parte, în mod obligatoriu, un evaluator de risc, reprezentantul SSM din cadrul societății și  reprezentantul salariaților</w:t>
      </w:r>
    </w:p>
    <w:p w14:paraId="6CB177F2" w14:textId="7B5E4007" w:rsidR="006834FF" w:rsidRPr="005433FB" w:rsidRDefault="00951457" w:rsidP="005B2BD2">
      <w:pPr>
        <w:widowControl w:val="0"/>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(3)</w:t>
      </w:r>
      <w:r w:rsidRPr="005433FB">
        <w:rPr>
          <w:rFonts w:ascii="Montserrat Light" w:eastAsia="Times New Roman" w:hAnsi="Montserrat Light" w:cs="Times New Roman"/>
          <w:lang w:val="ro-RO"/>
        </w:rPr>
        <w:t xml:space="preserve"> Atribuțiile Comisiei de evaluare a factorilor de risc sunt cele specificate în Legea 319/2006 și în HG 1425/2006, actualizate.</w:t>
      </w:r>
    </w:p>
    <w:p w14:paraId="57DDE901" w14:textId="20AD1481" w:rsidR="00D02469" w:rsidRPr="005433FB" w:rsidRDefault="00D02469" w:rsidP="005B2BD2">
      <w:pPr>
        <w:spacing w:after="0" w:line="240" w:lineRule="auto"/>
        <w:jc w:val="both"/>
        <w:rPr>
          <w:rFonts w:ascii="Montserrat Light" w:eastAsia="Times New Roman" w:hAnsi="Montserrat Light" w:cs="Times New Roman"/>
          <w:b/>
          <w:bCs/>
          <w:lang w:val="ro-RO"/>
        </w:rPr>
      </w:pPr>
      <w:r w:rsidRPr="005433FB">
        <w:rPr>
          <w:rFonts w:ascii="Montserrat Light" w:eastAsia="Times New Roman" w:hAnsi="Montserrat Light" w:cs="Times New Roman"/>
          <w:b/>
          <w:bCs/>
          <w:lang w:val="ro-RO"/>
        </w:rPr>
        <w:t>COMISIA DE INVENTARIERE A PATRIMONIULUI SOCIETĂȚII</w:t>
      </w:r>
    </w:p>
    <w:p w14:paraId="1736CF65" w14:textId="28C0B539" w:rsidR="00951457" w:rsidRPr="005433FB" w:rsidRDefault="00253004" w:rsidP="005B2BD2">
      <w:pPr>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lang w:val="ro-RO"/>
        </w:rPr>
        <w:t>Art.</w:t>
      </w:r>
      <w:r w:rsidR="00A12248"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b/>
          <w:lang w:val="ro-RO"/>
        </w:rPr>
        <w:t>3</w:t>
      </w:r>
      <w:r w:rsidR="00A12248" w:rsidRPr="005433FB">
        <w:rPr>
          <w:rFonts w:ascii="Montserrat Light" w:eastAsia="Times New Roman" w:hAnsi="Montserrat Light" w:cs="Times New Roman"/>
          <w:b/>
          <w:lang w:val="ro-RO"/>
        </w:rPr>
        <w:t>4</w:t>
      </w:r>
      <w:r w:rsidRPr="005433FB">
        <w:rPr>
          <w:rFonts w:ascii="Montserrat Light" w:eastAsia="Times New Roman" w:hAnsi="Montserrat Light" w:cs="Times New Roman"/>
          <w:b/>
          <w:lang w:val="ro-RO"/>
        </w:rPr>
        <w:t>.(1)</w:t>
      </w:r>
      <w:r w:rsidR="00A12248" w:rsidRPr="005433FB">
        <w:rPr>
          <w:rFonts w:ascii="Montserrat Light" w:eastAsia="Times New Roman" w:hAnsi="Montserrat Light" w:cs="Times New Roman"/>
          <w:b/>
          <w:lang w:val="ro-RO"/>
        </w:rPr>
        <w:t xml:space="preserve"> </w:t>
      </w:r>
      <w:proofErr w:type="spellStart"/>
      <w:r w:rsidR="00951457" w:rsidRPr="005433FB">
        <w:rPr>
          <w:rFonts w:ascii="Montserrat Light" w:eastAsia="Times New Roman" w:hAnsi="Montserrat Light" w:cs="Times New Roman"/>
          <w:lang w:val="en-US"/>
        </w:rPr>
        <w:t>Inventarierea</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elementelor</w:t>
      </w:r>
      <w:proofErr w:type="spellEnd"/>
      <w:r w:rsidR="00951457" w:rsidRPr="005433FB">
        <w:rPr>
          <w:rFonts w:ascii="Montserrat Light" w:eastAsia="Times New Roman" w:hAnsi="Montserrat Light" w:cs="Times New Roman"/>
          <w:lang w:val="en-US"/>
        </w:rPr>
        <w:t xml:space="preserve"> de natura </w:t>
      </w:r>
      <w:proofErr w:type="spellStart"/>
      <w:r w:rsidR="00951457" w:rsidRPr="005433FB">
        <w:rPr>
          <w:rFonts w:ascii="Montserrat Light" w:eastAsia="Times New Roman" w:hAnsi="Montserrat Light" w:cs="Times New Roman"/>
          <w:lang w:val="en-US"/>
        </w:rPr>
        <w:t>activelor</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datoriilor</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şi</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capitalurilor</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proprii</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reprezintă</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ansamblul</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operaţiunilor</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prin</w:t>
      </w:r>
      <w:proofErr w:type="spellEnd"/>
      <w:r w:rsidR="00951457" w:rsidRPr="005433FB">
        <w:rPr>
          <w:rFonts w:ascii="Montserrat Light" w:eastAsia="Times New Roman" w:hAnsi="Montserrat Light" w:cs="Times New Roman"/>
          <w:lang w:val="en-US"/>
        </w:rPr>
        <w:t xml:space="preserve"> care se </w:t>
      </w:r>
      <w:proofErr w:type="spellStart"/>
      <w:r w:rsidR="00951457" w:rsidRPr="005433FB">
        <w:rPr>
          <w:rFonts w:ascii="Montserrat Light" w:eastAsia="Times New Roman" w:hAnsi="Montserrat Light" w:cs="Times New Roman"/>
          <w:lang w:val="en-US"/>
        </w:rPr>
        <w:t>constată</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existenţa</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tuturor</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elementelor</w:t>
      </w:r>
      <w:proofErr w:type="spellEnd"/>
      <w:r w:rsidR="00951457" w:rsidRPr="005433FB">
        <w:rPr>
          <w:rFonts w:ascii="Montserrat Light" w:eastAsia="Times New Roman" w:hAnsi="Montserrat Light" w:cs="Times New Roman"/>
          <w:lang w:val="en-US"/>
        </w:rPr>
        <w:t xml:space="preserve"> respective, </w:t>
      </w:r>
      <w:proofErr w:type="spellStart"/>
      <w:r w:rsidR="00951457" w:rsidRPr="005433FB">
        <w:rPr>
          <w:rFonts w:ascii="Montserrat Light" w:eastAsia="Times New Roman" w:hAnsi="Montserrat Light" w:cs="Times New Roman"/>
          <w:lang w:val="en-US"/>
        </w:rPr>
        <w:t>cantitativ-valoric</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sau</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numai</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valoric</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după</w:t>
      </w:r>
      <w:proofErr w:type="spellEnd"/>
      <w:r w:rsidR="00951457" w:rsidRPr="005433FB">
        <w:rPr>
          <w:rFonts w:ascii="Montserrat Light" w:eastAsia="Times New Roman" w:hAnsi="Montserrat Light" w:cs="Times New Roman"/>
          <w:lang w:val="en-US"/>
        </w:rPr>
        <w:t xml:space="preserve"> </w:t>
      </w:r>
      <w:proofErr w:type="spellStart"/>
      <w:r w:rsidR="00951457" w:rsidRPr="005433FB">
        <w:rPr>
          <w:rFonts w:ascii="Montserrat Light" w:eastAsia="Times New Roman" w:hAnsi="Montserrat Light" w:cs="Times New Roman"/>
          <w:lang w:val="en-US"/>
        </w:rPr>
        <w:t>caz</w:t>
      </w:r>
      <w:proofErr w:type="spellEnd"/>
      <w:r w:rsidR="00951457" w:rsidRPr="005433FB">
        <w:rPr>
          <w:rFonts w:ascii="Montserrat Light" w:eastAsia="Times New Roman" w:hAnsi="Montserrat Light" w:cs="Times New Roman"/>
          <w:lang w:val="en-US"/>
        </w:rPr>
        <w:t xml:space="preserve">, la data la care </w:t>
      </w:r>
      <w:proofErr w:type="spellStart"/>
      <w:r w:rsidR="00951457" w:rsidRPr="005433FB">
        <w:rPr>
          <w:rFonts w:ascii="Montserrat Light" w:eastAsia="Times New Roman" w:hAnsi="Montserrat Light" w:cs="Times New Roman"/>
          <w:lang w:val="en-US"/>
        </w:rPr>
        <w:t>aceasta</w:t>
      </w:r>
      <w:proofErr w:type="spellEnd"/>
      <w:r w:rsidR="00951457" w:rsidRPr="005433FB">
        <w:rPr>
          <w:rFonts w:ascii="Montserrat Light" w:eastAsia="Times New Roman" w:hAnsi="Montserrat Light" w:cs="Times New Roman"/>
          <w:lang w:val="en-US"/>
        </w:rPr>
        <w:t xml:space="preserve"> se </w:t>
      </w:r>
      <w:proofErr w:type="spellStart"/>
      <w:r w:rsidR="00951457" w:rsidRPr="005433FB">
        <w:rPr>
          <w:rFonts w:ascii="Montserrat Light" w:eastAsia="Times New Roman" w:hAnsi="Montserrat Light" w:cs="Times New Roman"/>
          <w:lang w:val="en-US"/>
        </w:rPr>
        <w:t>efectuează</w:t>
      </w:r>
      <w:proofErr w:type="spellEnd"/>
      <w:r w:rsidR="00951457" w:rsidRPr="005433FB">
        <w:rPr>
          <w:rFonts w:ascii="Montserrat Light" w:eastAsia="Times New Roman" w:hAnsi="Montserrat Light" w:cs="Times New Roman"/>
          <w:lang w:val="en-US"/>
        </w:rPr>
        <w:t>.</w:t>
      </w:r>
    </w:p>
    <w:p w14:paraId="2CBF111C" w14:textId="77777777"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(2)</w:t>
      </w:r>
      <w:r w:rsidRPr="005433FB">
        <w:rPr>
          <w:rFonts w:ascii="Montserrat Light" w:eastAsia="Times New Roman" w:hAnsi="Montserrat Light" w:cs="Times New Roman"/>
          <w:lang w:val="ro-RO"/>
        </w:rPr>
        <w:t xml:space="preserve">Inventarierea are ca scop principal stabilirea situaţiei reale a tuturor elementelor de natura activelor, datoriilor şi capitalurilor proprii ale fiecărei entităţi, precum şi a bunurilor </w:t>
      </w:r>
      <w:r w:rsidRPr="005433FB">
        <w:rPr>
          <w:rFonts w:ascii="Montserrat Light" w:eastAsia="Times New Roman" w:hAnsi="Montserrat Light" w:cs="Times New Roman"/>
          <w:lang w:val="ro-RO"/>
        </w:rPr>
        <w:lastRenderedPageBreak/>
        <w:t>şi valorilor deţinute cu orice titlu, aparţinând altor persoane juridice sau fizice, în vederea întocmirii situaţiilor financiare anuale care trebuie să ofere o imagine fidelă a poziţiei financiare şi a performanţei entităţii pentru respectivul exerciţiu financiar.</w:t>
      </w:r>
    </w:p>
    <w:p w14:paraId="39003A96" w14:textId="77777777" w:rsidR="00951457" w:rsidRPr="005433FB" w:rsidRDefault="00951457" w:rsidP="005B2BD2">
      <w:pPr>
        <w:widowControl w:val="0"/>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(3)</w:t>
      </w:r>
      <w:r w:rsidRPr="005433FB">
        <w:rPr>
          <w:rFonts w:ascii="Montserrat Light" w:eastAsia="Times New Roman" w:hAnsi="Montserrat Light" w:cs="Times New Roman"/>
          <w:lang w:val="ro-RO"/>
        </w:rPr>
        <w:t xml:space="preserve"> Inventarierea patrimoniului societății se face de către Comisia de inventariere a patrimoniului, numită, anual, prin Decizie a directorului general al societății, în baza prevederilor  art. 7 alin. 1 din Legea contabilităţii nr. 82/1991, republicata şi a Normelor privind organizarea şi efectuarea inventarierii elementelor de natura activelor, datoriilor şi a capitalurilor proprii aprobate prin Ordinul MFP nr. 2861/2009.</w:t>
      </w:r>
    </w:p>
    <w:p w14:paraId="58D4570B" w14:textId="77777777" w:rsidR="00951457" w:rsidRPr="005433FB" w:rsidRDefault="00951457" w:rsidP="005B2BD2">
      <w:pPr>
        <w:widowControl w:val="0"/>
        <w:suppressAutoHyphens/>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(4)</w:t>
      </w:r>
      <w:r w:rsidRPr="005433FB">
        <w:rPr>
          <w:rFonts w:ascii="Montserrat Light" w:eastAsia="Times New Roman" w:hAnsi="Montserrat Light" w:cs="Times New Roman"/>
          <w:lang w:val="ro-RO"/>
        </w:rPr>
        <w:t xml:space="preserve"> Rezulatul inventarierii patrimoniului se finalizează prin încheierea Procesului-verbal de inventariere semnat de către membrii Comisiei centrale de inventariere și care se supune spre aprobarea Consiliului de adminsitrație a societății.</w:t>
      </w:r>
    </w:p>
    <w:p w14:paraId="399ABB2C" w14:textId="0ACF656C" w:rsidR="00D02469" w:rsidRPr="005433FB" w:rsidRDefault="00D02469" w:rsidP="005B2BD2">
      <w:pPr>
        <w:spacing w:after="0" w:line="240" w:lineRule="auto"/>
        <w:jc w:val="both"/>
        <w:rPr>
          <w:rFonts w:ascii="Montserrat Light" w:eastAsia="Times New Roman" w:hAnsi="Montserrat Light" w:cs="Times New Roman"/>
          <w:b/>
          <w:bCs/>
          <w:lang w:val="ro-RO"/>
        </w:rPr>
      </w:pPr>
      <w:r w:rsidRPr="005433FB">
        <w:rPr>
          <w:rFonts w:ascii="Montserrat Light" w:eastAsia="Times New Roman" w:hAnsi="Montserrat Light" w:cs="Times New Roman"/>
          <w:b/>
          <w:bCs/>
          <w:lang w:val="ro-RO"/>
        </w:rPr>
        <w:t>COMISIA DE CERCETARE DISCIPLINARĂ</w:t>
      </w:r>
    </w:p>
    <w:p w14:paraId="3584B9E6" w14:textId="039A08CF" w:rsidR="00951457" w:rsidRPr="005433FB" w:rsidRDefault="00253004" w:rsidP="005B2BD2">
      <w:pPr>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lang w:val="ro-RO"/>
        </w:rPr>
        <w:t>Art.</w:t>
      </w:r>
      <w:r w:rsidR="00A12248"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b/>
          <w:lang w:val="ro-RO"/>
        </w:rPr>
        <w:t>3</w:t>
      </w:r>
      <w:r w:rsidR="00A12248" w:rsidRPr="005433FB">
        <w:rPr>
          <w:rFonts w:ascii="Montserrat Light" w:eastAsia="Times New Roman" w:hAnsi="Montserrat Light" w:cs="Times New Roman"/>
          <w:b/>
          <w:lang w:val="ro-RO"/>
        </w:rPr>
        <w:t>5</w:t>
      </w:r>
      <w:r w:rsidRPr="005433FB">
        <w:rPr>
          <w:rFonts w:ascii="Montserrat Light" w:eastAsia="Times New Roman" w:hAnsi="Montserrat Light" w:cs="Times New Roman"/>
          <w:b/>
          <w:lang w:val="ro-RO"/>
        </w:rPr>
        <w:t>.(1)</w:t>
      </w:r>
      <w:r w:rsidR="00A12248" w:rsidRPr="005433FB">
        <w:rPr>
          <w:rFonts w:ascii="Montserrat Light" w:eastAsia="Times New Roman" w:hAnsi="Montserrat Light" w:cs="Times New Roman"/>
          <w:b/>
          <w:lang w:val="ro-RO"/>
        </w:rPr>
        <w:t xml:space="preserve"> </w:t>
      </w:r>
      <w:r w:rsidR="00951457" w:rsidRPr="005433FB">
        <w:rPr>
          <w:rFonts w:ascii="Montserrat Light" w:eastAsia="Times New Roman" w:hAnsi="Montserrat Light" w:cs="Times New Roman"/>
          <w:lang w:val="ro-RO"/>
        </w:rPr>
        <w:t>Angajatorul dispune de prerogativă disciplinară, având dreptul de a aplica, potrivit legii, sancţiuni disciplinare salariaţilor săi ori de câte ori constată că aceştia au săvârşit o abatere disciplinară.</w:t>
      </w:r>
    </w:p>
    <w:p w14:paraId="3FDC6DD1" w14:textId="77777777"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(2)</w:t>
      </w:r>
      <w:r w:rsidRPr="005433FB">
        <w:rPr>
          <w:rFonts w:ascii="Montserrat Light" w:eastAsia="Times New Roman" w:hAnsi="Montserrat Light" w:cs="Times New Roman"/>
          <w:lang w:val="ro-RO"/>
        </w:rPr>
        <w:t>Abaterea disciplinară este o faptă în legătură cu munca şi care constă într-o acţiune sau inacţiune săvârşită cu vinovăţie de către salariat, prin care acesta a încălcat normele legale, regulamentul intern, contractul individual de muncă sau contractul colectiv de muncă aplicabil, ordinele şi dispoziţiile legale ale conducătorilor ierarhici.</w:t>
      </w:r>
    </w:p>
    <w:p w14:paraId="066DCCC9" w14:textId="77777777"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(3)</w:t>
      </w:r>
      <w:r w:rsidRPr="005433FB">
        <w:rPr>
          <w:rFonts w:ascii="Montserrat Light" w:eastAsia="Times New Roman" w:hAnsi="Montserrat Light" w:cs="Times New Roman"/>
          <w:lang w:val="ro-RO"/>
        </w:rPr>
        <w:t xml:space="preserve"> Sancţiunile disciplinare pe care le poate aplica angajatorul în cazul în care salariatul săvârşeşte o abatere disciplinară sunt:</w:t>
      </w:r>
    </w:p>
    <w:p w14:paraId="3D55F70A" w14:textId="6851EEA9" w:rsidR="00951457" w:rsidRPr="005433FB" w:rsidRDefault="00951457" w:rsidP="005433FB">
      <w:pPr>
        <w:pStyle w:val="Listparagraf"/>
        <w:numPr>
          <w:ilvl w:val="0"/>
          <w:numId w:val="40"/>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avertismentul scris;</w:t>
      </w:r>
    </w:p>
    <w:p w14:paraId="25F30111" w14:textId="2F763DA7" w:rsidR="00951457" w:rsidRPr="005433FB" w:rsidRDefault="00951457" w:rsidP="005433FB">
      <w:pPr>
        <w:pStyle w:val="Listparagraf"/>
        <w:numPr>
          <w:ilvl w:val="0"/>
          <w:numId w:val="40"/>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retrogradarea din funcţie, cu acordarea salariului corespunzător funcţiei în care s-a dispus retrogradarea, pentru o durată ce nu poate depăşi 60 de zile;</w:t>
      </w:r>
    </w:p>
    <w:p w14:paraId="767CB91F" w14:textId="274405F2" w:rsidR="00951457" w:rsidRPr="005433FB" w:rsidRDefault="00951457" w:rsidP="005433FB">
      <w:pPr>
        <w:pStyle w:val="Listparagraf"/>
        <w:numPr>
          <w:ilvl w:val="0"/>
          <w:numId w:val="40"/>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reducerea salariului de bază pe o durată de 1-3 luni cu 5-10%;</w:t>
      </w:r>
    </w:p>
    <w:p w14:paraId="29D6D333" w14:textId="0B546BB7" w:rsidR="00951457" w:rsidRPr="005433FB" w:rsidRDefault="00951457" w:rsidP="005433FB">
      <w:pPr>
        <w:pStyle w:val="Listparagraf"/>
        <w:numPr>
          <w:ilvl w:val="0"/>
          <w:numId w:val="40"/>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reducerea salariului de bază şi/sau, după caz, şi a indemnizaţiei de conducere pe o perioadă de 1-3 luni cu 5-10%;</w:t>
      </w:r>
    </w:p>
    <w:p w14:paraId="31710599" w14:textId="79DC97BA" w:rsidR="00951457" w:rsidRPr="005433FB" w:rsidRDefault="00951457" w:rsidP="005433FB">
      <w:pPr>
        <w:pStyle w:val="Listparagraf"/>
        <w:numPr>
          <w:ilvl w:val="0"/>
          <w:numId w:val="40"/>
        </w:num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lang w:val="ro-RO"/>
        </w:rPr>
        <w:t>desfacerea disciplinară a contractului individual de muncă.</w:t>
      </w:r>
    </w:p>
    <w:p w14:paraId="57F08FA7" w14:textId="77777777" w:rsidR="00951457" w:rsidRPr="005433FB" w:rsidRDefault="00951457" w:rsidP="005B2BD2">
      <w:pPr>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lang w:val="ro-RO"/>
        </w:rPr>
        <w:t>(4)</w:t>
      </w:r>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cadrul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societății</w:t>
      </w:r>
      <w:proofErr w:type="spellEnd"/>
      <w:r w:rsidRPr="005433FB">
        <w:rPr>
          <w:rFonts w:ascii="Montserrat Light" w:eastAsia="Times New Roman" w:hAnsi="Montserrat Light" w:cs="Times New Roman"/>
          <w:lang w:val="en-US"/>
        </w:rPr>
        <w:t xml:space="preserve"> Centrul Agro Transilvania Cluj SA, </w:t>
      </w:r>
      <w:proofErr w:type="spellStart"/>
      <w:r w:rsidRPr="005433FB">
        <w:rPr>
          <w:rFonts w:ascii="Montserrat Light" w:eastAsia="Times New Roman" w:hAnsi="Montserrat Light" w:cs="Times New Roman"/>
          <w:lang w:val="en-US"/>
        </w:rPr>
        <w:t>procedura</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cercetare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disciplinară</w:t>
      </w:r>
      <w:proofErr w:type="spellEnd"/>
      <w:r w:rsidRPr="005433FB">
        <w:rPr>
          <w:rFonts w:ascii="Montserrat Light" w:eastAsia="Times New Roman" w:hAnsi="Montserrat Light" w:cs="Times New Roman"/>
          <w:lang w:val="en-US"/>
        </w:rPr>
        <w:t xml:space="preserve"> se </w:t>
      </w:r>
      <w:proofErr w:type="spellStart"/>
      <w:r w:rsidRPr="005433FB">
        <w:rPr>
          <w:rFonts w:ascii="Montserrat Light" w:eastAsia="Times New Roman" w:hAnsi="Montserrat Light" w:cs="Times New Roman"/>
          <w:lang w:val="en-US"/>
        </w:rPr>
        <w:t>declanșează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ori</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câte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ori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este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înregistrată</w:t>
      </w:r>
      <w:proofErr w:type="spellEnd"/>
      <w:r w:rsidRPr="005433FB">
        <w:rPr>
          <w:rFonts w:ascii="Montserrat Light" w:eastAsia="Times New Roman" w:hAnsi="Montserrat Light" w:cs="Times New Roman"/>
          <w:lang w:val="en-US"/>
        </w:rPr>
        <w:t xml:space="preserve"> o </w:t>
      </w:r>
      <w:proofErr w:type="spellStart"/>
      <w:r w:rsidRPr="005433FB">
        <w:rPr>
          <w:rFonts w:ascii="Montserrat Light" w:eastAsia="Times New Roman" w:hAnsi="Montserrat Light" w:cs="Times New Roman"/>
          <w:lang w:val="en-US"/>
        </w:rPr>
        <w:t>sesizare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privind</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eventualitatea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săvârșirii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unei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astfel</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fapte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procedura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desfășurându-ce</w:t>
      </w:r>
      <w:proofErr w:type="spellEnd"/>
      <w:r w:rsidRPr="005433FB">
        <w:rPr>
          <w:rFonts w:ascii="Montserrat Light" w:eastAsia="Times New Roman" w:hAnsi="Montserrat Light" w:cs="Times New Roman"/>
          <w:lang w:val="en-US"/>
        </w:rPr>
        <w:t xml:space="preserve"> conform </w:t>
      </w:r>
      <w:proofErr w:type="spellStart"/>
      <w:r w:rsidRPr="005433FB">
        <w:rPr>
          <w:rFonts w:ascii="Montserrat Light" w:eastAsia="Times New Roman" w:hAnsi="Montserrat Light" w:cs="Times New Roman"/>
          <w:lang w:val="en-US"/>
        </w:rPr>
        <w:t>prevederilor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Procedurii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operaționale</w:t>
      </w:r>
      <w:proofErr w:type="spellEnd"/>
      <w:r w:rsidRPr="005433FB">
        <w:rPr>
          <w:rFonts w:ascii="Montserrat Light" w:eastAsia="Times New Roman" w:hAnsi="Montserrat Light" w:cs="Times New Roman"/>
          <w:lang w:val="en-US"/>
        </w:rPr>
        <w:t xml:space="preserve"> (PO) 32 – </w:t>
      </w:r>
      <w:proofErr w:type="spellStart"/>
      <w:r w:rsidRPr="005433FB">
        <w:rPr>
          <w:rFonts w:ascii="Montserrat Light" w:eastAsia="Times New Roman" w:hAnsi="Montserrat Light" w:cs="Times New Roman"/>
          <w:lang w:val="en-US"/>
        </w:rPr>
        <w:t>Cercetarea</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disciplinară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aprobată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cadrul</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Sistemului</w:t>
      </w:r>
      <w:proofErr w:type="spellEnd"/>
      <w:r w:rsidRPr="005433FB">
        <w:rPr>
          <w:rFonts w:ascii="Montserrat Light" w:eastAsia="Times New Roman" w:hAnsi="Montserrat Light" w:cs="Times New Roman"/>
          <w:lang w:val="en-US"/>
        </w:rPr>
        <w:t xml:space="preserve"> de control intern managerial.</w:t>
      </w:r>
    </w:p>
    <w:p w14:paraId="42C3E80A" w14:textId="77777777" w:rsidR="00951457" w:rsidRPr="005433FB" w:rsidRDefault="00951457" w:rsidP="005B2BD2">
      <w:pPr>
        <w:spacing w:after="0" w:line="240" w:lineRule="auto"/>
        <w:jc w:val="both"/>
        <w:rPr>
          <w:rFonts w:ascii="Montserrat Light" w:eastAsia="Times New Roman" w:hAnsi="Montserrat Light" w:cs="Times New Roman"/>
          <w:lang w:val="en-US"/>
        </w:rPr>
      </w:pPr>
      <w:r w:rsidRPr="005433FB">
        <w:rPr>
          <w:rFonts w:ascii="Montserrat Light" w:eastAsia="Times New Roman" w:hAnsi="Montserrat Light" w:cs="Times New Roman"/>
          <w:b/>
          <w:lang w:val="en-US"/>
        </w:rPr>
        <w:t>(5)</w:t>
      </w:r>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Comisia</w:t>
      </w:r>
      <w:proofErr w:type="spellEnd"/>
      <w:r w:rsidRPr="005433FB">
        <w:rPr>
          <w:rFonts w:ascii="Montserrat Light" w:eastAsia="Times New Roman" w:hAnsi="Montserrat Light" w:cs="Times New Roman"/>
          <w:lang w:val="en-US"/>
        </w:rPr>
        <w:t xml:space="preserve"> de </w:t>
      </w:r>
      <w:proofErr w:type="spellStart"/>
      <w:r w:rsidRPr="005433FB">
        <w:rPr>
          <w:rFonts w:ascii="Montserrat Light" w:eastAsia="Times New Roman" w:hAnsi="Montserrat Light" w:cs="Times New Roman"/>
          <w:lang w:val="en-US"/>
        </w:rPr>
        <w:t>cercetare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disciplinară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este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numită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prin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decizie</w:t>
      </w:r>
      <w:proofErr w:type="spellEnd"/>
      <w:r w:rsidRPr="005433FB">
        <w:rPr>
          <w:rFonts w:ascii="Montserrat Light" w:eastAsia="Times New Roman" w:hAnsi="Montserrat Light" w:cs="Times New Roman"/>
          <w:lang w:val="en-US"/>
        </w:rPr>
        <w:t xml:space="preserve"> a </w:t>
      </w:r>
      <w:proofErr w:type="spellStart"/>
      <w:r w:rsidRPr="005433FB">
        <w:rPr>
          <w:rFonts w:ascii="Montserrat Light" w:eastAsia="Times New Roman" w:hAnsi="Montserrat Light" w:cs="Times New Roman"/>
          <w:lang w:val="en-US"/>
        </w:rPr>
        <w:t>directorului</w:t>
      </w:r>
      <w:proofErr w:type="spellEnd"/>
      <w:r w:rsidRPr="005433FB">
        <w:rPr>
          <w:rFonts w:ascii="Montserrat Light" w:eastAsia="Times New Roman" w:hAnsi="Montserrat Light" w:cs="Times New Roman"/>
          <w:lang w:val="en-US"/>
        </w:rPr>
        <w:t xml:space="preserve"> general, conform </w:t>
      </w:r>
      <w:proofErr w:type="spellStart"/>
      <w:r w:rsidRPr="005433FB">
        <w:rPr>
          <w:rFonts w:ascii="Montserrat Light" w:eastAsia="Times New Roman" w:hAnsi="Montserrat Light" w:cs="Times New Roman"/>
          <w:lang w:val="en-US"/>
        </w:rPr>
        <w:t>prevederilor</w:t>
      </w:r>
      <w:proofErr w:type="spellEnd"/>
      <w:r w:rsidRPr="005433FB">
        <w:rPr>
          <w:rFonts w:ascii="Montserrat Light" w:eastAsia="Times New Roman" w:hAnsi="Montserrat Light" w:cs="Times New Roman"/>
          <w:lang w:val="en-US"/>
        </w:rPr>
        <w:t xml:space="preserve"> PO 32 </w:t>
      </w:r>
      <w:proofErr w:type="spellStart"/>
      <w:r w:rsidRPr="005433FB">
        <w:rPr>
          <w:rFonts w:ascii="Montserrat Light" w:eastAsia="Times New Roman" w:hAnsi="Montserrat Light" w:cs="Times New Roman"/>
          <w:lang w:val="en-US"/>
        </w:rPr>
        <w:t>mai</w:t>
      </w:r>
      <w:proofErr w:type="spellEnd"/>
      <w:r w:rsidRPr="005433FB">
        <w:rPr>
          <w:rFonts w:ascii="Montserrat Light" w:eastAsia="Times New Roman" w:hAnsi="Montserrat Light" w:cs="Times New Roman"/>
          <w:lang w:val="en-US"/>
        </w:rPr>
        <w:t xml:space="preserve"> sus </w:t>
      </w:r>
      <w:proofErr w:type="spellStart"/>
      <w:r w:rsidRPr="005433FB">
        <w:rPr>
          <w:rFonts w:ascii="Montserrat Light" w:eastAsia="Times New Roman" w:hAnsi="Montserrat Light" w:cs="Times New Roman"/>
          <w:lang w:val="en-US"/>
        </w:rPr>
        <w:t>menționată</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desfășurându-și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lucrările</w:t>
      </w:r>
      <w:proofErr w:type="spellEnd"/>
      <w:r w:rsidRPr="005433FB">
        <w:rPr>
          <w:rFonts w:ascii="Montserrat Light" w:eastAsia="Times New Roman" w:hAnsi="Montserrat Light" w:cs="Times New Roman"/>
          <w:lang w:val="en-US"/>
        </w:rPr>
        <w:t xml:space="preserve"> conform </w:t>
      </w:r>
      <w:proofErr w:type="spellStart"/>
      <w:r w:rsidRPr="005433FB">
        <w:rPr>
          <w:rFonts w:ascii="Montserrat Light" w:eastAsia="Times New Roman" w:hAnsi="Montserrat Light" w:cs="Times New Roman"/>
          <w:lang w:val="en-US"/>
        </w:rPr>
        <w:t>dispozțiilor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acestei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proceduri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și</w:t>
      </w:r>
      <w:proofErr w:type="spellEnd"/>
      <w:r w:rsidRPr="005433FB">
        <w:rPr>
          <w:rFonts w:ascii="Montserrat Light" w:eastAsia="Times New Roman" w:hAnsi="Montserrat Light" w:cs="Times New Roman"/>
          <w:lang w:val="en-US"/>
        </w:rPr>
        <w:t xml:space="preserve"> conform </w:t>
      </w:r>
      <w:proofErr w:type="spellStart"/>
      <w:r w:rsidRPr="005433FB">
        <w:rPr>
          <w:rFonts w:ascii="Montserrat Light" w:eastAsia="Times New Roman" w:hAnsi="Montserrat Light" w:cs="Times New Roman"/>
          <w:lang w:val="en-US"/>
        </w:rPr>
        <w:t>prevederilor</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legislației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muncii</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aplicabile</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în</w:t>
      </w:r>
      <w:proofErr w:type="spellEnd"/>
      <w:r w:rsidRPr="005433FB">
        <w:rPr>
          <w:rFonts w:ascii="Montserrat Light" w:eastAsia="Times New Roman" w:hAnsi="Montserrat Light" w:cs="Times New Roman"/>
          <w:lang w:val="en-US"/>
        </w:rPr>
        <w:t xml:space="preserve"> </w:t>
      </w:r>
      <w:proofErr w:type="spellStart"/>
      <w:r w:rsidRPr="005433FB">
        <w:rPr>
          <w:rFonts w:ascii="Montserrat Light" w:eastAsia="Times New Roman" w:hAnsi="Montserrat Light" w:cs="Times New Roman"/>
          <w:lang w:val="en-US"/>
        </w:rPr>
        <w:t>vigoare</w:t>
      </w:r>
      <w:proofErr w:type="spellEnd"/>
      <w:r w:rsidRPr="005433FB">
        <w:rPr>
          <w:rFonts w:ascii="Montserrat Light" w:eastAsia="Times New Roman" w:hAnsi="Montserrat Light" w:cs="Times New Roman"/>
          <w:lang w:val="en-US"/>
        </w:rPr>
        <w:t>.</w:t>
      </w:r>
    </w:p>
    <w:p w14:paraId="3C5C023F" w14:textId="4750ADF0" w:rsidR="0002074B" w:rsidRPr="005433FB" w:rsidRDefault="0002074B" w:rsidP="005B2BD2">
      <w:pPr>
        <w:spacing w:after="0" w:line="240" w:lineRule="auto"/>
        <w:jc w:val="both"/>
        <w:rPr>
          <w:rFonts w:ascii="Montserrat Light" w:eastAsia="Times New Roman" w:hAnsi="Montserrat Light" w:cs="Times New Roman"/>
          <w:b/>
          <w:lang w:val="ro-RO"/>
        </w:rPr>
      </w:pPr>
      <w:r w:rsidRPr="005433FB">
        <w:rPr>
          <w:rFonts w:ascii="Montserrat Light" w:eastAsia="Times New Roman" w:hAnsi="Montserrat Light" w:cs="Times New Roman"/>
          <w:b/>
          <w:lang w:val="ro-RO"/>
        </w:rPr>
        <w:t>AUDITUL STATUTAR</w:t>
      </w:r>
    </w:p>
    <w:p w14:paraId="39991E71" w14:textId="0327BEFE" w:rsidR="0002074B" w:rsidRPr="005433FB" w:rsidRDefault="00253004"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Art.</w:t>
      </w:r>
      <w:r w:rsidR="00A12248"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b/>
          <w:lang w:val="ro-RO"/>
        </w:rPr>
        <w:t>3</w:t>
      </w:r>
      <w:r w:rsidR="00A12248" w:rsidRPr="005433FB">
        <w:rPr>
          <w:rFonts w:ascii="Montserrat Light" w:eastAsia="Times New Roman" w:hAnsi="Montserrat Light" w:cs="Times New Roman"/>
          <w:b/>
          <w:lang w:val="ro-RO"/>
        </w:rPr>
        <w:t>6</w:t>
      </w:r>
      <w:r w:rsidRPr="005433FB">
        <w:rPr>
          <w:rFonts w:ascii="Montserrat Light" w:eastAsia="Times New Roman" w:hAnsi="Montserrat Light" w:cs="Times New Roman"/>
          <w:b/>
          <w:lang w:val="ro-RO"/>
        </w:rPr>
        <w:t>.(1)</w:t>
      </w:r>
      <w:r w:rsidR="00A12248" w:rsidRPr="005433FB">
        <w:rPr>
          <w:rFonts w:ascii="Montserrat Light" w:eastAsia="Times New Roman" w:hAnsi="Montserrat Light" w:cs="Times New Roman"/>
          <w:b/>
          <w:lang w:val="ro-RO"/>
        </w:rPr>
        <w:t xml:space="preserve"> </w:t>
      </w:r>
      <w:r w:rsidR="0002074B" w:rsidRPr="005433FB">
        <w:rPr>
          <w:rFonts w:ascii="Montserrat Light" w:eastAsia="Times New Roman" w:hAnsi="Montserrat Light" w:cs="Times New Roman"/>
          <w:lang w:val="ro-RO"/>
        </w:rPr>
        <w:t>Societatea va contracta auditori statutari în conformitate cu prevederile legislaţiei în vigoare, scopul auditului statutar fiind acela de auditare a situaţiilor financiare anuale ale societăţii, respectiv de a stabili dacă situaţiile financiare ale societăţii oferă o imagine reală şi onestă asupra activităţii anului financiar şi asupra profitului şi pierderii, respectiv asupra veniturilor şi cheltuielilor, pentru o perioadă încheiată.</w:t>
      </w:r>
    </w:p>
    <w:p w14:paraId="42319D5B" w14:textId="77777777" w:rsidR="0002074B" w:rsidRPr="005433FB" w:rsidRDefault="0002074B"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(2)</w:t>
      </w:r>
      <w:r w:rsidRPr="005433FB">
        <w:rPr>
          <w:rFonts w:ascii="Montserrat Light" w:eastAsia="Times New Roman" w:hAnsi="Montserrat Light" w:cs="Times New Roman"/>
          <w:lang w:val="ro-RO"/>
        </w:rPr>
        <w:t xml:space="preserve"> Alegerea procedurii de selectare a auditorului statutar, atribuţiile ce urmează a fi îndeplinite de acest auditor vor fi supuse spre aprobarea Consiliului de Administrație, înainte de demararea procedurii de selectare a auditorului statutar.</w:t>
      </w:r>
    </w:p>
    <w:p w14:paraId="046E90C4" w14:textId="77777777" w:rsidR="0002074B" w:rsidRPr="005433FB" w:rsidRDefault="0002074B"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(3)</w:t>
      </w:r>
      <w:r w:rsidRPr="005433FB">
        <w:rPr>
          <w:rFonts w:ascii="Montserrat Light" w:eastAsia="Times New Roman" w:hAnsi="Montserrat Light" w:cs="Times New Roman"/>
          <w:lang w:val="ro-RO"/>
        </w:rPr>
        <w:t xml:space="preserve"> Raportul auditorului statutar va fi prezentat Consiliului de Administraţie și Adunării Generale a Acționarilor.</w:t>
      </w:r>
    </w:p>
    <w:p w14:paraId="20B4677A" w14:textId="77777777" w:rsidR="0002074B" w:rsidRPr="005433FB" w:rsidRDefault="0002074B"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(4)</w:t>
      </w:r>
      <w:r w:rsidRPr="005433FB">
        <w:rPr>
          <w:rFonts w:ascii="Montserrat Light" w:eastAsia="Times New Roman" w:hAnsi="Montserrat Light" w:cs="Times New Roman"/>
          <w:lang w:val="ro-RO"/>
        </w:rPr>
        <w:t xml:space="preserve"> Auditorii statutari sunt numiți de către Adunarea Generală a Acționarilor,  pe baza unor criterii de selecție transparente, înainte de încheierea exercițiului financiar, pentru o perioadă de 3 ani. În toate cazurile, perioada maximă de auditare de către același auditor financiar, persoană fizică sau juridică, este de 6 ani consecutivi și se efectuează în conformitate cu standardele internaționale de audit.</w:t>
      </w:r>
    </w:p>
    <w:p w14:paraId="43F2769B" w14:textId="77777777" w:rsidR="0002074B" w:rsidRPr="005433FB" w:rsidRDefault="0002074B"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bCs/>
          <w:lang w:val="ro-RO"/>
        </w:rPr>
        <w:t>(5)</w:t>
      </w:r>
      <w:r w:rsidRPr="005433FB">
        <w:rPr>
          <w:rFonts w:ascii="Montserrat Light" w:eastAsia="Times New Roman" w:hAnsi="Montserrat Light" w:cs="Times New Roman"/>
          <w:lang w:val="ro-RO"/>
        </w:rPr>
        <w:t xml:space="preserve"> </w:t>
      </w:r>
      <w:r w:rsidRPr="005433FB">
        <w:rPr>
          <w:rFonts w:ascii="Montserrat Light" w:eastAsia="Times New Roman" w:hAnsi="Montserrat Light" w:cs="Times New Roman"/>
          <w:lang w:val="cs-CZ"/>
        </w:rPr>
        <w:t>După încheierea unei perioade de 6 ani consecutivi în care întreprinderea publică a fost auditată de acelaşi auditor financiar, un nou contract de audit poate fi încheiat cu aceeaşi întreprindere publică numai după expirarea unei perioade de cel puţin 3 ani de la ultimul audit statutar.</w:t>
      </w:r>
    </w:p>
    <w:p w14:paraId="17F1429D" w14:textId="77777777" w:rsidR="00D02469" w:rsidRPr="005433FB" w:rsidRDefault="00D02469" w:rsidP="005B2BD2">
      <w:pPr>
        <w:spacing w:after="0" w:line="240" w:lineRule="auto"/>
        <w:jc w:val="both"/>
        <w:rPr>
          <w:rFonts w:ascii="Montserrat Light" w:eastAsia="Times New Roman" w:hAnsi="Montserrat Light" w:cs="Times New Roman"/>
          <w:lang w:val="en-US"/>
        </w:rPr>
      </w:pPr>
    </w:p>
    <w:p w14:paraId="759EDD31" w14:textId="77C9F9BE" w:rsidR="00D02469" w:rsidRPr="005433FB" w:rsidRDefault="00D02469" w:rsidP="005B2BD2">
      <w:pPr>
        <w:spacing w:after="0" w:line="240" w:lineRule="auto"/>
        <w:jc w:val="both"/>
        <w:rPr>
          <w:rFonts w:ascii="Montserrat Light" w:eastAsia="Times New Roman" w:hAnsi="Montserrat Light" w:cs="Times New Roman"/>
          <w:b/>
          <w:lang w:val="ro-RO"/>
        </w:rPr>
      </w:pPr>
      <w:r w:rsidRPr="005433FB">
        <w:rPr>
          <w:rFonts w:ascii="Montserrat Light" w:eastAsia="Times New Roman" w:hAnsi="Montserrat Light" w:cs="Times New Roman"/>
          <w:b/>
          <w:lang w:val="ro-RO"/>
        </w:rPr>
        <w:lastRenderedPageBreak/>
        <w:t>Cap. X. DISPOZIŢII FINALE</w:t>
      </w:r>
      <w:r w:rsidR="00681D3B" w:rsidRPr="005433FB">
        <w:rPr>
          <w:rFonts w:ascii="Montserrat Light" w:eastAsia="Times New Roman" w:hAnsi="Montserrat Light" w:cs="Times New Roman"/>
          <w:b/>
          <w:lang w:val="ro-RO"/>
        </w:rPr>
        <w:t xml:space="preserve">                                                                                                                                                                                                                                                                                                                                                                  </w:t>
      </w:r>
    </w:p>
    <w:p w14:paraId="1511C4C6" w14:textId="0AF0A98E" w:rsidR="00951457" w:rsidRPr="005433FB" w:rsidRDefault="00253004"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Art.</w:t>
      </w:r>
      <w:r w:rsidR="00A12248" w:rsidRPr="005433FB">
        <w:rPr>
          <w:rFonts w:ascii="Montserrat Light" w:eastAsia="Times New Roman" w:hAnsi="Montserrat Light" w:cs="Times New Roman"/>
          <w:b/>
          <w:lang w:val="ro-RO"/>
        </w:rPr>
        <w:t xml:space="preserve"> </w:t>
      </w:r>
      <w:r w:rsidRPr="005433FB">
        <w:rPr>
          <w:rFonts w:ascii="Montserrat Light" w:eastAsia="Times New Roman" w:hAnsi="Montserrat Light" w:cs="Times New Roman"/>
          <w:b/>
          <w:lang w:val="ro-RO"/>
        </w:rPr>
        <w:t>3</w:t>
      </w:r>
      <w:r w:rsidR="00A12248" w:rsidRPr="005433FB">
        <w:rPr>
          <w:rFonts w:ascii="Montserrat Light" w:eastAsia="Times New Roman" w:hAnsi="Montserrat Light" w:cs="Times New Roman"/>
          <w:b/>
          <w:lang w:val="ro-RO"/>
        </w:rPr>
        <w:t>7</w:t>
      </w:r>
      <w:r w:rsidRPr="005433FB">
        <w:rPr>
          <w:rFonts w:ascii="Montserrat Light" w:eastAsia="Times New Roman" w:hAnsi="Montserrat Light" w:cs="Times New Roman"/>
          <w:b/>
          <w:lang w:val="ro-RO"/>
        </w:rPr>
        <w:t>.(1)</w:t>
      </w:r>
      <w:r w:rsidR="00A12248" w:rsidRPr="005433FB">
        <w:rPr>
          <w:rFonts w:ascii="Montserrat Light" w:eastAsia="Times New Roman" w:hAnsi="Montserrat Light" w:cs="Times New Roman"/>
          <w:b/>
          <w:lang w:val="ro-RO"/>
        </w:rPr>
        <w:t xml:space="preserve"> </w:t>
      </w:r>
      <w:r w:rsidR="00951457" w:rsidRPr="005433FB">
        <w:rPr>
          <w:rFonts w:ascii="Montserrat Light" w:eastAsia="Times New Roman" w:hAnsi="Montserrat Light" w:cs="Times New Roman"/>
          <w:lang w:val="ro-RO"/>
        </w:rPr>
        <w:t>Prezentul  Regulament a fost actualizat ca urmarea a intrării în vigoare a Legii nr. 296/2023 și cuprinde și modificările aduse OUG 109/2011, prin Legea 187/2023.</w:t>
      </w:r>
    </w:p>
    <w:p w14:paraId="65B6ACCE" w14:textId="77777777"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(2)</w:t>
      </w:r>
      <w:r w:rsidRPr="005433FB">
        <w:rPr>
          <w:rFonts w:ascii="Montserrat Light" w:eastAsia="Times New Roman" w:hAnsi="Montserrat Light" w:cs="Times New Roman"/>
          <w:lang w:val="ro-RO"/>
        </w:rPr>
        <w:t xml:space="preserve"> Prezentul Regulament de organizare şi funcţionare intră în vigoare la data de 01.07.2024, ulterior aprobării lui de către Consiliul Județean Cluj, în condiţiile legii. </w:t>
      </w:r>
    </w:p>
    <w:p w14:paraId="2C10429D" w14:textId="77777777"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(3)</w:t>
      </w:r>
      <w:r w:rsidRPr="005433FB">
        <w:rPr>
          <w:rFonts w:ascii="Montserrat Light" w:eastAsia="Times New Roman" w:hAnsi="Montserrat Light" w:cs="Times New Roman"/>
          <w:lang w:val="ro-RO"/>
        </w:rPr>
        <w:t xml:space="preserve"> Şefii structurilor organizaţionale din cadrul societăţii vor prelucra prezentul regulament.</w:t>
      </w:r>
    </w:p>
    <w:p w14:paraId="06D84A78" w14:textId="77777777" w:rsidR="00951457"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(4)</w:t>
      </w:r>
      <w:r w:rsidRPr="005433FB">
        <w:rPr>
          <w:rFonts w:ascii="Montserrat Light" w:eastAsia="Times New Roman" w:hAnsi="Montserrat Light" w:cs="Times New Roman"/>
          <w:lang w:val="ro-RO"/>
        </w:rPr>
        <w:t xml:space="preserve"> În cazul în care, pe parcursul aplicării prezentului regulament, se vor emite dispoziţii legale altele decât cele prevăzute în prezentul regulament sau dispoziţii suplimentare, acestea se vor aplica de la data specificată în actele normative/administrative.</w:t>
      </w:r>
    </w:p>
    <w:p w14:paraId="492BC929" w14:textId="4931DDC7" w:rsidR="00D02469" w:rsidRPr="005433FB" w:rsidRDefault="00951457" w:rsidP="005B2BD2">
      <w:pPr>
        <w:spacing w:after="0" w:line="240" w:lineRule="auto"/>
        <w:jc w:val="both"/>
        <w:rPr>
          <w:rFonts w:ascii="Montserrat Light" w:eastAsia="Times New Roman" w:hAnsi="Montserrat Light" w:cs="Times New Roman"/>
          <w:lang w:val="ro-RO"/>
        </w:rPr>
      </w:pPr>
      <w:r w:rsidRPr="005433FB">
        <w:rPr>
          <w:rFonts w:ascii="Montserrat Light" w:eastAsia="Times New Roman" w:hAnsi="Montserrat Light" w:cs="Times New Roman"/>
          <w:b/>
          <w:lang w:val="ro-RO"/>
        </w:rPr>
        <w:t>(5)</w:t>
      </w:r>
      <w:r w:rsidRPr="005433FB">
        <w:rPr>
          <w:rFonts w:ascii="Montserrat Light" w:eastAsia="Times New Roman" w:hAnsi="Montserrat Light" w:cs="Times New Roman"/>
          <w:lang w:val="ro-RO"/>
        </w:rPr>
        <w:t xml:space="preserve"> Prevederile prezentului Regulament se completează cu prevederile legale în vigoare în domeniu, cu prevederile Regulamentului intern al societăţii şi cu cele ale Regulamentului de funcţionare al Pieţei agroalimentare din incinta Societăţii Centrul Agro Transilvania Cluj S.A.</w:t>
      </w:r>
    </w:p>
    <w:p w14:paraId="71ADCF4A" w14:textId="77777777" w:rsidR="00907D5D" w:rsidRPr="005433FB" w:rsidRDefault="00907D5D" w:rsidP="005B2BD2">
      <w:pPr>
        <w:suppressAutoHyphens/>
        <w:autoSpaceDN w:val="0"/>
        <w:spacing w:after="0" w:line="240" w:lineRule="auto"/>
        <w:ind w:right="60"/>
        <w:jc w:val="both"/>
        <w:rPr>
          <w:rFonts w:ascii="Montserrat Light" w:eastAsia="Calibri" w:hAnsi="Montserrat Light" w:cs="Times New Roman"/>
          <w:lang w:val="ro-RO"/>
        </w:rPr>
      </w:pPr>
    </w:p>
    <w:p w14:paraId="311B3574" w14:textId="77777777" w:rsidR="0050470E" w:rsidRPr="005433FB" w:rsidRDefault="0050470E" w:rsidP="005B2BD2">
      <w:pPr>
        <w:suppressAutoHyphens/>
        <w:autoSpaceDN w:val="0"/>
        <w:spacing w:after="0" w:line="240" w:lineRule="auto"/>
        <w:ind w:right="60"/>
        <w:jc w:val="both"/>
        <w:rPr>
          <w:rFonts w:ascii="Montserrat Light" w:eastAsia="Calibri" w:hAnsi="Montserrat Light" w:cs="Times New Roman"/>
          <w:lang w:val="ro-RO"/>
        </w:rPr>
      </w:pPr>
    </w:p>
    <w:p w14:paraId="222E1231" w14:textId="77777777" w:rsidR="0050470E" w:rsidRPr="005433FB" w:rsidRDefault="0050470E" w:rsidP="005B2BD2">
      <w:pPr>
        <w:suppressAutoHyphens/>
        <w:autoSpaceDN w:val="0"/>
        <w:spacing w:after="0" w:line="240" w:lineRule="auto"/>
        <w:ind w:right="60"/>
        <w:jc w:val="both"/>
        <w:rPr>
          <w:rFonts w:ascii="Montserrat Light" w:eastAsia="Calibri" w:hAnsi="Montserrat Light" w:cs="Times New Roman"/>
          <w:lang w:val="ro-RO"/>
        </w:rPr>
      </w:pPr>
    </w:p>
    <w:p w14:paraId="00191FE0" w14:textId="2C0508B8" w:rsidR="00907D5D" w:rsidRPr="005433FB" w:rsidRDefault="00907D5D" w:rsidP="005B2BD2">
      <w:pPr>
        <w:spacing w:after="0" w:line="240" w:lineRule="auto"/>
        <w:jc w:val="both"/>
        <w:rPr>
          <w:rFonts w:ascii="Montserrat" w:eastAsia="Arial" w:hAnsi="Montserrat" w:cs="Arial"/>
          <w:b/>
          <w:lang w:val="ro-RO" w:eastAsia="ro-RO"/>
        </w:rPr>
      </w:pPr>
      <w:r w:rsidRPr="005433FB">
        <w:rPr>
          <w:rFonts w:ascii="Montserrat" w:eastAsia="Arial" w:hAnsi="Montserrat" w:cs="Arial"/>
          <w:lang w:val="ro-RO" w:eastAsia="ro-RO"/>
        </w:rPr>
        <w:t xml:space="preserve">                                                                                              </w:t>
      </w:r>
      <w:r w:rsidRPr="005433FB">
        <w:rPr>
          <w:rFonts w:ascii="Montserrat" w:eastAsia="Arial" w:hAnsi="Montserrat" w:cs="Arial"/>
          <w:b/>
          <w:lang w:val="ro-RO" w:eastAsia="ro-RO"/>
        </w:rPr>
        <w:t>Contrasemnează:</w:t>
      </w:r>
    </w:p>
    <w:p w14:paraId="5EE88048" w14:textId="77777777" w:rsidR="00907D5D" w:rsidRPr="005433FB" w:rsidRDefault="00907D5D" w:rsidP="005B2BD2">
      <w:pPr>
        <w:spacing w:after="0" w:line="240" w:lineRule="auto"/>
        <w:jc w:val="both"/>
        <w:rPr>
          <w:rFonts w:ascii="Montserrat" w:eastAsia="Arial" w:hAnsi="Montserrat" w:cs="Arial"/>
          <w:b/>
          <w:lang w:val="ro-RO" w:eastAsia="ro-RO"/>
        </w:rPr>
      </w:pPr>
      <w:r w:rsidRPr="005433FB">
        <w:rPr>
          <w:rFonts w:ascii="Montserrat" w:eastAsia="Arial" w:hAnsi="Montserrat" w:cs="Arial"/>
          <w:lang w:val="ro-RO" w:eastAsia="ro-RO"/>
        </w:rPr>
        <w:t xml:space="preserve">                  </w:t>
      </w:r>
      <w:r w:rsidRPr="005433FB">
        <w:rPr>
          <w:rFonts w:ascii="Montserrat" w:eastAsia="Arial" w:hAnsi="Montserrat" w:cs="Arial"/>
          <w:b/>
          <w:lang w:val="ro-RO" w:eastAsia="ro-RO"/>
        </w:rPr>
        <w:t>PREŞEDINTE,</w:t>
      </w:r>
      <w:r w:rsidRPr="005433FB">
        <w:rPr>
          <w:rFonts w:ascii="Montserrat" w:eastAsia="Arial" w:hAnsi="Montserrat" w:cs="Arial"/>
          <w:b/>
          <w:lang w:val="ro-RO" w:eastAsia="ro-RO"/>
        </w:rPr>
        <w:tab/>
      </w:r>
      <w:r w:rsidRPr="005433FB">
        <w:rPr>
          <w:rFonts w:ascii="Montserrat" w:eastAsia="Arial" w:hAnsi="Montserrat" w:cs="Arial"/>
          <w:lang w:val="ro-RO" w:eastAsia="ro-RO"/>
        </w:rPr>
        <w:tab/>
      </w:r>
      <w:r w:rsidRPr="005433FB">
        <w:rPr>
          <w:rFonts w:ascii="Montserrat" w:eastAsia="Arial" w:hAnsi="Montserrat" w:cs="Arial"/>
          <w:lang w:val="ro-RO" w:eastAsia="ro-RO"/>
        </w:rPr>
        <w:tab/>
      </w:r>
      <w:r w:rsidRPr="005433FB">
        <w:rPr>
          <w:rFonts w:ascii="Montserrat" w:eastAsia="Arial" w:hAnsi="Montserrat" w:cs="Arial"/>
          <w:lang w:val="ro-RO" w:eastAsia="ro-RO"/>
        </w:rPr>
        <w:tab/>
      </w:r>
      <w:r w:rsidRPr="005433FB">
        <w:rPr>
          <w:rFonts w:ascii="Montserrat" w:eastAsia="Arial" w:hAnsi="Montserrat" w:cs="Arial"/>
          <w:b/>
          <w:lang w:val="ro-RO" w:eastAsia="ro-RO"/>
        </w:rPr>
        <w:t>SECRETAR GENERAL AL JUDEŢULUI,</w:t>
      </w:r>
    </w:p>
    <w:p w14:paraId="188E34EF" w14:textId="298197AB" w:rsidR="00907D5D" w:rsidRPr="005433FB" w:rsidRDefault="00907D5D" w:rsidP="005B2BD2">
      <w:pPr>
        <w:spacing w:after="0" w:line="240" w:lineRule="auto"/>
        <w:jc w:val="both"/>
        <w:rPr>
          <w:rFonts w:ascii="Montserrat" w:eastAsia="Arial" w:hAnsi="Montserrat" w:cs="Arial"/>
          <w:b/>
          <w:lang w:val="ro-RO" w:eastAsia="ro-RO"/>
        </w:rPr>
      </w:pPr>
      <w:r w:rsidRPr="005433FB">
        <w:rPr>
          <w:rFonts w:ascii="Montserrat" w:eastAsia="Arial" w:hAnsi="Montserrat" w:cs="Arial"/>
          <w:b/>
          <w:lang w:val="ro-RO" w:eastAsia="ro-RO"/>
        </w:rPr>
        <w:t xml:space="preserve">                       Alin Tișe                                                             Simona Gaci</w:t>
      </w:r>
    </w:p>
    <w:p w14:paraId="4D6C0623" w14:textId="77777777" w:rsidR="007F278F" w:rsidRPr="005433FB" w:rsidRDefault="007F278F" w:rsidP="005B2BD2">
      <w:pPr>
        <w:spacing w:after="0" w:line="240" w:lineRule="auto"/>
        <w:rPr>
          <w:rFonts w:ascii="Montserrat" w:hAnsi="Montserrat"/>
          <w:b/>
          <w:bCs/>
          <w:sz w:val="28"/>
          <w:szCs w:val="28"/>
          <w:lang w:val="ro-RO"/>
        </w:rPr>
      </w:pPr>
    </w:p>
    <w:sectPr w:rsidR="007F278F" w:rsidRPr="005433FB" w:rsidSect="00CF375A">
      <w:footerReference w:type="default" r:id="rId10"/>
      <w:pgSz w:w="11906" w:h="16838"/>
      <w:pgMar w:top="360" w:right="707" w:bottom="360" w:left="171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94D24" w14:textId="77777777" w:rsidR="00A24B9A" w:rsidRDefault="00A24B9A" w:rsidP="007E33E3">
      <w:pPr>
        <w:spacing w:after="0" w:line="240" w:lineRule="auto"/>
      </w:pPr>
      <w:r>
        <w:separator/>
      </w:r>
    </w:p>
  </w:endnote>
  <w:endnote w:type="continuationSeparator" w:id="0">
    <w:p w14:paraId="08980D8C" w14:textId="77777777" w:rsidR="00A24B9A" w:rsidRDefault="00A24B9A" w:rsidP="007E3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140186"/>
      <w:docPartObj>
        <w:docPartGallery w:val="Page Numbers (Bottom of Page)"/>
        <w:docPartUnique/>
      </w:docPartObj>
    </w:sdtPr>
    <w:sdtEndPr>
      <w:rPr>
        <w:sz w:val="18"/>
        <w:szCs w:val="18"/>
      </w:rPr>
    </w:sdtEndPr>
    <w:sdtContent>
      <w:p w14:paraId="79E184F9" w14:textId="77777777" w:rsidR="00D975D2" w:rsidRPr="00CF375A" w:rsidRDefault="00D975D2">
        <w:pPr>
          <w:pStyle w:val="Subsol"/>
          <w:jc w:val="center"/>
          <w:rPr>
            <w:sz w:val="18"/>
            <w:szCs w:val="18"/>
          </w:rPr>
        </w:pPr>
        <w:r w:rsidRPr="00CF375A">
          <w:rPr>
            <w:sz w:val="18"/>
            <w:szCs w:val="18"/>
          </w:rPr>
          <w:fldChar w:fldCharType="begin"/>
        </w:r>
        <w:r w:rsidRPr="00CF375A">
          <w:rPr>
            <w:sz w:val="18"/>
            <w:szCs w:val="18"/>
          </w:rPr>
          <w:instrText>PAGE   \* MERGEFORMAT</w:instrText>
        </w:r>
        <w:r w:rsidRPr="00CF375A">
          <w:rPr>
            <w:sz w:val="18"/>
            <w:szCs w:val="18"/>
          </w:rPr>
          <w:fldChar w:fldCharType="separate"/>
        </w:r>
        <w:r w:rsidR="00187A7F" w:rsidRPr="00CF375A">
          <w:rPr>
            <w:noProof/>
            <w:sz w:val="18"/>
            <w:szCs w:val="18"/>
            <w:lang w:val="ro-RO"/>
          </w:rPr>
          <w:t>47</w:t>
        </w:r>
        <w:r w:rsidRPr="00CF375A">
          <w:rPr>
            <w:noProof/>
            <w:sz w:val="18"/>
            <w:szCs w:val="18"/>
            <w:lang w:val="ro-RO"/>
          </w:rPr>
          <w:fldChar w:fldCharType="end"/>
        </w:r>
      </w:p>
    </w:sdtContent>
  </w:sdt>
  <w:p w14:paraId="5BB74A21" w14:textId="77777777" w:rsidR="00D975D2" w:rsidRDefault="00D975D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E40D8" w14:textId="77777777" w:rsidR="00A24B9A" w:rsidRDefault="00A24B9A" w:rsidP="007E33E3">
      <w:pPr>
        <w:spacing w:after="0" w:line="240" w:lineRule="auto"/>
      </w:pPr>
      <w:r>
        <w:separator/>
      </w:r>
    </w:p>
  </w:footnote>
  <w:footnote w:type="continuationSeparator" w:id="0">
    <w:p w14:paraId="7A99E93C" w14:textId="77777777" w:rsidR="00A24B9A" w:rsidRDefault="00A24B9A" w:rsidP="007E3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FFFFF82"/>
    <w:lvl w:ilvl="0">
      <w:start w:val="1"/>
      <w:numFmt w:val="bullet"/>
      <w:pStyle w:val="Listacumarcatori3"/>
      <w:lvlText w:val=""/>
      <w:lvlJc w:val="left"/>
      <w:pPr>
        <w:tabs>
          <w:tab w:val="left" w:pos="1222"/>
        </w:tabs>
        <w:ind w:left="1222"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cumarcatori"/>
      <w:lvlText w:val=""/>
      <w:lvlJc w:val="left"/>
      <w:pPr>
        <w:tabs>
          <w:tab w:val="left" w:pos="360"/>
        </w:tabs>
        <w:ind w:left="360" w:hanging="360"/>
      </w:pPr>
      <w:rPr>
        <w:rFonts w:ascii="Symbol" w:hAnsi="Symbol" w:hint="default"/>
      </w:rPr>
    </w:lvl>
  </w:abstractNum>
  <w:abstractNum w:abstractNumId="2" w15:restartNumberingAfterBreak="0">
    <w:nsid w:val="07057CB6"/>
    <w:multiLevelType w:val="hybridMultilevel"/>
    <w:tmpl w:val="46686358"/>
    <w:lvl w:ilvl="0" w:tplc="A43E639C">
      <w:start w:val="1"/>
      <w:numFmt w:val="lowerLetter"/>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A2FC6"/>
    <w:multiLevelType w:val="hybridMultilevel"/>
    <w:tmpl w:val="D60AF74A"/>
    <w:lvl w:ilvl="0" w:tplc="04090017">
      <w:start w:val="1"/>
      <w:numFmt w:val="lowerLetter"/>
      <w:lvlText w:val="%1)"/>
      <w:lvlJc w:val="left"/>
      <w:pPr>
        <w:ind w:left="720" w:hanging="360"/>
      </w:pPr>
    </w:lvl>
    <w:lvl w:ilvl="1" w:tplc="5CB8687C">
      <w:start w:val="4"/>
      <w:numFmt w:val="bullet"/>
      <w:lvlText w:val="-"/>
      <w:lvlJc w:val="left"/>
      <w:pPr>
        <w:ind w:left="1440" w:hanging="360"/>
      </w:pPr>
      <w:rPr>
        <w:rFonts w:ascii="Montserrat Light" w:eastAsia="Times New Roman" w:hAnsi="Montserrat Light"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73E24"/>
    <w:multiLevelType w:val="hybridMultilevel"/>
    <w:tmpl w:val="3B4C25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F4266"/>
    <w:multiLevelType w:val="multilevel"/>
    <w:tmpl w:val="337C68F2"/>
    <w:lvl w:ilvl="0">
      <w:start w:val="1"/>
      <w:numFmt w:val="lowerLetter"/>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B9B71AB"/>
    <w:multiLevelType w:val="multilevel"/>
    <w:tmpl w:val="998E881C"/>
    <w:lvl w:ilvl="0">
      <w:start w:val="1"/>
      <w:numFmt w:val="lowerLetter"/>
      <w:lvlText w:val="%1)"/>
      <w:lvlJc w:val="left"/>
      <w:pPr>
        <w:tabs>
          <w:tab w:val="left" w:pos="786"/>
        </w:tabs>
        <w:ind w:left="786" w:hanging="360"/>
      </w:pPr>
    </w:lvl>
    <w:lvl w:ilvl="1">
      <w:start w:val="1"/>
      <w:numFmt w:val="bullet"/>
      <w:lvlText w:val="o"/>
      <w:lvlJc w:val="left"/>
      <w:pPr>
        <w:tabs>
          <w:tab w:val="left" w:pos="1506"/>
        </w:tabs>
        <w:ind w:left="1506" w:hanging="360"/>
      </w:pPr>
      <w:rPr>
        <w:rFonts w:ascii="Courier New" w:hAnsi="Courier New" w:cs="Courier New" w:hint="default"/>
      </w:rPr>
    </w:lvl>
    <w:lvl w:ilvl="2">
      <w:start w:val="1"/>
      <w:numFmt w:val="bullet"/>
      <w:lvlText w:val=""/>
      <w:lvlJc w:val="left"/>
      <w:pPr>
        <w:tabs>
          <w:tab w:val="left" w:pos="2226"/>
        </w:tabs>
        <w:ind w:left="2226" w:hanging="360"/>
      </w:pPr>
      <w:rPr>
        <w:rFonts w:ascii="Wingdings" w:hAnsi="Wingdings" w:hint="default"/>
      </w:rPr>
    </w:lvl>
    <w:lvl w:ilvl="3">
      <w:start w:val="1"/>
      <w:numFmt w:val="bullet"/>
      <w:lvlText w:val=""/>
      <w:lvlJc w:val="left"/>
      <w:pPr>
        <w:tabs>
          <w:tab w:val="left" w:pos="2946"/>
        </w:tabs>
        <w:ind w:left="2946" w:hanging="360"/>
      </w:pPr>
      <w:rPr>
        <w:rFonts w:ascii="Symbol" w:hAnsi="Symbol" w:hint="default"/>
      </w:rPr>
    </w:lvl>
    <w:lvl w:ilvl="4">
      <w:start w:val="1"/>
      <w:numFmt w:val="bullet"/>
      <w:lvlText w:val="o"/>
      <w:lvlJc w:val="left"/>
      <w:pPr>
        <w:tabs>
          <w:tab w:val="left" w:pos="3666"/>
        </w:tabs>
        <w:ind w:left="3666" w:hanging="360"/>
      </w:pPr>
      <w:rPr>
        <w:rFonts w:ascii="Courier New" w:hAnsi="Courier New" w:cs="Courier New" w:hint="default"/>
      </w:rPr>
    </w:lvl>
    <w:lvl w:ilvl="5">
      <w:start w:val="1"/>
      <w:numFmt w:val="bullet"/>
      <w:lvlText w:val=""/>
      <w:lvlJc w:val="left"/>
      <w:pPr>
        <w:tabs>
          <w:tab w:val="left" w:pos="4386"/>
        </w:tabs>
        <w:ind w:left="4386" w:hanging="360"/>
      </w:pPr>
      <w:rPr>
        <w:rFonts w:ascii="Wingdings" w:hAnsi="Wingdings" w:hint="default"/>
      </w:rPr>
    </w:lvl>
    <w:lvl w:ilvl="6">
      <w:start w:val="1"/>
      <w:numFmt w:val="bullet"/>
      <w:lvlText w:val=""/>
      <w:lvlJc w:val="left"/>
      <w:pPr>
        <w:tabs>
          <w:tab w:val="left" w:pos="5106"/>
        </w:tabs>
        <w:ind w:left="5106" w:hanging="360"/>
      </w:pPr>
      <w:rPr>
        <w:rFonts w:ascii="Symbol" w:hAnsi="Symbol" w:hint="default"/>
      </w:rPr>
    </w:lvl>
    <w:lvl w:ilvl="7">
      <w:start w:val="1"/>
      <w:numFmt w:val="bullet"/>
      <w:lvlText w:val="o"/>
      <w:lvlJc w:val="left"/>
      <w:pPr>
        <w:tabs>
          <w:tab w:val="left" w:pos="5826"/>
        </w:tabs>
        <w:ind w:left="5826" w:hanging="360"/>
      </w:pPr>
      <w:rPr>
        <w:rFonts w:ascii="Courier New" w:hAnsi="Courier New" w:cs="Courier New" w:hint="default"/>
      </w:rPr>
    </w:lvl>
    <w:lvl w:ilvl="8">
      <w:start w:val="1"/>
      <w:numFmt w:val="bullet"/>
      <w:lvlText w:val=""/>
      <w:lvlJc w:val="left"/>
      <w:pPr>
        <w:tabs>
          <w:tab w:val="left" w:pos="6546"/>
        </w:tabs>
        <w:ind w:left="6546" w:hanging="360"/>
      </w:pPr>
      <w:rPr>
        <w:rFonts w:ascii="Wingdings" w:hAnsi="Wingdings" w:hint="default"/>
      </w:rPr>
    </w:lvl>
  </w:abstractNum>
  <w:abstractNum w:abstractNumId="7" w15:restartNumberingAfterBreak="0">
    <w:nsid w:val="1016450B"/>
    <w:multiLevelType w:val="hybridMultilevel"/>
    <w:tmpl w:val="F79489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A121F"/>
    <w:multiLevelType w:val="hybridMultilevel"/>
    <w:tmpl w:val="D03E51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A7A04"/>
    <w:multiLevelType w:val="hybridMultilevel"/>
    <w:tmpl w:val="9E883B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8A1CB6"/>
    <w:multiLevelType w:val="hybridMultilevel"/>
    <w:tmpl w:val="4F2243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31190B"/>
    <w:multiLevelType w:val="hybridMultilevel"/>
    <w:tmpl w:val="047EBE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A1C3A"/>
    <w:multiLevelType w:val="hybridMultilevel"/>
    <w:tmpl w:val="0D62D1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27451"/>
    <w:multiLevelType w:val="hybridMultilevel"/>
    <w:tmpl w:val="429022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4A273B"/>
    <w:multiLevelType w:val="hybridMultilevel"/>
    <w:tmpl w:val="778E1B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AC5DC5"/>
    <w:multiLevelType w:val="hybridMultilevel"/>
    <w:tmpl w:val="7690E2E0"/>
    <w:lvl w:ilvl="0" w:tplc="42B8DA2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DC6AF0"/>
    <w:multiLevelType w:val="hybridMultilevel"/>
    <w:tmpl w:val="7494E9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55DFE"/>
    <w:multiLevelType w:val="hybridMultilevel"/>
    <w:tmpl w:val="52A856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690A37"/>
    <w:multiLevelType w:val="hybridMultilevel"/>
    <w:tmpl w:val="0FD013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A20653"/>
    <w:multiLevelType w:val="hybridMultilevel"/>
    <w:tmpl w:val="B170C7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337AE7"/>
    <w:multiLevelType w:val="hybridMultilevel"/>
    <w:tmpl w:val="9DEE55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F97235"/>
    <w:multiLevelType w:val="hybridMultilevel"/>
    <w:tmpl w:val="421E0262"/>
    <w:lvl w:ilvl="0" w:tplc="FFFFFFFF">
      <w:start w:val="1"/>
      <w:numFmt w:val="lowerLetter"/>
      <w:lvlText w:val="%1)"/>
      <w:lvlJc w:val="left"/>
      <w:pPr>
        <w:ind w:left="720" w:hanging="360"/>
      </w:pPr>
    </w:lvl>
    <w:lvl w:ilvl="1" w:tplc="AFC6EE1A">
      <w:start w:val="1"/>
      <w:numFmt w:val="lowerRoman"/>
      <w:lvlText w:val="%2."/>
      <w:lvlJc w:val="righ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5E719C"/>
    <w:multiLevelType w:val="hybridMultilevel"/>
    <w:tmpl w:val="8C38A2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6F61F3"/>
    <w:multiLevelType w:val="hybridMultilevel"/>
    <w:tmpl w:val="D7B24C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A55688"/>
    <w:multiLevelType w:val="multilevel"/>
    <w:tmpl w:val="EA4E4156"/>
    <w:lvl w:ilvl="0">
      <w:start w:val="1"/>
      <w:numFmt w:val="lowerLetter"/>
      <w:lvlText w:val="%1)"/>
      <w:lvlJc w:val="left"/>
      <w:pPr>
        <w:ind w:left="78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25" w15:restartNumberingAfterBreak="0">
    <w:nsid w:val="4CCB572E"/>
    <w:multiLevelType w:val="hybridMultilevel"/>
    <w:tmpl w:val="B31E0D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340FC2"/>
    <w:multiLevelType w:val="hybridMultilevel"/>
    <w:tmpl w:val="139EF8E8"/>
    <w:lvl w:ilvl="0" w:tplc="945E722E">
      <w:start w:val="1"/>
      <w:numFmt w:val="lowerLetter"/>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F76AB8"/>
    <w:multiLevelType w:val="hybridMultilevel"/>
    <w:tmpl w:val="D2048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A4539F"/>
    <w:multiLevelType w:val="multilevel"/>
    <w:tmpl w:val="5B0C3942"/>
    <w:lvl w:ilvl="0">
      <w:start w:val="1"/>
      <w:numFmt w:val="lowerLetter"/>
      <w:lvlText w:val="%1)"/>
      <w:lvlJc w:val="left"/>
      <w:pPr>
        <w:tabs>
          <w:tab w:val="left" w:pos="786"/>
        </w:tabs>
        <w:ind w:left="786" w:hanging="360"/>
      </w:pPr>
    </w:lvl>
    <w:lvl w:ilvl="1">
      <w:start w:val="1"/>
      <w:numFmt w:val="bullet"/>
      <w:lvlText w:val="o"/>
      <w:lvlJc w:val="left"/>
      <w:pPr>
        <w:tabs>
          <w:tab w:val="left" w:pos="1506"/>
        </w:tabs>
        <w:ind w:left="1506" w:hanging="360"/>
      </w:pPr>
      <w:rPr>
        <w:rFonts w:ascii="Courier New" w:hAnsi="Courier New" w:cs="Courier New" w:hint="default"/>
      </w:rPr>
    </w:lvl>
    <w:lvl w:ilvl="2">
      <w:start w:val="1"/>
      <w:numFmt w:val="bullet"/>
      <w:lvlText w:val=""/>
      <w:lvlJc w:val="left"/>
      <w:pPr>
        <w:tabs>
          <w:tab w:val="left" w:pos="2226"/>
        </w:tabs>
        <w:ind w:left="2226" w:hanging="360"/>
      </w:pPr>
      <w:rPr>
        <w:rFonts w:ascii="Wingdings" w:hAnsi="Wingdings" w:hint="default"/>
      </w:rPr>
    </w:lvl>
    <w:lvl w:ilvl="3">
      <w:start w:val="1"/>
      <w:numFmt w:val="bullet"/>
      <w:lvlText w:val=""/>
      <w:lvlJc w:val="left"/>
      <w:pPr>
        <w:tabs>
          <w:tab w:val="left" w:pos="2946"/>
        </w:tabs>
        <w:ind w:left="2946" w:hanging="360"/>
      </w:pPr>
      <w:rPr>
        <w:rFonts w:ascii="Symbol" w:hAnsi="Symbol" w:hint="default"/>
      </w:rPr>
    </w:lvl>
    <w:lvl w:ilvl="4">
      <w:start w:val="1"/>
      <w:numFmt w:val="bullet"/>
      <w:lvlText w:val="o"/>
      <w:lvlJc w:val="left"/>
      <w:pPr>
        <w:tabs>
          <w:tab w:val="left" w:pos="3666"/>
        </w:tabs>
        <w:ind w:left="3666" w:hanging="360"/>
      </w:pPr>
      <w:rPr>
        <w:rFonts w:ascii="Courier New" w:hAnsi="Courier New" w:cs="Courier New" w:hint="default"/>
      </w:rPr>
    </w:lvl>
    <w:lvl w:ilvl="5">
      <w:start w:val="1"/>
      <w:numFmt w:val="bullet"/>
      <w:lvlText w:val=""/>
      <w:lvlJc w:val="left"/>
      <w:pPr>
        <w:tabs>
          <w:tab w:val="left" w:pos="4386"/>
        </w:tabs>
        <w:ind w:left="4386" w:hanging="360"/>
      </w:pPr>
      <w:rPr>
        <w:rFonts w:ascii="Wingdings" w:hAnsi="Wingdings" w:hint="default"/>
      </w:rPr>
    </w:lvl>
    <w:lvl w:ilvl="6">
      <w:start w:val="1"/>
      <w:numFmt w:val="bullet"/>
      <w:lvlText w:val=""/>
      <w:lvlJc w:val="left"/>
      <w:pPr>
        <w:tabs>
          <w:tab w:val="left" w:pos="5106"/>
        </w:tabs>
        <w:ind w:left="5106" w:hanging="360"/>
      </w:pPr>
      <w:rPr>
        <w:rFonts w:ascii="Symbol" w:hAnsi="Symbol" w:hint="default"/>
      </w:rPr>
    </w:lvl>
    <w:lvl w:ilvl="7">
      <w:start w:val="1"/>
      <w:numFmt w:val="bullet"/>
      <w:lvlText w:val="o"/>
      <w:lvlJc w:val="left"/>
      <w:pPr>
        <w:tabs>
          <w:tab w:val="left" w:pos="5826"/>
        </w:tabs>
        <w:ind w:left="5826" w:hanging="360"/>
      </w:pPr>
      <w:rPr>
        <w:rFonts w:ascii="Courier New" w:hAnsi="Courier New" w:cs="Courier New" w:hint="default"/>
      </w:rPr>
    </w:lvl>
    <w:lvl w:ilvl="8">
      <w:start w:val="1"/>
      <w:numFmt w:val="bullet"/>
      <w:lvlText w:val=""/>
      <w:lvlJc w:val="left"/>
      <w:pPr>
        <w:tabs>
          <w:tab w:val="left" w:pos="6546"/>
        </w:tabs>
        <w:ind w:left="6546" w:hanging="360"/>
      </w:pPr>
      <w:rPr>
        <w:rFonts w:ascii="Wingdings" w:hAnsi="Wingdings" w:hint="default"/>
      </w:rPr>
    </w:lvl>
  </w:abstractNum>
  <w:abstractNum w:abstractNumId="29" w15:restartNumberingAfterBreak="0">
    <w:nsid w:val="5B035D9F"/>
    <w:multiLevelType w:val="hybridMultilevel"/>
    <w:tmpl w:val="B3DC74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B429F2"/>
    <w:multiLevelType w:val="hybridMultilevel"/>
    <w:tmpl w:val="A59A99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3C3A08"/>
    <w:multiLevelType w:val="hybridMultilevel"/>
    <w:tmpl w:val="160053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551A6B"/>
    <w:multiLevelType w:val="hybridMultilevel"/>
    <w:tmpl w:val="407EA0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5117F9"/>
    <w:multiLevelType w:val="hybridMultilevel"/>
    <w:tmpl w:val="46F2149C"/>
    <w:lvl w:ilvl="0" w:tplc="F514AC7C">
      <w:start w:val="1"/>
      <w:numFmt w:val="lowerLetter"/>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0165BC"/>
    <w:multiLevelType w:val="hybridMultilevel"/>
    <w:tmpl w:val="5B505D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BB758B"/>
    <w:multiLevelType w:val="hybridMultilevel"/>
    <w:tmpl w:val="3648F2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E76099"/>
    <w:multiLevelType w:val="multilevel"/>
    <w:tmpl w:val="6CEE7DBC"/>
    <w:lvl w:ilvl="0">
      <w:start w:val="1"/>
      <w:numFmt w:val="lowerLetter"/>
      <w:lvlText w:val="%1)"/>
      <w:lvlJc w:val="left"/>
      <w:pPr>
        <w:ind w:left="786"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7" w15:restartNumberingAfterBreak="0">
    <w:nsid w:val="773E4ACA"/>
    <w:multiLevelType w:val="hybridMultilevel"/>
    <w:tmpl w:val="F2FE83F8"/>
    <w:lvl w:ilvl="0" w:tplc="FFFFFFFF">
      <w:start w:val="1"/>
      <w:numFmt w:val="lowerLetter"/>
      <w:lvlText w:val="%1)"/>
      <w:lvlJc w:val="left"/>
      <w:pPr>
        <w:ind w:left="720" w:hanging="360"/>
      </w:pPr>
      <w:rPr>
        <w:strike w:val="0"/>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C4951E8"/>
    <w:multiLevelType w:val="hybridMultilevel"/>
    <w:tmpl w:val="00B0CE2C"/>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CFC1899"/>
    <w:multiLevelType w:val="multilevel"/>
    <w:tmpl w:val="44C6B17A"/>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EC35BE7"/>
    <w:multiLevelType w:val="hybridMultilevel"/>
    <w:tmpl w:val="EF60F5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DD0A4B"/>
    <w:multiLevelType w:val="hybridMultilevel"/>
    <w:tmpl w:val="2766EB6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6626242">
    <w:abstractNumId w:val="1"/>
  </w:num>
  <w:num w:numId="2" w16cid:durableId="848107593">
    <w:abstractNumId w:val="0"/>
  </w:num>
  <w:num w:numId="3" w16cid:durableId="996300890">
    <w:abstractNumId w:val="20"/>
  </w:num>
  <w:num w:numId="4" w16cid:durableId="1943954388">
    <w:abstractNumId w:val="24"/>
  </w:num>
  <w:num w:numId="5" w16cid:durableId="779178287">
    <w:abstractNumId w:val="25"/>
  </w:num>
  <w:num w:numId="6" w16cid:durableId="111022735">
    <w:abstractNumId w:val="5"/>
  </w:num>
  <w:num w:numId="7" w16cid:durableId="1249386041">
    <w:abstractNumId w:val="28"/>
  </w:num>
  <w:num w:numId="8" w16cid:durableId="1850753793">
    <w:abstractNumId w:val="6"/>
  </w:num>
  <w:num w:numId="9" w16cid:durableId="637032231">
    <w:abstractNumId w:val="36"/>
  </w:num>
  <w:num w:numId="10" w16cid:durableId="253247087">
    <w:abstractNumId w:val="31"/>
  </w:num>
  <w:num w:numId="11" w16cid:durableId="173082196">
    <w:abstractNumId w:val="35"/>
  </w:num>
  <w:num w:numId="12" w16cid:durableId="91947307">
    <w:abstractNumId w:val="40"/>
  </w:num>
  <w:num w:numId="13" w16cid:durableId="385421724">
    <w:abstractNumId w:val="23"/>
  </w:num>
  <w:num w:numId="14" w16cid:durableId="2105877265">
    <w:abstractNumId w:val="4"/>
  </w:num>
  <w:num w:numId="15" w16cid:durableId="471100565">
    <w:abstractNumId w:val="27"/>
  </w:num>
  <w:num w:numId="16" w16cid:durableId="1132091562">
    <w:abstractNumId w:val="11"/>
  </w:num>
  <w:num w:numId="17" w16cid:durableId="1250389324">
    <w:abstractNumId w:val="26"/>
  </w:num>
  <w:num w:numId="18" w16cid:durableId="1783380414">
    <w:abstractNumId w:val="37"/>
  </w:num>
  <w:num w:numId="19" w16cid:durableId="271937979">
    <w:abstractNumId w:val="32"/>
  </w:num>
  <w:num w:numId="20" w16cid:durableId="741096806">
    <w:abstractNumId w:val="10"/>
  </w:num>
  <w:num w:numId="21" w16cid:durableId="463741481">
    <w:abstractNumId w:val="16"/>
  </w:num>
  <w:num w:numId="22" w16cid:durableId="154732955">
    <w:abstractNumId w:val="18"/>
  </w:num>
  <w:num w:numId="23" w16cid:durableId="1021593819">
    <w:abstractNumId w:val="21"/>
  </w:num>
  <w:num w:numId="24" w16cid:durableId="1920868311">
    <w:abstractNumId w:val="22"/>
  </w:num>
  <w:num w:numId="25" w16cid:durableId="1961495826">
    <w:abstractNumId w:val="7"/>
  </w:num>
  <w:num w:numId="26" w16cid:durableId="1311640760">
    <w:abstractNumId w:val="39"/>
  </w:num>
  <w:num w:numId="27" w16cid:durableId="1114666766">
    <w:abstractNumId w:val="14"/>
  </w:num>
  <w:num w:numId="28" w16cid:durableId="1772699024">
    <w:abstractNumId w:val="34"/>
  </w:num>
  <w:num w:numId="29" w16cid:durableId="843979675">
    <w:abstractNumId w:val="12"/>
  </w:num>
  <w:num w:numId="30" w16cid:durableId="289559211">
    <w:abstractNumId w:val="9"/>
  </w:num>
  <w:num w:numId="31" w16cid:durableId="1686904628">
    <w:abstractNumId w:val="19"/>
  </w:num>
  <w:num w:numId="32" w16cid:durableId="1597791111">
    <w:abstractNumId w:val="3"/>
  </w:num>
  <w:num w:numId="33" w16cid:durableId="40789432">
    <w:abstractNumId w:val="38"/>
  </w:num>
  <w:num w:numId="34" w16cid:durableId="700325677">
    <w:abstractNumId w:val="17"/>
  </w:num>
  <w:num w:numId="35" w16cid:durableId="2082478097">
    <w:abstractNumId w:val="2"/>
  </w:num>
  <w:num w:numId="36" w16cid:durableId="2055733801">
    <w:abstractNumId w:val="41"/>
  </w:num>
  <w:num w:numId="37" w16cid:durableId="1730616837">
    <w:abstractNumId w:val="33"/>
  </w:num>
  <w:num w:numId="38" w16cid:durableId="43260526">
    <w:abstractNumId w:val="15"/>
  </w:num>
  <w:num w:numId="39" w16cid:durableId="1706909644">
    <w:abstractNumId w:val="30"/>
  </w:num>
  <w:num w:numId="40" w16cid:durableId="1527789718">
    <w:abstractNumId w:val="8"/>
  </w:num>
  <w:num w:numId="41" w16cid:durableId="712583034">
    <w:abstractNumId w:val="13"/>
  </w:num>
  <w:num w:numId="42" w16cid:durableId="234122632">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E8"/>
    <w:rsid w:val="000055EA"/>
    <w:rsid w:val="000079B8"/>
    <w:rsid w:val="00012C78"/>
    <w:rsid w:val="000150B2"/>
    <w:rsid w:val="0002074B"/>
    <w:rsid w:val="00020D66"/>
    <w:rsid w:val="0002109F"/>
    <w:rsid w:val="0002202D"/>
    <w:rsid w:val="000230AA"/>
    <w:rsid w:val="00025BAD"/>
    <w:rsid w:val="000320F1"/>
    <w:rsid w:val="0003346D"/>
    <w:rsid w:val="0005406D"/>
    <w:rsid w:val="0006207C"/>
    <w:rsid w:val="0006372E"/>
    <w:rsid w:val="00074E72"/>
    <w:rsid w:val="0009274E"/>
    <w:rsid w:val="00096E1F"/>
    <w:rsid w:val="00097656"/>
    <w:rsid w:val="00097D95"/>
    <w:rsid w:val="000B0FB6"/>
    <w:rsid w:val="000B1108"/>
    <w:rsid w:val="000B126D"/>
    <w:rsid w:val="000B5B23"/>
    <w:rsid w:val="000C3C9B"/>
    <w:rsid w:val="000D5A75"/>
    <w:rsid w:val="000E08B7"/>
    <w:rsid w:val="000E6EE3"/>
    <w:rsid w:val="000F7106"/>
    <w:rsid w:val="00102CC8"/>
    <w:rsid w:val="00104912"/>
    <w:rsid w:val="00123A22"/>
    <w:rsid w:val="001264BF"/>
    <w:rsid w:val="00127A34"/>
    <w:rsid w:val="0013098A"/>
    <w:rsid w:val="00140B6C"/>
    <w:rsid w:val="001545C6"/>
    <w:rsid w:val="00157D2E"/>
    <w:rsid w:val="00171EA6"/>
    <w:rsid w:val="001747B8"/>
    <w:rsid w:val="00175DE8"/>
    <w:rsid w:val="00180ADD"/>
    <w:rsid w:val="00186A65"/>
    <w:rsid w:val="00187A7F"/>
    <w:rsid w:val="001971FE"/>
    <w:rsid w:val="001A1F09"/>
    <w:rsid w:val="001A4E4C"/>
    <w:rsid w:val="001A58EC"/>
    <w:rsid w:val="001B07F0"/>
    <w:rsid w:val="001B12DD"/>
    <w:rsid w:val="001B1F16"/>
    <w:rsid w:val="001B4665"/>
    <w:rsid w:val="001C5937"/>
    <w:rsid w:val="001E25B5"/>
    <w:rsid w:val="001E65E0"/>
    <w:rsid w:val="001F22C7"/>
    <w:rsid w:val="001F4F33"/>
    <w:rsid w:val="00206492"/>
    <w:rsid w:val="00232898"/>
    <w:rsid w:val="002328FA"/>
    <w:rsid w:val="00234CFA"/>
    <w:rsid w:val="00241209"/>
    <w:rsid w:val="00251506"/>
    <w:rsid w:val="00252FB3"/>
    <w:rsid w:val="00253004"/>
    <w:rsid w:val="0025480B"/>
    <w:rsid w:val="00256186"/>
    <w:rsid w:val="00260531"/>
    <w:rsid w:val="0026115C"/>
    <w:rsid w:val="002831A2"/>
    <w:rsid w:val="00296E15"/>
    <w:rsid w:val="00297BD7"/>
    <w:rsid w:val="002A6085"/>
    <w:rsid w:val="002A69E7"/>
    <w:rsid w:val="002A6E30"/>
    <w:rsid w:val="002B3439"/>
    <w:rsid w:val="002B74A0"/>
    <w:rsid w:val="002D0FE7"/>
    <w:rsid w:val="002D1E2D"/>
    <w:rsid w:val="002D4645"/>
    <w:rsid w:val="002D743F"/>
    <w:rsid w:val="002E06F3"/>
    <w:rsid w:val="002E7577"/>
    <w:rsid w:val="00306812"/>
    <w:rsid w:val="00310530"/>
    <w:rsid w:val="00322780"/>
    <w:rsid w:val="00324024"/>
    <w:rsid w:val="003313C0"/>
    <w:rsid w:val="003322D8"/>
    <w:rsid w:val="003436A0"/>
    <w:rsid w:val="00347E52"/>
    <w:rsid w:val="00352E38"/>
    <w:rsid w:val="003657DA"/>
    <w:rsid w:val="00373A88"/>
    <w:rsid w:val="00375EC7"/>
    <w:rsid w:val="00381C08"/>
    <w:rsid w:val="00381DEA"/>
    <w:rsid w:val="00381ED9"/>
    <w:rsid w:val="00386C6E"/>
    <w:rsid w:val="003A4AD6"/>
    <w:rsid w:val="003B070E"/>
    <w:rsid w:val="003B528D"/>
    <w:rsid w:val="003B5EED"/>
    <w:rsid w:val="003B6362"/>
    <w:rsid w:val="003B6DD6"/>
    <w:rsid w:val="003C6A49"/>
    <w:rsid w:val="003D3810"/>
    <w:rsid w:val="003D667F"/>
    <w:rsid w:val="003D7C01"/>
    <w:rsid w:val="003E178E"/>
    <w:rsid w:val="003E6606"/>
    <w:rsid w:val="003E66B5"/>
    <w:rsid w:val="003F2F0F"/>
    <w:rsid w:val="003F7D96"/>
    <w:rsid w:val="004225B9"/>
    <w:rsid w:val="0042562D"/>
    <w:rsid w:val="00430A9E"/>
    <w:rsid w:val="00433ED2"/>
    <w:rsid w:val="004375CA"/>
    <w:rsid w:val="004431D9"/>
    <w:rsid w:val="00447481"/>
    <w:rsid w:val="00464320"/>
    <w:rsid w:val="00470D1D"/>
    <w:rsid w:val="00474B3D"/>
    <w:rsid w:val="0049194A"/>
    <w:rsid w:val="00492F3D"/>
    <w:rsid w:val="004A154C"/>
    <w:rsid w:val="004A69C9"/>
    <w:rsid w:val="004C3B3B"/>
    <w:rsid w:val="004C4CD5"/>
    <w:rsid w:val="004C5A3F"/>
    <w:rsid w:val="004E00C9"/>
    <w:rsid w:val="004F12AB"/>
    <w:rsid w:val="004F1E32"/>
    <w:rsid w:val="004F33B8"/>
    <w:rsid w:val="004F4A3A"/>
    <w:rsid w:val="00500AB6"/>
    <w:rsid w:val="00501806"/>
    <w:rsid w:val="00501936"/>
    <w:rsid w:val="0050470E"/>
    <w:rsid w:val="00522EBF"/>
    <w:rsid w:val="00524511"/>
    <w:rsid w:val="005267B3"/>
    <w:rsid w:val="005307EE"/>
    <w:rsid w:val="00532960"/>
    <w:rsid w:val="005433FB"/>
    <w:rsid w:val="005467D6"/>
    <w:rsid w:val="0056024F"/>
    <w:rsid w:val="0056385C"/>
    <w:rsid w:val="00563E5A"/>
    <w:rsid w:val="00572FFE"/>
    <w:rsid w:val="00584809"/>
    <w:rsid w:val="005849FD"/>
    <w:rsid w:val="005851F4"/>
    <w:rsid w:val="005853D9"/>
    <w:rsid w:val="0058780C"/>
    <w:rsid w:val="00591EB9"/>
    <w:rsid w:val="005963CF"/>
    <w:rsid w:val="005B2BD2"/>
    <w:rsid w:val="005B76F2"/>
    <w:rsid w:val="005C41F0"/>
    <w:rsid w:val="005C430F"/>
    <w:rsid w:val="005C4828"/>
    <w:rsid w:val="005C50D1"/>
    <w:rsid w:val="005E1A93"/>
    <w:rsid w:val="005F03E6"/>
    <w:rsid w:val="005F3099"/>
    <w:rsid w:val="00600A68"/>
    <w:rsid w:val="00600A9E"/>
    <w:rsid w:val="00601454"/>
    <w:rsid w:val="006028A1"/>
    <w:rsid w:val="00606C8A"/>
    <w:rsid w:val="0061183A"/>
    <w:rsid w:val="0061482E"/>
    <w:rsid w:val="00615B11"/>
    <w:rsid w:val="0061766A"/>
    <w:rsid w:val="0063763A"/>
    <w:rsid w:val="006577CD"/>
    <w:rsid w:val="0066322F"/>
    <w:rsid w:val="00663817"/>
    <w:rsid w:val="00672195"/>
    <w:rsid w:val="00677CD0"/>
    <w:rsid w:val="00681D3B"/>
    <w:rsid w:val="006834FF"/>
    <w:rsid w:val="006837D4"/>
    <w:rsid w:val="0068487D"/>
    <w:rsid w:val="00686DA9"/>
    <w:rsid w:val="0069420B"/>
    <w:rsid w:val="00696782"/>
    <w:rsid w:val="00696DC7"/>
    <w:rsid w:val="006A114F"/>
    <w:rsid w:val="006B0747"/>
    <w:rsid w:val="006B1537"/>
    <w:rsid w:val="006B34D5"/>
    <w:rsid w:val="006D30DB"/>
    <w:rsid w:val="006D5AB6"/>
    <w:rsid w:val="006E26F8"/>
    <w:rsid w:val="006F45C6"/>
    <w:rsid w:val="007027B1"/>
    <w:rsid w:val="0070752E"/>
    <w:rsid w:val="007135AE"/>
    <w:rsid w:val="00715FE0"/>
    <w:rsid w:val="007216D5"/>
    <w:rsid w:val="00734787"/>
    <w:rsid w:val="0075135C"/>
    <w:rsid w:val="00764E73"/>
    <w:rsid w:val="007859D8"/>
    <w:rsid w:val="00795E13"/>
    <w:rsid w:val="007A2695"/>
    <w:rsid w:val="007E33E3"/>
    <w:rsid w:val="007E43EE"/>
    <w:rsid w:val="007F278F"/>
    <w:rsid w:val="007F3AC9"/>
    <w:rsid w:val="0081548B"/>
    <w:rsid w:val="00827AD1"/>
    <w:rsid w:val="008362A3"/>
    <w:rsid w:val="00840C73"/>
    <w:rsid w:val="00844EEA"/>
    <w:rsid w:val="00851133"/>
    <w:rsid w:val="008576DA"/>
    <w:rsid w:val="00864CBB"/>
    <w:rsid w:val="00870734"/>
    <w:rsid w:val="00871203"/>
    <w:rsid w:val="00873B8B"/>
    <w:rsid w:val="00885A65"/>
    <w:rsid w:val="00895C60"/>
    <w:rsid w:val="008A11E2"/>
    <w:rsid w:val="008A12EB"/>
    <w:rsid w:val="008A1E30"/>
    <w:rsid w:val="008B3DC4"/>
    <w:rsid w:val="008B475C"/>
    <w:rsid w:val="008B7A95"/>
    <w:rsid w:val="008C0641"/>
    <w:rsid w:val="008C31FD"/>
    <w:rsid w:val="008C3E65"/>
    <w:rsid w:val="008C6A24"/>
    <w:rsid w:val="008D7264"/>
    <w:rsid w:val="008E030A"/>
    <w:rsid w:val="008F1094"/>
    <w:rsid w:val="008F646C"/>
    <w:rsid w:val="00904D83"/>
    <w:rsid w:val="00907D5D"/>
    <w:rsid w:val="00907FF2"/>
    <w:rsid w:val="009107EC"/>
    <w:rsid w:val="009164CF"/>
    <w:rsid w:val="009409A6"/>
    <w:rsid w:val="009438C3"/>
    <w:rsid w:val="009455B3"/>
    <w:rsid w:val="0094692F"/>
    <w:rsid w:val="00951457"/>
    <w:rsid w:val="00955140"/>
    <w:rsid w:val="00966A81"/>
    <w:rsid w:val="00983854"/>
    <w:rsid w:val="0098623C"/>
    <w:rsid w:val="00996CDA"/>
    <w:rsid w:val="009A4913"/>
    <w:rsid w:val="009A5474"/>
    <w:rsid w:val="009A77DC"/>
    <w:rsid w:val="009B58CB"/>
    <w:rsid w:val="009C28E8"/>
    <w:rsid w:val="009C6DAA"/>
    <w:rsid w:val="009D6BF8"/>
    <w:rsid w:val="009E660C"/>
    <w:rsid w:val="00A037C0"/>
    <w:rsid w:val="00A11090"/>
    <w:rsid w:val="00A12248"/>
    <w:rsid w:val="00A14E0E"/>
    <w:rsid w:val="00A24B9A"/>
    <w:rsid w:val="00A272D6"/>
    <w:rsid w:val="00A3259D"/>
    <w:rsid w:val="00A3268F"/>
    <w:rsid w:val="00A32D79"/>
    <w:rsid w:val="00A377A7"/>
    <w:rsid w:val="00A427A6"/>
    <w:rsid w:val="00A42BB2"/>
    <w:rsid w:val="00A556AF"/>
    <w:rsid w:val="00A57644"/>
    <w:rsid w:val="00A577C1"/>
    <w:rsid w:val="00A65254"/>
    <w:rsid w:val="00A67A42"/>
    <w:rsid w:val="00A67C8A"/>
    <w:rsid w:val="00A83A61"/>
    <w:rsid w:val="00A93EE5"/>
    <w:rsid w:val="00AA2159"/>
    <w:rsid w:val="00AA67DC"/>
    <w:rsid w:val="00AA7EBE"/>
    <w:rsid w:val="00AB0045"/>
    <w:rsid w:val="00AB1022"/>
    <w:rsid w:val="00AD200D"/>
    <w:rsid w:val="00AD786C"/>
    <w:rsid w:val="00AE48DC"/>
    <w:rsid w:val="00AF5120"/>
    <w:rsid w:val="00AF5A69"/>
    <w:rsid w:val="00B027F9"/>
    <w:rsid w:val="00B04969"/>
    <w:rsid w:val="00B05967"/>
    <w:rsid w:val="00B101D4"/>
    <w:rsid w:val="00B14D75"/>
    <w:rsid w:val="00B16F94"/>
    <w:rsid w:val="00B30D32"/>
    <w:rsid w:val="00B32362"/>
    <w:rsid w:val="00B44B43"/>
    <w:rsid w:val="00B47743"/>
    <w:rsid w:val="00B54FC9"/>
    <w:rsid w:val="00B550F2"/>
    <w:rsid w:val="00B6275E"/>
    <w:rsid w:val="00B628B6"/>
    <w:rsid w:val="00B62CEE"/>
    <w:rsid w:val="00B62DCB"/>
    <w:rsid w:val="00B651AE"/>
    <w:rsid w:val="00B73032"/>
    <w:rsid w:val="00B73FDF"/>
    <w:rsid w:val="00B74EFB"/>
    <w:rsid w:val="00B77B5B"/>
    <w:rsid w:val="00B824AE"/>
    <w:rsid w:val="00B87632"/>
    <w:rsid w:val="00B911C2"/>
    <w:rsid w:val="00BA1826"/>
    <w:rsid w:val="00BA6E3B"/>
    <w:rsid w:val="00BB46E6"/>
    <w:rsid w:val="00BB6181"/>
    <w:rsid w:val="00BB6DD1"/>
    <w:rsid w:val="00BB6FE8"/>
    <w:rsid w:val="00BC229D"/>
    <w:rsid w:val="00BE40BC"/>
    <w:rsid w:val="00BE50E8"/>
    <w:rsid w:val="00BF7F7D"/>
    <w:rsid w:val="00C009FD"/>
    <w:rsid w:val="00C05BE4"/>
    <w:rsid w:val="00C06BB8"/>
    <w:rsid w:val="00C10EE3"/>
    <w:rsid w:val="00C120D1"/>
    <w:rsid w:val="00C14C31"/>
    <w:rsid w:val="00C1534B"/>
    <w:rsid w:val="00C17DC0"/>
    <w:rsid w:val="00C21D9F"/>
    <w:rsid w:val="00C25C30"/>
    <w:rsid w:val="00C27451"/>
    <w:rsid w:val="00C275BF"/>
    <w:rsid w:val="00C319EA"/>
    <w:rsid w:val="00C37A1A"/>
    <w:rsid w:val="00C545A4"/>
    <w:rsid w:val="00C577D0"/>
    <w:rsid w:val="00C6385F"/>
    <w:rsid w:val="00C708E7"/>
    <w:rsid w:val="00C7119F"/>
    <w:rsid w:val="00C72227"/>
    <w:rsid w:val="00C833B2"/>
    <w:rsid w:val="00C86A9F"/>
    <w:rsid w:val="00C91691"/>
    <w:rsid w:val="00C97E95"/>
    <w:rsid w:val="00CA1F5D"/>
    <w:rsid w:val="00CA28F8"/>
    <w:rsid w:val="00CA49F5"/>
    <w:rsid w:val="00CB1A7D"/>
    <w:rsid w:val="00CB7F57"/>
    <w:rsid w:val="00CC4D2A"/>
    <w:rsid w:val="00CD18EC"/>
    <w:rsid w:val="00CD4B56"/>
    <w:rsid w:val="00CE4107"/>
    <w:rsid w:val="00CE574F"/>
    <w:rsid w:val="00CE6C9A"/>
    <w:rsid w:val="00CF27C3"/>
    <w:rsid w:val="00CF35E1"/>
    <w:rsid w:val="00CF375A"/>
    <w:rsid w:val="00D02469"/>
    <w:rsid w:val="00D03D9F"/>
    <w:rsid w:val="00D06C27"/>
    <w:rsid w:val="00D110C4"/>
    <w:rsid w:val="00D16610"/>
    <w:rsid w:val="00D20D06"/>
    <w:rsid w:val="00D30307"/>
    <w:rsid w:val="00D358DF"/>
    <w:rsid w:val="00D42576"/>
    <w:rsid w:val="00D42ECA"/>
    <w:rsid w:val="00D43FE0"/>
    <w:rsid w:val="00D460A6"/>
    <w:rsid w:val="00D50430"/>
    <w:rsid w:val="00D53DB7"/>
    <w:rsid w:val="00D564E8"/>
    <w:rsid w:val="00D60A90"/>
    <w:rsid w:val="00D6463D"/>
    <w:rsid w:val="00D70466"/>
    <w:rsid w:val="00D704A7"/>
    <w:rsid w:val="00D85B2F"/>
    <w:rsid w:val="00D86415"/>
    <w:rsid w:val="00D901F5"/>
    <w:rsid w:val="00D964D1"/>
    <w:rsid w:val="00D96EAB"/>
    <w:rsid w:val="00D975D2"/>
    <w:rsid w:val="00DA0B46"/>
    <w:rsid w:val="00DA477B"/>
    <w:rsid w:val="00DC3754"/>
    <w:rsid w:val="00DC4B94"/>
    <w:rsid w:val="00DD2BA6"/>
    <w:rsid w:val="00DD6E20"/>
    <w:rsid w:val="00DE462B"/>
    <w:rsid w:val="00DF4218"/>
    <w:rsid w:val="00DF66D7"/>
    <w:rsid w:val="00E01DE2"/>
    <w:rsid w:val="00E03C5C"/>
    <w:rsid w:val="00E0469F"/>
    <w:rsid w:val="00E056B0"/>
    <w:rsid w:val="00E05ABB"/>
    <w:rsid w:val="00E07A33"/>
    <w:rsid w:val="00E1023E"/>
    <w:rsid w:val="00E10284"/>
    <w:rsid w:val="00E11FAD"/>
    <w:rsid w:val="00E304DB"/>
    <w:rsid w:val="00E34BC1"/>
    <w:rsid w:val="00E35F7D"/>
    <w:rsid w:val="00E37B7E"/>
    <w:rsid w:val="00E545C4"/>
    <w:rsid w:val="00E561C3"/>
    <w:rsid w:val="00E61269"/>
    <w:rsid w:val="00E65610"/>
    <w:rsid w:val="00E7588B"/>
    <w:rsid w:val="00E96A75"/>
    <w:rsid w:val="00EA0A39"/>
    <w:rsid w:val="00EA4D9E"/>
    <w:rsid w:val="00EA5309"/>
    <w:rsid w:val="00EB0392"/>
    <w:rsid w:val="00EB6079"/>
    <w:rsid w:val="00EC2775"/>
    <w:rsid w:val="00ED2CFD"/>
    <w:rsid w:val="00EE3A20"/>
    <w:rsid w:val="00EE521E"/>
    <w:rsid w:val="00EE5663"/>
    <w:rsid w:val="00EE6088"/>
    <w:rsid w:val="00EE7BCA"/>
    <w:rsid w:val="00F12C0F"/>
    <w:rsid w:val="00F14CCE"/>
    <w:rsid w:val="00F25C4E"/>
    <w:rsid w:val="00F32184"/>
    <w:rsid w:val="00F44730"/>
    <w:rsid w:val="00F64B63"/>
    <w:rsid w:val="00F703D0"/>
    <w:rsid w:val="00F71751"/>
    <w:rsid w:val="00F775A7"/>
    <w:rsid w:val="00F836EC"/>
    <w:rsid w:val="00F866E0"/>
    <w:rsid w:val="00FB1F5B"/>
    <w:rsid w:val="00FB74FC"/>
    <w:rsid w:val="00FC003C"/>
    <w:rsid w:val="00FC399F"/>
    <w:rsid w:val="00FD3440"/>
    <w:rsid w:val="00FD57F9"/>
    <w:rsid w:val="00FE06F0"/>
    <w:rsid w:val="00FE2A33"/>
    <w:rsid w:val="00FF7E0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10C59B"/>
  <w15:docId w15:val="{291EB620-13F0-461E-BE38-F7F1CBD4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lsdException w:name="List 2" w:semiHidden="1" w:unhideWhenUsed="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0E8"/>
    <w:pPr>
      <w:spacing w:after="160" w:line="259" w:lineRule="auto"/>
    </w:pPr>
    <w:rPr>
      <w:lang w:val="en-GB"/>
    </w:rPr>
  </w:style>
  <w:style w:type="paragraph" w:styleId="Titlu1">
    <w:name w:val="heading 1"/>
    <w:basedOn w:val="Normal"/>
    <w:next w:val="Normal"/>
    <w:link w:val="Titlu1Caracter"/>
    <w:qFormat/>
    <w:rsid w:val="007F27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semiHidden/>
    <w:unhideWhenUsed/>
    <w:qFormat/>
    <w:rsid w:val="002611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semiHidden/>
    <w:unhideWhenUsed/>
    <w:qFormat/>
    <w:rsid w:val="007F278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lu4">
    <w:name w:val="heading 4"/>
    <w:basedOn w:val="Normal"/>
    <w:next w:val="Normal"/>
    <w:link w:val="Titlu4Caracter"/>
    <w:semiHidden/>
    <w:unhideWhenUsed/>
    <w:qFormat/>
    <w:rsid w:val="007F278F"/>
    <w:pPr>
      <w:keepNext/>
      <w:autoSpaceDN w:val="0"/>
      <w:spacing w:after="100" w:line="240" w:lineRule="auto"/>
      <w:ind w:firstLine="1080"/>
      <w:jc w:val="both"/>
      <w:outlineLvl w:val="3"/>
    </w:pPr>
    <w:rPr>
      <w:rFonts w:ascii="Times New Roman" w:eastAsia="Times New Roman" w:hAnsi="Times New Roman" w:cs="Times New Roman"/>
      <w:i/>
      <w:color w:val="FF6600"/>
      <w:sz w:val="24"/>
      <w:szCs w:val="24"/>
      <w:lang w:val="en-AU" w:eastAsia="ro-RO"/>
    </w:rPr>
  </w:style>
  <w:style w:type="paragraph" w:styleId="Titlu5">
    <w:name w:val="heading 5"/>
    <w:basedOn w:val="Normal"/>
    <w:next w:val="Normal"/>
    <w:link w:val="Titlu5Caracter"/>
    <w:uiPriority w:val="9"/>
    <w:semiHidden/>
    <w:unhideWhenUsed/>
    <w:qFormat/>
    <w:rsid w:val="007F278F"/>
    <w:pPr>
      <w:keepNext/>
      <w:keepLines/>
      <w:spacing w:before="40" w:after="0"/>
      <w:outlineLvl w:val="4"/>
    </w:pPr>
    <w:rPr>
      <w:rFonts w:asciiTheme="majorHAnsi" w:eastAsiaTheme="majorEastAsia" w:hAnsiTheme="majorHAnsi" w:cstheme="majorBidi"/>
      <w:color w:val="365F91" w:themeColor="accent1" w:themeShade="BF"/>
    </w:rPr>
  </w:style>
  <w:style w:type="paragraph" w:styleId="Titlu6">
    <w:name w:val="heading 6"/>
    <w:basedOn w:val="Normal"/>
    <w:next w:val="Normal"/>
    <w:link w:val="Titlu6Caracter"/>
    <w:uiPriority w:val="9"/>
    <w:qFormat/>
    <w:rsid w:val="00BE50E8"/>
    <w:pPr>
      <w:keepNext/>
      <w:suppressAutoHyphens/>
      <w:autoSpaceDE w:val="0"/>
      <w:autoSpaceDN w:val="0"/>
      <w:spacing w:after="0" w:line="240" w:lineRule="auto"/>
      <w:jc w:val="both"/>
      <w:textAlignment w:val="baseline"/>
      <w:outlineLvl w:val="5"/>
    </w:pPr>
    <w:rPr>
      <w:rFonts w:ascii="Times New Roman" w:eastAsia="Times New Roman" w:hAnsi="Times New Roman" w:cs="Times New Roman"/>
      <w:kern w:val="3"/>
      <w:sz w:val="24"/>
      <w:szCs w:val="20"/>
      <w:lang w:val="en-AU" w:eastAsia="zh-CN"/>
    </w:rPr>
  </w:style>
  <w:style w:type="paragraph" w:styleId="Titlu7">
    <w:name w:val="heading 7"/>
    <w:basedOn w:val="Normal"/>
    <w:next w:val="Normal"/>
    <w:link w:val="Titlu7Caracter"/>
    <w:uiPriority w:val="99"/>
    <w:semiHidden/>
    <w:unhideWhenUsed/>
    <w:qFormat/>
    <w:rsid w:val="007F278F"/>
    <w:pPr>
      <w:keepNext/>
      <w:autoSpaceDN w:val="0"/>
      <w:spacing w:after="100" w:line="240" w:lineRule="auto"/>
      <w:ind w:firstLine="720"/>
      <w:jc w:val="both"/>
      <w:outlineLvl w:val="6"/>
    </w:pPr>
    <w:rPr>
      <w:rFonts w:ascii="Times New Roman" w:eastAsia="Times New Roman" w:hAnsi="Times New Roman" w:cs="Times New Roman"/>
      <w:bCs/>
      <w:i/>
      <w:iCs/>
      <w:sz w:val="24"/>
      <w:szCs w:val="24"/>
      <w:lang w:val="fr-FR"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ing6Char">
    <w:name w:val="Heading 6 Char"/>
    <w:basedOn w:val="Fontdeparagrafimplicit"/>
    <w:uiPriority w:val="9"/>
    <w:rsid w:val="00BE50E8"/>
    <w:rPr>
      <w:rFonts w:asciiTheme="majorHAnsi" w:eastAsiaTheme="majorEastAsia" w:hAnsiTheme="majorHAnsi" w:cstheme="majorBidi"/>
      <w:i/>
      <w:iCs/>
      <w:color w:val="243F60" w:themeColor="accent1" w:themeShade="7F"/>
      <w:lang w:val="en-GB"/>
    </w:rPr>
  </w:style>
  <w:style w:type="table" w:styleId="Tabelgril">
    <w:name w:val="Table Grid"/>
    <w:basedOn w:val="TabelNormal"/>
    <w:uiPriority w:val="39"/>
    <w:rsid w:val="00BE50E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nhideWhenUsed/>
    <w:qFormat/>
    <w:rsid w:val="00BE50E8"/>
    <w:pPr>
      <w:tabs>
        <w:tab w:val="center" w:pos="4513"/>
        <w:tab w:val="right" w:pos="9026"/>
      </w:tabs>
      <w:spacing w:after="0" w:line="240" w:lineRule="auto"/>
    </w:pPr>
  </w:style>
  <w:style w:type="character" w:customStyle="1" w:styleId="AntetCaracter">
    <w:name w:val="Antet Caracter"/>
    <w:basedOn w:val="Fontdeparagrafimplicit"/>
    <w:link w:val="Antet"/>
    <w:qFormat/>
    <w:rsid w:val="00BE50E8"/>
    <w:rPr>
      <w:lang w:val="en-GB"/>
    </w:rPr>
  </w:style>
  <w:style w:type="paragraph" w:styleId="Subsol">
    <w:name w:val="footer"/>
    <w:basedOn w:val="Normal"/>
    <w:link w:val="SubsolCaracter"/>
    <w:uiPriority w:val="99"/>
    <w:unhideWhenUsed/>
    <w:qFormat/>
    <w:rsid w:val="00BE50E8"/>
    <w:pPr>
      <w:tabs>
        <w:tab w:val="center" w:pos="4513"/>
        <w:tab w:val="right" w:pos="9026"/>
      </w:tabs>
      <w:spacing w:after="0" w:line="240" w:lineRule="auto"/>
    </w:pPr>
  </w:style>
  <w:style w:type="character" w:customStyle="1" w:styleId="SubsolCaracter">
    <w:name w:val="Subsol Caracter"/>
    <w:basedOn w:val="Fontdeparagrafimplicit"/>
    <w:link w:val="Subsol"/>
    <w:uiPriority w:val="99"/>
    <w:qFormat/>
    <w:rsid w:val="00BE50E8"/>
    <w:rPr>
      <w:lang w:val="en-GB"/>
    </w:rPr>
  </w:style>
  <w:style w:type="paragraph" w:styleId="Listparagraf">
    <w:name w:val="List Paragraph"/>
    <w:basedOn w:val="Normal"/>
    <w:link w:val="ListparagrafCaracter"/>
    <w:uiPriority w:val="99"/>
    <w:qFormat/>
    <w:rsid w:val="00BE50E8"/>
    <w:pPr>
      <w:ind w:left="720"/>
      <w:contextualSpacing/>
    </w:pPr>
  </w:style>
  <w:style w:type="character" w:customStyle="1" w:styleId="Titlu6Caracter">
    <w:name w:val="Titlu 6 Caracter"/>
    <w:basedOn w:val="Fontdeparagrafimplicit"/>
    <w:link w:val="Titlu6"/>
    <w:rsid w:val="00BE50E8"/>
    <w:rPr>
      <w:rFonts w:ascii="Times New Roman" w:eastAsia="Times New Roman" w:hAnsi="Times New Roman" w:cs="Times New Roman"/>
      <w:kern w:val="3"/>
      <w:sz w:val="24"/>
      <w:szCs w:val="20"/>
      <w:lang w:val="en-AU" w:eastAsia="zh-CN"/>
    </w:rPr>
  </w:style>
  <w:style w:type="paragraph" w:styleId="TextnBalon">
    <w:name w:val="Balloon Text"/>
    <w:basedOn w:val="Normal"/>
    <w:link w:val="TextnBalonCaracter"/>
    <w:semiHidden/>
    <w:unhideWhenUsed/>
    <w:qFormat/>
    <w:rsid w:val="00BE50E8"/>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semiHidden/>
    <w:qFormat/>
    <w:rsid w:val="00BE50E8"/>
    <w:rPr>
      <w:rFonts w:ascii="Segoe UI" w:hAnsi="Segoe UI" w:cs="Segoe UI"/>
      <w:sz w:val="18"/>
      <w:szCs w:val="18"/>
      <w:lang w:val="en-GB"/>
    </w:rPr>
  </w:style>
  <w:style w:type="character" w:styleId="Hyperlink">
    <w:name w:val="Hyperlink"/>
    <w:unhideWhenUsed/>
    <w:qFormat/>
    <w:rsid w:val="00BE50E8"/>
    <w:rPr>
      <w:color w:val="6385A1"/>
      <w:u w:val="single"/>
    </w:rPr>
  </w:style>
  <w:style w:type="paragraph" w:styleId="Corptext">
    <w:name w:val="Body Text"/>
    <w:basedOn w:val="Normal"/>
    <w:link w:val="CorptextCaracter"/>
    <w:unhideWhenUsed/>
    <w:qFormat/>
    <w:rsid w:val="00BE50E8"/>
    <w:pPr>
      <w:widowControl w:val="0"/>
      <w:suppressAutoHyphens/>
      <w:autoSpaceDN w:val="0"/>
      <w:spacing w:after="120" w:line="240" w:lineRule="auto"/>
      <w:textAlignment w:val="baseline"/>
    </w:pPr>
    <w:rPr>
      <w:rFonts w:ascii="Times New Roman" w:eastAsia="SimSun" w:hAnsi="Times New Roman" w:cs="Mangal"/>
      <w:kern w:val="3"/>
      <w:sz w:val="24"/>
      <w:szCs w:val="21"/>
      <w:lang w:eastAsia="zh-CN" w:bidi="hi-IN"/>
    </w:rPr>
  </w:style>
  <w:style w:type="character" w:customStyle="1" w:styleId="BodyTextChar">
    <w:name w:val="Body Text Char"/>
    <w:basedOn w:val="Fontdeparagrafimplicit"/>
    <w:semiHidden/>
    <w:qFormat/>
    <w:rsid w:val="00BE50E8"/>
    <w:rPr>
      <w:lang w:val="en-GB"/>
    </w:rPr>
  </w:style>
  <w:style w:type="character" w:customStyle="1" w:styleId="CorptextCaracter">
    <w:name w:val="Corp text Caracter"/>
    <w:basedOn w:val="Fontdeparagrafimplicit"/>
    <w:link w:val="Corptext"/>
    <w:uiPriority w:val="99"/>
    <w:rsid w:val="00BE50E8"/>
    <w:rPr>
      <w:rFonts w:ascii="Times New Roman" w:eastAsia="SimSun" w:hAnsi="Times New Roman" w:cs="Mangal"/>
      <w:kern w:val="3"/>
      <w:sz w:val="24"/>
      <w:szCs w:val="21"/>
      <w:lang w:val="en-GB" w:eastAsia="zh-CN" w:bidi="hi-IN"/>
    </w:rPr>
  </w:style>
  <w:style w:type="character" w:customStyle="1" w:styleId="FontStyle24">
    <w:name w:val="Font Style24"/>
    <w:uiPriority w:val="99"/>
    <w:rsid w:val="00BE50E8"/>
    <w:rPr>
      <w:rFonts w:ascii="Arial" w:hAnsi="Arial" w:cs="Arial"/>
      <w:sz w:val="22"/>
      <w:szCs w:val="22"/>
    </w:rPr>
  </w:style>
  <w:style w:type="character" w:customStyle="1" w:styleId="FontStyle19">
    <w:name w:val="Font Style19"/>
    <w:uiPriority w:val="99"/>
    <w:rsid w:val="00BE50E8"/>
    <w:rPr>
      <w:rFonts w:ascii="Arial" w:hAnsi="Arial" w:cs="Arial"/>
      <w:sz w:val="22"/>
      <w:szCs w:val="22"/>
    </w:rPr>
  </w:style>
  <w:style w:type="paragraph" w:styleId="NormalWeb">
    <w:name w:val="Normal (Web)"/>
    <w:basedOn w:val="Normal"/>
    <w:link w:val="NormalWebCaracter"/>
    <w:qFormat/>
    <w:rsid w:val="00BE50E8"/>
    <w:pPr>
      <w:suppressAutoHyphens/>
      <w:autoSpaceDN w:val="0"/>
      <w:spacing w:before="280" w:after="280" w:line="240" w:lineRule="auto"/>
      <w:textAlignment w:val="baseline"/>
    </w:pPr>
    <w:rPr>
      <w:rFonts w:ascii="Times New Roman" w:eastAsia="Times New Roman" w:hAnsi="Times New Roman" w:cs="Times New Roman"/>
      <w:color w:val="000000"/>
      <w:kern w:val="3"/>
      <w:sz w:val="24"/>
      <w:szCs w:val="24"/>
      <w:lang w:val="ro-RO" w:eastAsia="zh-CN"/>
    </w:rPr>
  </w:style>
  <w:style w:type="character" w:customStyle="1" w:styleId="NormalWebCaracter">
    <w:name w:val="Normal (Web) Caracter"/>
    <w:link w:val="NormalWeb"/>
    <w:qFormat/>
    <w:rsid w:val="00BE50E8"/>
    <w:rPr>
      <w:rFonts w:ascii="Times New Roman" w:eastAsia="Times New Roman" w:hAnsi="Times New Roman" w:cs="Times New Roman"/>
      <w:color w:val="000000"/>
      <w:kern w:val="3"/>
      <w:sz w:val="24"/>
      <w:szCs w:val="24"/>
      <w:lang w:eastAsia="zh-CN"/>
    </w:rPr>
  </w:style>
  <w:style w:type="character" w:styleId="Robust">
    <w:name w:val="Strong"/>
    <w:qFormat/>
    <w:rsid w:val="00BE50E8"/>
    <w:rPr>
      <w:b/>
      <w:bCs/>
    </w:rPr>
  </w:style>
  <w:style w:type="character" w:customStyle="1" w:styleId="searchterm3">
    <w:name w:val="searchterm3"/>
    <w:rsid w:val="00BE50E8"/>
  </w:style>
  <w:style w:type="character" w:customStyle="1" w:styleId="FontStyle40">
    <w:name w:val="Font Style40"/>
    <w:rsid w:val="00BE50E8"/>
    <w:rPr>
      <w:rFonts w:ascii="Arial" w:hAnsi="Arial" w:cs="Arial"/>
      <w:i/>
      <w:iCs/>
      <w:sz w:val="16"/>
      <w:szCs w:val="16"/>
    </w:rPr>
  </w:style>
  <w:style w:type="character" w:customStyle="1" w:styleId="FontStyle41">
    <w:name w:val="Font Style41"/>
    <w:rsid w:val="00BE50E8"/>
    <w:rPr>
      <w:rFonts w:ascii="Arial" w:hAnsi="Arial" w:cs="Arial"/>
      <w:sz w:val="16"/>
      <w:szCs w:val="16"/>
    </w:rPr>
  </w:style>
  <w:style w:type="paragraph" w:customStyle="1" w:styleId="Standard">
    <w:name w:val="Standard"/>
    <w:uiPriority w:val="99"/>
    <w:rsid w:val="00BE50E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qFormat/>
    <w:rsid w:val="00BE50E8"/>
    <w:pPr>
      <w:autoSpaceDE w:val="0"/>
      <w:autoSpaceDN w:val="0"/>
      <w:adjustRightInd w:val="0"/>
      <w:spacing w:after="0" w:line="240" w:lineRule="auto"/>
    </w:pPr>
    <w:rPr>
      <w:rFonts w:ascii="Arial" w:eastAsia="Times New Roman" w:hAnsi="Arial" w:cs="Arial"/>
      <w:color w:val="000000"/>
      <w:sz w:val="24"/>
      <w:szCs w:val="24"/>
      <w:lang w:eastAsia="ro-RO"/>
    </w:rPr>
  </w:style>
  <w:style w:type="character" w:customStyle="1" w:styleId="Titlu2Caracter">
    <w:name w:val="Titlu 2 Caracter"/>
    <w:basedOn w:val="Fontdeparagrafimplicit"/>
    <w:link w:val="Titlu2"/>
    <w:semiHidden/>
    <w:qFormat/>
    <w:rsid w:val="0026115C"/>
    <w:rPr>
      <w:rFonts w:asciiTheme="majorHAnsi" w:eastAsiaTheme="majorEastAsia" w:hAnsiTheme="majorHAnsi" w:cstheme="majorBidi"/>
      <w:b/>
      <w:bCs/>
      <w:color w:val="4F81BD" w:themeColor="accent1"/>
      <w:sz w:val="26"/>
      <w:szCs w:val="26"/>
      <w:lang w:val="en-GB"/>
    </w:rPr>
  </w:style>
  <w:style w:type="character" w:customStyle="1" w:styleId="sttalineat">
    <w:name w:val="st_talineat"/>
    <w:rsid w:val="0026115C"/>
  </w:style>
  <w:style w:type="paragraph" w:styleId="Textcomentariu">
    <w:name w:val="annotation text"/>
    <w:basedOn w:val="Normal"/>
    <w:link w:val="TextcomentariuCaracter"/>
    <w:uiPriority w:val="99"/>
    <w:semiHidden/>
    <w:unhideWhenUsed/>
    <w:qFormat/>
    <w:rsid w:val="00E0469F"/>
    <w:pPr>
      <w:spacing w:line="240" w:lineRule="auto"/>
    </w:pPr>
    <w:rPr>
      <w:rFonts w:ascii="Calibri" w:eastAsia="Calibri" w:hAnsi="Calibri" w:cs="Calibri"/>
      <w:sz w:val="20"/>
      <w:szCs w:val="20"/>
      <w:lang w:val="en-US"/>
    </w:rPr>
  </w:style>
  <w:style w:type="character" w:customStyle="1" w:styleId="CommentTextChar">
    <w:name w:val="Comment Text Char"/>
    <w:basedOn w:val="Fontdeparagrafimplicit"/>
    <w:uiPriority w:val="99"/>
    <w:semiHidden/>
    <w:qFormat/>
    <w:rsid w:val="00E0469F"/>
    <w:rPr>
      <w:sz w:val="20"/>
      <w:szCs w:val="20"/>
      <w:lang w:val="en-GB"/>
    </w:rPr>
  </w:style>
  <w:style w:type="character" w:customStyle="1" w:styleId="TextcomentariuCaracter">
    <w:name w:val="Text comentariu Caracter"/>
    <w:link w:val="Textcomentariu"/>
    <w:uiPriority w:val="99"/>
    <w:semiHidden/>
    <w:locked/>
    <w:rsid w:val="00E0469F"/>
    <w:rPr>
      <w:rFonts w:ascii="Calibri" w:eastAsia="Calibri" w:hAnsi="Calibri" w:cs="Calibri"/>
      <w:sz w:val="20"/>
      <w:szCs w:val="20"/>
      <w:lang w:val="en-US"/>
    </w:rPr>
  </w:style>
  <w:style w:type="character" w:customStyle="1" w:styleId="Titlu1Caracter">
    <w:name w:val="Titlu 1 Caracter"/>
    <w:basedOn w:val="Fontdeparagrafimplicit"/>
    <w:link w:val="Titlu1"/>
    <w:qFormat/>
    <w:rsid w:val="007F278F"/>
    <w:rPr>
      <w:rFonts w:asciiTheme="majorHAnsi" w:eastAsiaTheme="majorEastAsia" w:hAnsiTheme="majorHAnsi" w:cstheme="majorBidi"/>
      <w:color w:val="365F91" w:themeColor="accent1" w:themeShade="BF"/>
      <w:sz w:val="32"/>
      <w:szCs w:val="32"/>
      <w:lang w:val="en-GB"/>
    </w:rPr>
  </w:style>
  <w:style w:type="character" w:customStyle="1" w:styleId="Titlu3Caracter">
    <w:name w:val="Titlu 3 Caracter"/>
    <w:basedOn w:val="Fontdeparagrafimplicit"/>
    <w:link w:val="Titlu3"/>
    <w:semiHidden/>
    <w:qFormat/>
    <w:rsid w:val="007F278F"/>
    <w:rPr>
      <w:rFonts w:asciiTheme="majorHAnsi" w:eastAsiaTheme="majorEastAsia" w:hAnsiTheme="majorHAnsi" w:cstheme="majorBidi"/>
      <w:color w:val="243F60" w:themeColor="accent1" w:themeShade="7F"/>
      <w:sz w:val="24"/>
      <w:szCs w:val="24"/>
      <w:lang w:val="en-GB"/>
    </w:rPr>
  </w:style>
  <w:style w:type="character" w:customStyle="1" w:styleId="Titlu5Caracter">
    <w:name w:val="Titlu 5 Caracter"/>
    <w:basedOn w:val="Fontdeparagrafimplicit"/>
    <w:link w:val="Titlu5"/>
    <w:uiPriority w:val="9"/>
    <w:semiHidden/>
    <w:rsid w:val="007F278F"/>
    <w:rPr>
      <w:rFonts w:asciiTheme="majorHAnsi" w:eastAsiaTheme="majorEastAsia" w:hAnsiTheme="majorHAnsi" w:cstheme="majorBidi"/>
      <w:color w:val="365F91" w:themeColor="accent1" w:themeShade="BF"/>
      <w:lang w:val="en-GB"/>
    </w:rPr>
  </w:style>
  <w:style w:type="paragraph" w:styleId="Indentcorptext2">
    <w:name w:val="Body Text Indent 2"/>
    <w:basedOn w:val="Normal"/>
    <w:link w:val="Indentcorptext2Caracter"/>
    <w:uiPriority w:val="99"/>
    <w:semiHidden/>
    <w:unhideWhenUsed/>
    <w:rsid w:val="007F278F"/>
    <w:pPr>
      <w:spacing w:after="120" w:line="480" w:lineRule="auto"/>
      <w:ind w:left="360"/>
    </w:pPr>
  </w:style>
  <w:style w:type="character" w:customStyle="1" w:styleId="Indentcorptext2Caracter">
    <w:name w:val="Indent corp text 2 Caracter"/>
    <w:basedOn w:val="Fontdeparagrafimplicit"/>
    <w:link w:val="Indentcorptext2"/>
    <w:uiPriority w:val="99"/>
    <w:semiHidden/>
    <w:rsid w:val="007F278F"/>
    <w:rPr>
      <w:lang w:val="en-GB"/>
    </w:rPr>
  </w:style>
  <w:style w:type="character" w:customStyle="1" w:styleId="Titlu4Caracter">
    <w:name w:val="Titlu 4 Caracter"/>
    <w:basedOn w:val="Fontdeparagrafimplicit"/>
    <w:link w:val="Titlu4"/>
    <w:semiHidden/>
    <w:qFormat/>
    <w:rsid w:val="007F278F"/>
    <w:rPr>
      <w:rFonts w:ascii="Times New Roman" w:eastAsia="Times New Roman" w:hAnsi="Times New Roman" w:cs="Times New Roman"/>
      <w:i/>
      <w:color w:val="FF6600"/>
      <w:sz w:val="24"/>
      <w:szCs w:val="24"/>
      <w:lang w:val="en-AU" w:eastAsia="ro-RO"/>
    </w:rPr>
  </w:style>
  <w:style w:type="character" w:customStyle="1" w:styleId="Titlu7Caracter">
    <w:name w:val="Titlu 7 Caracter"/>
    <w:basedOn w:val="Fontdeparagrafimplicit"/>
    <w:link w:val="Titlu7"/>
    <w:uiPriority w:val="99"/>
    <w:semiHidden/>
    <w:rsid w:val="007F278F"/>
    <w:rPr>
      <w:rFonts w:ascii="Times New Roman" w:eastAsia="Times New Roman" w:hAnsi="Times New Roman" w:cs="Times New Roman"/>
      <w:bCs/>
      <w:i/>
      <w:iCs/>
      <w:sz w:val="24"/>
      <w:szCs w:val="24"/>
      <w:lang w:val="fr-FR" w:eastAsia="ro-RO"/>
    </w:rPr>
  </w:style>
  <w:style w:type="numbering" w:customStyle="1" w:styleId="NoList1">
    <w:name w:val="No List1"/>
    <w:next w:val="FrListare"/>
    <w:uiPriority w:val="99"/>
    <w:semiHidden/>
    <w:unhideWhenUsed/>
    <w:rsid w:val="007F278F"/>
  </w:style>
  <w:style w:type="character" w:customStyle="1" w:styleId="FollowedHyperlink1">
    <w:name w:val="FollowedHyperlink1"/>
    <w:basedOn w:val="Fontdeparagrafimplicit"/>
    <w:uiPriority w:val="99"/>
    <w:semiHidden/>
    <w:unhideWhenUsed/>
    <w:rsid w:val="007F278F"/>
    <w:rPr>
      <w:color w:val="96607D"/>
      <w:u w:val="single"/>
    </w:rPr>
  </w:style>
  <w:style w:type="paragraph" w:customStyle="1" w:styleId="msonormal0">
    <w:name w:val="msonormal"/>
    <w:basedOn w:val="Normal"/>
    <w:qFormat/>
    <w:rsid w:val="007F278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Indentcorptext">
    <w:name w:val="Body Text Indent"/>
    <w:basedOn w:val="Normal"/>
    <w:link w:val="IndentcorptextCaracter"/>
    <w:uiPriority w:val="99"/>
    <w:semiHidden/>
    <w:unhideWhenUsed/>
    <w:rsid w:val="007F278F"/>
    <w:pPr>
      <w:autoSpaceDN w:val="0"/>
      <w:spacing w:after="100" w:line="240" w:lineRule="auto"/>
      <w:ind w:firstLine="1080"/>
      <w:jc w:val="both"/>
    </w:pPr>
    <w:rPr>
      <w:rFonts w:ascii="Times New Roman" w:eastAsia="Times New Roman" w:hAnsi="Times New Roman" w:cs="Times New Roman"/>
      <w:sz w:val="24"/>
      <w:szCs w:val="24"/>
      <w:lang w:val="fr-FR" w:eastAsia="ro-RO"/>
    </w:rPr>
  </w:style>
  <w:style w:type="character" w:customStyle="1" w:styleId="IndentcorptextCaracter">
    <w:name w:val="Indent corp text Caracter"/>
    <w:basedOn w:val="Fontdeparagrafimplicit"/>
    <w:link w:val="Indentcorptext"/>
    <w:uiPriority w:val="99"/>
    <w:semiHidden/>
    <w:rsid w:val="007F278F"/>
    <w:rPr>
      <w:rFonts w:ascii="Times New Roman" w:eastAsia="Times New Roman" w:hAnsi="Times New Roman" w:cs="Times New Roman"/>
      <w:sz w:val="24"/>
      <w:szCs w:val="24"/>
      <w:lang w:val="fr-FR" w:eastAsia="ro-RO"/>
    </w:rPr>
  </w:style>
  <w:style w:type="character" w:customStyle="1" w:styleId="ListparagrafCaracter">
    <w:name w:val="Listă paragraf Caracter"/>
    <w:link w:val="Listparagraf"/>
    <w:uiPriority w:val="34"/>
    <w:locked/>
    <w:rsid w:val="007F278F"/>
    <w:rPr>
      <w:lang w:val="en-GB"/>
    </w:rPr>
  </w:style>
  <w:style w:type="paragraph" w:customStyle="1" w:styleId="CommentText1">
    <w:name w:val="Comment Text1"/>
    <w:basedOn w:val="Normal"/>
    <w:uiPriority w:val="99"/>
    <w:rsid w:val="007F278F"/>
    <w:pPr>
      <w:autoSpaceDN w:val="0"/>
      <w:spacing w:after="0" w:line="240" w:lineRule="auto"/>
    </w:pPr>
    <w:rPr>
      <w:rFonts w:ascii="Times New Roman" w:eastAsia="Times New Roman" w:hAnsi="Times New Roman" w:cs="Times New Roman"/>
      <w:sz w:val="20"/>
      <w:szCs w:val="20"/>
      <w:lang w:val="en-AU" w:eastAsia="ro-RO"/>
    </w:rPr>
  </w:style>
  <w:style w:type="paragraph" w:customStyle="1" w:styleId="al">
    <w:name w:val="a_l"/>
    <w:basedOn w:val="Normal"/>
    <w:uiPriority w:val="99"/>
    <w:rsid w:val="007F278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o1">
    <w:name w:val="do1"/>
    <w:rsid w:val="007F278F"/>
    <w:rPr>
      <w:b/>
      <w:bCs/>
      <w:sz w:val="26"/>
      <w:szCs w:val="26"/>
    </w:rPr>
  </w:style>
  <w:style w:type="character" w:customStyle="1" w:styleId="tli1">
    <w:name w:val="tli1"/>
    <w:qFormat/>
    <w:rsid w:val="007F278F"/>
  </w:style>
  <w:style w:type="character" w:styleId="HyperlinkParcurs">
    <w:name w:val="FollowedHyperlink"/>
    <w:basedOn w:val="Fontdeparagrafimplicit"/>
    <w:uiPriority w:val="99"/>
    <w:semiHidden/>
    <w:unhideWhenUsed/>
    <w:rsid w:val="007F278F"/>
    <w:rPr>
      <w:color w:val="800080" w:themeColor="followedHyperlink"/>
      <w:u w:val="single"/>
    </w:rPr>
  </w:style>
  <w:style w:type="numbering" w:customStyle="1" w:styleId="NoList2">
    <w:name w:val="No List2"/>
    <w:next w:val="FrListare"/>
    <w:uiPriority w:val="99"/>
    <w:semiHidden/>
    <w:unhideWhenUsed/>
    <w:rsid w:val="00951457"/>
  </w:style>
  <w:style w:type="paragraph" w:styleId="List">
    <w:name w:val="List"/>
    <w:basedOn w:val="Normal"/>
    <w:semiHidden/>
    <w:unhideWhenUsed/>
    <w:qFormat/>
    <w:rsid w:val="00951457"/>
    <w:pPr>
      <w:overflowPunct w:val="0"/>
      <w:autoSpaceDE w:val="0"/>
      <w:autoSpaceDN w:val="0"/>
      <w:adjustRightInd w:val="0"/>
      <w:spacing w:after="0" w:line="240" w:lineRule="auto"/>
      <w:ind w:left="283" w:hanging="283"/>
    </w:pPr>
    <w:rPr>
      <w:rFonts w:ascii="Courier New" w:eastAsia="Times New Roman" w:hAnsi="Courier New" w:cs="Times New Roman"/>
      <w:sz w:val="24"/>
      <w:szCs w:val="20"/>
    </w:rPr>
  </w:style>
  <w:style w:type="paragraph" w:styleId="Listcumarcatori">
    <w:name w:val="List Bullet"/>
    <w:basedOn w:val="Normal"/>
    <w:semiHidden/>
    <w:unhideWhenUsed/>
    <w:qFormat/>
    <w:rsid w:val="00951457"/>
    <w:pPr>
      <w:numPr>
        <w:numId w:val="1"/>
      </w:numPr>
      <w:spacing w:after="0" w:line="240" w:lineRule="auto"/>
    </w:pPr>
    <w:rPr>
      <w:rFonts w:ascii="Times New Roman" w:eastAsia="Times New Roman" w:hAnsi="Times New Roman" w:cs="Times New Roman"/>
      <w:sz w:val="26"/>
      <w:szCs w:val="20"/>
      <w:lang w:val="ro-RO"/>
    </w:rPr>
  </w:style>
  <w:style w:type="paragraph" w:styleId="Lista3">
    <w:name w:val="List 3"/>
    <w:basedOn w:val="Normal"/>
    <w:semiHidden/>
    <w:unhideWhenUsed/>
    <w:qFormat/>
    <w:rsid w:val="00951457"/>
    <w:pPr>
      <w:spacing w:after="0" w:line="240" w:lineRule="auto"/>
      <w:ind w:left="1080" w:hanging="360"/>
    </w:pPr>
    <w:rPr>
      <w:rFonts w:ascii="Times New Roman" w:eastAsia="Times New Roman" w:hAnsi="Times New Roman" w:cs="Times New Roman"/>
      <w:sz w:val="26"/>
      <w:szCs w:val="20"/>
      <w:lang w:val="ro-RO"/>
    </w:rPr>
  </w:style>
  <w:style w:type="paragraph" w:styleId="Listacumarcatori2">
    <w:name w:val="List Bullet 2"/>
    <w:basedOn w:val="Normal"/>
    <w:semiHidden/>
    <w:unhideWhenUsed/>
    <w:qFormat/>
    <w:rsid w:val="00951457"/>
    <w:pPr>
      <w:shd w:val="clear" w:color="auto" w:fill="D6E3BC" w:themeFill="accent3" w:themeFillTint="66"/>
      <w:overflowPunct w:val="0"/>
      <w:autoSpaceDE w:val="0"/>
      <w:autoSpaceDN w:val="0"/>
      <w:adjustRightInd w:val="0"/>
      <w:spacing w:after="0" w:line="240" w:lineRule="auto"/>
      <w:jc w:val="both"/>
    </w:pPr>
    <w:rPr>
      <w:rFonts w:ascii="Times New Roman" w:eastAsia="Times New Roman" w:hAnsi="Times New Roman" w:cs="Times New Roman"/>
      <w:b/>
      <w:sz w:val="24"/>
      <w:szCs w:val="24"/>
      <w:lang w:val="ro-RO"/>
    </w:rPr>
  </w:style>
  <w:style w:type="paragraph" w:styleId="Listacumarcatori3">
    <w:name w:val="List Bullet 3"/>
    <w:basedOn w:val="Normal"/>
    <w:semiHidden/>
    <w:unhideWhenUsed/>
    <w:qFormat/>
    <w:rsid w:val="00951457"/>
    <w:pPr>
      <w:numPr>
        <w:numId w:val="2"/>
      </w:numPr>
      <w:spacing w:after="0" w:line="240" w:lineRule="auto"/>
    </w:pPr>
    <w:rPr>
      <w:rFonts w:ascii="Times New Roman" w:eastAsia="Times New Roman" w:hAnsi="Times New Roman" w:cs="Times New Roman"/>
      <w:sz w:val="26"/>
      <w:szCs w:val="20"/>
      <w:lang w:val="ro-RO"/>
    </w:rPr>
  </w:style>
  <w:style w:type="paragraph" w:styleId="Titlu">
    <w:name w:val="Title"/>
    <w:basedOn w:val="Normal"/>
    <w:link w:val="TitluCaracter"/>
    <w:qFormat/>
    <w:rsid w:val="00951457"/>
    <w:pPr>
      <w:spacing w:after="0" w:line="240" w:lineRule="auto"/>
      <w:jc w:val="center"/>
    </w:pPr>
    <w:rPr>
      <w:rFonts w:ascii="Tahoma" w:eastAsia="Times New Roman" w:hAnsi="Tahoma" w:cs="Tahoma"/>
      <w:b/>
      <w:bCs/>
      <w:sz w:val="24"/>
      <w:szCs w:val="24"/>
      <w:lang w:val="ro-RO"/>
    </w:rPr>
  </w:style>
  <w:style w:type="character" w:customStyle="1" w:styleId="TitluCaracter">
    <w:name w:val="Titlu Caracter"/>
    <w:basedOn w:val="Fontdeparagrafimplicit"/>
    <w:link w:val="Titlu"/>
    <w:qFormat/>
    <w:rsid w:val="00951457"/>
    <w:rPr>
      <w:rFonts w:ascii="Tahoma" w:eastAsia="Times New Roman" w:hAnsi="Tahoma" w:cs="Tahoma"/>
      <w:b/>
      <w:bCs/>
      <w:sz w:val="24"/>
      <w:szCs w:val="24"/>
    </w:rPr>
  </w:style>
  <w:style w:type="paragraph" w:styleId="Corptext2">
    <w:name w:val="Body Text 2"/>
    <w:basedOn w:val="Normal"/>
    <w:link w:val="Corptext2Caracter"/>
    <w:semiHidden/>
    <w:unhideWhenUsed/>
    <w:qFormat/>
    <w:rsid w:val="00951457"/>
    <w:pPr>
      <w:spacing w:after="120" w:line="480" w:lineRule="auto"/>
    </w:pPr>
    <w:rPr>
      <w:rFonts w:ascii="Times New Roman" w:eastAsia="Times New Roman" w:hAnsi="Times New Roman" w:cs="Times New Roman"/>
      <w:sz w:val="24"/>
      <w:szCs w:val="24"/>
      <w:lang w:val="ro-RO" w:eastAsia="ro-RO"/>
    </w:rPr>
  </w:style>
  <w:style w:type="character" w:customStyle="1" w:styleId="Corptext2Caracter">
    <w:name w:val="Corp text 2 Caracter"/>
    <w:basedOn w:val="Fontdeparagrafimplicit"/>
    <w:link w:val="Corptext2"/>
    <w:semiHidden/>
    <w:qFormat/>
    <w:rsid w:val="00951457"/>
    <w:rPr>
      <w:rFonts w:ascii="Times New Roman" w:eastAsia="Times New Roman" w:hAnsi="Times New Roman" w:cs="Times New Roman"/>
      <w:sz w:val="24"/>
      <w:szCs w:val="24"/>
      <w:lang w:eastAsia="ro-RO"/>
    </w:rPr>
  </w:style>
  <w:style w:type="paragraph" w:customStyle="1" w:styleId="CharCharCaracterCaracterCharCharCaracterCaracterCharCharCaracterCaracterCharCharCaracterCaracter">
    <w:name w:val="Char Char Caracter Caracter Char Char Caracter Caracter Char Char Caracter Caracter Char Char Caracter Caracter"/>
    <w:basedOn w:val="Normal"/>
    <w:autoRedefine/>
    <w:qFormat/>
    <w:rsid w:val="00951457"/>
    <w:pPr>
      <w:spacing w:line="240" w:lineRule="exact"/>
    </w:pPr>
    <w:rPr>
      <w:rFonts w:ascii="Verdana" w:eastAsia="Times New Roman" w:hAnsi="Verdana" w:cs="Times New Roman"/>
      <w:sz w:val="20"/>
      <w:szCs w:val="20"/>
      <w:lang w:val="en-US"/>
    </w:rPr>
  </w:style>
  <w:style w:type="paragraph" w:customStyle="1" w:styleId="CharCharCaracterCaracterCharCharCaracterCaracterCharCharCaracterCaracterCharCharCaracterCaracter1">
    <w:name w:val="Char Char Caracter Caracter Char Char Caracter Caracter Char Char Caracter Caracter Char Char Caracter Caracter1"/>
    <w:basedOn w:val="Normal"/>
    <w:qFormat/>
    <w:rsid w:val="00951457"/>
    <w:pPr>
      <w:spacing w:line="240" w:lineRule="exact"/>
    </w:pPr>
    <w:rPr>
      <w:rFonts w:ascii="Verdana" w:eastAsia="Times New Roman" w:hAnsi="Verdana" w:cs="Times New Roman"/>
      <w:sz w:val="20"/>
      <w:szCs w:val="20"/>
      <w:lang w:val="en-US"/>
    </w:rPr>
  </w:style>
  <w:style w:type="paragraph" w:customStyle="1" w:styleId="text-3mezera">
    <w:name w:val="text - 3 mezera"/>
    <w:basedOn w:val="Normal"/>
    <w:qFormat/>
    <w:rsid w:val="00951457"/>
    <w:pPr>
      <w:widowControl w:val="0"/>
      <w:suppressAutoHyphens/>
      <w:spacing w:before="60" w:after="0" w:line="240" w:lineRule="exact"/>
      <w:jc w:val="both"/>
    </w:pPr>
    <w:rPr>
      <w:rFonts w:ascii="Arial" w:eastAsia="Times New Roman" w:hAnsi="Arial" w:cs="Times New Roman"/>
      <w:sz w:val="24"/>
      <w:szCs w:val="20"/>
      <w:lang w:val="cs-CZ" w:eastAsia="ar-SA"/>
    </w:rPr>
  </w:style>
  <w:style w:type="paragraph" w:customStyle="1" w:styleId="yiv0751152527ydp31a47a64msonormal">
    <w:name w:val="yiv0751152527ydp31a47a64msonormal"/>
    <w:basedOn w:val="Normal"/>
    <w:qFormat/>
    <w:rsid w:val="00951457"/>
    <w:pPr>
      <w:spacing w:before="100" w:beforeAutospacing="1" w:after="100" w:afterAutospacing="1" w:line="240" w:lineRule="auto"/>
    </w:pPr>
    <w:rPr>
      <w:rFonts w:ascii="Times New Roman" w:eastAsia="Times New Roman" w:hAnsi="Times New Roman" w:cs="Times New Roman"/>
      <w:sz w:val="24"/>
      <w:szCs w:val="24"/>
      <w:lang w:val="ro-RO" w:eastAsia="ro-RO" w:bidi="he-IL"/>
    </w:rPr>
  </w:style>
  <w:style w:type="paragraph" w:customStyle="1" w:styleId="StyleHeading3TimesNewRoman12ptFirstline12cmBefo">
    <w:name w:val="Style Heading 3 + Times New Roman 12 pt First line:  12 cm Befo..."/>
    <w:basedOn w:val="Titlu3"/>
    <w:qFormat/>
    <w:rsid w:val="00951457"/>
    <w:pPr>
      <w:keepLines w:val="0"/>
      <w:widowControl w:val="0"/>
      <w:autoSpaceDE w:val="0"/>
      <w:autoSpaceDN w:val="0"/>
      <w:adjustRightInd w:val="0"/>
      <w:spacing w:before="100" w:beforeAutospacing="1" w:after="100" w:afterAutospacing="1" w:line="360" w:lineRule="auto"/>
      <w:ind w:firstLine="680"/>
    </w:pPr>
    <w:rPr>
      <w:rFonts w:ascii="Times New Roman" w:eastAsia="Times New Roman" w:hAnsi="Times New Roman" w:cs="Times New Roman"/>
      <w:b/>
      <w:bCs/>
      <w:color w:val="auto"/>
      <w:szCs w:val="20"/>
      <w:lang w:val="ro-RO" w:eastAsia="ro-RO"/>
    </w:rPr>
  </w:style>
  <w:style w:type="paragraph" w:customStyle="1" w:styleId="spar">
    <w:name w:val="s_par"/>
    <w:basedOn w:val="Normal"/>
    <w:qFormat/>
    <w:rsid w:val="009514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lnbdy">
    <w:name w:val="s_aln_bdy"/>
    <w:basedOn w:val="Fontdeparagrafimplicit"/>
    <w:qFormat/>
    <w:rsid w:val="00951457"/>
  </w:style>
  <w:style w:type="character" w:customStyle="1" w:styleId="salnttl">
    <w:name w:val="s_aln_ttl"/>
    <w:basedOn w:val="Fontdeparagrafimplicit"/>
    <w:qFormat/>
    <w:rsid w:val="00951457"/>
  </w:style>
  <w:style w:type="character" w:customStyle="1" w:styleId="slitttl">
    <w:name w:val="s_lit_ttl"/>
    <w:basedOn w:val="Fontdeparagrafimplicit"/>
    <w:qFormat/>
    <w:rsid w:val="00951457"/>
  </w:style>
  <w:style w:type="character" w:customStyle="1" w:styleId="slitbdy">
    <w:name w:val="s_lit_bdy"/>
    <w:basedOn w:val="Fontdeparagrafimplicit"/>
    <w:qFormat/>
    <w:rsid w:val="00951457"/>
  </w:style>
  <w:style w:type="table" w:customStyle="1" w:styleId="TableGrid1">
    <w:name w:val="Table Grid1"/>
    <w:basedOn w:val="TabelNormal"/>
    <w:next w:val="Tabelgril"/>
    <w:qFormat/>
    <w:rsid w:val="00951457"/>
    <w:pPr>
      <w:spacing w:after="0" w:line="240" w:lineRule="auto"/>
    </w:pPr>
    <w:rPr>
      <w:rFonts w:ascii="Times New Roman" w:eastAsia="SimSu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CF375A"/>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9662">
      <w:bodyDiv w:val="1"/>
      <w:marLeft w:val="0"/>
      <w:marRight w:val="0"/>
      <w:marTop w:val="0"/>
      <w:marBottom w:val="0"/>
      <w:divBdr>
        <w:top w:val="none" w:sz="0" w:space="0" w:color="auto"/>
        <w:left w:val="none" w:sz="0" w:space="0" w:color="auto"/>
        <w:bottom w:val="none" w:sz="0" w:space="0" w:color="auto"/>
        <w:right w:val="none" w:sz="0" w:space="0" w:color="auto"/>
      </w:divBdr>
    </w:div>
    <w:div w:id="202182604">
      <w:bodyDiv w:val="1"/>
      <w:marLeft w:val="0"/>
      <w:marRight w:val="0"/>
      <w:marTop w:val="0"/>
      <w:marBottom w:val="0"/>
      <w:divBdr>
        <w:top w:val="none" w:sz="0" w:space="0" w:color="auto"/>
        <w:left w:val="none" w:sz="0" w:space="0" w:color="auto"/>
        <w:bottom w:val="none" w:sz="0" w:space="0" w:color="auto"/>
        <w:right w:val="none" w:sz="0" w:space="0" w:color="auto"/>
      </w:divBdr>
    </w:div>
    <w:div w:id="218979358">
      <w:bodyDiv w:val="1"/>
      <w:marLeft w:val="0"/>
      <w:marRight w:val="0"/>
      <w:marTop w:val="0"/>
      <w:marBottom w:val="0"/>
      <w:divBdr>
        <w:top w:val="none" w:sz="0" w:space="0" w:color="auto"/>
        <w:left w:val="none" w:sz="0" w:space="0" w:color="auto"/>
        <w:bottom w:val="none" w:sz="0" w:space="0" w:color="auto"/>
        <w:right w:val="none" w:sz="0" w:space="0" w:color="auto"/>
      </w:divBdr>
    </w:div>
    <w:div w:id="671685539">
      <w:bodyDiv w:val="1"/>
      <w:marLeft w:val="0"/>
      <w:marRight w:val="0"/>
      <w:marTop w:val="0"/>
      <w:marBottom w:val="0"/>
      <w:divBdr>
        <w:top w:val="none" w:sz="0" w:space="0" w:color="auto"/>
        <w:left w:val="none" w:sz="0" w:space="0" w:color="auto"/>
        <w:bottom w:val="none" w:sz="0" w:space="0" w:color="auto"/>
        <w:right w:val="none" w:sz="0" w:space="0" w:color="auto"/>
      </w:divBdr>
    </w:div>
    <w:div w:id="909658022">
      <w:bodyDiv w:val="1"/>
      <w:marLeft w:val="0"/>
      <w:marRight w:val="0"/>
      <w:marTop w:val="0"/>
      <w:marBottom w:val="0"/>
      <w:divBdr>
        <w:top w:val="none" w:sz="0" w:space="0" w:color="auto"/>
        <w:left w:val="none" w:sz="0" w:space="0" w:color="auto"/>
        <w:bottom w:val="none" w:sz="0" w:space="0" w:color="auto"/>
        <w:right w:val="none" w:sz="0" w:space="0" w:color="auto"/>
      </w:divBdr>
    </w:div>
    <w:div w:id="1011026414">
      <w:bodyDiv w:val="1"/>
      <w:marLeft w:val="0"/>
      <w:marRight w:val="0"/>
      <w:marTop w:val="0"/>
      <w:marBottom w:val="0"/>
      <w:divBdr>
        <w:top w:val="none" w:sz="0" w:space="0" w:color="auto"/>
        <w:left w:val="none" w:sz="0" w:space="0" w:color="auto"/>
        <w:bottom w:val="none" w:sz="0" w:space="0" w:color="auto"/>
        <w:right w:val="none" w:sz="0" w:space="0" w:color="auto"/>
      </w:divBdr>
    </w:div>
    <w:div w:id="1158686945">
      <w:bodyDiv w:val="1"/>
      <w:marLeft w:val="0"/>
      <w:marRight w:val="0"/>
      <w:marTop w:val="0"/>
      <w:marBottom w:val="0"/>
      <w:divBdr>
        <w:top w:val="none" w:sz="0" w:space="0" w:color="auto"/>
        <w:left w:val="none" w:sz="0" w:space="0" w:color="auto"/>
        <w:bottom w:val="none" w:sz="0" w:space="0" w:color="auto"/>
        <w:right w:val="none" w:sz="0" w:space="0" w:color="auto"/>
      </w:divBdr>
    </w:div>
    <w:div w:id="1284387880">
      <w:bodyDiv w:val="1"/>
      <w:marLeft w:val="0"/>
      <w:marRight w:val="0"/>
      <w:marTop w:val="0"/>
      <w:marBottom w:val="0"/>
      <w:divBdr>
        <w:top w:val="none" w:sz="0" w:space="0" w:color="auto"/>
        <w:left w:val="none" w:sz="0" w:space="0" w:color="auto"/>
        <w:bottom w:val="none" w:sz="0" w:space="0" w:color="auto"/>
        <w:right w:val="none" w:sz="0" w:space="0" w:color="auto"/>
      </w:divBdr>
    </w:div>
    <w:div w:id="1691562825">
      <w:bodyDiv w:val="1"/>
      <w:marLeft w:val="0"/>
      <w:marRight w:val="0"/>
      <w:marTop w:val="0"/>
      <w:marBottom w:val="0"/>
      <w:divBdr>
        <w:top w:val="none" w:sz="0" w:space="0" w:color="auto"/>
        <w:left w:val="none" w:sz="0" w:space="0" w:color="auto"/>
        <w:bottom w:val="none" w:sz="0" w:space="0" w:color="auto"/>
        <w:right w:val="none" w:sz="0" w:space="0" w:color="auto"/>
      </w:divBdr>
    </w:div>
    <w:div w:id="1825120278">
      <w:bodyDiv w:val="1"/>
      <w:marLeft w:val="0"/>
      <w:marRight w:val="0"/>
      <w:marTop w:val="0"/>
      <w:marBottom w:val="0"/>
      <w:divBdr>
        <w:top w:val="none" w:sz="0" w:space="0" w:color="auto"/>
        <w:left w:val="none" w:sz="0" w:space="0" w:color="auto"/>
        <w:bottom w:val="none" w:sz="0" w:space="0" w:color="auto"/>
        <w:right w:val="none" w:sz="0" w:space="0" w:color="auto"/>
      </w:divBdr>
    </w:div>
    <w:div w:id="1832526971">
      <w:bodyDiv w:val="1"/>
      <w:marLeft w:val="0"/>
      <w:marRight w:val="0"/>
      <w:marTop w:val="0"/>
      <w:marBottom w:val="0"/>
      <w:divBdr>
        <w:top w:val="none" w:sz="0" w:space="0" w:color="auto"/>
        <w:left w:val="none" w:sz="0" w:space="0" w:color="auto"/>
        <w:bottom w:val="none" w:sz="0" w:space="0" w:color="auto"/>
        <w:right w:val="none" w:sz="0" w:space="0" w:color="auto"/>
      </w:divBdr>
    </w:div>
    <w:div w:id="1968123970">
      <w:bodyDiv w:val="1"/>
      <w:marLeft w:val="0"/>
      <w:marRight w:val="0"/>
      <w:marTop w:val="0"/>
      <w:marBottom w:val="0"/>
      <w:divBdr>
        <w:top w:val="none" w:sz="0" w:space="0" w:color="auto"/>
        <w:left w:val="none" w:sz="0" w:space="0" w:color="auto"/>
        <w:bottom w:val="none" w:sz="0" w:space="0" w:color="auto"/>
        <w:right w:val="none" w:sz="0" w:space="0" w:color="auto"/>
      </w:divBdr>
    </w:div>
    <w:div w:id="2062555573">
      <w:bodyDiv w:val="1"/>
      <w:marLeft w:val="0"/>
      <w:marRight w:val="0"/>
      <w:marTop w:val="0"/>
      <w:marBottom w:val="0"/>
      <w:divBdr>
        <w:top w:val="none" w:sz="0" w:space="0" w:color="auto"/>
        <w:left w:val="none" w:sz="0" w:space="0" w:color="auto"/>
        <w:bottom w:val="none" w:sz="0" w:space="0" w:color="auto"/>
        <w:right w:val="none" w:sz="0" w:space="0" w:color="auto"/>
      </w:divBdr>
    </w:div>
    <w:div w:id="2080512345">
      <w:bodyDiv w:val="1"/>
      <w:marLeft w:val="0"/>
      <w:marRight w:val="0"/>
      <w:marTop w:val="0"/>
      <w:marBottom w:val="0"/>
      <w:divBdr>
        <w:top w:val="none" w:sz="0" w:space="0" w:color="auto"/>
        <w:left w:val="none" w:sz="0" w:space="0" w:color="auto"/>
        <w:bottom w:val="none" w:sz="0" w:space="0" w:color="auto"/>
        <w:right w:val="none" w:sz="0" w:space="0" w:color="auto"/>
      </w:divBdr>
    </w:div>
    <w:div w:id="211597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9540F-4DE9-4C1C-9200-656DFC738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24</Pages>
  <Words>13335</Words>
  <Characters>77344</Characters>
  <Application>Microsoft Office Word</Application>
  <DocSecurity>0</DocSecurity>
  <Lines>644</Lines>
  <Paragraphs>180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Mihaela Biscovan</cp:lastModifiedBy>
  <cp:revision>47</cp:revision>
  <cp:lastPrinted>2024-05-28T11:59:00Z</cp:lastPrinted>
  <dcterms:created xsi:type="dcterms:W3CDTF">2024-05-09T04:48:00Z</dcterms:created>
  <dcterms:modified xsi:type="dcterms:W3CDTF">2024-05-28T11:59:00Z</dcterms:modified>
</cp:coreProperties>
</file>