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8C6B384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B0581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1099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B0581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6 decembrie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A1FD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16D39D2A" w:rsidR="00AD3F75" w:rsidRPr="008E7DB0" w:rsidRDefault="00AD3F7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</w:t>
      </w:r>
      <w:r w:rsidR="008E2FEB">
        <w:rPr>
          <w:rFonts w:ascii="Montserrat Light" w:hAnsi="Montserrat Light"/>
          <w:b/>
          <w:bCs/>
          <w:noProof/>
        </w:rPr>
        <w:t xml:space="preserve">i </w:t>
      </w:r>
      <w:bookmarkStart w:id="4" w:name="_Hlk152750278"/>
      <w:r w:rsidR="008E2FEB">
        <w:rPr>
          <w:rFonts w:ascii="Montserrat Light" w:hAnsi="Montserrat Light"/>
          <w:b/>
          <w:bCs/>
          <w:noProof/>
        </w:rPr>
        <w:t>Siminic Luca -Florin și Siminic Miriam-Ioana</w:t>
      </w:r>
      <w:bookmarkEnd w:id="2"/>
    </w:p>
    <w:bookmarkEnd w:id="1"/>
    <w:bookmarkEnd w:id="4"/>
    <w:p w14:paraId="18E68887" w14:textId="3A0C765E" w:rsidR="00326095" w:rsidRPr="008E7DB0" w:rsidRDefault="0032609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56256A88" w14:textId="11F62E26" w:rsidR="002C3309" w:rsidRPr="002C3309" w:rsidRDefault="00C4160F" w:rsidP="002C3309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Având în vedere Referatul nr</w:t>
      </w:r>
      <w:r w:rsidRPr="00AD78C9">
        <w:rPr>
          <w:rFonts w:ascii="Montserrat Light" w:hAnsi="Montserrat Light"/>
          <w:noProof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</w:rPr>
        <w:t xml:space="preserve"> </w:t>
      </w:r>
      <w:r w:rsidR="002C3309">
        <w:rPr>
          <w:rFonts w:ascii="Montserrat Light" w:eastAsia="Times New Roman" w:hAnsi="Montserrat Light"/>
          <w:bCs/>
          <w:noProof/>
        </w:rPr>
        <w:t>47747</w:t>
      </w:r>
      <w:r w:rsidR="00057F96" w:rsidRPr="00AD78C9">
        <w:rPr>
          <w:rFonts w:ascii="Montserrat Light" w:eastAsia="Times New Roman" w:hAnsi="Montserrat Light"/>
          <w:bCs/>
          <w:noProof/>
        </w:rPr>
        <w:t>/</w:t>
      </w:r>
      <w:r w:rsidR="002C3309">
        <w:rPr>
          <w:rFonts w:ascii="Montserrat Light" w:eastAsia="Times New Roman" w:hAnsi="Montserrat Light"/>
          <w:bCs/>
          <w:noProof/>
        </w:rPr>
        <w:t>06.12</w:t>
      </w:r>
      <w:r w:rsidR="003F1B2E" w:rsidRPr="00AD78C9">
        <w:rPr>
          <w:rFonts w:ascii="Montserrat Light" w:eastAsia="Times New Roman" w:hAnsi="Montserrat Light"/>
          <w:bCs/>
          <w:noProof/>
        </w:rPr>
        <w:t>.202</w:t>
      </w:r>
      <w:r w:rsidR="004A1FD0">
        <w:rPr>
          <w:rFonts w:ascii="Montserrat Light" w:eastAsia="Times New Roman" w:hAnsi="Montserrat Light"/>
          <w:bCs/>
          <w:noProof/>
        </w:rPr>
        <w:t>3</w:t>
      </w:r>
      <w:r w:rsidRPr="00AD78C9">
        <w:rPr>
          <w:rFonts w:ascii="Montserrat Light" w:eastAsia="Times New Roman" w:hAnsi="Montserrat Light"/>
          <w:bCs/>
          <w:noProof/>
        </w:rPr>
        <w:t xml:space="preserve"> </w:t>
      </w:r>
      <w:r w:rsidRPr="008E7DB0">
        <w:rPr>
          <w:rFonts w:ascii="Montserrat Light" w:hAnsi="Montserrat Light"/>
          <w:noProof/>
        </w:rPr>
        <w:t xml:space="preserve">elaborat de </w:t>
      </w:r>
      <w:r w:rsidR="003F1B2E" w:rsidRPr="008E7DB0">
        <w:rPr>
          <w:rFonts w:ascii="Montserrat Light" w:hAnsi="Montserrat Light"/>
          <w:noProof/>
        </w:rPr>
        <w:t>Dire</w:t>
      </w:r>
      <w:r w:rsidR="002017ED">
        <w:rPr>
          <w:rFonts w:ascii="Montserrat Light" w:hAnsi="Montserrat Light"/>
          <w:noProof/>
        </w:rPr>
        <w:t>c</w:t>
      </w:r>
      <w:r w:rsidR="003F1B2E" w:rsidRPr="008E7DB0">
        <w:rPr>
          <w:rFonts w:ascii="Montserrat Light" w:hAnsi="Montserrat Light"/>
          <w:noProof/>
        </w:rPr>
        <w:t>ția Juridic</w:t>
      </w:r>
      <w:r w:rsidR="00E706DA" w:rsidRPr="008E7DB0">
        <w:rPr>
          <w:rFonts w:ascii="Montserrat Light" w:hAnsi="Montserrat Light"/>
          <w:noProof/>
        </w:rPr>
        <w:t xml:space="preserve">ă </w:t>
      </w:r>
      <w:r w:rsidR="003F1B2E" w:rsidRPr="008E7DB0">
        <w:rPr>
          <w:rFonts w:ascii="Montserrat Light" w:hAnsi="Montserrat Light"/>
          <w:noProof/>
        </w:rPr>
        <w:t>-</w:t>
      </w:r>
      <w:r w:rsidRPr="008E7DB0">
        <w:rPr>
          <w:rFonts w:ascii="Montserrat Light" w:hAnsi="Montserrat Light"/>
          <w:noProof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</w:rPr>
        <w:t xml:space="preserve">exercitarea drepturilor părintești </w:t>
      </w:r>
      <w:bookmarkStart w:id="5" w:name="_Hlk152750648"/>
      <w:r w:rsidR="00057F96" w:rsidRPr="008E7DB0">
        <w:rPr>
          <w:rFonts w:ascii="Montserrat Light" w:hAnsi="Montserrat Light"/>
          <w:noProof/>
        </w:rPr>
        <w:t xml:space="preserve">pentru </w:t>
      </w:r>
      <w:r w:rsidR="002C3309" w:rsidRPr="002C3309">
        <w:rPr>
          <w:rFonts w:ascii="Montserrat Light" w:hAnsi="Montserrat Light"/>
          <w:noProof/>
        </w:rPr>
        <w:t>copii Siminic Luca -Florin și Siminic Miriam-Ioana</w:t>
      </w:r>
      <w:r w:rsidR="002C3309" w:rsidRPr="002C3309">
        <w:rPr>
          <w:rFonts w:ascii="Montserrat Light" w:hAnsi="Montserrat Light"/>
        </w:rPr>
        <w:t>.</w:t>
      </w:r>
    </w:p>
    <w:bookmarkEnd w:id="5"/>
    <w:p w14:paraId="30B905DB" w14:textId="1F32296D" w:rsidR="00C4160F" w:rsidRPr="008E7DB0" w:rsidRDefault="00C4160F" w:rsidP="002C3309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2C3309">
        <w:rPr>
          <w:rFonts w:ascii="Montserrat Light" w:hAnsi="Montserrat Light"/>
          <w:noProof/>
          <w:lang w:val="ro-RO"/>
        </w:rPr>
        <w:t>4228</w:t>
      </w:r>
      <w:r w:rsidR="001B387E">
        <w:rPr>
          <w:rFonts w:ascii="Montserrat Light" w:hAnsi="Montserrat Light"/>
          <w:noProof/>
          <w:lang w:val="ro-RO"/>
        </w:rPr>
        <w:t>/</w:t>
      </w:r>
      <w:r w:rsidR="002C3309">
        <w:rPr>
          <w:rFonts w:ascii="Montserrat Light" w:hAnsi="Montserrat Light"/>
          <w:noProof/>
          <w:lang w:val="ro-RO"/>
        </w:rPr>
        <w:t>II/2/</w:t>
      </w:r>
      <w:r w:rsidR="001B387E">
        <w:rPr>
          <w:rFonts w:ascii="Montserrat Light" w:hAnsi="Montserrat Light"/>
          <w:noProof/>
          <w:lang w:val="ro-RO"/>
        </w:rPr>
        <w:t>28.11.</w:t>
      </w:r>
      <w:r w:rsidR="002C3309">
        <w:rPr>
          <w:rFonts w:ascii="Montserrat Light" w:hAnsi="Montserrat Light"/>
          <w:noProof/>
          <w:lang w:val="ro-RO"/>
        </w:rPr>
        <w:t>2023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2C3309">
        <w:rPr>
          <w:rFonts w:ascii="Montserrat Light" w:hAnsi="Montserrat Light"/>
          <w:noProof/>
          <w:lang w:val="ro-RO"/>
        </w:rPr>
        <w:t>47747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</w:t>
      </w:r>
      <w:r w:rsidR="002C3309">
        <w:rPr>
          <w:rFonts w:ascii="Montserrat Light" w:hAnsi="Montserrat Light"/>
          <w:noProof/>
          <w:lang w:val="ro-RO"/>
        </w:rPr>
        <w:t>5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2C3309">
        <w:rPr>
          <w:rFonts w:ascii="Montserrat Light" w:hAnsi="Montserrat Light"/>
          <w:noProof/>
          <w:lang w:val="ro-RO"/>
        </w:rPr>
        <w:t>12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8358CB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7DCB8CE3" w:rsidR="000F5035" w:rsidRDefault="000F5035" w:rsidP="000F503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</w:t>
      </w:r>
      <w:bookmarkStart w:id="6" w:name="_Hlk137719959"/>
      <w:r w:rsidRPr="00BD0C30">
        <w:rPr>
          <w:rFonts w:ascii="Montserrat Light" w:hAnsi="Montserrat Light"/>
          <w:noProof/>
        </w:rPr>
        <w:t xml:space="preserve">nr. </w:t>
      </w:r>
      <w:r w:rsidR="00E67983">
        <w:rPr>
          <w:rFonts w:ascii="Montserrat Light" w:hAnsi="Montserrat Light"/>
          <w:noProof/>
        </w:rPr>
        <w:t>_______</w:t>
      </w:r>
      <w:r w:rsidRPr="00BD0C30">
        <w:rPr>
          <w:rFonts w:ascii="Montserrat Light" w:hAnsi="Montserrat Light"/>
          <w:noProof/>
        </w:rPr>
        <w:t xml:space="preserve"> pronunţată de Tribunalul</w:t>
      </w:r>
      <w:r w:rsidR="002C3309">
        <w:rPr>
          <w:rFonts w:ascii="Montserrat Light" w:hAnsi="Montserrat Light"/>
          <w:noProof/>
        </w:rPr>
        <w:t xml:space="preserve"> Cluj</w:t>
      </w:r>
      <w:r w:rsidRPr="00BD0C30">
        <w:rPr>
          <w:rFonts w:ascii="Montserrat Light" w:hAnsi="Montserrat Light"/>
          <w:noProof/>
        </w:rPr>
        <w:t xml:space="preserve"> – Secţia Civilă, în dosar  nr. </w:t>
      </w:r>
      <w:bookmarkEnd w:id="6"/>
      <w:r w:rsidR="00E67983">
        <w:rPr>
          <w:rFonts w:ascii="Montserrat Light" w:hAnsi="Montserrat Light"/>
          <w:noProof/>
        </w:rPr>
        <w:t>___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383BF85F" w14:textId="19D6FFF2" w:rsidR="003B58F3" w:rsidRPr="008E7DB0" w:rsidRDefault="00D522EA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3B58F3">
        <w:rPr>
          <w:rFonts w:ascii="Montserrat Light" w:hAnsi="Montserrat Light"/>
          <w:noProof/>
          <w:color w:val="000000"/>
        </w:rPr>
        <w:t xml:space="preserve">art.4 lit. g), </w:t>
      </w:r>
      <w:r w:rsidRPr="003B58F3">
        <w:rPr>
          <w:rFonts w:ascii="Montserrat Light" w:hAnsi="Montserrat Light"/>
          <w:noProof/>
          <w:color w:val="000000"/>
        </w:rPr>
        <w:t>art. 5 alin. (1)</w:t>
      </w:r>
      <w:r w:rsidR="0020701A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(3)</w:t>
      </w:r>
      <w:r w:rsidR="0020701A" w:rsidRPr="003B58F3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Pr="003B58F3">
        <w:rPr>
          <w:rFonts w:ascii="Montserrat Light" w:hAnsi="Montserrat Light"/>
          <w:noProof/>
          <w:color w:val="000000"/>
        </w:rPr>
        <w:t>art. 6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="003B58F3" w:rsidRPr="008E7DB0">
        <w:rPr>
          <w:rFonts w:ascii="Montserrat Light" w:hAnsi="Montserrat Light"/>
          <w:noProof/>
          <w:color w:val="000000"/>
        </w:rPr>
        <w:t>art.</w:t>
      </w:r>
      <w:r w:rsidR="003B58F3">
        <w:rPr>
          <w:rFonts w:ascii="Montserrat Light" w:hAnsi="Montserrat Light"/>
          <w:noProof/>
          <w:color w:val="000000"/>
        </w:rPr>
        <w:t>51</w:t>
      </w:r>
      <w:r w:rsidR="003B58F3" w:rsidRPr="008E7DB0">
        <w:rPr>
          <w:rFonts w:ascii="Montserrat Light" w:hAnsi="Montserrat Light"/>
          <w:noProof/>
          <w:color w:val="000000"/>
        </w:rPr>
        <w:t>-5</w:t>
      </w:r>
      <w:r w:rsidR="003B58F3">
        <w:rPr>
          <w:rFonts w:ascii="Montserrat Light" w:hAnsi="Montserrat Light"/>
          <w:noProof/>
          <w:color w:val="000000"/>
        </w:rPr>
        <w:t>3</w:t>
      </w:r>
      <w:r w:rsidR="003B58F3"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7B721341" w14:textId="090C7417" w:rsidR="00BB3AE0" w:rsidRPr="003B58F3" w:rsidRDefault="00D522EA" w:rsidP="001614D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</w:t>
      </w:r>
      <w:r w:rsidR="000F5035" w:rsidRPr="003B58F3">
        <w:rPr>
          <w:rFonts w:ascii="Montserrat Light" w:hAnsi="Montserrat Light"/>
          <w:noProof/>
          <w:color w:val="000000"/>
        </w:rPr>
        <w:t>2</w:t>
      </w:r>
      <w:r w:rsidRPr="003B58F3">
        <w:rPr>
          <w:rFonts w:ascii="Montserrat Light" w:hAnsi="Montserrat Light"/>
          <w:noProof/>
          <w:color w:val="000000"/>
        </w:rPr>
        <w:t xml:space="preserve"> alin. (5) lit.a)</w:t>
      </w:r>
      <w:r w:rsidR="000F5035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 w:rsidR="003B58F3">
        <w:rPr>
          <w:rFonts w:ascii="Montserrat Light" w:hAnsi="Montserrat Light"/>
          <w:noProof/>
          <w:color w:val="000000"/>
        </w:rPr>
        <w:t>, art.43</w:t>
      </w:r>
      <w:r w:rsidR="000F5035" w:rsidRPr="003B58F3">
        <w:rPr>
          <w:rFonts w:ascii="Montserrat Light" w:hAnsi="Montserrat Light"/>
          <w:noProof/>
          <w:color w:val="000000"/>
        </w:rPr>
        <w:t xml:space="preserve"> și art.46</w:t>
      </w:r>
      <w:r w:rsidRPr="003B58F3">
        <w:rPr>
          <w:rFonts w:ascii="Montserrat Light" w:hAnsi="Montserrat Light"/>
          <w:noProof/>
          <w:color w:val="000000"/>
        </w:rPr>
        <w:t xml:space="preserve"> din Legea nr. 273/2004 privind procedura adopţiei, republicată, </w:t>
      </w:r>
      <w:bookmarkStart w:id="7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7"/>
      <w:r w:rsidRPr="003B58F3">
        <w:rPr>
          <w:rFonts w:ascii="Montserrat Light" w:hAnsi="Montserrat Light"/>
          <w:noProof/>
          <w:color w:val="000000"/>
        </w:rPr>
        <w:t>;</w:t>
      </w:r>
      <w:r w:rsidR="00BB3AE0" w:rsidRPr="003B58F3">
        <w:rPr>
          <w:rFonts w:ascii="Montserrat Light" w:hAnsi="Montserrat Light"/>
          <w:noProof/>
          <w:color w:val="000000"/>
        </w:rPr>
        <w:t xml:space="preserve"> </w:t>
      </w:r>
    </w:p>
    <w:p w14:paraId="14991BF9" w14:textId="77777777" w:rsidR="003B58F3" w:rsidRDefault="00BB3AE0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 w:rsidR="003B58F3">
        <w:rPr>
          <w:rFonts w:ascii="Montserrat Light" w:hAnsi="Montserrat Light"/>
          <w:noProof/>
          <w:color w:val="000000"/>
        </w:rPr>
        <w:t>;</w:t>
      </w:r>
    </w:p>
    <w:p w14:paraId="06752E7A" w14:textId="77777777" w:rsidR="003B58F3" w:rsidRPr="003B58F3" w:rsidRDefault="00B75E4A" w:rsidP="003B58F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alin.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privind regimul liberei circulaţii a cetăţenilor români în străinătate,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5CFDBDF3" w14:textId="5EB9A67E" w:rsidR="003B58F3" w:rsidRPr="000C689A" w:rsidRDefault="00B75E4A" w:rsidP="000C68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Hotărârii Guvernului nr. 94/2006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pentru aprobarea Normelor metodologice de aplicare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r w:rsidRPr="003B58F3">
        <w:rPr>
          <w:rFonts w:ascii="Montserrat Light" w:hAnsi="Montserrat Light"/>
          <w:color w:val="000000"/>
          <w:lang w:val="en-US" w:eastAsia="ro-RO"/>
        </w:rPr>
        <w:t>Legii nr. 248/2005 privind</w:t>
      </w:r>
      <w:r w:rsidRPr="003B58F3">
        <w:rPr>
          <w:rFonts w:ascii="Montserrat Light" w:hAnsi="Montserrat Light"/>
          <w:lang w:val="en-US" w:eastAsia="ro-RO"/>
        </w:rPr>
        <w:t xml:space="preserve"> regimul liberei circulaţii a cetăţenilor români în străinătate,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785124B1" w14:textId="268AAB13" w:rsidR="002C3309" w:rsidRDefault="00BB3AE0" w:rsidP="002C3309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noProof/>
        </w:rPr>
        <w:t>Art. 1.</w:t>
      </w:r>
      <w:r w:rsidRPr="001E592F">
        <w:rPr>
          <w:rFonts w:ascii="Montserrat Light" w:hAnsi="Montserrat Light"/>
          <w:noProof/>
        </w:rPr>
        <w:t xml:space="preserve"> Se emite consimţământul </w:t>
      </w:r>
      <w:r w:rsidR="00E67983">
        <w:rPr>
          <w:rFonts w:ascii="Montserrat Light" w:hAnsi="Montserrat Light"/>
          <w:noProof/>
        </w:rPr>
        <w:t>_______.</w:t>
      </w:r>
    </w:p>
    <w:p w14:paraId="272F1ADD" w14:textId="77777777" w:rsidR="00E67983" w:rsidRPr="002C3309" w:rsidRDefault="00E67983" w:rsidP="002C3309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615623E0" w14:textId="0EA7C463" w:rsidR="00E73377" w:rsidRDefault="00BB3AE0" w:rsidP="00E73377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noProof/>
        </w:rPr>
        <w:t>Art. 2.</w:t>
      </w:r>
      <w:r w:rsidRPr="001E592F">
        <w:rPr>
          <w:rFonts w:ascii="Montserrat Light" w:hAnsi="Montserrat Light"/>
          <w:noProof/>
        </w:rPr>
        <w:t xml:space="preserve"> </w:t>
      </w:r>
      <w:r w:rsidRPr="00800050">
        <w:rPr>
          <w:rFonts w:ascii="Montserrat Light" w:hAnsi="Montserrat Light"/>
          <w:noProof/>
        </w:rPr>
        <w:t xml:space="preserve">Se deleagă </w:t>
      </w:r>
      <w:r w:rsidR="00AF7767" w:rsidRPr="00800050">
        <w:rPr>
          <w:rFonts w:ascii="Montserrat Light" w:hAnsi="Montserrat Light"/>
          <w:noProof/>
        </w:rPr>
        <w:t>do</w:t>
      </w:r>
      <w:r w:rsidR="00E73377">
        <w:rPr>
          <w:rFonts w:ascii="Montserrat Light" w:hAnsi="Montserrat Light"/>
          <w:noProof/>
        </w:rPr>
        <w:t xml:space="preserve">amna </w:t>
      </w:r>
      <w:r w:rsidR="00E67983">
        <w:rPr>
          <w:rFonts w:ascii="Montserrat Light" w:hAnsi="Montserrat Light"/>
          <w:noProof/>
        </w:rPr>
        <w:t>_________.</w:t>
      </w:r>
    </w:p>
    <w:p w14:paraId="3A8EE428" w14:textId="77777777" w:rsidR="00E67983" w:rsidRPr="002C3309" w:rsidRDefault="00E67983" w:rsidP="00E73377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130E3830" w14:textId="7FAC919A" w:rsidR="00417D1E" w:rsidRPr="007776FE" w:rsidRDefault="00BB3AE0" w:rsidP="0019015F">
      <w:pPr>
        <w:jc w:val="both"/>
        <w:rPr>
          <w:rFonts w:ascii="Montserrat Light" w:hAnsi="Montserrat Light"/>
          <w:noProof/>
          <w:lang w:val="ro-RO"/>
        </w:rPr>
      </w:pPr>
      <w:r w:rsidRPr="00B8142F">
        <w:rPr>
          <w:rFonts w:ascii="Montserrat Light" w:hAnsi="Montserrat Light"/>
          <w:b/>
          <w:bCs/>
          <w:noProof/>
          <w:lang w:val="ro-RO"/>
        </w:rPr>
        <w:t>Art. 3</w:t>
      </w:r>
      <w:r w:rsidRPr="0019015F">
        <w:rPr>
          <w:rFonts w:ascii="Montserrat Light" w:hAnsi="Montserrat Light"/>
          <w:noProof/>
          <w:lang w:val="ro-RO"/>
        </w:rPr>
        <w:t>.</w:t>
      </w:r>
      <w:r w:rsidR="00800050" w:rsidRPr="0019015F">
        <w:rPr>
          <w:rFonts w:ascii="Montserrat Light" w:hAnsi="Montserrat Light"/>
          <w:noProof/>
          <w:lang w:val="ro-RO"/>
        </w:rPr>
        <w:t xml:space="preserve"> Se emite </w:t>
      </w:r>
      <w:r w:rsidR="00800050" w:rsidRPr="0019015F">
        <w:rPr>
          <w:rFonts w:ascii="Montserrat Light" w:hAnsi="Montserrat Light"/>
        </w:rPr>
        <w:t xml:space="preserve">acordul reprezentantului legal </w:t>
      </w:r>
      <w:r w:rsidR="00E67983">
        <w:rPr>
          <w:rFonts w:ascii="Montserrat Light" w:hAnsi="Montserrat Light"/>
        </w:rPr>
        <w:t>______________</w:t>
      </w:r>
      <w:r w:rsidR="00417D1E" w:rsidRPr="0019015F">
        <w:rPr>
          <w:rFonts w:ascii="Montserrat Light" w:hAnsi="Montserrat Light"/>
        </w:rPr>
        <w:t xml:space="preserve">. </w:t>
      </w:r>
    </w:p>
    <w:p w14:paraId="0299E0F5" w14:textId="5429B1FB" w:rsidR="00AD637F" w:rsidRDefault="002B5338" w:rsidP="00056D61">
      <w:pPr>
        <w:spacing w:after="240"/>
        <w:jc w:val="both"/>
        <w:rPr>
          <w:rFonts w:ascii="Montserrat Light" w:hAnsi="Montserrat Light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lastRenderedPageBreak/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4.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 xml:space="preserve">Cu ducerea la îndeplinire a prezentei dispoziţii se încredinţează Direcţia Generală de Asistenţă Socială şi Protecţia Copilului Cluj și </w:t>
      </w:r>
      <w:r w:rsidR="00AD637F">
        <w:rPr>
          <w:rFonts w:ascii="Montserrat Light" w:hAnsi="Montserrat Light"/>
          <w:lang w:eastAsia="ro-RO"/>
        </w:rPr>
        <w:t xml:space="preserve">doamna </w:t>
      </w:r>
      <w:r w:rsidR="00AD637F">
        <w:rPr>
          <w:rFonts w:ascii="Montserrat Light" w:hAnsi="Montserrat Light"/>
          <w:noProof/>
          <w:lang w:val="ro-RO"/>
        </w:rPr>
        <w:t>Mureșan Maria</w:t>
      </w:r>
      <w:r w:rsidR="001B387E">
        <w:rPr>
          <w:rFonts w:ascii="Montserrat Light" w:hAnsi="Montserrat Light"/>
          <w:lang w:eastAsia="ro-RO"/>
        </w:rPr>
        <w:t>.</w:t>
      </w:r>
    </w:p>
    <w:p w14:paraId="62873A67" w14:textId="5E9DDCAC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9015F">
        <w:rPr>
          <w:rFonts w:ascii="Montserrat Light" w:hAnsi="Montserrat Light"/>
          <w:b/>
          <w:bCs/>
          <w:noProof/>
          <w:lang w:val="ro-RO"/>
        </w:rPr>
        <w:t>Art.5.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, </w:t>
      </w:r>
      <w:r w:rsidR="00AD637F">
        <w:rPr>
          <w:rFonts w:ascii="Montserrat Light" w:hAnsi="Montserrat Light"/>
          <w:lang w:eastAsia="ro-RO"/>
        </w:rPr>
        <w:t xml:space="preserve">doamnei </w:t>
      </w:r>
      <w:r w:rsidR="00AD637F">
        <w:rPr>
          <w:rFonts w:ascii="Montserrat Light" w:hAnsi="Montserrat Light"/>
          <w:noProof/>
          <w:lang w:val="ro-RO"/>
        </w:rPr>
        <w:t>Mureșan Maria</w:t>
      </w:r>
      <w:r w:rsidR="001B387E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E819F6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EA68CF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7B3350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93C9F12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95CA9B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F217D9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398395" w14:textId="77777777" w:rsidR="00E70608" w:rsidRDefault="00E7060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6AB4EE" w14:textId="77777777" w:rsidR="003D4167" w:rsidRDefault="003D416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F5E3E8" w14:textId="77777777" w:rsidR="003D4167" w:rsidRDefault="003D416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E34CB3" w14:textId="77777777" w:rsidR="003D4167" w:rsidRPr="008E7DB0" w:rsidRDefault="003D416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3D4167" w:rsidRPr="008E7DB0" w:rsidSect="003D4167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918C" w14:textId="77777777" w:rsidR="00FA1535" w:rsidRDefault="00FA1535">
      <w:pPr>
        <w:spacing w:line="240" w:lineRule="auto"/>
      </w:pPr>
      <w:r>
        <w:separator/>
      </w:r>
    </w:p>
  </w:endnote>
  <w:endnote w:type="continuationSeparator" w:id="0">
    <w:p w14:paraId="45FEC204" w14:textId="77777777" w:rsidR="00FA1535" w:rsidRDefault="00FA1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53645592" name="Imagine 13536455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0474" w14:textId="77777777" w:rsidR="00FA1535" w:rsidRDefault="00FA1535">
      <w:pPr>
        <w:spacing w:line="240" w:lineRule="auto"/>
      </w:pPr>
      <w:r>
        <w:separator/>
      </w:r>
    </w:p>
  </w:footnote>
  <w:footnote w:type="continuationSeparator" w:id="0">
    <w:p w14:paraId="1717CE0B" w14:textId="77777777" w:rsidR="00FA1535" w:rsidRDefault="00FA1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289357436" name="Imagine 128935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49373754" name="Imagine 1649373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A1333"/>
    <w:rsid w:val="000C0E76"/>
    <w:rsid w:val="000C62FC"/>
    <w:rsid w:val="000C689A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A51D3"/>
    <w:rsid w:val="001B387E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3309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4491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2449"/>
    <w:rsid w:val="003D3623"/>
    <w:rsid w:val="003D4167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30CB1"/>
    <w:rsid w:val="0045366A"/>
    <w:rsid w:val="004576EC"/>
    <w:rsid w:val="004578EE"/>
    <w:rsid w:val="00476141"/>
    <w:rsid w:val="0047748F"/>
    <w:rsid w:val="004929D6"/>
    <w:rsid w:val="004A0974"/>
    <w:rsid w:val="004A1FD0"/>
    <w:rsid w:val="004B2C61"/>
    <w:rsid w:val="004C26B4"/>
    <w:rsid w:val="004D2303"/>
    <w:rsid w:val="004E6CE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61F5B"/>
    <w:rsid w:val="00773CC4"/>
    <w:rsid w:val="007776FE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58CB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4BB8"/>
    <w:rsid w:val="008B6D3A"/>
    <w:rsid w:val="008C2B6D"/>
    <w:rsid w:val="008C5760"/>
    <w:rsid w:val="008D1F28"/>
    <w:rsid w:val="008E02E3"/>
    <w:rsid w:val="008E2FEB"/>
    <w:rsid w:val="008E7DB0"/>
    <w:rsid w:val="008F3305"/>
    <w:rsid w:val="008F7627"/>
    <w:rsid w:val="0090094B"/>
    <w:rsid w:val="009030A6"/>
    <w:rsid w:val="00910300"/>
    <w:rsid w:val="0091288E"/>
    <w:rsid w:val="00932DAD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637F"/>
    <w:rsid w:val="00AD78C9"/>
    <w:rsid w:val="00AF7767"/>
    <w:rsid w:val="00B05818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D4C"/>
    <w:rsid w:val="00BB3F47"/>
    <w:rsid w:val="00BC0424"/>
    <w:rsid w:val="00BC41F3"/>
    <w:rsid w:val="00BC5AC9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80468"/>
    <w:rsid w:val="00DA22DB"/>
    <w:rsid w:val="00DB51D5"/>
    <w:rsid w:val="00DB787B"/>
    <w:rsid w:val="00DD6984"/>
    <w:rsid w:val="00DD7C21"/>
    <w:rsid w:val="00DF31EB"/>
    <w:rsid w:val="00E139EA"/>
    <w:rsid w:val="00E239AE"/>
    <w:rsid w:val="00E27449"/>
    <w:rsid w:val="00E526F6"/>
    <w:rsid w:val="00E61D62"/>
    <w:rsid w:val="00E67983"/>
    <w:rsid w:val="00E70608"/>
    <w:rsid w:val="00E706DA"/>
    <w:rsid w:val="00E73377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1535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2023-12-06T09:03:00Z</cp:lastPrinted>
  <dcterms:created xsi:type="dcterms:W3CDTF">2023-12-06T09:19:00Z</dcterms:created>
  <dcterms:modified xsi:type="dcterms:W3CDTF">2023-12-07T09:38:00Z</dcterms:modified>
</cp:coreProperties>
</file>