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52F70B96" w:rsidR="00621DE5" w:rsidRPr="002A0986" w:rsidRDefault="00621DE5" w:rsidP="00621DE5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2A0986" w:rsidRDefault="00FD4CBF" w:rsidP="00826994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  <w:lang w:val="ro-RO"/>
        </w:rPr>
      </w:pPr>
      <w:bookmarkStart w:id="0" w:name="_lo1dgo7s1ifp" w:colFirst="0" w:colLast="0"/>
      <w:bookmarkEnd w:id="0"/>
      <w:r w:rsidRPr="002A0986">
        <w:rPr>
          <w:rStyle w:val="salnbdy"/>
          <w:rFonts w:ascii="Montserrat" w:hAnsi="Montserrat"/>
          <w:b/>
          <w:sz w:val="22"/>
          <w:szCs w:val="22"/>
          <w:lang w:val="ro-RO"/>
        </w:rPr>
        <w:t>R E C T I F I C A R E</w:t>
      </w:r>
    </w:p>
    <w:p w14:paraId="3DC335EE" w14:textId="46A7E415" w:rsidR="00FD4CBF" w:rsidRPr="002A0986" w:rsidRDefault="00FD4CBF" w:rsidP="00FD4CBF">
      <w:pPr>
        <w:suppressAutoHyphens/>
        <w:spacing w:line="240" w:lineRule="auto"/>
        <w:jc w:val="center"/>
        <w:rPr>
          <w:rFonts w:ascii="Montserrat" w:eastAsia="Times New Roman" w:hAnsi="Montserrat" w:cs="Times New Roman"/>
          <w:b/>
          <w:color w:val="000000"/>
          <w:lang w:val="ro-RO" w:eastAsia="ro-RO"/>
        </w:rPr>
      </w:pPr>
      <w:r w:rsidRPr="002A0986">
        <w:rPr>
          <w:rFonts w:ascii="Montserrat" w:eastAsia="Times New Roman" w:hAnsi="Montserrat" w:cs="Times New Roman"/>
          <w:b/>
          <w:lang w:val="ro-RO" w:eastAsia="ro-RO"/>
        </w:rPr>
        <w:t xml:space="preserve">la </w:t>
      </w:r>
      <w:bookmarkStart w:id="1" w:name="_Hlk58848148"/>
      <w:r w:rsidRPr="002A0986">
        <w:rPr>
          <w:rFonts w:ascii="Montserrat" w:eastAsia="Times New Roman" w:hAnsi="Montserrat" w:cs="Times New Roman"/>
          <w:b/>
          <w:lang w:val="ro-RO" w:eastAsia="ro-RO"/>
        </w:rPr>
        <w:t xml:space="preserve">Hotărârea </w:t>
      </w:r>
      <w:r w:rsidRPr="002A0986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Consiliului Jude</w:t>
      </w:r>
      <w:r w:rsidR="002A0986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ț</w:t>
      </w:r>
      <w:r w:rsidRPr="002A0986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ean Cluj nr. 149/2020 </w:t>
      </w:r>
      <w:bookmarkStart w:id="2" w:name="_Hlk45695391"/>
      <w:r w:rsidRPr="002A0986">
        <w:rPr>
          <w:rFonts w:ascii="Montserrat" w:hAnsi="Montserrat"/>
          <w:b/>
          <w:lang w:val="ro-RO"/>
        </w:rPr>
        <w:t>pentru modificarea Hotărârii Consiliului Jude</w:t>
      </w:r>
      <w:r w:rsidR="002A0986">
        <w:rPr>
          <w:rFonts w:ascii="Montserrat" w:hAnsi="Montserrat"/>
          <w:b/>
          <w:lang w:val="ro-RO"/>
        </w:rPr>
        <w:t>ț</w:t>
      </w:r>
      <w:r w:rsidRPr="002A0986">
        <w:rPr>
          <w:rFonts w:ascii="Montserrat" w:hAnsi="Montserrat"/>
          <w:b/>
          <w:lang w:val="ro-RO"/>
        </w:rPr>
        <w:t>ean Cluj nr. 78</w:t>
      </w:r>
      <w:r w:rsidR="00135B5B">
        <w:rPr>
          <w:rFonts w:ascii="Montserrat" w:hAnsi="Montserrat"/>
          <w:b/>
          <w:lang w:val="ro-RO"/>
        </w:rPr>
        <w:t>/</w:t>
      </w:r>
      <w:r w:rsidRPr="002A0986">
        <w:rPr>
          <w:rFonts w:ascii="Montserrat" w:hAnsi="Montserrat"/>
          <w:b/>
          <w:lang w:val="ro-RO"/>
        </w:rPr>
        <w:t xml:space="preserve">2017 </w:t>
      </w:r>
      <w:r w:rsidRPr="002A0986">
        <w:rPr>
          <w:rFonts w:ascii="Montserrat" w:hAnsi="Montserrat"/>
          <w:b/>
          <w:bCs/>
          <w:noProof/>
          <w:lang w:val="ro-RO" w:eastAsia="ro-RO"/>
        </w:rPr>
        <w:t xml:space="preserve">privind aprobarea </w:t>
      </w:r>
      <w:r w:rsidRPr="002A0986">
        <w:rPr>
          <w:rFonts w:ascii="Montserrat" w:hAnsi="Montserrat"/>
          <w:b/>
          <w:lang w:val="ro-RO"/>
        </w:rPr>
        <w:t>Structurii organizatorice, a Organigramei, a Statului de func</w:t>
      </w:r>
      <w:r w:rsidR="002A0986">
        <w:rPr>
          <w:rFonts w:ascii="Montserrat" w:hAnsi="Montserrat"/>
          <w:b/>
          <w:lang w:val="ro-RO"/>
        </w:rPr>
        <w:t>ț</w:t>
      </w:r>
      <w:r w:rsidRPr="002A0986">
        <w:rPr>
          <w:rFonts w:ascii="Montserrat" w:hAnsi="Montserrat"/>
          <w:b/>
          <w:lang w:val="ro-RO"/>
        </w:rPr>
        <w:t xml:space="preserve">ii </w:t>
      </w:r>
      <w:r w:rsidR="002A0986">
        <w:rPr>
          <w:rFonts w:ascii="Montserrat" w:hAnsi="Montserrat"/>
          <w:b/>
          <w:lang w:val="ro-RO"/>
        </w:rPr>
        <w:t>ș</w:t>
      </w:r>
      <w:r w:rsidRPr="002A0986">
        <w:rPr>
          <w:rFonts w:ascii="Montserrat" w:hAnsi="Montserrat"/>
          <w:b/>
          <w:lang w:val="ro-RO"/>
        </w:rPr>
        <w:t xml:space="preserve">i a Regulamentului de organizare </w:t>
      </w:r>
      <w:r w:rsidR="002A0986">
        <w:rPr>
          <w:rFonts w:ascii="Montserrat" w:hAnsi="Montserrat"/>
          <w:b/>
          <w:lang w:val="ro-RO"/>
        </w:rPr>
        <w:t>ș</w:t>
      </w:r>
      <w:r w:rsidRPr="002A0986">
        <w:rPr>
          <w:rFonts w:ascii="Montserrat" w:hAnsi="Montserrat"/>
          <w:b/>
          <w:lang w:val="ro-RO"/>
        </w:rPr>
        <w:t>i func</w:t>
      </w:r>
      <w:r w:rsidR="002A0986">
        <w:rPr>
          <w:rFonts w:ascii="Montserrat" w:hAnsi="Montserrat"/>
          <w:b/>
          <w:lang w:val="ro-RO"/>
        </w:rPr>
        <w:t>ț</w:t>
      </w:r>
      <w:r w:rsidRPr="002A0986">
        <w:rPr>
          <w:rFonts w:ascii="Montserrat" w:hAnsi="Montserrat"/>
          <w:b/>
          <w:lang w:val="ro-RO"/>
        </w:rPr>
        <w:t>ionare pentru Spitalul Clinic de Urgen</w:t>
      </w:r>
      <w:r w:rsidR="002A0986">
        <w:rPr>
          <w:rFonts w:ascii="Montserrat" w:hAnsi="Montserrat"/>
          <w:b/>
          <w:lang w:val="ro-RO"/>
        </w:rPr>
        <w:t>ț</w:t>
      </w:r>
      <w:r w:rsidRPr="002A0986">
        <w:rPr>
          <w:rFonts w:ascii="Montserrat" w:hAnsi="Montserrat"/>
          <w:b/>
          <w:lang w:val="ro-RO"/>
        </w:rPr>
        <w:t>ă pentru Copii Cluj-Napoca</w:t>
      </w:r>
      <w:bookmarkEnd w:id="2"/>
      <w:bookmarkEnd w:id="1"/>
    </w:p>
    <w:p w14:paraId="4EAC298F" w14:textId="77777777" w:rsidR="00FD4CBF" w:rsidRPr="002A0986" w:rsidRDefault="00FD4CBF" w:rsidP="0082699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6D496B27" w14:textId="77777777" w:rsidR="00826994" w:rsidRPr="002A0986" w:rsidRDefault="00826994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3D8F6BFB" w14:textId="48D52A5C" w:rsidR="00FD4CBF" w:rsidRPr="002A0986" w:rsidRDefault="00826994" w:rsidP="004E5DC9">
      <w:pPr>
        <w:suppressAutoHyphens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bookmarkStart w:id="3" w:name="_Hlk41389030"/>
      <w:r w:rsidRPr="002A0986">
        <w:rPr>
          <w:rFonts w:ascii="Montserrat Light" w:hAnsi="Montserrat Light"/>
          <w:lang w:val="ro-RO"/>
        </w:rPr>
        <w:t xml:space="preserve">Având în vedere </w:t>
      </w:r>
      <w:r w:rsidR="00FD4CBF" w:rsidRPr="002A0986">
        <w:rPr>
          <w:rFonts w:ascii="Montserrat Light" w:hAnsi="Montserrat Light"/>
          <w:lang w:val="ro-RO"/>
        </w:rPr>
        <w:t xml:space="preserve">Referatul </w:t>
      </w:r>
      <w:r w:rsidR="00A63841" w:rsidRPr="002A0986">
        <w:rPr>
          <w:rFonts w:ascii="Montserrat Light" w:hAnsi="Montserrat Light"/>
          <w:lang w:val="ro-RO"/>
        </w:rPr>
        <w:t>Compartimentului Managementul Unită</w:t>
      </w:r>
      <w:r w:rsidR="002A0986">
        <w:rPr>
          <w:rFonts w:ascii="Montserrat Light" w:hAnsi="Montserrat Light"/>
          <w:lang w:val="ro-RO"/>
        </w:rPr>
        <w:t>ț</w:t>
      </w:r>
      <w:r w:rsidR="00A63841" w:rsidRPr="002A0986">
        <w:rPr>
          <w:rFonts w:ascii="Montserrat Light" w:hAnsi="Montserrat Light"/>
          <w:lang w:val="ro-RO"/>
        </w:rPr>
        <w:t>ilor de Asisten</w:t>
      </w:r>
      <w:r w:rsidR="002A0986">
        <w:rPr>
          <w:rFonts w:ascii="Montserrat Light" w:hAnsi="Montserrat Light"/>
          <w:lang w:val="ro-RO"/>
        </w:rPr>
        <w:t>ț</w:t>
      </w:r>
      <w:r w:rsidR="00A63841" w:rsidRPr="002A0986">
        <w:rPr>
          <w:rFonts w:ascii="Montserrat Light" w:hAnsi="Montserrat Light"/>
          <w:lang w:val="ro-RO"/>
        </w:rPr>
        <w:t xml:space="preserve">ă Medicală nr. </w:t>
      </w:r>
      <w:r w:rsidR="00A63841" w:rsidRPr="002A0986">
        <w:rPr>
          <w:rFonts w:ascii="Montserrat Light" w:eastAsia="Times New Roman" w:hAnsi="Montserrat Light" w:cs="Times New Roman"/>
          <w:lang w:val="ro-RO" w:eastAsia="ro-RO"/>
        </w:rPr>
        <w:t>42593 din 14.12.2020</w:t>
      </w:r>
      <w:r w:rsidR="00A63841" w:rsidRPr="002A0986">
        <w:rPr>
          <w:rFonts w:ascii="Montserrat Light" w:hAnsi="Montserrat Light"/>
          <w:lang w:val="ro-RO"/>
        </w:rPr>
        <w:t xml:space="preserve"> </w:t>
      </w:r>
      <w:r w:rsidR="00FD4CBF" w:rsidRPr="002A0986">
        <w:rPr>
          <w:rFonts w:ascii="Montserrat Light" w:eastAsia="Times New Roman" w:hAnsi="Montserrat Light" w:cs="Times New Roman"/>
          <w:bCs/>
          <w:lang w:val="ro-RO" w:eastAsia="ro-RO"/>
        </w:rPr>
        <w:t xml:space="preserve">privind necesitatea </w:t>
      </w:r>
      <w:r w:rsidR="002A0986">
        <w:rPr>
          <w:rFonts w:ascii="Montserrat Light" w:eastAsia="Times New Roman" w:hAnsi="Montserrat Light" w:cs="Times New Roman"/>
          <w:bCs/>
          <w:lang w:val="ro-RO" w:eastAsia="ro-RO"/>
        </w:rPr>
        <w:t>ș</w:t>
      </w:r>
      <w:r w:rsidR="00FD4CBF" w:rsidRPr="002A0986">
        <w:rPr>
          <w:rFonts w:ascii="Montserrat Light" w:eastAsia="Times New Roman" w:hAnsi="Montserrat Light" w:cs="Times New Roman"/>
          <w:bCs/>
          <w:lang w:val="ro-RO" w:eastAsia="ro-RO"/>
        </w:rPr>
        <w:t xml:space="preserve">i oportunitatea rectificării Hotărârii </w:t>
      </w:r>
      <w:r w:rsidR="00FD4CBF" w:rsidRPr="002A0986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Consiliului Jude</w:t>
      </w:r>
      <w:r w:rsidR="002A0986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ț</w:t>
      </w:r>
      <w:r w:rsidR="00FD4CBF" w:rsidRPr="002A0986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ean Cluj nr. 149/20202 </w:t>
      </w:r>
      <w:r w:rsidR="00FD4CBF" w:rsidRPr="002A0986">
        <w:rPr>
          <w:rFonts w:ascii="Montserrat Light" w:hAnsi="Montserrat Light"/>
          <w:bCs/>
          <w:lang w:val="ro-RO"/>
        </w:rPr>
        <w:t>pentru modificarea Hotărârii Consiliului Jude</w:t>
      </w:r>
      <w:r w:rsidR="002A0986">
        <w:rPr>
          <w:rFonts w:ascii="Montserrat Light" w:hAnsi="Montserrat Light"/>
          <w:bCs/>
          <w:lang w:val="ro-RO"/>
        </w:rPr>
        <w:t>ț</w:t>
      </w:r>
      <w:r w:rsidR="00FD4CBF" w:rsidRPr="002A0986">
        <w:rPr>
          <w:rFonts w:ascii="Montserrat Light" w:hAnsi="Montserrat Light"/>
          <w:bCs/>
          <w:lang w:val="ro-RO"/>
        </w:rPr>
        <w:t xml:space="preserve">ean Cluj nr. 78 din 31.03.2017 </w:t>
      </w:r>
      <w:r w:rsidR="00FD4CBF" w:rsidRPr="002A0986">
        <w:rPr>
          <w:rFonts w:ascii="Montserrat Light" w:hAnsi="Montserrat Light"/>
          <w:bCs/>
          <w:noProof/>
          <w:lang w:val="ro-RO" w:eastAsia="ro-RO"/>
        </w:rPr>
        <w:t xml:space="preserve">privind aprobarea </w:t>
      </w:r>
      <w:r w:rsidR="00FD4CBF" w:rsidRPr="002A0986">
        <w:rPr>
          <w:rFonts w:ascii="Montserrat Light" w:hAnsi="Montserrat Light"/>
          <w:bCs/>
          <w:lang w:val="ro-RO"/>
        </w:rPr>
        <w:t>Structurii organizatorice, a Organigramei, a Statului de func</w:t>
      </w:r>
      <w:r w:rsidR="002A0986">
        <w:rPr>
          <w:rFonts w:ascii="Montserrat Light" w:hAnsi="Montserrat Light"/>
          <w:bCs/>
          <w:lang w:val="ro-RO"/>
        </w:rPr>
        <w:t>ț</w:t>
      </w:r>
      <w:r w:rsidR="00FD4CBF" w:rsidRPr="002A0986">
        <w:rPr>
          <w:rFonts w:ascii="Montserrat Light" w:hAnsi="Montserrat Light"/>
          <w:bCs/>
          <w:lang w:val="ro-RO"/>
        </w:rPr>
        <w:t xml:space="preserve">ii </w:t>
      </w:r>
      <w:r w:rsidR="002A0986">
        <w:rPr>
          <w:rFonts w:ascii="Montserrat Light" w:hAnsi="Montserrat Light"/>
          <w:bCs/>
          <w:lang w:val="ro-RO"/>
        </w:rPr>
        <w:t>ș</w:t>
      </w:r>
      <w:r w:rsidR="00FD4CBF" w:rsidRPr="002A0986">
        <w:rPr>
          <w:rFonts w:ascii="Montserrat Light" w:hAnsi="Montserrat Light"/>
          <w:bCs/>
          <w:lang w:val="ro-RO"/>
        </w:rPr>
        <w:t xml:space="preserve">i a Regulamentului de organizare </w:t>
      </w:r>
      <w:r w:rsidR="002A0986">
        <w:rPr>
          <w:rFonts w:ascii="Montserrat Light" w:hAnsi="Montserrat Light"/>
          <w:bCs/>
          <w:lang w:val="ro-RO"/>
        </w:rPr>
        <w:t>ș</w:t>
      </w:r>
      <w:r w:rsidR="00FD4CBF" w:rsidRPr="002A0986">
        <w:rPr>
          <w:rFonts w:ascii="Montserrat Light" w:hAnsi="Montserrat Light"/>
          <w:bCs/>
          <w:lang w:val="ro-RO"/>
        </w:rPr>
        <w:t>i func</w:t>
      </w:r>
      <w:r w:rsidR="002A0986">
        <w:rPr>
          <w:rFonts w:ascii="Montserrat Light" w:hAnsi="Montserrat Light"/>
          <w:bCs/>
          <w:lang w:val="ro-RO"/>
        </w:rPr>
        <w:t>ț</w:t>
      </w:r>
      <w:r w:rsidR="00FD4CBF" w:rsidRPr="002A0986">
        <w:rPr>
          <w:rFonts w:ascii="Montserrat Light" w:hAnsi="Montserrat Light"/>
          <w:bCs/>
          <w:lang w:val="ro-RO"/>
        </w:rPr>
        <w:t>ionare pentru Spitalul Clinic de Urgen</w:t>
      </w:r>
      <w:r w:rsidR="002A0986">
        <w:rPr>
          <w:rFonts w:ascii="Montserrat Light" w:hAnsi="Montserrat Light"/>
          <w:bCs/>
          <w:lang w:val="ro-RO"/>
        </w:rPr>
        <w:t>ț</w:t>
      </w:r>
      <w:r w:rsidR="00FD4CBF" w:rsidRPr="002A0986">
        <w:rPr>
          <w:rFonts w:ascii="Montserrat Light" w:hAnsi="Montserrat Light"/>
          <w:bCs/>
          <w:lang w:val="ro-RO"/>
        </w:rPr>
        <w:t>ă pentru Copii Cluj-Napoca</w:t>
      </w:r>
    </w:p>
    <w:p w14:paraId="2045E945" w14:textId="77777777" w:rsidR="00186D19" w:rsidRDefault="00186D19" w:rsidP="00186D1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142F220D" w14:textId="5BCB7349" w:rsidR="00186D19" w:rsidRPr="002A0986" w:rsidRDefault="00186D19" w:rsidP="00186D1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  <w:r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Ținând cont de adresa Spitalului Clinic de Urgență pentru Copii nr. 17643/11.12.2020 înregistrată la Consiliul Județean Cluj sub nr. 42454</w:t>
      </w:r>
      <w:r w:rsidR="00135B5B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;</w:t>
      </w:r>
    </w:p>
    <w:p w14:paraId="313FDA5E" w14:textId="79A9049D" w:rsidR="004E5DC9" w:rsidRPr="002A0986" w:rsidRDefault="004E5DC9" w:rsidP="00FD4CBF">
      <w:pPr>
        <w:suppressAutoHyphens/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262F4AB0" w14:textId="77777777" w:rsidR="00186D19" w:rsidRDefault="004E5DC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A0986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77777777" w:rsidR="00186D19" w:rsidRDefault="00186D1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>
        <w:rPr>
          <w:rFonts w:ascii="Montserrat Light" w:eastAsia="Times New Roman" w:hAnsi="Montserrat Light" w:cs="Times New Roman"/>
          <w:lang w:val="ro-RO" w:eastAsia="ro-RO"/>
        </w:rPr>
        <w:t>-</w:t>
      </w:r>
      <w:r w:rsidR="004E5DC9" w:rsidRPr="002A0986">
        <w:rPr>
          <w:rFonts w:ascii="Montserrat Light" w:eastAsia="Times New Roman" w:hAnsi="Montserrat Light" w:cs="Times New Roman"/>
          <w:lang w:val="ro-RO" w:eastAsia="ro-RO"/>
        </w:rPr>
        <w:t xml:space="preserve"> art. 71 alin. (1) din Legea privind normele de tehnică legislativă pentru elaborarea actelor normative nr. 24/2000, republicată, </w:t>
      </w:r>
      <w:r w:rsidR="004E5DC9" w:rsidRPr="002A0986">
        <w:rPr>
          <w:rFonts w:ascii="Montserrat Light" w:eastAsia="Times New Roman" w:hAnsi="Montserrat Light" w:cs="Times New Roman"/>
          <w:bCs/>
          <w:lang w:val="ro-RO" w:eastAsia="ro-RO"/>
        </w:rPr>
        <w:t xml:space="preserve">cu modificările </w:t>
      </w:r>
      <w:r w:rsidR="002A0986">
        <w:rPr>
          <w:rFonts w:ascii="Montserrat Light" w:eastAsia="Times New Roman" w:hAnsi="Montserrat Light" w:cs="Times New Roman"/>
          <w:bCs/>
          <w:lang w:val="ro-RO" w:eastAsia="ro-RO"/>
        </w:rPr>
        <w:t>ș</w:t>
      </w:r>
      <w:r w:rsidR="004E5DC9" w:rsidRPr="002A0986">
        <w:rPr>
          <w:rFonts w:ascii="Montserrat Light" w:eastAsia="Times New Roman" w:hAnsi="Montserrat Light" w:cs="Times New Roman"/>
          <w:bCs/>
          <w:lang w:val="ro-RO" w:eastAsia="ro-RO"/>
        </w:rPr>
        <w:t>i completările ulterioare</w:t>
      </w:r>
      <w:r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2AA8E088" w14:textId="3B6B144D" w:rsidR="004E5DC9" w:rsidRPr="002A0986" w:rsidRDefault="00186D1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- </w:t>
      </w:r>
      <w:r w:rsidR="004E5DC9" w:rsidRPr="002A0986">
        <w:rPr>
          <w:rFonts w:ascii="Montserrat Light" w:eastAsia="Times New Roman" w:hAnsi="Montserrat Light" w:cs="Times New Roman"/>
          <w:bCs/>
          <w:lang w:val="ro-RO" w:eastAsia="ro-RO"/>
        </w:rPr>
        <w:t>a</w:t>
      </w:r>
      <w:r w:rsidR="004E5DC9" w:rsidRPr="002A0986">
        <w:rPr>
          <w:rFonts w:ascii="Montserrat Light" w:eastAsia="Times New Roman" w:hAnsi="Montserrat Light" w:cs="Times New Roman"/>
          <w:lang w:val="ro-RO" w:eastAsia="ro-RO"/>
        </w:rPr>
        <w:t xml:space="preserve">rt. 224 din Regulamentul de organizare </w:t>
      </w:r>
      <w:r w:rsidR="002A0986">
        <w:rPr>
          <w:rFonts w:ascii="Montserrat Light" w:eastAsia="Times New Roman" w:hAnsi="Montserrat Light" w:cs="Times New Roman"/>
          <w:lang w:val="ro-RO" w:eastAsia="ro-RO"/>
        </w:rPr>
        <w:t>ș</w:t>
      </w:r>
      <w:r w:rsidR="004E5DC9" w:rsidRPr="002A0986">
        <w:rPr>
          <w:rFonts w:ascii="Montserrat Light" w:eastAsia="Times New Roman" w:hAnsi="Montserrat Light" w:cs="Times New Roman"/>
          <w:lang w:val="ro-RO" w:eastAsia="ro-RO"/>
        </w:rPr>
        <w:t>i func</w:t>
      </w:r>
      <w:r w:rsidR="002A0986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2A0986">
        <w:rPr>
          <w:rFonts w:ascii="Montserrat Light" w:eastAsia="Times New Roman" w:hAnsi="Montserrat Light" w:cs="Times New Roman"/>
          <w:lang w:val="ro-RO" w:eastAsia="ro-RO"/>
        </w:rPr>
        <w:t>ionare a Consiliului Jude</w:t>
      </w:r>
      <w:r w:rsidR="002A0986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2A0986">
        <w:rPr>
          <w:rFonts w:ascii="Montserrat Light" w:eastAsia="Times New Roman" w:hAnsi="Montserrat Light" w:cs="Times New Roman"/>
          <w:lang w:val="ro-RO" w:eastAsia="ro-RO"/>
        </w:rPr>
        <w:t>ean Cluj, aprobat prin Hotărârea Consiliului Jude</w:t>
      </w:r>
      <w:r w:rsidR="002A0986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2A0986">
        <w:rPr>
          <w:rFonts w:ascii="Montserrat Light" w:eastAsia="Times New Roman" w:hAnsi="Montserrat Light" w:cs="Times New Roman"/>
          <w:lang w:val="ro-RO" w:eastAsia="ro-RO"/>
        </w:rPr>
        <w:t>ean Cluj nr. 170</w:t>
      </w:r>
      <w:r w:rsidR="00135B5B">
        <w:rPr>
          <w:rFonts w:ascii="Montserrat Light" w:eastAsia="Times New Roman" w:hAnsi="Montserrat Light" w:cs="Times New Roman"/>
          <w:lang w:val="ro-RO" w:eastAsia="ro-RO"/>
        </w:rPr>
        <w:t>/</w:t>
      </w:r>
      <w:r w:rsidR="004E5DC9" w:rsidRPr="002A0986">
        <w:rPr>
          <w:rFonts w:ascii="Montserrat Light" w:eastAsia="Times New Roman" w:hAnsi="Montserrat Light" w:cs="Times New Roman"/>
          <w:lang w:val="ro-RO" w:eastAsia="ro-RO"/>
        </w:rPr>
        <w:t>2020</w:t>
      </w:r>
      <w:r w:rsidR="00135B5B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646496A7" w14:textId="3512B922" w:rsidR="004E5DC9" w:rsidRPr="002A0986" w:rsidRDefault="00186D1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  <w:r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ab/>
      </w:r>
    </w:p>
    <w:p w14:paraId="3397C8C0" w14:textId="3E9D1FF1" w:rsidR="004E5DC9" w:rsidRPr="002A0986" w:rsidRDefault="008E76CB" w:rsidP="00A63841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  <w:r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L</w:t>
      </w:r>
      <w:r w:rsidR="00186D19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a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 </w:t>
      </w:r>
      <w:bookmarkStart w:id="4" w:name="_Hlk58848227"/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Hotărâr</w:t>
      </w:r>
      <w:r w:rsidR="00186D19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ea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 Consiliului Jude</w:t>
      </w:r>
      <w:r w:rsid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ț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ean Cluj nr. 149/2020 pentru modificarea Hotărârii Consiliului Jude</w:t>
      </w:r>
      <w:r w:rsid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ț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ean Cluj nr. 78</w:t>
      </w:r>
      <w:r w:rsidR="00135B5B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/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2017 privind aprobarea Structurii organizatorice, a Organigramei, a Statului de func</w:t>
      </w:r>
      <w:r w:rsid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ț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ii </w:t>
      </w:r>
      <w:r w:rsid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ș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i a Regulamentului de organizare </w:t>
      </w:r>
      <w:r w:rsid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ș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i func</w:t>
      </w:r>
      <w:r w:rsid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ț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ionare pentru Spitalul Clinic de Urgen</w:t>
      </w:r>
      <w:r w:rsid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ț</w:t>
      </w:r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>ă pentru Copii Cluj-Napoca</w:t>
      </w:r>
      <w:bookmarkEnd w:id="4"/>
      <w:r w:rsidR="004E5DC9" w:rsidRPr="002A0986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 se face următoarea</w:t>
      </w:r>
    </w:p>
    <w:p w14:paraId="60FD395A" w14:textId="4497D066" w:rsidR="004E5DC9" w:rsidRDefault="004E5DC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0F22BCA3" w14:textId="648A2B27" w:rsidR="00186D19" w:rsidRPr="00186D19" w:rsidRDefault="00186D19" w:rsidP="00186D19">
      <w:pPr>
        <w:suppressAutoHyphens/>
        <w:spacing w:line="240" w:lineRule="auto"/>
        <w:jc w:val="center"/>
        <w:rPr>
          <w:rFonts w:ascii="Montserrat" w:eastAsia="Times New Roman" w:hAnsi="Montserrat" w:cs="Times New Roman"/>
          <w:b/>
          <w:color w:val="000000"/>
          <w:lang w:val="ro-RO" w:eastAsia="ro-RO"/>
        </w:rPr>
      </w:pPr>
      <w:r w:rsidRPr="00186D19">
        <w:rPr>
          <w:rFonts w:ascii="Montserrat" w:eastAsia="Times New Roman" w:hAnsi="Montserrat" w:cs="Times New Roman"/>
          <w:b/>
          <w:color w:val="000000"/>
          <w:lang w:val="ro-RO" w:eastAsia="ro-RO"/>
        </w:rPr>
        <w:t>R E C T I F I C A R E</w:t>
      </w:r>
      <w:r w:rsidR="00135B5B">
        <w:rPr>
          <w:rFonts w:ascii="Montserrat" w:eastAsia="Times New Roman" w:hAnsi="Montserrat" w:cs="Times New Roman"/>
          <w:b/>
          <w:color w:val="000000"/>
          <w:lang w:val="ro-RO" w:eastAsia="ro-RO"/>
        </w:rPr>
        <w:t>:</w:t>
      </w:r>
    </w:p>
    <w:p w14:paraId="166FDCA1" w14:textId="77777777" w:rsidR="00186D19" w:rsidRPr="002A0986" w:rsidRDefault="00186D1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20B3FD02" w14:textId="26EDC1F5" w:rsidR="00A63841" w:rsidRPr="002A0986" w:rsidRDefault="00135B5B" w:rsidP="00A63841">
      <w:pPr>
        <w:spacing w:line="240" w:lineRule="auto"/>
        <w:ind w:right="-1" w:firstLine="720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ro-RO" w:eastAsia="ro-RO"/>
        </w:rPr>
        <w:t xml:space="preserve">1. </w:t>
      </w:r>
      <w:r w:rsidR="00A63841" w:rsidRPr="002A0986">
        <w:rPr>
          <w:rFonts w:ascii="Montserrat Light" w:eastAsia="Times New Roman" w:hAnsi="Montserrat Light" w:cs="Times New Roman"/>
          <w:lang w:val="ro-RO" w:eastAsia="ro-RO"/>
        </w:rPr>
        <w:t xml:space="preserve">În cuprinsul </w:t>
      </w:r>
      <w:bookmarkStart w:id="5" w:name="_Hlk58581874"/>
      <w:bookmarkStart w:id="6" w:name="_Hlk58581398"/>
      <w:r w:rsidR="00A63841" w:rsidRPr="002A0986">
        <w:rPr>
          <w:rFonts w:ascii="Montserrat Light" w:hAnsi="Montserrat Light"/>
          <w:b/>
          <w:bCs/>
          <w:lang w:val="ro-RO"/>
        </w:rPr>
        <w:t>Anexei nr. 1</w:t>
      </w:r>
      <w:r w:rsidR="00A63841" w:rsidRPr="002A0986">
        <w:rPr>
          <w:rFonts w:ascii="Montserrat Light" w:hAnsi="Montserrat Light"/>
          <w:lang w:val="ro-RO"/>
        </w:rPr>
        <w:t xml:space="preserve"> ”</w:t>
      </w:r>
      <w:r w:rsidR="00A63841" w:rsidRPr="00135B5B">
        <w:rPr>
          <w:rFonts w:ascii="Montserrat Light" w:hAnsi="Montserrat Light"/>
          <w:b/>
          <w:bCs/>
          <w:lang w:val="ro-RO"/>
        </w:rPr>
        <w:t>Structura organizatorică a Spitalului Clinic de Urgen</w:t>
      </w:r>
      <w:r w:rsidR="002A0986" w:rsidRPr="00135B5B">
        <w:rPr>
          <w:rFonts w:ascii="Montserrat Light" w:hAnsi="Montserrat Light"/>
          <w:b/>
          <w:bCs/>
          <w:lang w:val="ro-RO"/>
        </w:rPr>
        <w:t>ț</w:t>
      </w:r>
      <w:r w:rsidR="00A63841" w:rsidRPr="00135B5B">
        <w:rPr>
          <w:rFonts w:ascii="Montserrat Light" w:hAnsi="Montserrat Light"/>
          <w:b/>
          <w:bCs/>
          <w:lang w:val="ro-RO"/>
        </w:rPr>
        <w:t>ă pentru Copii Cluj-Napoca”,</w:t>
      </w:r>
      <w:r w:rsidR="00A63841" w:rsidRPr="002A0986">
        <w:rPr>
          <w:rFonts w:ascii="Montserrat Light" w:hAnsi="Montserrat Light"/>
          <w:lang w:val="ro-RO"/>
        </w:rPr>
        <w:t xml:space="preserve"> </w:t>
      </w:r>
      <w:r w:rsidR="00A63841" w:rsidRPr="002A0986">
        <w:rPr>
          <w:rFonts w:ascii="Montserrat Light" w:eastAsia="Times New Roman" w:hAnsi="Montserrat Light" w:cs="Times New Roman"/>
          <w:lang w:val="ro-RO" w:eastAsia="ro-RO"/>
        </w:rPr>
        <w:t>în loc de sintagma:</w:t>
      </w:r>
    </w:p>
    <w:p w14:paraId="33FDF0EC" w14:textId="743942BC" w:rsidR="00A63841" w:rsidRPr="002A0986" w:rsidRDefault="00A63841" w:rsidP="00A63841">
      <w:pPr>
        <w:rPr>
          <w:rFonts w:ascii="Montserrat Light" w:hAnsi="Montserrat Light"/>
          <w:b/>
          <w:lang w:val="ro-RO"/>
        </w:rPr>
      </w:pPr>
      <w:bookmarkStart w:id="7" w:name="_Hlk58581969"/>
      <w:r w:rsidRPr="002A0986">
        <w:rPr>
          <w:rFonts w:ascii="Montserrat Light" w:hAnsi="Montserrat Light"/>
          <w:b/>
          <w:lang w:val="ro-RO"/>
        </w:rPr>
        <w:t>”Clădire str. Cri</w:t>
      </w:r>
      <w:r w:rsidR="002A0986">
        <w:rPr>
          <w:rFonts w:ascii="Montserrat Light" w:hAnsi="Montserrat Light"/>
          <w:b/>
          <w:lang w:val="ro-RO"/>
        </w:rPr>
        <w:t>ș</w:t>
      </w:r>
      <w:r w:rsidRPr="002A0986">
        <w:rPr>
          <w:rFonts w:ascii="Montserrat Light" w:hAnsi="Montserrat Light"/>
          <w:b/>
          <w:lang w:val="ro-RO"/>
        </w:rPr>
        <w:t>an</w:t>
      </w:r>
    </w:p>
    <w:bookmarkEnd w:id="5"/>
    <w:p w14:paraId="3010543E" w14:textId="569AE81F" w:rsidR="00A63841" w:rsidRPr="002A0986" w:rsidRDefault="00A63841" w:rsidP="00A63841">
      <w:pPr>
        <w:rPr>
          <w:rFonts w:ascii="Montserrat Light" w:hAnsi="Montserrat Light"/>
          <w:b/>
          <w:bCs/>
          <w:lang w:val="ro-RO"/>
        </w:rPr>
      </w:pPr>
      <w:r w:rsidRPr="002A0986">
        <w:rPr>
          <w:rFonts w:ascii="Montserrat Light" w:hAnsi="Montserrat Light"/>
          <w:b/>
          <w:bCs/>
          <w:lang w:val="ro-RO"/>
        </w:rPr>
        <w:t>- Sec</w:t>
      </w:r>
      <w:r w:rsidR="002A0986">
        <w:rPr>
          <w:rFonts w:ascii="Montserrat Light" w:hAnsi="Montserrat Light"/>
          <w:b/>
          <w:bCs/>
          <w:lang w:val="ro-RO"/>
        </w:rPr>
        <w:t>ț</w:t>
      </w:r>
      <w:r w:rsidRPr="002A0986">
        <w:rPr>
          <w:rFonts w:ascii="Montserrat Light" w:hAnsi="Montserrat Light"/>
          <w:b/>
          <w:bCs/>
          <w:lang w:val="ro-RO"/>
        </w:rPr>
        <w:t>ia clinică pediatrie II</w:t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</w:t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                86 paturi</w:t>
      </w:r>
    </w:p>
    <w:p w14:paraId="7D7CA570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  <w:t>din care:</w:t>
      </w:r>
    </w:p>
    <w:p w14:paraId="31E3AE80" w14:textId="57690F8F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comp. diabet zaharat, nutri</w:t>
      </w:r>
      <w:r w:rsidR="002A0986">
        <w:rPr>
          <w:rFonts w:ascii="Montserrat Light" w:hAnsi="Montserrat Light"/>
          <w:lang w:val="ro-RO"/>
        </w:rPr>
        <w:t>ț</w:t>
      </w:r>
      <w:r w:rsidRPr="002A0986">
        <w:rPr>
          <w:rFonts w:ascii="Montserrat Light" w:hAnsi="Montserrat Light"/>
          <w:lang w:val="ro-RO"/>
        </w:rPr>
        <w:t xml:space="preserve">ie </w:t>
      </w:r>
      <w:r w:rsidR="002A0986">
        <w:rPr>
          <w:rFonts w:ascii="Montserrat Light" w:hAnsi="Montserrat Light"/>
          <w:lang w:val="ro-RO"/>
        </w:rPr>
        <w:t>ș</w:t>
      </w:r>
      <w:r w:rsidRPr="002A0986">
        <w:rPr>
          <w:rFonts w:ascii="Montserrat Light" w:hAnsi="Montserrat Light"/>
          <w:lang w:val="ro-RO"/>
        </w:rPr>
        <w:t>i boli metabolice        5 paturi</w:t>
      </w:r>
    </w:p>
    <w:p w14:paraId="06AA453C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compartiment cardiologie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5 paturi</w:t>
      </w:r>
    </w:p>
    <w:p w14:paraId="4D2ED561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comp. hematologie-oncologie pediatrică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9 paturi</w:t>
      </w:r>
    </w:p>
    <w:p w14:paraId="18BCC820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comp. neonatologie patologică</w:t>
      </w:r>
      <w:r w:rsidRPr="002A0986">
        <w:rPr>
          <w:rFonts w:ascii="Montserrat Light" w:hAnsi="Montserrat Light"/>
          <w:lang w:val="ro-RO"/>
        </w:rPr>
        <w:tab/>
        <w:t xml:space="preserve">           </w:t>
      </w:r>
      <w:r w:rsidRPr="002A0986">
        <w:rPr>
          <w:rFonts w:ascii="Montserrat Light" w:hAnsi="Montserrat Light"/>
          <w:lang w:val="ro-RO"/>
        </w:rPr>
        <w:tab/>
        <w:t xml:space="preserve">                         5 paturi</w:t>
      </w:r>
    </w:p>
    <w:p w14:paraId="1D563DF5" w14:textId="77777777" w:rsidR="00A63841" w:rsidRPr="002A0986" w:rsidRDefault="00A63841" w:rsidP="00A63841">
      <w:pPr>
        <w:ind w:left="720" w:firstLine="720"/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>- compartiment  gastroenterologie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24 paturi</w:t>
      </w:r>
    </w:p>
    <w:p w14:paraId="10939AAD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 xml:space="preserve">                         - compartiment reumatologie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  2 paturi</w:t>
      </w:r>
    </w:p>
    <w:p w14:paraId="09A19AF2" w14:textId="4607E2AD" w:rsidR="00A63841" w:rsidRPr="002A0986" w:rsidRDefault="00A63841" w:rsidP="00A63841">
      <w:pPr>
        <w:rPr>
          <w:rFonts w:ascii="Montserrat Light" w:hAnsi="Montserrat Light"/>
          <w:b/>
          <w:bCs/>
          <w:lang w:val="ro-RO"/>
        </w:rPr>
      </w:pPr>
      <w:r w:rsidRPr="002A0986">
        <w:rPr>
          <w:rFonts w:ascii="Montserrat Light" w:hAnsi="Montserrat Light"/>
          <w:b/>
          <w:bCs/>
          <w:lang w:val="ro-RO"/>
        </w:rPr>
        <w:t>- Sec</w:t>
      </w:r>
      <w:r w:rsidR="002A0986">
        <w:rPr>
          <w:rFonts w:ascii="Montserrat Light" w:hAnsi="Montserrat Light"/>
          <w:b/>
          <w:bCs/>
          <w:lang w:val="ro-RO"/>
        </w:rPr>
        <w:t>ț</w:t>
      </w:r>
      <w:r w:rsidRPr="002A0986">
        <w:rPr>
          <w:rFonts w:ascii="Montserrat Light" w:hAnsi="Montserrat Light"/>
          <w:b/>
          <w:bCs/>
          <w:lang w:val="ro-RO"/>
        </w:rPr>
        <w:t xml:space="preserve">ia  nefrologie,                </w:t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   </w:t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                             25 paturi</w:t>
      </w:r>
    </w:p>
    <w:p w14:paraId="17C1DCF4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  <w:t>din care:</w:t>
      </w:r>
    </w:p>
    <w:p w14:paraId="03464879" w14:textId="77777777" w:rsidR="00A63841" w:rsidRPr="002A0986" w:rsidRDefault="00A63841" w:rsidP="00A63841">
      <w:pPr>
        <w:ind w:left="720" w:firstLine="720"/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 xml:space="preserve">- comp. toxicologie 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             10 paturi</w:t>
      </w:r>
    </w:p>
    <w:p w14:paraId="3A56F68A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comp. terapie intensivă                                                     3 paturi</w:t>
      </w:r>
    </w:p>
    <w:p w14:paraId="353CE8E6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- comp. dializă peritoneală      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              2 paturi</w:t>
      </w:r>
    </w:p>
    <w:p w14:paraId="7CBF8516" w14:textId="196375BB" w:rsidR="00A63841" w:rsidRDefault="00A63841" w:rsidP="00A63841">
      <w:pPr>
        <w:ind w:left="708" w:firstLine="708"/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>- Sta</w:t>
      </w:r>
      <w:r w:rsidR="002A0986">
        <w:rPr>
          <w:rFonts w:ascii="Montserrat Light" w:hAnsi="Montserrat Light"/>
          <w:lang w:val="ro-RO"/>
        </w:rPr>
        <w:t>ț</w:t>
      </w:r>
      <w:r w:rsidRPr="002A0986">
        <w:rPr>
          <w:rFonts w:ascii="Montserrat Light" w:hAnsi="Montserrat Light"/>
          <w:lang w:val="ro-RO"/>
        </w:rPr>
        <w:t>ie hemodializă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              3 aparate.”</w:t>
      </w:r>
    </w:p>
    <w:bookmarkEnd w:id="6"/>
    <w:bookmarkEnd w:id="7"/>
    <w:p w14:paraId="5A618C69" w14:textId="01B438C3" w:rsidR="00A63841" w:rsidRPr="002A0986" w:rsidRDefault="00A63841" w:rsidP="00A63841">
      <w:pPr>
        <w:spacing w:line="240" w:lineRule="auto"/>
        <w:ind w:right="-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A0986">
        <w:rPr>
          <w:rFonts w:ascii="Montserrat Light" w:eastAsia="Times New Roman" w:hAnsi="Montserrat Light" w:cs="Times New Roman"/>
          <w:lang w:val="ro-RO" w:eastAsia="ro-RO"/>
        </w:rPr>
        <w:t xml:space="preserve">se va citi sintagma: </w:t>
      </w:r>
    </w:p>
    <w:p w14:paraId="3770A0BD" w14:textId="77777777" w:rsidR="00A63841" w:rsidRPr="002A0986" w:rsidRDefault="00A63841" w:rsidP="00A63841">
      <w:pPr>
        <w:spacing w:line="240" w:lineRule="auto"/>
        <w:ind w:right="-1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B5475E1" w14:textId="08D1B2A1" w:rsidR="00A63841" w:rsidRPr="002A0986" w:rsidRDefault="00A63841" w:rsidP="00A63841">
      <w:pPr>
        <w:rPr>
          <w:rFonts w:ascii="Montserrat Light" w:hAnsi="Montserrat Light"/>
          <w:b/>
          <w:lang w:val="ro-RO"/>
        </w:rPr>
      </w:pPr>
      <w:r w:rsidRPr="002A0986">
        <w:rPr>
          <w:rFonts w:ascii="Montserrat Light" w:hAnsi="Montserrat Light"/>
          <w:b/>
          <w:lang w:val="ro-RO"/>
        </w:rPr>
        <w:lastRenderedPageBreak/>
        <w:t>”Clădire str. Cri</w:t>
      </w:r>
      <w:r w:rsidR="002A0986">
        <w:rPr>
          <w:rFonts w:ascii="Montserrat Light" w:hAnsi="Montserrat Light"/>
          <w:b/>
          <w:lang w:val="ro-RO"/>
        </w:rPr>
        <w:t>ș</w:t>
      </w:r>
      <w:r w:rsidRPr="002A0986">
        <w:rPr>
          <w:rFonts w:ascii="Montserrat Light" w:hAnsi="Montserrat Light"/>
          <w:b/>
          <w:lang w:val="ro-RO"/>
        </w:rPr>
        <w:t>an</w:t>
      </w:r>
    </w:p>
    <w:p w14:paraId="223B1B7F" w14:textId="394EFD19" w:rsidR="00A63841" w:rsidRPr="002A0986" w:rsidRDefault="00A63841" w:rsidP="00A63841">
      <w:pPr>
        <w:rPr>
          <w:rFonts w:ascii="Montserrat Light" w:hAnsi="Montserrat Light"/>
          <w:b/>
          <w:bCs/>
          <w:lang w:val="ro-RO"/>
        </w:rPr>
      </w:pPr>
      <w:r w:rsidRPr="002A0986">
        <w:rPr>
          <w:rFonts w:ascii="Montserrat Light" w:hAnsi="Montserrat Light"/>
          <w:b/>
          <w:bCs/>
          <w:lang w:val="ro-RO"/>
        </w:rPr>
        <w:t>- Sec</w:t>
      </w:r>
      <w:r w:rsidR="002A0986">
        <w:rPr>
          <w:rFonts w:ascii="Montserrat Light" w:hAnsi="Montserrat Light"/>
          <w:b/>
          <w:bCs/>
          <w:lang w:val="ro-RO"/>
        </w:rPr>
        <w:t>ț</w:t>
      </w:r>
      <w:r w:rsidRPr="002A0986">
        <w:rPr>
          <w:rFonts w:ascii="Montserrat Light" w:hAnsi="Montserrat Light"/>
          <w:b/>
          <w:bCs/>
          <w:lang w:val="ro-RO"/>
        </w:rPr>
        <w:t>ia clinică pediatrie II</w:t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</w:t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                86 paturi</w:t>
      </w:r>
    </w:p>
    <w:p w14:paraId="509A9A32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  <w:t>din care:</w:t>
      </w:r>
    </w:p>
    <w:p w14:paraId="561A5FCE" w14:textId="78EACA4C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comp. diabet zaharat, nutri</w:t>
      </w:r>
      <w:r w:rsidR="002A0986">
        <w:rPr>
          <w:rFonts w:ascii="Montserrat Light" w:hAnsi="Montserrat Light"/>
          <w:lang w:val="ro-RO"/>
        </w:rPr>
        <w:t>ț</w:t>
      </w:r>
      <w:r w:rsidRPr="002A0986">
        <w:rPr>
          <w:rFonts w:ascii="Montserrat Light" w:hAnsi="Montserrat Light"/>
          <w:lang w:val="ro-RO"/>
        </w:rPr>
        <w:t xml:space="preserve">ie </w:t>
      </w:r>
      <w:r w:rsidR="002A0986">
        <w:rPr>
          <w:rFonts w:ascii="Montserrat Light" w:hAnsi="Montserrat Light"/>
          <w:lang w:val="ro-RO"/>
        </w:rPr>
        <w:t>ș</w:t>
      </w:r>
      <w:r w:rsidRPr="002A0986">
        <w:rPr>
          <w:rFonts w:ascii="Montserrat Light" w:hAnsi="Montserrat Light"/>
          <w:lang w:val="ro-RO"/>
        </w:rPr>
        <w:t>i boli metabolice        5 paturi</w:t>
      </w:r>
    </w:p>
    <w:p w14:paraId="4CDA5467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compartiment cardiologie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5 paturi</w:t>
      </w:r>
    </w:p>
    <w:p w14:paraId="6EE4C2D7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comp. hematologie-oncologie pediatrică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9 paturi</w:t>
      </w:r>
    </w:p>
    <w:p w14:paraId="5913A0A0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comp. neonatologie patologică</w:t>
      </w:r>
      <w:r w:rsidRPr="002A0986">
        <w:rPr>
          <w:rFonts w:ascii="Montserrat Light" w:hAnsi="Montserrat Light"/>
          <w:lang w:val="ro-RO"/>
        </w:rPr>
        <w:tab/>
        <w:t xml:space="preserve">           </w:t>
      </w:r>
      <w:r w:rsidRPr="002A0986">
        <w:rPr>
          <w:rFonts w:ascii="Montserrat Light" w:hAnsi="Montserrat Light"/>
          <w:lang w:val="ro-RO"/>
        </w:rPr>
        <w:tab/>
        <w:t xml:space="preserve">                         5 paturi</w:t>
      </w:r>
    </w:p>
    <w:p w14:paraId="6105F0F7" w14:textId="77777777" w:rsidR="00A63841" w:rsidRPr="002A0986" w:rsidRDefault="00A63841" w:rsidP="00A63841">
      <w:pPr>
        <w:ind w:left="720" w:firstLine="720"/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>- compartiment  gastroenterologie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24 paturi</w:t>
      </w:r>
    </w:p>
    <w:p w14:paraId="3BFA2193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 xml:space="preserve">                         - compartiment reumatologie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  2 paturi</w:t>
      </w:r>
    </w:p>
    <w:p w14:paraId="05E6E92F" w14:textId="464C0768" w:rsidR="00A63841" w:rsidRPr="002A0986" w:rsidRDefault="00A63841" w:rsidP="00A63841">
      <w:pPr>
        <w:rPr>
          <w:rFonts w:ascii="Montserrat Light" w:hAnsi="Montserrat Light"/>
          <w:b/>
          <w:bCs/>
          <w:lang w:val="ro-RO"/>
        </w:rPr>
      </w:pPr>
      <w:r w:rsidRPr="002A0986">
        <w:rPr>
          <w:rFonts w:ascii="Montserrat Light" w:hAnsi="Montserrat Light"/>
          <w:b/>
          <w:bCs/>
          <w:lang w:val="ro-RO"/>
        </w:rPr>
        <w:t>- Sec</w:t>
      </w:r>
      <w:r w:rsidR="002A0986">
        <w:rPr>
          <w:rFonts w:ascii="Montserrat Light" w:hAnsi="Montserrat Light"/>
          <w:b/>
          <w:bCs/>
          <w:lang w:val="ro-RO"/>
        </w:rPr>
        <w:t>ț</w:t>
      </w:r>
      <w:r w:rsidRPr="002A0986">
        <w:rPr>
          <w:rFonts w:ascii="Montserrat Light" w:hAnsi="Montserrat Light"/>
          <w:b/>
          <w:bCs/>
          <w:lang w:val="ro-RO"/>
        </w:rPr>
        <w:t xml:space="preserve">ia  nefrologie                </w:t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   </w:t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                             25 paturi</w:t>
      </w:r>
    </w:p>
    <w:p w14:paraId="068C6F51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  <w:t>din care:</w:t>
      </w:r>
    </w:p>
    <w:p w14:paraId="54973597" w14:textId="77777777" w:rsidR="00A63841" w:rsidRPr="002A0986" w:rsidRDefault="00A63841" w:rsidP="00A63841">
      <w:pPr>
        <w:ind w:left="720" w:firstLine="720"/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 xml:space="preserve">- comp. toxicologie 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             10 paturi</w:t>
      </w:r>
    </w:p>
    <w:p w14:paraId="47EFC06A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>- comp. terapie intensivă                                                     3 paturi</w:t>
      </w:r>
    </w:p>
    <w:p w14:paraId="53B58530" w14:textId="77777777" w:rsidR="00A63841" w:rsidRPr="002A0986" w:rsidRDefault="00A63841" w:rsidP="00A63841">
      <w:pPr>
        <w:rPr>
          <w:rFonts w:ascii="Montserrat Light" w:hAnsi="Montserrat Light"/>
          <w:lang w:val="ro-RO"/>
        </w:rPr>
      </w:pP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- comp. dializă peritoneală      </w:t>
      </w:r>
      <w:r w:rsidRPr="002A0986">
        <w:rPr>
          <w:rFonts w:ascii="Montserrat Light" w:hAnsi="Montserrat Light"/>
          <w:lang w:val="ro-RO"/>
        </w:rPr>
        <w:tab/>
      </w:r>
      <w:r w:rsidRPr="002A0986">
        <w:rPr>
          <w:rFonts w:ascii="Montserrat Light" w:hAnsi="Montserrat Light"/>
          <w:lang w:val="ro-RO"/>
        </w:rPr>
        <w:tab/>
        <w:t xml:space="preserve">                        2 paturi</w:t>
      </w:r>
    </w:p>
    <w:p w14:paraId="75C364BE" w14:textId="37CFA2F2" w:rsidR="00A63841" w:rsidRPr="002A0986" w:rsidRDefault="00A63841" w:rsidP="00A63841">
      <w:pPr>
        <w:rPr>
          <w:rFonts w:ascii="Montserrat Light" w:hAnsi="Montserrat Light"/>
          <w:b/>
          <w:bCs/>
          <w:lang w:val="ro-RO"/>
        </w:rPr>
      </w:pPr>
      <w:r w:rsidRPr="002A0986">
        <w:rPr>
          <w:rFonts w:ascii="Montserrat Light" w:hAnsi="Montserrat Light"/>
          <w:b/>
          <w:bCs/>
          <w:lang w:val="ro-RO"/>
        </w:rPr>
        <w:t>- Sta</w:t>
      </w:r>
      <w:r w:rsidR="002A0986">
        <w:rPr>
          <w:rFonts w:ascii="Montserrat Light" w:hAnsi="Montserrat Light"/>
          <w:b/>
          <w:bCs/>
          <w:lang w:val="ro-RO"/>
        </w:rPr>
        <w:t>ț</w:t>
      </w:r>
      <w:r w:rsidRPr="002A0986">
        <w:rPr>
          <w:rFonts w:ascii="Montserrat Light" w:hAnsi="Montserrat Light"/>
          <w:b/>
          <w:bCs/>
          <w:lang w:val="ro-RO"/>
        </w:rPr>
        <w:t>ie hemodializă</w:t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</w:r>
      <w:r w:rsidRPr="002A0986">
        <w:rPr>
          <w:rFonts w:ascii="Montserrat Light" w:hAnsi="Montserrat Light"/>
          <w:b/>
          <w:bCs/>
          <w:lang w:val="ro-RO"/>
        </w:rPr>
        <w:tab/>
        <w:t xml:space="preserve">                                     3 aparate.”</w:t>
      </w:r>
    </w:p>
    <w:p w14:paraId="7EF2A634" w14:textId="63FCB2D9" w:rsidR="004E5DC9" w:rsidRPr="002A0986" w:rsidRDefault="004E5DC9" w:rsidP="00A63841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DF1319" w14:textId="77777777" w:rsidR="004E5DC9" w:rsidRPr="0074153B" w:rsidRDefault="004E5DC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1EC89D0" w14:textId="5ED07F2F" w:rsidR="004E5DC9" w:rsidRPr="00E41197" w:rsidRDefault="0074153B" w:rsidP="0074153B">
      <w:pPr>
        <w:suppressAutoHyphens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E41197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2. </w:t>
      </w:r>
      <w:r w:rsidRPr="00E41197">
        <w:rPr>
          <w:rFonts w:ascii="Montserrat Light" w:hAnsi="Montserrat Light"/>
          <w:noProof/>
          <w:lang w:val="ro-RO"/>
        </w:rPr>
        <w:t xml:space="preserve">Prezenta </w:t>
      </w:r>
      <w:r w:rsidR="00E41197" w:rsidRPr="00E41197">
        <w:rPr>
          <w:rFonts w:ascii="Montserrat Light" w:hAnsi="Montserrat Light"/>
          <w:noProof/>
          <w:lang w:val="ro-RO"/>
        </w:rPr>
        <w:t xml:space="preserve">rectificare </w:t>
      </w:r>
      <w:r w:rsidRPr="00E41197">
        <w:rPr>
          <w:rFonts w:ascii="Montserrat Light" w:hAnsi="Montserrat Light"/>
          <w:noProof/>
          <w:lang w:val="ro-RO"/>
        </w:rPr>
        <w:t xml:space="preserve">se comunică prin intermediul secretarului general al judeţului, în termenul prevăzut de lege, Direcţiei Juridice, Direcţiei Generale Buget, Finanţe Resurse Umane, Spitalului Clinic de </w:t>
      </w:r>
      <w:r w:rsidRPr="00E41197">
        <w:rPr>
          <w:rFonts w:ascii="Montserrat Light" w:hAnsi="Montserrat Light"/>
          <w:noProof/>
          <w:lang w:val="ro-RO" w:eastAsia="ro-MD"/>
        </w:rPr>
        <w:t>Urgență pentru Copii</w:t>
      </w:r>
      <w:r w:rsidRPr="00E41197">
        <w:rPr>
          <w:rFonts w:ascii="Montserrat Light" w:hAnsi="Montserrat Light"/>
          <w:noProof/>
          <w:lang w:val="ro-RO"/>
        </w:rPr>
        <w:t xml:space="preserve"> Cluj-Napoca, precum şi Prefectului Judeţului Cluj şi se aduce la cunoştinţa publică prin afişare la sediul Consiliului Judeţean Cluj, precum şi pe pagina de internet „</w:t>
      </w:r>
      <w:hyperlink r:id="rId8" w:history="1">
        <w:r w:rsidRPr="00E41197">
          <w:rPr>
            <w:rStyle w:val="Hyperlink"/>
            <w:rFonts w:ascii="Montserrat Light" w:hAnsi="Montserrat Light"/>
            <w:noProof/>
            <w:color w:val="000000" w:themeColor="text1"/>
            <w:lang w:val="ro-RO"/>
          </w:rPr>
          <w:t>www.cjcluj.ro</w:t>
        </w:r>
      </w:hyperlink>
      <w:r w:rsidRPr="00E41197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E41197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0401CDDB" w14:textId="54430587" w:rsidR="004E5DC9" w:rsidRPr="002A0986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2A37E403" w14:textId="77777777" w:rsidR="004E5DC9" w:rsidRPr="002A0986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bookmarkEnd w:id="3"/>
    <w:p w14:paraId="07008A4A" w14:textId="3AC5FFC4" w:rsidR="00826994" w:rsidRPr="002A0986" w:rsidRDefault="00826994" w:rsidP="0082699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8F1D599" w14:textId="77777777" w:rsidR="00826994" w:rsidRPr="002A0986" w:rsidRDefault="00826994" w:rsidP="0082699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4E0576D" w14:textId="77777777" w:rsidR="00826994" w:rsidRPr="002A0986" w:rsidRDefault="00826994" w:rsidP="0082699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D86C471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8" w:name="_Hlk57206315"/>
      <w:r w:rsidRPr="002A0986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A0986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A0986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A0986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A0986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2A0986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9" w:name="_Hlk53658535"/>
      <w:r w:rsidRPr="002A0986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2A0986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2A0986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2A0986">
        <w:rPr>
          <w:rFonts w:ascii="Montserrat" w:eastAsia="Times New Roman" w:hAnsi="Montserrat" w:cs="Times New Roman"/>
          <w:b/>
          <w:lang w:val="ro-RO" w:eastAsia="ro-RO"/>
        </w:rPr>
        <w:tab/>
      </w:r>
      <w:r w:rsidRPr="002A0986">
        <w:rPr>
          <w:rFonts w:ascii="Montserrat" w:eastAsia="Times New Roman" w:hAnsi="Montserrat" w:cs="Times New Roman"/>
          <w:lang w:val="ro-RO" w:eastAsia="ro-RO"/>
        </w:rPr>
        <w:tab/>
      </w:r>
      <w:r w:rsidRPr="002A0986">
        <w:rPr>
          <w:rFonts w:ascii="Montserrat" w:eastAsia="Times New Roman" w:hAnsi="Montserrat" w:cs="Times New Roman"/>
          <w:lang w:val="ro-RO" w:eastAsia="ro-RO"/>
        </w:rPr>
        <w:tab/>
      </w:r>
      <w:r w:rsidRPr="002A0986">
        <w:rPr>
          <w:rFonts w:ascii="Montserrat" w:eastAsia="Times New Roman" w:hAnsi="Montserrat" w:cs="Times New Roman"/>
          <w:lang w:val="ro-RO" w:eastAsia="ro-RO"/>
        </w:rPr>
        <w:tab/>
      </w:r>
      <w:r w:rsidRPr="002A0986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2A0986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A0986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2A0986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2A0986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2A0986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6A6D9FA4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A923691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643FFF1" w14:textId="509C2ECA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2BBDDEB" w14:textId="4C3D2E60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22906F1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9BE7AEC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3B7E7651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7D8DDF4F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46BCCA64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53AD3F5C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0B168D11" w14:textId="7B2E72CE" w:rsidR="00135B5B" w:rsidRDefault="00135B5B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3FF73A6D" w14:textId="0A894F87" w:rsidR="00135B5B" w:rsidRDefault="00135B5B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50BC9F0C" w14:textId="77777777" w:rsidR="00135B5B" w:rsidRPr="002A0986" w:rsidRDefault="00135B5B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587FFFE8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41893A3A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488B9FD5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2F7F8346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49DBE68D" w14:textId="77777777" w:rsidR="00826994" w:rsidRPr="002A0986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14288C10" w14:textId="11BF0DBA" w:rsidR="00826994" w:rsidRDefault="00826994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  <w:bookmarkStart w:id="10" w:name="_Hlk57190871"/>
    </w:p>
    <w:p w14:paraId="697E5BA1" w14:textId="7CF34202" w:rsidR="00135B5B" w:rsidRDefault="00135B5B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1B383540" w14:textId="77777777" w:rsidR="00135B5B" w:rsidRPr="002A0986" w:rsidRDefault="00135B5B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7291F74F" w14:textId="77777777" w:rsidR="00826994" w:rsidRPr="002A0986" w:rsidRDefault="00826994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64C98610" w14:textId="01CDEA5C" w:rsidR="00826994" w:rsidRPr="00135B5B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11" w:name="_Hlk54769432"/>
      <w:bookmarkEnd w:id="9"/>
      <w:r w:rsidRPr="00135B5B">
        <w:rPr>
          <w:rFonts w:ascii="Montserrat" w:hAnsi="Montserrat"/>
          <w:b/>
          <w:bCs/>
          <w:noProof/>
          <w:lang w:val="ro-RO" w:eastAsia="ro-RO"/>
        </w:rPr>
        <w:t>Nr.</w:t>
      </w:r>
      <w:r w:rsidR="000F57E2">
        <w:rPr>
          <w:rFonts w:ascii="Montserrat" w:hAnsi="Montserrat"/>
          <w:b/>
          <w:bCs/>
          <w:noProof/>
          <w:lang w:val="ro-RO" w:eastAsia="ro-RO"/>
        </w:rPr>
        <w:t xml:space="preserve"> 10 </w:t>
      </w:r>
      <w:r w:rsidRPr="00135B5B">
        <w:rPr>
          <w:rFonts w:ascii="Montserrat" w:hAnsi="Montserrat"/>
          <w:b/>
          <w:bCs/>
          <w:noProof/>
          <w:lang w:val="ro-RO" w:eastAsia="ro-RO"/>
        </w:rPr>
        <w:t>din</w:t>
      </w:r>
      <w:r w:rsidR="000F57E2">
        <w:rPr>
          <w:rFonts w:ascii="Montserrat" w:hAnsi="Montserrat"/>
          <w:b/>
          <w:bCs/>
          <w:noProof/>
          <w:lang w:val="ro-RO" w:eastAsia="ro-RO"/>
        </w:rPr>
        <w:t xml:space="preserve"> 16 decembrie </w:t>
      </w:r>
      <w:r w:rsidRPr="00135B5B">
        <w:rPr>
          <w:rFonts w:ascii="Montserrat" w:hAnsi="Montserrat"/>
          <w:b/>
          <w:bCs/>
          <w:noProof/>
          <w:lang w:val="ro-RO" w:eastAsia="ro-RO"/>
        </w:rPr>
        <w:t>2020</w:t>
      </w:r>
    </w:p>
    <w:bookmarkEnd w:id="8"/>
    <w:bookmarkEnd w:id="10"/>
    <w:bookmarkEnd w:id="11"/>
    <w:p w14:paraId="53C16E96" w14:textId="7E5FC66D" w:rsidR="00C37559" w:rsidRPr="002A0986" w:rsidRDefault="00C37559" w:rsidP="00826994">
      <w:pPr>
        <w:pStyle w:val="Standard"/>
        <w:spacing w:after="0" w:line="240" w:lineRule="auto"/>
        <w:jc w:val="center"/>
        <w:rPr>
          <w:rFonts w:ascii="Montserrat" w:hAnsi="Montserrat"/>
          <w:sz w:val="18"/>
          <w:szCs w:val="18"/>
          <w:lang w:val="ro-RO"/>
        </w:rPr>
      </w:pPr>
    </w:p>
    <w:sectPr w:rsidR="00C37559" w:rsidRPr="002A0986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57E2"/>
    <w:rsid w:val="00135B5B"/>
    <w:rsid w:val="0017481D"/>
    <w:rsid w:val="00186D19"/>
    <w:rsid w:val="001C6EA8"/>
    <w:rsid w:val="0024014C"/>
    <w:rsid w:val="0027330D"/>
    <w:rsid w:val="002A0986"/>
    <w:rsid w:val="00312FED"/>
    <w:rsid w:val="00354EE3"/>
    <w:rsid w:val="00434DF3"/>
    <w:rsid w:val="00465FB4"/>
    <w:rsid w:val="004E5DC9"/>
    <w:rsid w:val="004F5FE6"/>
    <w:rsid w:val="00534029"/>
    <w:rsid w:val="005C4339"/>
    <w:rsid w:val="005F2AB7"/>
    <w:rsid w:val="00621DE5"/>
    <w:rsid w:val="0074153B"/>
    <w:rsid w:val="00826994"/>
    <w:rsid w:val="00864482"/>
    <w:rsid w:val="00880EBF"/>
    <w:rsid w:val="008E76CB"/>
    <w:rsid w:val="009C550C"/>
    <w:rsid w:val="00A07EF5"/>
    <w:rsid w:val="00A63841"/>
    <w:rsid w:val="00AA3A99"/>
    <w:rsid w:val="00AC3AB3"/>
    <w:rsid w:val="00AF43EA"/>
    <w:rsid w:val="00C37559"/>
    <w:rsid w:val="00CC2B57"/>
    <w:rsid w:val="00E41197"/>
    <w:rsid w:val="00F43F89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27</cp:revision>
  <cp:lastPrinted>2020-12-16T10:42:00Z</cp:lastPrinted>
  <dcterms:created xsi:type="dcterms:W3CDTF">2020-10-13T11:24:00Z</dcterms:created>
  <dcterms:modified xsi:type="dcterms:W3CDTF">2020-12-17T06:59:00Z</dcterms:modified>
</cp:coreProperties>
</file>