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AD91" w14:textId="38D5B367" w:rsidR="0054424D" w:rsidRPr="00E625C3" w:rsidRDefault="0054424D" w:rsidP="0063282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bookmarkStart w:id="0" w:name="_Hlk479682873"/>
      <w:bookmarkStart w:id="1" w:name="_Hlk54769432"/>
    </w:p>
    <w:p w14:paraId="77B965AD" w14:textId="77777777" w:rsidR="000368BA" w:rsidRPr="00E625C3" w:rsidRDefault="000368BA" w:rsidP="0063282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A95167D" w14:textId="62FF5053" w:rsidR="00CD252A" w:rsidRPr="00E625C3" w:rsidRDefault="00C07A9F" w:rsidP="0063282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E625C3">
        <w:rPr>
          <w:rFonts w:ascii="Montserrat" w:hAnsi="Montserrat"/>
          <w:lang w:val="ro-RO" w:eastAsia="ro-RO"/>
        </w:rPr>
        <w:t>H O T Ă R Â R E</w:t>
      </w:r>
    </w:p>
    <w:p w14:paraId="33534B55" w14:textId="5C874A90" w:rsidR="00042A9C" w:rsidRPr="00E625C3" w:rsidRDefault="00042A9C" w:rsidP="0063282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E625C3">
        <w:rPr>
          <w:rFonts w:ascii="Montserrat" w:hAnsi="Montserrat"/>
          <w:b/>
          <w:bCs/>
          <w:lang w:val="ro-RO" w:eastAsia="ro-RO"/>
        </w:rPr>
        <w:t>pentru modificarea Hotărârii Consiliului Județean Cluj nr. 12/2021</w:t>
      </w:r>
    </w:p>
    <w:p w14:paraId="1D7DC037" w14:textId="77777777" w:rsidR="00042A9C" w:rsidRPr="00E625C3" w:rsidRDefault="00042A9C" w:rsidP="0063282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2" w:name="_Hlk64277135"/>
      <w:r w:rsidRPr="00E625C3">
        <w:rPr>
          <w:rFonts w:ascii="Montserrat" w:hAnsi="Montserrat"/>
          <w:b/>
          <w:bCs/>
          <w:lang w:val="ro-RO" w:eastAsia="ro-RO"/>
        </w:rPr>
        <w:t xml:space="preserve">privind desemnarea reprezentanților Consiliului Județean Cluj în </w:t>
      </w:r>
    </w:p>
    <w:p w14:paraId="7C43CAA1" w14:textId="77777777" w:rsidR="00042A9C" w:rsidRPr="00E625C3" w:rsidRDefault="00042A9C" w:rsidP="0063282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 w:eastAsia="ro-RO"/>
        </w:rPr>
      </w:pPr>
      <w:r w:rsidRPr="00E625C3">
        <w:rPr>
          <w:rFonts w:ascii="Montserrat" w:hAnsi="Montserrat"/>
          <w:b/>
          <w:bCs/>
          <w:lang w:val="ro-RO" w:eastAsia="ro-RO"/>
        </w:rPr>
        <w:t xml:space="preserve">consiliile de administrație </w:t>
      </w:r>
      <w:r w:rsidRPr="00E625C3">
        <w:rPr>
          <w:rFonts w:ascii="Montserrat" w:hAnsi="Montserrat" w:cs="Legisx"/>
          <w:b/>
          <w:lang w:val="ro-RO" w:eastAsia="ro-MD"/>
        </w:rPr>
        <w:t>ale unor spitale publice</w:t>
      </w:r>
    </w:p>
    <w:p w14:paraId="4FC17BB9" w14:textId="1E7EA2C6" w:rsidR="00042A9C" w:rsidRPr="00E625C3" w:rsidRDefault="00042A9C" w:rsidP="00632821">
      <w:pPr>
        <w:spacing w:line="240" w:lineRule="auto"/>
        <w:rPr>
          <w:rFonts w:ascii="Montserrat Light" w:hAnsi="Montserrat Light" w:cs="Cambria"/>
          <w:b/>
          <w:lang w:val="ro-RO"/>
        </w:rPr>
      </w:pPr>
    </w:p>
    <w:p w14:paraId="7B374265" w14:textId="77777777" w:rsidR="000368BA" w:rsidRPr="00E625C3" w:rsidRDefault="000368BA" w:rsidP="00632821">
      <w:pPr>
        <w:spacing w:line="240" w:lineRule="auto"/>
        <w:rPr>
          <w:rFonts w:ascii="Montserrat Light" w:hAnsi="Montserrat Light" w:cs="Cambria"/>
          <w:b/>
          <w:lang w:val="ro-RO"/>
        </w:rPr>
      </w:pPr>
    </w:p>
    <w:p w14:paraId="6CDE86C7" w14:textId="77777777" w:rsidR="00042A9C" w:rsidRPr="00E625C3" w:rsidRDefault="00042A9C" w:rsidP="00632821">
      <w:pPr>
        <w:spacing w:line="240" w:lineRule="auto"/>
        <w:rPr>
          <w:rFonts w:ascii="Montserrat Light" w:hAnsi="Montserrat Light" w:cs="Cambria"/>
          <w:b/>
          <w:lang w:val="ro-RO"/>
        </w:rPr>
      </w:pPr>
    </w:p>
    <w:bookmarkEnd w:id="2"/>
    <w:p w14:paraId="4CB43E26" w14:textId="1E8A55AE" w:rsidR="00042A9C" w:rsidRPr="00E625C3" w:rsidRDefault="00042A9C" w:rsidP="00632821">
      <w:pPr>
        <w:spacing w:line="240" w:lineRule="auto"/>
        <w:jc w:val="both"/>
        <w:rPr>
          <w:rFonts w:ascii="Montserrat Light" w:hAnsi="Montserrat Light"/>
        </w:rPr>
      </w:pPr>
      <w:r w:rsidRPr="00E625C3">
        <w:rPr>
          <w:rFonts w:ascii="Montserrat Light" w:hAnsi="Montserrat Light"/>
        </w:rPr>
        <w:t xml:space="preserve">Consiliul </w:t>
      </w:r>
      <w:proofErr w:type="spellStart"/>
      <w:r w:rsidRPr="00E625C3">
        <w:rPr>
          <w:rFonts w:ascii="Montserrat Light" w:hAnsi="Montserrat Light"/>
        </w:rPr>
        <w:t>Judeţean</w:t>
      </w:r>
      <w:proofErr w:type="spellEnd"/>
      <w:r w:rsidRPr="00E625C3">
        <w:rPr>
          <w:rFonts w:ascii="Montserrat Light" w:hAnsi="Montserrat Light"/>
        </w:rPr>
        <w:t xml:space="preserve"> Cluj </w:t>
      </w:r>
      <w:proofErr w:type="spellStart"/>
      <w:r w:rsidRPr="00E625C3">
        <w:rPr>
          <w:rFonts w:ascii="Montserrat Light" w:hAnsi="Montserrat Light"/>
        </w:rPr>
        <w:t>întrunit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în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şedinţă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ordinară</w:t>
      </w:r>
      <w:proofErr w:type="spellEnd"/>
      <w:r w:rsidRPr="00E625C3">
        <w:rPr>
          <w:rFonts w:ascii="Montserrat Light" w:hAnsi="Montserrat Light"/>
        </w:rPr>
        <w:t>;</w:t>
      </w:r>
    </w:p>
    <w:p w14:paraId="3C05ACC8" w14:textId="77777777" w:rsidR="00632821" w:rsidRPr="00E625C3" w:rsidRDefault="00632821" w:rsidP="00632821">
      <w:pPr>
        <w:spacing w:line="240" w:lineRule="auto"/>
        <w:jc w:val="both"/>
        <w:rPr>
          <w:rFonts w:ascii="Montserrat Light" w:hAnsi="Montserrat Light"/>
        </w:rPr>
      </w:pPr>
    </w:p>
    <w:p w14:paraId="39C11EC2" w14:textId="034E19CD" w:rsidR="00042A9C" w:rsidRPr="00E625C3" w:rsidRDefault="00042A9C" w:rsidP="006328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E625C3">
        <w:rPr>
          <w:rFonts w:ascii="Montserrat Light" w:hAnsi="Montserrat Light"/>
        </w:rPr>
        <w:t>Având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în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vedere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Proiectul</w:t>
      </w:r>
      <w:proofErr w:type="spellEnd"/>
      <w:r w:rsidRPr="00E625C3">
        <w:rPr>
          <w:rFonts w:ascii="Montserrat Light" w:hAnsi="Montserrat Light"/>
        </w:rPr>
        <w:t xml:space="preserve"> de </w:t>
      </w:r>
      <w:proofErr w:type="spellStart"/>
      <w:r w:rsidRPr="00E625C3">
        <w:rPr>
          <w:rFonts w:ascii="Montserrat Light" w:hAnsi="Montserrat Light"/>
        </w:rPr>
        <w:t>hotărâre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înregistrat</w:t>
      </w:r>
      <w:proofErr w:type="spellEnd"/>
      <w:r w:rsidRPr="00E625C3">
        <w:rPr>
          <w:rFonts w:ascii="Montserrat Light" w:hAnsi="Montserrat Light"/>
        </w:rPr>
        <w:t xml:space="preserve"> cu nr</w:t>
      </w:r>
      <w:r w:rsidR="00842C82" w:rsidRPr="00E625C3">
        <w:rPr>
          <w:rFonts w:ascii="Montserrat Light" w:hAnsi="Montserrat Light"/>
        </w:rPr>
        <w:t xml:space="preserve">. 116/15.06.20022 </w:t>
      </w:r>
      <w:r w:rsidRPr="00E625C3">
        <w:rPr>
          <w:rFonts w:ascii="Montserrat Light" w:hAnsi="Montserrat Light"/>
        </w:rPr>
        <w:t xml:space="preserve">pentru </w:t>
      </w:r>
      <w:proofErr w:type="spellStart"/>
      <w:r w:rsidRPr="00E625C3">
        <w:rPr>
          <w:rFonts w:ascii="Montserrat Light" w:hAnsi="Montserrat Light"/>
        </w:rPr>
        <w:t>m</w:t>
      </w:r>
      <w:r w:rsidRPr="00E625C3">
        <w:rPr>
          <w:rFonts w:ascii="Montserrat Light" w:hAnsi="Montserrat Light"/>
          <w:noProof/>
        </w:rPr>
        <w:t>odificarea</w:t>
      </w:r>
      <w:proofErr w:type="spellEnd"/>
      <w:r w:rsidRPr="00E625C3">
        <w:rPr>
          <w:rFonts w:ascii="Montserrat Light" w:hAnsi="Montserrat Light"/>
          <w:noProof/>
        </w:rPr>
        <w:t xml:space="preserve"> Hotărârii Consiliului Judeţean Cluj nr. 12/2021 </w:t>
      </w:r>
      <w:r w:rsidRPr="00E625C3">
        <w:rPr>
          <w:rFonts w:ascii="Montserrat Light" w:hAnsi="Montserrat Light"/>
          <w:lang w:val="ro-RO" w:eastAsia="ro-RO"/>
        </w:rPr>
        <w:t xml:space="preserve">privind desemnarea reprezentanților Consiliului Județean Cluj în consiliile de administrație </w:t>
      </w:r>
      <w:r w:rsidRPr="00E625C3">
        <w:rPr>
          <w:rFonts w:ascii="Montserrat Light" w:hAnsi="Montserrat Light" w:cs="Legisx"/>
          <w:lang w:val="ro-RO" w:eastAsia="ro-MD"/>
        </w:rPr>
        <w:t>ale unor spitale publice,</w:t>
      </w:r>
      <w:r w:rsidRPr="00E625C3">
        <w:rPr>
          <w:rFonts w:ascii="Montserrat Light" w:hAnsi="Montserrat Light"/>
          <w:lang w:val="ro-RO" w:eastAsia="ro-RO"/>
        </w:rPr>
        <w:t xml:space="preserve"> </w:t>
      </w:r>
      <w:proofErr w:type="spellStart"/>
      <w:r w:rsidRPr="00E625C3">
        <w:rPr>
          <w:rFonts w:ascii="Montserrat Light" w:hAnsi="Montserrat Light"/>
        </w:rPr>
        <w:t>propus</w:t>
      </w:r>
      <w:proofErr w:type="spellEnd"/>
      <w:r w:rsidRPr="00E625C3">
        <w:rPr>
          <w:rFonts w:ascii="Montserrat Light" w:hAnsi="Montserrat Light"/>
        </w:rPr>
        <w:t xml:space="preserve"> de </w:t>
      </w:r>
      <w:r w:rsidRPr="00E625C3">
        <w:rPr>
          <w:rFonts w:ascii="Montserrat Light" w:hAnsi="Montserrat Light"/>
          <w:lang w:val="ro-RO" w:eastAsia="ro-RO"/>
        </w:rPr>
        <w:t>Preşedintele Consiliului Judeţean Cluj, domnul Alin Tișe,</w:t>
      </w:r>
      <w:r w:rsidRPr="00E625C3">
        <w:rPr>
          <w:rFonts w:ascii="Montserrat Light" w:hAnsi="Montserrat Light"/>
        </w:rPr>
        <w:t xml:space="preserve"> care </w:t>
      </w:r>
      <w:proofErr w:type="spellStart"/>
      <w:r w:rsidRPr="00E625C3">
        <w:rPr>
          <w:rFonts w:ascii="Montserrat Light" w:hAnsi="Montserrat Light"/>
        </w:rPr>
        <w:t>este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însoţit</w:t>
      </w:r>
      <w:proofErr w:type="spellEnd"/>
      <w:r w:rsidRPr="00E625C3">
        <w:rPr>
          <w:rFonts w:ascii="Montserrat Light" w:hAnsi="Montserrat Light"/>
        </w:rPr>
        <w:t xml:space="preserve"> de </w:t>
      </w:r>
      <w:proofErr w:type="spellStart"/>
      <w:r w:rsidRPr="00E625C3">
        <w:rPr>
          <w:rFonts w:ascii="Montserrat Light" w:hAnsi="Montserrat Light"/>
        </w:rPr>
        <w:t>Referatul</w:t>
      </w:r>
      <w:proofErr w:type="spellEnd"/>
      <w:r w:rsidRPr="00E625C3">
        <w:rPr>
          <w:rFonts w:ascii="Montserrat Light" w:hAnsi="Montserrat Light"/>
        </w:rPr>
        <w:t xml:space="preserve"> de </w:t>
      </w:r>
      <w:proofErr w:type="spellStart"/>
      <w:r w:rsidRPr="00E625C3">
        <w:rPr>
          <w:rFonts w:ascii="Montserrat Light" w:hAnsi="Montserrat Light"/>
        </w:rPr>
        <w:t>aprobare</w:t>
      </w:r>
      <w:proofErr w:type="spellEnd"/>
      <w:r w:rsidRPr="00E625C3">
        <w:rPr>
          <w:rFonts w:ascii="Montserrat Light" w:hAnsi="Montserrat Light"/>
        </w:rPr>
        <w:t xml:space="preserve"> cu nr. 23207</w:t>
      </w:r>
      <w:r w:rsidR="007E3346" w:rsidRPr="00E625C3">
        <w:rPr>
          <w:rFonts w:ascii="Montserrat Light" w:hAnsi="Montserrat Light"/>
        </w:rPr>
        <w:t>/</w:t>
      </w:r>
      <w:r w:rsidR="00842C82" w:rsidRPr="00E625C3">
        <w:rPr>
          <w:rFonts w:ascii="Montserrat Light" w:hAnsi="Montserrat Light"/>
        </w:rPr>
        <w:t>8.06.</w:t>
      </w:r>
      <w:r w:rsidRPr="00E625C3">
        <w:rPr>
          <w:rFonts w:ascii="Montserrat Light" w:hAnsi="Montserrat Light"/>
        </w:rPr>
        <w:t>2022</w:t>
      </w:r>
      <w:r w:rsidR="007E3346" w:rsidRPr="00E625C3">
        <w:rPr>
          <w:rFonts w:ascii="Montserrat Light" w:hAnsi="Montserrat Light"/>
          <w:lang w:val="ro-RO"/>
        </w:rPr>
        <w:t>;</w:t>
      </w:r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Raportul</w:t>
      </w:r>
      <w:proofErr w:type="spellEnd"/>
      <w:r w:rsidRPr="00E625C3">
        <w:rPr>
          <w:rFonts w:ascii="Montserrat Light" w:hAnsi="Montserrat Light"/>
        </w:rPr>
        <w:t xml:space="preserve"> de </w:t>
      </w:r>
      <w:proofErr w:type="spellStart"/>
      <w:r w:rsidRPr="00E625C3">
        <w:rPr>
          <w:rFonts w:ascii="Montserrat Light" w:hAnsi="Montserrat Light"/>
        </w:rPr>
        <w:t>specialitate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întocmit</w:t>
      </w:r>
      <w:proofErr w:type="spellEnd"/>
      <w:r w:rsidRPr="00E625C3">
        <w:rPr>
          <w:rFonts w:ascii="Montserrat Light" w:hAnsi="Montserrat Light"/>
        </w:rPr>
        <w:t xml:space="preserve"> de </w:t>
      </w:r>
      <w:proofErr w:type="spellStart"/>
      <w:r w:rsidRPr="00E625C3">
        <w:rPr>
          <w:rFonts w:ascii="Montserrat Light" w:hAnsi="Montserrat Light"/>
        </w:rPr>
        <w:t>compartimentului</w:t>
      </w:r>
      <w:proofErr w:type="spellEnd"/>
      <w:r w:rsidRPr="00E625C3">
        <w:rPr>
          <w:rFonts w:ascii="Montserrat Light" w:hAnsi="Montserrat Light"/>
        </w:rPr>
        <w:t xml:space="preserve"> de resort din </w:t>
      </w:r>
      <w:proofErr w:type="spellStart"/>
      <w:r w:rsidRPr="00E625C3">
        <w:rPr>
          <w:rFonts w:ascii="Montserrat Light" w:hAnsi="Montserrat Light"/>
        </w:rPr>
        <w:t>cadrul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aparatului</w:t>
      </w:r>
      <w:proofErr w:type="spellEnd"/>
      <w:r w:rsidRPr="00E625C3">
        <w:rPr>
          <w:rFonts w:ascii="Montserrat Light" w:hAnsi="Montserrat Light"/>
        </w:rPr>
        <w:t xml:space="preserve"> de </w:t>
      </w:r>
      <w:proofErr w:type="spellStart"/>
      <w:r w:rsidRPr="00E625C3">
        <w:rPr>
          <w:rFonts w:ascii="Montserrat Light" w:hAnsi="Montserrat Light"/>
        </w:rPr>
        <w:t>specialitate</w:t>
      </w:r>
      <w:proofErr w:type="spellEnd"/>
      <w:r w:rsidRPr="00E625C3">
        <w:rPr>
          <w:rFonts w:ascii="Montserrat Light" w:hAnsi="Montserrat Light"/>
        </w:rPr>
        <w:t xml:space="preserve"> al </w:t>
      </w:r>
      <w:proofErr w:type="spellStart"/>
      <w:r w:rsidRPr="00E625C3">
        <w:rPr>
          <w:rFonts w:ascii="Montserrat Light" w:hAnsi="Montserrat Light"/>
        </w:rPr>
        <w:t>Consiliului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Judeţean</w:t>
      </w:r>
      <w:proofErr w:type="spellEnd"/>
      <w:r w:rsidRPr="00E625C3">
        <w:rPr>
          <w:rFonts w:ascii="Montserrat Light" w:hAnsi="Montserrat Light"/>
        </w:rPr>
        <w:t xml:space="preserve"> Cluj cu nr. 23231</w:t>
      </w:r>
      <w:r w:rsidR="007E3346" w:rsidRPr="00E625C3">
        <w:rPr>
          <w:rFonts w:ascii="Montserrat Light" w:hAnsi="Montserrat Light"/>
        </w:rPr>
        <w:t>/</w:t>
      </w:r>
      <w:r w:rsidRPr="00E625C3">
        <w:rPr>
          <w:rFonts w:ascii="Montserrat Light" w:hAnsi="Montserrat Light"/>
        </w:rPr>
        <w:t xml:space="preserve">8.06.2022 </w:t>
      </w:r>
      <w:proofErr w:type="spellStart"/>
      <w:r w:rsidRPr="00E625C3">
        <w:rPr>
          <w:rFonts w:ascii="Montserrat Light" w:hAnsi="Montserrat Light"/>
        </w:rPr>
        <w:t>şi</w:t>
      </w:r>
      <w:proofErr w:type="spellEnd"/>
      <w:r w:rsidRPr="00E625C3">
        <w:rPr>
          <w:rFonts w:ascii="Montserrat Light" w:hAnsi="Montserrat Light"/>
        </w:rPr>
        <w:t xml:space="preserve"> </w:t>
      </w:r>
      <w:r w:rsidR="007E3346" w:rsidRPr="00E625C3">
        <w:rPr>
          <w:rFonts w:ascii="Montserrat Light" w:hAnsi="Montserrat Light"/>
        </w:rPr>
        <w:t xml:space="preserve">de </w:t>
      </w:r>
      <w:proofErr w:type="spellStart"/>
      <w:r w:rsidRPr="00E625C3">
        <w:rPr>
          <w:rFonts w:ascii="Montserrat Light" w:hAnsi="Montserrat Light"/>
        </w:rPr>
        <w:t>Avizul</w:t>
      </w:r>
      <w:proofErr w:type="spellEnd"/>
      <w:r w:rsidRPr="00E625C3">
        <w:rPr>
          <w:rFonts w:ascii="Montserrat Light" w:hAnsi="Montserrat Light"/>
        </w:rPr>
        <w:t xml:space="preserve"> cu nr</w:t>
      </w:r>
      <w:r w:rsidR="007E3346" w:rsidRPr="00E625C3">
        <w:rPr>
          <w:rFonts w:ascii="Montserrat Light" w:hAnsi="Montserrat Light"/>
        </w:rPr>
        <w:t xml:space="preserve">. 23207 </w:t>
      </w:r>
      <w:proofErr w:type="gramStart"/>
      <w:r w:rsidR="007E3346" w:rsidRPr="00E625C3">
        <w:rPr>
          <w:rFonts w:ascii="Montserrat Light" w:hAnsi="Montserrat Light"/>
        </w:rPr>
        <w:t>din</w:t>
      </w:r>
      <w:proofErr w:type="gramEnd"/>
      <w:r w:rsidR="007E3346" w:rsidRPr="00E625C3">
        <w:rPr>
          <w:rFonts w:ascii="Montserrat Light" w:hAnsi="Montserrat Light"/>
        </w:rPr>
        <w:t xml:space="preserve"> 23.06.2022 </w:t>
      </w:r>
      <w:proofErr w:type="spellStart"/>
      <w:r w:rsidR="007E3346" w:rsidRPr="00E625C3">
        <w:rPr>
          <w:rFonts w:ascii="Montserrat Light" w:hAnsi="Montserrat Light"/>
        </w:rPr>
        <w:t>a</w:t>
      </w:r>
      <w:r w:rsidRPr="00E625C3">
        <w:rPr>
          <w:rFonts w:ascii="Montserrat Light" w:hAnsi="Montserrat Light"/>
        </w:rPr>
        <w:t>doptat</w:t>
      </w:r>
      <w:proofErr w:type="spellEnd"/>
      <w:r w:rsidRPr="00E625C3">
        <w:rPr>
          <w:rFonts w:ascii="Montserrat Light" w:hAnsi="Montserrat Light"/>
        </w:rPr>
        <w:t xml:space="preserve"> de </w:t>
      </w:r>
      <w:proofErr w:type="spellStart"/>
      <w:r w:rsidRPr="00E625C3">
        <w:rPr>
          <w:rFonts w:ascii="Montserrat Light" w:hAnsi="Montserrat Light"/>
        </w:rPr>
        <w:t>Comisia</w:t>
      </w:r>
      <w:proofErr w:type="spellEnd"/>
      <w:r w:rsidRPr="00E625C3">
        <w:rPr>
          <w:rFonts w:ascii="Montserrat Light" w:hAnsi="Montserrat Light"/>
        </w:rPr>
        <w:t xml:space="preserve"> de </w:t>
      </w:r>
      <w:proofErr w:type="spellStart"/>
      <w:r w:rsidRPr="00E625C3">
        <w:rPr>
          <w:rFonts w:ascii="Montserrat Light" w:hAnsi="Montserrat Light"/>
        </w:rPr>
        <w:t>specialitate</w:t>
      </w:r>
      <w:proofErr w:type="spellEnd"/>
      <w:r w:rsidRPr="00E625C3">
        <w:rPr>
          <w:rFonts w:ascii="Montserrat Light" w:hAnsi="Montserrat Light"/>
        </w:rPr>
        <w:t xml:space="preserve"> nr.</w:t>
      </w:r>
      <w:r w:rsidR="00842C82" w:rsidRPr="00E625C3">
        <w:rPr>
          <w:rFonts w:ascii="Montserrat Light" w:hAnsi="Montserrat Light"/>
        </w:rPr>
        <w:t xml:space="preserve"> 5</w:t>
      </w:r>
      <w:r w:rsidR="007E3346" w:rsidRPr="00E625C3">
        <w:rPr>
          <w:rFonts w:ascii="Montserrat Light" w:hAnsi="Montserrat Light"/>
        </w:rPr>
        <w:t>,</w:t>
      </w:r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în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conformitate</w:t>
      </w:r>
      <w:proofErr w:type="spellEnd"/>
      <w:r w:rsidRPr="00E625C3">
        <w:rPr>
          <w:rFonts w:ascii="Montserrat Light" w:hAnsi="Montserrat Light"/>
        </w:rPr>
        <w:t xml:space="preserve"> cu art. 182 </w:t>
      </w:r>
      <w:proofErr w:type="spellStart"/>
      <w:r w:rsidRPr="00E625C3">
        <w:rPr>
          <w:rFonts w:ascii="Montserrat Light" w:hAnsi="Montserrat Light"/>
        </w:rPr>
        <w:t>alin</w:t>
      </w:r>
      <w:proofErr w:type="spellEnd"/>
      <w:r w:rsidRPr="00E625C3">
        <w:rPr>
          <w:rFonts w:ascii="Montserrat Light" w:hAnsi="Montserrat Light"/>
        </w:rPr>
        <w:t xml:space="preserve">. (4) </w:t>
      </w:r>
      <w:proofErr w:type="spellStart"/>
      <w:r w:rsidRPr="00E625C3">
        <w:rPr>
          <w:rFonts w:ascii="Montserrat Light" w:hAnsi="Montserrat Light"/>
        </w:rPr>
        <w:t>coroborat</w:t>
      </w:r>
      <w:proofErr w:type="spellEnd"/>
      <w:r w:rsidRPr="00E625C3">
        <w:rPr>
          <w:rFonts w:ascii="Montserrat Light" w:hAnsi="Montserrat Light"/>
        </w:rPr>
        <w:t xml:space="preserve"> cu art. 136 din </w:t>
      </w:r>
      <w:proofErr w:type="spellStart"/>
      <w:r w:rsidRPr="00E625C3">
        <w:rPr>
          <w:rFonts w:ascii="Montserrat Light" w:hAnsi="Montserrat Light"/>
        </w:rPr>
        <w:t>Ordonanța</w:t>
      </w:r>
      <w:proofErr w:type="spellEnd"/>
      <w:r w:rsidRPr="00E625C3">
        <w:rPr>
          <w:rFonts w:ascii="Montserrat Light" w:hAnsi="Montserrat Light"/>
        </w:rPr>
        <w:t xml:space="preserve"> de </w:t>
      </w:r>
      <w:proofErr w:type="spellStart"/>
      <w:r w:rsidRPr="00E625C3">
        <w:rPr>
          <w:rFonts w:ascii="Montserrat Light" w:hAnsi="Montserrat Light"/>
        </w:rPr>
        <w:t>urgență</w:t>
      </w:r>
      <w:proofErr w:type="spellEnd"/>
      <w:r w:rsidRPr="00E625C3">
        <w:rPr>
          <w:rFonts w:ascii="Montserrat Light" w:hAnsi="Montserrat Light"/>
        </w:rPr>
        <w:t xml:space="preserve"> a </w:t>
      </w:r>
      <w:proofErr w:type="spellStart"/>
      <w:r w:rsidRPr="00E625C3">
        <w:rPr>
          <w:rFonts w:ascii="Montserrat Light" w:hAnsi="Montserrat Light"/>
        </w:rPr>
        <w:t>Guvernului</w:t>
      </w:r>
      <w:proofErr w:type="spellEnd"/>
      <w:r w:rsidRPr="00E625C3">
        <w:rPr>
          <w:rFonts w:ascii="Montserrat Light" w:hAnsi="Montserrat Light"/>
        </w:rPr>
        <w:t xml:space="preserve"> nr. 57/2019 </w:t>
      </w:r>
      <w:proofErr w:type="spellStart"/>
      <w:r w:rsidRPr="00E625C3">
        <w:rPr>
          <w:rFonts w:ascii="Montserrat Light" w:hAnsi="Montserrat Light"/>
        </w:rPr>
        <w:t>privind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Codul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administrativ</w:t>
      </w:r>
      <w:proofErr w:type="spellEnd"/>
      <w:r w:rsidRPr="00E625C3">
        <w:rPr>
          <w:rFonts w:ascii="Montserrat Light" w:hAnsi="Montserrat Light"/>
        </w:rPr>
        <w:t xml:space="preserve">, cu </w:t>
      </w:r>
      <w:proofErr w:type="spellStart"/>
      <w:r w:rsidRPr="00E625C3">
        <w:rPr>
          <w:rFonts w:ascii="Montserrat Light" w:hAnsi="Montserrat Light"/>
        </w:rPr>
        <w:t>modificările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și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completările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ulterioare</w:t>
      </w:r>
      <w:proofErr w:type="spellEnd"/>
      <w:r w:rsidRPr="00E625C3">
        <w:rPr>
          <w:rFonts w:ascii="Montserrat Light" w:hAnsi="Montserrat Light"/>
        </w:rPr>
        <w:t xml:space="preserve">; </w:t>
      </w:r>
    </w:p>
    <w:p w14:paraId="7A1646A0" w14:textId="77777777" w:rsidR="00632821" w:rsidRPr="00E625C3" w:rsidRDefault="00632821" w:rsidP="006328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40C5C1FB" w14:textId="40C253D1" w:rsidR="00042A9C" w:rsidRPr="00E625C3" w:rsidRDefault="00042A9C" w:rsidP="006328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E625C3">
        <w:rPr>
          <w:rFonts w:ascii="Montserrat Light" w:hAnsi="Montserrat Light"/>
          <w:noProof/>
        </w:rPr>
        <w:t>Ţinând cont de:</w:t>
      </w:r>
    </w:p>
    <w:p w14:paraId="7DAF9B4A" w14:textId="2847CBD0" w:rsidR="00042A9C" w:rsidRPr="00E625C3" w:rsidRDefault="00042A9C" w:rsidP="006328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lang w:val="x-none"/>
        </w:rPr>
      </w:pPr>
      <w:r w:rsidRPr="00E625C3">
        <w:rPr>
          <w:rFonts w:ascii="Montserrat Light" w:eastAsia="Calibri" w:hAnsi="Montserrat Light"/>
          <w:lang w:val="ro-RO"/>
        </w:rPr>
        <w:t xml:space="preserve">adresa înregistrată </w:t>
      </w:r>
      <w:r w:rsidR="00632821" w:rsidRPr="00E625C3">
        <w:rPr>
          <w:rFonts w:ascii="Montserrat Light" w:eastAsia="Calibri" w:hAnsi="Montserrat Light"/>
          <w:lang w:val="ro-RO"/>
        </w:rPr>
        <w:t xml:space="preserve">la </w:t>
      </w:r>
      <w:r w:rsidR="00632821" w:rsidRPr="00E625C3">
        <w:rPr>
          <w:rFonts w:ascii="Montserrat Light" w:hAnsi="Montserrat Light" w:cs="Legisx"/>
          <w:bCs/>
          <w:lang w:val="ro-RO" w:eastAsia="ro-MD"/>
        </w:rPr>
        <w:t xml:space="preserve">Consiliului Județean Cluj cu </w:t>
      </w:r>
      <w:r w:rsidRPr="00E625C3">
        <w:rPr>
          <w:rFonts w:ascii="Montserrat Light" w:eastAsia="Calibri" w:hAnsi="Montserrat Light"/>
          <w:lang w:val="ro-RO"/>
        </w:rPr>
        <w:t>nr. 20674/23.05.2022 privind renunțarea doamnei Hălmăgean Carmen-Laura</w:t>
      </w:r>
      <w:r w:rsidRPr="00E625C3">
        <w:rPr>
          <w:rFonts w:ascii="Montserrat Light" w:eastAsia="Calibri" w:hAnsi="Montserrat Light"/>
          <w:bCs/>
          <w:lang w:val="ro-RO"/>
        </w:rPr>
        <w:t xml:space="preserve"> la mandantul de reprezentant al Consiliului Județean Cluj în calitate de membru supleant în Consiliul de administrație al Institutului Oncologic „Prof. Dr. Ion Chiricuță” Cluj-Napoca;</w:t>
      </w:r>
    </w:p>
    <w:p w14:paraId="54E54F4E" w14:textId="3E8B9AA5" w:rsidR="00042A9C" w:rsidRPr="00E625C3" w:rsidRDefault="00042A9C" w:rsidP="006328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lang w:val="x-none"/>
        </w:rPr>
      </w:pPr>
      <w:r w:rsidRPr="00E625C3">
        <w:rPr>
          <w:rFonts w:ascii="Montserrat Light" w:hAnsi="Montserrat Light"/>
          <w:noProof/>
          <w:lang w:val="ro-RO" w:eastAsia="ro-RO"/>
        </w:rPr>
        <w:t xml:space="preserve">adresa înregistrată </w:t>
      </w:r>
      <w:r w:rsidR="00632821" w:rsidRPr="00E625C3">
        <w:rPr>
          <w:rFonts w:ascii="Montserrat Light" w:hAnsi="Montserrat Light"/>
          <w:noProof/>
          <w:lang w:val="ro-RO" w:eastAsia="ro-RO"/>
        </w:rPr>
        <w:t xml:space="preserve">la </w:t>
      </w:r>
      <w:r w:rsidR="00632821" w:rsidRPr="00E625C3">
        <w:rPr>
          <w:rFonts w:ascii="Montserrat Light" w:hAnsi="Montserrat Light" w:cs="Legisx"/>
          <w:bCs/>
          <w:lang w:val="ro-RO" w:eastAsia="ro-MD"/>
        </w:rPr>
        <w:t xml:space="preserve">Consiliului Județean Cluj cu </w:t>
      </w:r>
      <w:r w:rsidRPr="00E625C3">
        <w:rPr>
          <w:rFonts w:ascii="Montserrat Light" w:hAnsi="Montserrat Light"/>
          <w:noProof/>
          <w:lang w:val="ro-RO" w:eastAsia="ro-RO"/>
        </w:rPr>
        <w:t>nr. 20922/24.05.2022 privind renunțarea domnului Amza Alexandru-Bogdan</w:t>
      </w:r>
      <w:r w:rsidRPr="00E625C3">
        <w:rPr>
          <w:rFonts w:ascii="Montserrat Light" w:hAnsi="Montserrat Light" w:cs="Legisx"/>
          <w:bCs/>
          <w:lang w:val="ro-RO" w:eastAsia="ro-MD"/>
        </w:rPr>
        <w:t xml:space="preserve"> la mandantul de reprezentant al Consiliului Județean Cluj </w:t>
      </w:r>
      <w:r w:rsidRPr="00E625C3">
        <w:rPr>
          <w:rFonts w:ascii="Montserrat Light" w:hAnsi="Montserrat Light"/>
          <w:bCs/>
          <w:noProof/>
          <w:lang w:val="ro-RO" w:eastAsia="ro-RO"/>
        </w:rPr>
        <w:t xml:space="preserve">în calitate de membru supleant în Consiliul de administrație al </w:t>
      </w:r>
      <w:r w:rsidRPr="00E625C3">
        <w:rPr>
          <w:rFonts w:ascii="Montserrat Light" w:hAnsi="Montserrat Light" w:cs="Courier New"/>
          <w:bCs/>
          <w:lang w:val="ro-RO"/>
        </w:rPr>
        <w:t>Institutului Regional de Gastroenterologie-Hepatologie prof. dr. ”Octavian Fodor ”Cluj-Napoca</w:t>
      </w:r>
      <w:r w:rsidRPr="00E625C3">
        <w:rPr>
          <w:rFonts w:ascii="Montserrat Light" w:hAnsi="Montserrat Light"/>
          <w:noProof/>
          <w:lang w:val="ro-RO" w:eastAsia="ro-RO"/>
        </w:rPr>
        <w:t>;</w:t>
      </w:r>
    </w:p>
    <w:p w14:paraId="7C20530D" w14:textId="77777777" w:rsidR="00042A9C" w:rsidRPr="00E625C3" w:rsidRDefault="00042A9C" w:rsidP="006328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lang w:val="x-none"/>
        </w:rPr>
      </w:pPr>
      <w:r w:rsidRPr="00E625C3">
        <w:rPr>
          <w:rFonts w:ascii="Montserrat Light" w:hAnsi="Montserrat Light"/>
          <w:bCs/>
        </w:rPr>
        <w:t xml:space="preserve">art. 8 </w:t>
      </w:r>
      <w:proofErr w:type="spellStart"/>
      <w:r w:rsidRPr="00E625C3">
        <w:rPr>
          <w:rFonts w:ascii="Montserrat Light" w:hAnsi="Montserrat Light"/>
          <w:bCs/>
        </w:rPr>
        <w:t>alin</w:t>
      </w:r>
      <w:proofErr w:type="spellEnd"/>
      <w:r w:rsidRPr="00E625C3">
        <w:rPr>
          <w:rFonts w:ascii="Montserrat Light" w:hAnsi="Montserrat Light"/>
          <w:bCs/>
        </w:rPr>
        <w:t xml:space="preserve"> (1) lit. a) din </w:t>
      </w:r>
      <w:proofErr w:type="spellStart"/>
      <w:r w:rsidRPr="00E625C3">
        <w:rPr>
          <w:rFonts w:ascii="Montserrat Light" w:hAnsi="Montserrat Light"/>
          <w:bCs/>
        </w:rPr>
        <w:t>Contractul</w:t>
      </w:r>
      <w:proofErr w:type="spellEnd"/>
      <w:r w:rsidRPr="00E625C3">
        <w:rPr>
          <w:rFonts w:ascii="Montserrat Light" w:hAnsi="Montserrat Light"/>
          <w:bCs/>
        </w:rPr>
        <w:t xml:space="preserve"> de </w:t>
      </w:r>
      <w:proofErr w:type="spellStart"/>
      <w:r w:rsidRPr="00E625C3">
        <w:rPr>
          <w:rFonts w:ascii="Montserrat Light" w:hAnsi="Montserrat Light"/>
          <w:bCs/>
        </w:rPr>
        <w:t>mandat</w:t>
      </w:r>
      <w:proofErr w:type="spellEnd"/>
      <w:r w:rsidRPr="00E625C3">
        <w:rPr>
          <w:rFonts w:ascii="Montserrat Light" w:hAnsi="Montserrat Light"/>
          <w:bCs/>
        </w:rPr>
        <w:t xml:space="preserve"> nr. 4268/03.02.2021 </w:t>
      </w:r>
      <w:proofErr w:type="spellStart"/>
      <w:r w:rsidRPr="00E625C3">
        <w:rPr>
          <w:rFonts w:ascii="Montserrat Light" w:hAnsi="Montserrat Light"/>
          <w:bCs/>
        </w:rPr>
        <w:t>încheiat</w:t>
      </w:r>
      <w:proofErr w:type="spellEnd"/>
      <w:r w:rsidRPr="00E625C3">
        <w:rPr>
          <w:rFonts w:ascii="Montserrat Light" w:hAnsi="Montserrat Light"/>
          <w:bCs/>
        </w:rPr>
        <w:t xml:space="preserve"> cu </w:t>
      </w:r>
      <w:r w:rsidRPr="00E625C3">
        <w:rPr>
          <w:rFonts w:ascii="Montserrat Light" w:hAnsi="Montserrat Light"/>
          <w:noProof/>
          <w:lang w:val="ro-RO" w:eastAsia="ro-RO"/>
        </w:rPr>
        <w:t>doamna Hălmăgean Carmen-Laura</w:t>
      </w:r>
      <w:r w:rsidRPr="00E625C3">
        <w:rPr>
          <w:rFonts w:ascii="Montserrat Light" w:hAnsi="Montserrat Light"/>
          <w:bCs/>
          <w:noProof/>
          <w:lang w:eastAsia="ro-RO"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în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vederea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reprezentării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Consiliului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Județean</w:t>
      </w:r>
      <w:proofErr w:type="spellEnd"/>
      <w:r w:rsidRPr="00E625C3">
        <w:rPr>
          <w:rFonts w:ascii="Montserrat Light" w:hAnsi="Montserrat Light"/>
          <w:bCs/>
        </w:rPr>
        <w:t xml:space="preserve"> Cluj </w:t>
      </w:r>
      <w:proofErr w:type="spellStart"/>
      <w:r w:rsidRPr="00E625C3">
        <w:rPr>
          <w:rFonts w:ascii="Montserrat Light" w:hAnsi="Montserrat Light"/>
          <w:bCs/>
        </w:rPr>
        <w:t>în</w:t>
      </w:r>
      <w:proofErr w:type="spellEnd"/>
      <w:r w:rsidRPr="00E625C3">
        <w:rPr>
          <w:rFonts w:ascii="Montserrat Light" w:hAnsi="Montserrat Light"/>
          <w:bCs/>
        </w:rPr>
        <w:t xml:space="preserve"> Consiliul de </w:t>
      </w:r>
      <w:proofErr w:type="spellStart"/>
      <w:r w:rsidRPr="00E625C3">
        <w:rPr>
          <w:rFonts w:ascii="Montserrat Light" w:hAnsi="Montserrat Light"/>
          <w:bCs/>
        </w:rPr>
        <w:t>administrație</w:t>
      </w:r>
      <w:proofErr w:type="spellEnd"/>
      <w:r w:rsidRPr="00E625C3">
        <w:rPr>
          <w:rFonts w:ascii="Montserrat Light" w:hAnsi="Montserrat Light"/>
          <w:bCs/>
        </w:rPr>
        <w:t xml:space="preserve"> al </w:t>
      </w:r>
      <w:r w:rsidRPr="00E625C3">
        <w:rPr>
          <w:rFonts w:ascii="Montserrat Light" w:hAnsi="Montserrat Light"/>
          <w:bCs/>
          <w:lang w:val="ro-RO"/>
        </w:rPr>
        <w:t>Institutului Oncologic „Prof. Dr. Ion Chiricuță” Cluj-Napoca</w:t>
      </w:r>
      <w:r w:rsidRPr="00E625C3">
        <w:rPr>
          <w:rFonts w:ascii="Montserrat Light" w:hAnsi="Montserrat Light" w:cs="Cambria"/>
          <w:bCs/>
          <w:lang w:eastAsia="ro-MD"/>
        </w:rPr>
        <w:t>;</w:t>
      </w:r>
    </w:p>
    <w:p w14:paraId="7F1F1341" w14:textId="493DAD26" w:rsidR="00042A9C" w:rsidRPr="00E625C3" w:rsidRDefault="00042A9C" w:rsidP="006328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lang w:val="x-none"/>
        </w:rPr>
      </w:pPr>
      <w:r w:rsidRPr="00E625C3">
        <w:rPr>
          <w:rFonts w:ascii="Montserrat Light" w:eastAsia="Calibri" w:hAnsi="Montserrat Light"/>
          <w:bCs/>
        </w:rPr>
        <w:t xml:space="preserve">art. 8 </w:t>
      </w:r>
      <w:proofErr w:type="spellStart"/>
      <w:r w:rsidRPr="00E625C3">
        <w:rPr>
          <w:rFonts w:ascii="Montserrat Light" w:eastAsia="Calibri" w:hAnsi="Montserrat Light"/>
          <w:bCs/>
        </w:rPr>
        <w:t>alin</w:t>
      </w:r>
      <w:proofErr w:type="spellEnd"/>
      <w:r w:rsidRPr="00E625C3">
        <w:rPr>
          <w:rFonts w:ascii="Montserrat Light" w:eastAsia="Calibri" w:hAnsi="Montserrat Light"/>
          <w:bCs/>
        </w:rPr>
        <w:t xml:space="preserve"> (1) lit. a) din </w:t>
      </w:r>
      <w:proofErr w:type="spellStart"/>
      <w:r w:rsidRPr="00E625C3">
        <w:rPr>
          <w:rFonts w:ascii="Montserrat Light" w:eastAsia="Calibri" w:hAnsi="Montserrat Light"/>
          <w:bCs/>
        </w:rPr>
        <w:t>Contractul</w:t>
      </w:r>
      <w:proofErr w:type="spellEnd"/>
      <w:r w:rsidRPr="00E625C3">
        <w:rPr>
          <w:rFonts w:ascii="Montserrat Light" w:eastAsia="Calibri" w:hAnsi="Montserrat Light"/>
          <w:bCs/>
        </w:rPr>
        <w:t xml:space="preserve"> de </w:t>
      </w:r>
      <w:proofErr w:type="spellStart"/>
      <w:r w:rsidRPr="00E625C3">
        <w:rPr>
          <w:rFonts w:ascii="Montserrat Light" w:eastAsia="Calibri" w:hAnsi="Montserrat Light"/>
          <w:bCs/>
        </w:rPr>
        <w:t>mandat</w:t>
      </w:r>
      <w:proofErr w:type="spellEnd"/>
      <w:r w:rsidRPr="00E625C3">
        <w:rPr>
          <w:rFonts w:ascii="Montserrat Light" w:eastAsia="Calibri" w:hAnsi="Montserrat Light"/>
          <w:bCs/>
        </w:rPr>
        <w:t xml:space="preserve"> nr. 4287/03.02.2021 </w:t>
      </w:r>
      <w:proofErr w:type="spellStart"/>
      <w:r w:rsidRPr="00E625C3">
        <w:rPr>
          <w:rFonts w:ascii="Montserrat Light" w:eastAsia="Calibri" w:hAnsi="Montserrat Light"/>
          <w:bCs/>
        </w:rPr>
        <w:t>încheiat</w:t>
      </w:r>
      <w:proofErr w:type="spellEnd"/>
      <w:r w:rsidRPr="00E625C3">
        <w:rPr>
          <w:rFonts w:ascii="Montserrat Light" w:eastAsia="Calibri" w:hAnsi="Montserrat Light"/>
          <w:bCs/>
        </w:rPr>
        <w:t xml:space="preserve"> cu </w:t>
      </w:r>
      <w:r w:rsidRPr="00E625C3">
        <w:rPr>
          <w:rFonts w:ascii="Montserrat Light" w:eastAsia="Calibri" w:hAnsi="Montserrat Light"/>
          <w:lang w:val="ro-RO"/>
        </w:rPr>
        <w:t>domnul Amza Alexandru-Bogdan</w:t>
      </w:r>
      <w:r w:rsidRPr="00E625C3">
        <w:rPr>
          <w:rFonts w:ascii="Montserrat Light" w:eastAsia="Calibri" w:hAnsi="Montserrat Light"/>
          <w:bCs/>
        </w:rPr>
        <w:t xml:space="preserve"> </w:t>
      </w:r>
      <w:proofErr w:type="spellStart"/>
      <w:r w:rsidRPr="00E625C3">
        <w:rPr>
          <w:rFonts w:ascii="Montserrat Light" w:eastAsia="Calibri" w:hAnsi="Montserrat Light"/>
          <w:bCs/>
        </w:rPr>
        <w:t>în</w:t>
      </w:r>
      <w:proofErr w:type="spellEnd"/>
      <w:r w:rsidRPr="00E625C3">
        <w:rPr>
          <w:rFonts w:ascii="Montserrat Light" w:eastAsia="Calibri" w:hAnsi="Montserrat Light"/>
          <w:bCs/>
        </w:rPr>
        <w:t xml:space="preserve"> </w:t>
      </w:r>
      <w:proofErr w:type="spellStart"/>
      <w:r w:rsidRPr="00E625C3">
        <w:rPr>
          <w:rFonts w:ascii="Montserrat Light" w:eastAsia="Calibri" w:hAnsi="Montserrat Light"/>
          <w:bCs/>
        </w:rPr>
        <w:t>vederea</w:t>
      </w:r>
      <w:proofErr w:type="spellEnd"/>
      <w:r w:rsidRPr="00E625C3">
        <w:rPr>
          <w:rFonts w:ascii="Montserrat Light" w:eastAsia="Calibri" w:hAnsi="Montserrat Light"/>
          <w:bCs/>
        </w:rPr>
        <w:t xml:space="preserve"> </w:t>
      </w:r>
      <w:proofErr w:type="spellStart"/>
      <w:r w:rsidRPr="00E625C3">
        <w:rPr>
          <w:rFonts w:ascii="Montserrat Light" w:eastAsia="Calibri" w:hAnsi="Montserrat Light"/>
          <w:bCs/>
        </w:rPr>
        <w:t>reprezentării</w:t>
      </w:r>
      <w:proofErr w:type="spellEnd"/>
      <w:r w:rsidRPr="00E625C3">
        <w:rPr>
          <w:rFonts w:ascii="Montserrat Light" w:eastAsia="Calibri" w:hAnsi="Montserrat Light"/>
          <w:bCs/>
        </w:rPr>
        <w:t xml:space="preserve"> </w:t>
      </w:r>
      <w:proofErr w:type="spellStart"/>
      <w:r w:rsidRPr="00E625C3">
        <w:rPr>
          <w:rFonts w:ascii="Montserrat Light" w:eastAsia="Calibri" w:hAnsi="Montserrat Light"/>
          <w:bCs/>
        </w:rPr>
        <w:t>Consiliului</w:t>
      </w:r>
      <w:proofErr w:type="spellEnd"/>
      <w:r w:rsidRPr="00E625C3">
        <w:rPr>
          <w:rFonts w:ascii="Montserrat Light" w:eastAsia="Calibri" w:hAnsi="Montserrat Light"/>
          <w:bCs/>
        </w:rPr>
        <w:t xml:space="preserve"> </w:t>
      </w:r>
      <w:proofErr w:type="spellStart"/>
      <w:r w:rsidRPr="00E625C3">
        <w:rPr>
          <w:rFonts w:ascii="Montserrat Light" w:eastAsia="Calibri" w:hAnsi="Montserrat Light"/>
          <w:bCs/>
        </w:rPr>
        <w:t>Județean</w:t>
      </w:r>
      <w:proofErr w:type="spellEnd"/>
      <w:r w:rsidRPr="00E625C3">
        <w:rPr>
          <w:rFonts w:ascii="Montserrat Light" w:eastAsia="Calibri" w:hAnsi="Montserrat Light"/>
          <w:bCs/>
        </w:rPr>
        <w:t xml:space="preserve"> Cluj </w:t>
      </w:r>
      <w:proofErr w:type="spellStart"/>
      <w:r w:rsidRPr="00E625C3">
        <w:rPr>
          <w:rFonts w:ascii="Montserrat Light" w:eastAsia="Calibri" w:hAnsi="Montserrat Light"/>
          <w:bCs/>
        </w:rPr>
        <w:t>în</w:t>
      </w:r>
      <w:proofErr w:type="spellEnd"/>
      <w:r w:rsidRPr="00E625C3">
        <w:rPr>
          <w:rFonts w:ascii="Montserrat Light" w:eastAsia="Calibri" w:hAnsi="Montserrat Light"/>
          <w:bCs/>
        </w:rPr>
        <w:t xml:space="preserve"> Consiliul de </w:t>
      </w:r>
      <w:proofErr w:type="spellStart"/>
      <w:r w:rsidRPr="00E625C3">
        <w:rPr>
          <w:rFonts w:ascii="Montserrat Light" w:eastAsia="Calibri" w:hAnsi="Montserrat Light"/>
          <w:bCs/>
        </w:rPr>
        <w:t>administrație</w:t>
      </w:r>
      <w:proofErr w:type="spellEnd"/>
      <w:r w:rsidRPr="00E625C3">
        <w:rPr>
          <w:rFonts w:ascii="Montserrat Light" w:eastAsia="Calibri" w:hAnsi="Montserrat Light"/>
          <w:bCs/>
        </w:rPr>
        <w:t xml:space="preserve"> al </w:t>
      </w:r>
      <w:r w:rsidRPr="00E625C3">
        <w:rPr>
          <w:rFonts w:ascii="Montserrat Light" w:eastAsia="Calibri" w:hAnsi="Montserrat Light"/>
          <w:bCs/>
          <w:lang w:val="ro-RO"/>
        </w:rPr>
        <w:t xml:space="preserve">Institutului Regional de Gastroenterologie- Hepatologie prof. </w:t>
      </w:r>
      <w:proofErr w:type="gramStart"/>
      <w:r w:rsidRPr="00E625C3">
        <w:rPr>
          <w:rFonts w:ascii="Montserrat Light" w:eastAsia="Calibri" w:hAnsi="Montserrat Light"/>
          <w:bCs/>
          <w:lang w:val="ro-RO"/>
        </w:rPr>
        <w:t>dr. ”Octavian</w:t>
      </w:r>
      <w:proofErr w:type="gramEnd"/>
      <w:r w:rsidRPr="00E625C3">
        <w:rPr>
          <w:rFonts w:ascii="Montserrat Light" w:eastAsia="Calibri" w:hAnsi="Montserrat Light"/>
          <w:bCs/>
          <w:lang w:val="ro-RO"/>
        </w:rPr>
        <w:t xml:space="preserve"> Fodor ”Cluj-Napoca</w:t>
      </w:r>
      <w:r w:rsidR="00044754" w:rsidRPr="00E625C3">
        <w:rPr>
          <w:rFonts w:ascii="Montserrat Light" w:eastAsia="Calibri" w:hAnsi="Montserrat Light"/>
          <w:bCs/>
          <w:lang w:val="ro-RO"/>
        </w:rPr>
        <w:t>;</w:t>
      </w:r>
    </w:p>
    <w:p w14:paraId="1AB260B5" w14:textId="77777777" w:rsidR="00632821" w:rsidRPr="00E625C3" w:rsidRDefault="00632821" w:rsidP="006328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bookmarkStart w:id="3" w:name="_Hlk53670636"/>
    </w:p>
    <w:p w14:paraId="6632966D" w14:textId="0CB87021" w:rsidR="00042A9C" w:rsidRPr="00E625C3" w:rsidRDefault="00042A9C" w:rsidP="006328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E625C3">
        <w:rPr>
          <w:rFonts w:ascii="Montserrat Light" w:hAnsi="Montserrat Light" w:cs="Cambria"/>
        </w:rPr>
        <w:t>Luând</w:t>
      </w:r>
      <w:proofErr w:type="spellEnd"/>
      <w:r w:rsidRPr="00E625C3">
        <w:rPr>
          <w:rFonts w:ascii="Montserrat Light" w:hAnsi="Montserrat Light" w:cs="Cambria"/>
        </w:rPr>
        <w:t xml:space="preserve"> </w:t>
      </w:r>
      <w:proofErr w:type="spellStart"/>
      <w:r w:rsidRPr="00E625C3">
        <w:rPr>
          <w:rFonts w:ascii="Montserrat Light" w:hAnsi="Montserrat Light" w:cs="Cambria"/>
        </w:rPr>
        <w:t>în</w:t>
      </w:r>
      <w:proofErr w:type="spellEnd"/>
      <w:r w:rsidRPr="00E625C3">
        <w:rPr>
          <w:rFonts w:ascii="Montserrat Light" w:hAnsi="Montserrat Light" w:cs="Cambria"/>
        </w:rPr>
        <w:t xml:space="preserve"> </w:t>
      </w:r>
      <w:proofErr w:type="spellStart"/>
      <w:r w:rsidRPr="00E625C3">
        <w:rPr>
          <w:rFonts w:ascii="Montserrat Light" w:hAnsi="Montserrat Light" w:cs="Cambria"/>
        </w:rPr>
        <w:t>considerare</w:t>
      </w:r>
      <w:proofErr w:type="spellEnd"/>
      <w:r w:rsidRPr="00E625C3">
        <w:rPr>
          <w:rFonts w:ascii="Montserrat Light" w:hAnsi="Montserrat Light" w:cs="Cambria"/>
        </w:rPr>
        <w:t xml:space="preserve"> </w:t>
      </w:r>
      <w:proofErr w:type="spellStart"/>
      <w:r w:rsidRPr="00E625C3">
        <w:rPr>
          <w:rFonts w:ascii="Montserrat Light" w:hAnsi="Montserrat Light" w:cs="Cambria"/>
        </w:rPr>
        <w:t>prevederile</w:t>
      </w:r>
      <w:proofErr w:type="spellEnd"/>
      <w:r w:rsidRPr="00E625C3">
        <w:rPr>
          <w:rFonts w:ascii="Montserrat Light" w:hAnsi="Montserrat Light" w:cs="Cambria"/>
        </w:rPr>
        <w:t>:</w:t>
      </w:r>
    </w:p>
    <w:p w14:paraId="3DC1D081" w14:textId="77777777" w:rsidR="00042A9C" w:rsidRPr="00E625C3" w:rsidRDefault="00042A9C" w:rsidP="00632821">
      <w:pPr>
        <w:pStyle w:val="Listparagraf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bookmarkStart w:id="4" w:name="_Hlk508022111"/>
      <w:r w:rsidRPr="00E625C3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Pr="00E625C3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E625C3">
        <w:rPr>
          <w:rFonts w:ascii="Montserrat Light" w:hAnsi="Montserrat Light" w:cs="Cambria"/>
          <w:sz w:val="22"/>
          <w:szCs w:val="22"/>
          <w:lang w:val="ro-RO" w:eastAsia="ro-RO"/>
        </w:rPr>
        <w:t xml:space="preserve">58 alin. (1) și (3), ale art. 59 </w:t>
      </w:r>
      <w:r w:rsidRPr="00E625C3">
        <w:rPr>
          <w:rFonts w:ascii="Montserrat Light" w:eastAsia="Times New Roman" w:hAnsi="Montserrat Light" w:cs="Cambria"/>
          <w:sz w:val="22"/>
          <w:szCs w:val="22"/>
          <w:lang w:val="it-IT" w:eastAsia="ro-RO"/>
        </w:rPr>
        <w:t xml:space="preserve">și ale art. 61 - 62 </w:t>
      </w:r>
      <w:r w:rsidRPr="00E625C3">
        <w:rPr>
          <w:rFonts w:ascii="Montserrat Light" w:hAnsi="Montserrat Light" w:cs="Cambria"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4F68B6D6" w14:textId="7611AD62" w:rsidR="00042A9C" w:rsidRPr="00E625C3" w:rsidRDefault="00042A9C" w:rsidP="00632821">
      <w:pPr>
        <w:pStyle w:val="Listparagraf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E625C3">
        <w:rPr>
          <w:rFonts w:ascii="Montserrat Light" w:hAnsi="Montserrat Light" w:cs="Cambria"/>
          <w:sz w:val="22"/>
          <w:szCs w:val="22"/>
          <w:lang w:val="ro-RO" w:eastAsia="ro-RO"/>
        </w:rPr>
        <w:t>art. 123 – 140, ale art. 142 -</w:t>
      </w:r>
      <w:r w:rsidR="00044754" w:rsidRPr="00E625C3">
        <w:rPr>
          <w:rFonts w:ascii="Montserrat Light" w:hAnsi="Montserrat Light" w:cs="Cambria"/>
          <w:sz w:val="22"/>
          <w:szCs w:val="22"/>
          <w:lang w:val="ro-RO" w:eastAsia="ro-RO"/>
        </w:rPr>
        <w:t xml:space="preserve"> </w:t>
      </w:r>
      <w:r w:rsidRPr="00E625C3">
        <w:rPr>
          <w:rFonts w:ascii="Montserrat Light" w:hAnsi="Montserrat Light" w:cs="Cambria"/>
          <w:sz w:val="22"/>
          <w:szCs w:val="22"/>
          <w:lang w:val="ro-RO" w:eastAsia="ro-RO"/>
        </w:rPr>
        <w:t xml:space="preserve">156, ale art. 215 - 216 și ale art. 218 din Regulamentul de organizare şi funcţionare a Consiliului Judeţean Cluj, aprobat prin Hotărârea </w:t>
      </w:r>
      <w:r w:rsidRPr="00E625C3">
        <w:rPr>
          <w:rFonts w:ascii="Montserrat Light" w:hAnsi="Montserrat Light" w:cs="Cambria"/>
          <w:noProof/>
          <w:sz w:val="22"/>
          <w:szCs w:val="22"/>
          <w:lang w:val="ro-RO" w:eastAsia="ro-RO"/>
        </w:rPr>
        <w:t>Consiliului Judeţean Cluj</w:t>
      </w:r>
      <w:r w:rsidRPr="00E625C3">
        <w:rPr>
          <w:rFonts w:ascii="Montserrat Light" w:hAnsi="Montserrat Light" w:cs="Cambria"/>
          <w:sz w:val="22"/>
          <w:szCs w:val="22"/>
          <w:lang w:val="ro-RO" w:eastAsia="ro-RO"/>
        </w:rPr>
        <w:t xml:space="preserve"> nr. 170/2020</w:t>
      </w:r>
      <w:r w:rsidR="00044754" w:rsidRPr="00E625C3">
        <w:rPr>
          <w:rFonts w:ascii="Montserrat Light" w:hAnsi="Montserrat Light" w:cs="Cambria"/>
          <w:sz w:val="22"/>
          <w:szCs w:val="22"/>
          <w:lang w:val="ro-RO" w:eastAsia="ro-RO"/>
        </w:rPr>
        <w:t>, republicată</w:t>
      </w:r>
      <w:r w:rsidRPr="00E625C3">
        <w:rPr>
          <w:rFonts w:ascii="Montserrat Light" w:hAnsi="Montserrat Light" w:cs="Cambria"/>
          <w:sz w:val="22"/>
          <w:szCs w:val="22"/>
          <w:lang w:val="ro-RO" w:eastAsia="ro-RO"/>
        </w:rPr>
        <w:t>;</w:t>
      </w:r>
      <w:bookmarkEnd w:id="3"/>
      <w:bookmarkEnd w:id="4"/>
    </w:p>
    <w:p w14:paraId="28FD8DE9" w14:textId="77777777" w:rsidR="00632821" w:rsidRPr="00E625C3" w:rsidRDefault="00632821" w:rsidP="006328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</w:p>
    <w:p w14:paraId="7F3AFEA3" w14:textId="4834B481" w:rsidR="00042A9C" w:rsidRPr="00E625C3" w:rsidRDefault="00042A9C" w:rsidP="006328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Times New Roman"/>
          <w:lang w:val="ro-RO" w:eastAsia="ro-RO"/>
        </w:rPr>
      </w:pPr>
      <w:proofErr w:type="spellStart"/>
      <w:r w:rsidRPr="00E625C3">
        <w:rPr>
          <w:rFonts w:ascii="Montserrat Light" w:hAnsi="Montserrat Light"/>
        </w:rPr>
        <w:t>În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conformitate</w:t>
      </w:r>
      <w:proofErr w:type="spellEnd"/>
      <w:r w:rsidRPr="00E625C3">
        <w:rPr>
          <w:rFonts w:ascii="Montserrat Light" w:hAnsi="Montserrat Light"/>
        </w:rPr>
        <w:t xml:space="preserve"> cu </w:t>
      </w:r>
      <w:proofErr w:type="spellStart"/>
      <w:r w:rsidRPr="00E625C3">
        <w:rPr>
          <w:rFonts w:ascii="Montserrat Light" w:hAnsi="Montserrat Light"/>
        </w:rPr>
        <w:t>prevederile</w:t>
      </w:r>
      <w:proofErr w:type="spellEnd"/>
      <w:r w:rsidRPr="00E625C3">
        <w:rPr>
          <w:rFonts w:ascii="Montserrat Light" w:hAnsi="Montserrat Light"/>
        </w:rPr>
        <w:t>:</w:t>
      </w:r>
    </w:p>
    <w:p w14:paraId="1547BDAF" w14:textId="05A9A80A" w:rsidR="00042A9C" w:rsidRPr="00E625C3" w:rsidRDefault="00042A9C" w:rsidP="0063282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lang w:val="x-none"/>
        </w:rPr>
      </w:pPr>
      <w:r w:rsidRPr="00E625C3">
        <w:rPr>
          <w:rFonts w:ascii="Montserrat Light" w:eastAsia="Calibri" w:hAnsi="Montserrat Light"/>
          <w:lang w:val="x-none"/>
        </w:rPr>
        <w:t>art. 173</w:t>
      </w:r>
      <w:r w:rsidRPr="00E625C3">
        <w:rPr>
          <w:rFonts w:ascii="Montserrat Light" w:eastAsia="Calibri" w:hAnsi="Montserrat Light"/>
          <w:lang w:val="ro-RO"/>
        </w:rPr>
        <w:t xml:space="preserve"> alin. (1) lit. d) și </w:t>
      </w:r>
      <w:r w:rsidRPr="00E625C3">
        <w:rPr>
          <w:rFonts w:ascii="Montserrat Light" w:eastAsia="Calibri" w:hAnsi="Montserrat Light"/>
          <w:lang w:val="x-none"/>
        </w:rPr>
        <w:t>alin.</w:t>
      </w:r>
      <w:r w:rsidRPr="00E625C3">
        <w:rPr>
          <w:rFonts w:ascii="Montserrat Light" w:eastAsia="Calibri" w:hAnsi="Montserrat Light"/>
          <w:lang w:val="ro-RO"/>
        </w:rPr>
        <w:t xml:space="preserve"> 5</w:t>
      </w:r>
      <w:r w:rsidRPr="00E625C3">
        <w:rPr>
          <w:rFonts w:ascii="Montserrat Light" w:eastAsia="Calibri" w:hAnsi="Montserrat Light"/>
          <w:lang w:val="x-none"/>
        </w:rPr>
        <w:t>) lit.</w:t>
      </w:r>
      <w:r w:rsidRPr="00E625C3">
        <w:rPr>
          <w:rFonts w:ascii="Montserrat Light" w:eastAsia="Calibri" w:hAnsi="Montserrat Light"/>
          <w:lang w:val="ro-RO"/>
        </w:rPr>
        <w:t xml:space="preserve"> c)</w:t>
      </w:r>
      <w:r w:rsidRPr="00E625C3">
        <w:rPr>
          <w:rFonts w:ascii="Montserrat Light" w:eastAsia="Calibri" w:hAnsi="Montserrat Light"/>
          <w:lang w:val="x-none"/>
        </w:rPr>
        <w:t xml:space="preserve"> din Ordonanța de urgență a Guvernului nr. 57/2019 privind Codul administrativ</w:t>
      </w:r>
      <w:r w:rsidRPr="00E625C3">
        <w:rPr>
          <w:rFonts w:ascii="Montserrat Light" w:eastAsia="Calibri" w:hAnsi="Montserrat Light"/>
        </w:rPr>
        <w:t xml:space="preserve">, cu </w:t>
      </w:r>
      <w:proofErr w:type="spellStart"/>
      <w:r w:rsidRPr="00E625C3">
        <w:rPr>
          <w:rFonts w:ascii="Montserrat Light" w:eastAsia="Calibri" w:hAnsi="Montserrat Light"/>
        </w:rPr>
        <w:t>modificările</w:t>
      </w:r>
      <w:proofErr w:type="spellEnd"/>
      <w:r w:rsidRPr="00E625C3">
        <w:rPr>
          <w:rFonts w:ascii="Montserrat Light" w:eastAsia="Calibri" w:hAnsi="Montserrat Light"/>
        </w:rPr>
        <w:t xml:space="preserve"> și </w:t>
      </w:r>
      <w:proofErr w:type="spellStart"/>
      <w:r w:rsidRPr="00E625C3">
        <w:rPr>
          <w:rFonts w:ascii="Montserrat Light" w:eastAsia="Calibri" w:hAnsi="Montserrat Light"/>
        </w:rPr>
        <w:t>completările</w:t>
      </w:r>
      <w:proofErr w:type="spellEnd"/>
      <w:r w:rsidRPr="00E625C3">
        <w:rPr>
          <w:rFonts w:ascii="Montserrat Light" w:eastAsia="Calibri" w:hAnsi="Montserrat Light"/>
        </w:rPr>
        <w:t xml:space="preserve"> </w:t>
      </w:r>
      <w:proofErr w:type="spellStart"/>
      <w:r w:rsidRPr="00E625C3">
        <w:rPr>
          <w:rFonts w:ascii="Montserrat Light" w:eastAsia="Calibri" w:hAnsi="Montserrat Light"/>
        </w:rPr>
        <w:t>ulterioare</w:t>
      </w:r>
      <w:proofErr w:type="spellEnd"/>
      <w:r w:rsidRPr="00E625C3">
        <w:rPr>
          <w:rFonts w:ascii="Montserrat Light" w:eastAsia="Calibri" w:hAnsi="Montserrat Light"/>
          <w:lang w:val="x-none"/>
        </w:rPr>
        <w:t>;</w:t>
      </w:r>
    </w:p>
    <w:p w14:paraId="7C44AFD2" w14:textId="58A03BA2" w:rsidR="00042A9C" w:rsidRPr="00E625C3" w:rsidRDefault="00042A9C" w:rsidP="00632821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E625C3">
        <w:rPr>
          <w:rFonts w:ascii="Montserrat Light" w:hAnsi="Montserrat Light"/>
          <w:bCs/>
        </w:rPr>
        <w:t>art.</w:t>
      </w:r>
      <w:r w:rsidR="00632821" w:rsidRPr="00E625C3">
        <w:rPr>
          <w:rFonts w:ascii="Montserrat Light" w:hAnsi="Montserrat Light"/>
          <w:bCs/>
        </w:rPr>
        <w:t xml:space="preserve"> </w:t>
      </w:r>
      <w:r w:rsidRPr="00E625C3">
        <w:rPr>
          <w:rFonts w:ascii="Montserrat Light" w:hAnsi="Montserrat Light"/>
          <w:bCs/>
        </w:rPr>
        <w:t xml:space="preserve">187 </w:t>
      </w:r>
      <w:proofErr w:type="spellStart"/>
      <w:r w:rsidRPr="00E625C3">
        <w:rPr>
          <w:rFonts w:ascii="Montserrat Light" w:hAnsi="Montserrat Light"/>
          <w:bCs/>
        </w:rPr>
        <w:t>alin</w:t>
      </w:r>
      <w:proofErr w:type="spellEnd"/>
      <w:r w:rsidRPr="00E625C3">
        <w:rPr>
          <w:rFonts w:ascii="Montserrat Light" w:hAnsi="Montserrat Light"/>
          <w:bCs/>
        </w:rPr>
        <w:t xml:space="preserve">. (3) lit. b), </w:t>
      </w:r>
      <w:proofErr w:type="spellStart"/>
      <w:r w:rsidRPr="00E625C3">
        <w:rPr>
          <w:rFonts w:ascii="Montserrat Light" w:hAnsi="Montserrat Light"/>
          <w:bCs/>
        </w:rPr>
        <w:t>alin</w:t>
      </w:r>
      <w:proofErr w:type="spellEnd"/>
      <w:r w:rsidRPr="00E625C3">
        <w:rPr>
          <w:rFonts w:ascii="Montserrat Light" w:hAnsi="Montserrat Light"/>
          <w:bCs/>
        </w:rPr>
        <w:t>. (4^1)</w:t>
      </w:r>
      <w:r w:rsidR="00044754" w:rsidRPr="00E625C3">
        <w:rPr>
          <w:rFonts w:ascii="Montserrat Light" w:hAnsi="Montserrat Light"/>
          <w:bCs/>
        </w:rPr>
        <w:t xml:space="preserve"> </w:t>
      </w:r>
      <w:r w:rsidRPr="00E625C3">
        <w:rPr>
          <w:rFonts w:ascii="Montserrat Light" w:hAnsi="Montserrat Light"/>
          <w:bCs/>
        </w:rPr>
        <w:t>-</w:t>
      </w:r>
      <w:r w:rsidR="00044754" w:rsidRPr="00E625C3">
        <w:rPr>
          <w:rFonts w:ascii="Montserrat Light" w:hAnsi="Montserrat Light"/>
          <w:bCs/>
        </w:rPr>
        <w:t xml:space="preserve"> </w:t>
      </w:r>
      <w:r w:rsidRPr="00E625C3">
        <w:rPr>
          <w:rFonts w:ascii="Montserrat Light" w:hAnsi="Montserrat Light"/>
          <w:bCs/>
        </w:rPr>
        <w:t xml:space="preserve">(4^3), </w:t>
      </w:r>
      <w:proofErr w:type="spellStart"/>
      <w:r w:rsidRPr="00E625C3">
        <w:rPr>
          <w:rFonts w:ascii="Montserrat Light" w:hAnsi="Montserrat Light"/>
          <w:bCs/>
        </w:rPr>
        <w:t>alin</w:t>
      </w:r>
      <w:proofErr w:type="spellEnd"/>
      <w:r w:rsidRPr="00E625C3">
        <w:rPr>
          <w:rFonts w:ascii="Montserrat Light" w:hAnsi="Montserrat Light"/>
          <w:bCs/>
        </w:rPr>
        <w:t xml:space="preserve">. (5), </w:t>
      </w:r>
      <w:proofErr w:type="spellStart"/>
      <w:r w:rsidRPr="00E625C3">
        <w:rPr>
          <w:rFonts w:ascii="Montserrat Light" w:hAnsi="Montserrat Light"/>
          <w:bCs/>
        </w:rPr>
        <w:t>alin</w:t>
      </w:r>
      <w:proofErr w:type="spellEnd"/>
      <w:r w:rsidRPr="00E625C3">
        <w:rPr>
          <w:rFonts w:ascii="Montserrat Light" w:hAnsi="Montserrat Light"/>
          <w:bCs/>
        </w:rPr>
        <w:t>. (8)</w:t>
      </w:r>
      <w:r w:rsidR="00044754" w:rsidRPr="00E625C3">
        <w:rPr>
          <w:rFonts w:ascii="Montserrat Light" w:hAnsi="Montserrat Light"/>
          <w:bCs/>
        </w:rPr>
        <w:t xml:space="preserve"> </w:t>
      </w:r>
      <w:proofErr w:type="spellStart"/>
      <w:r w:rsidR="00044754" w:rsidRPr="00E625C3">
        <w:rPr>
          <w:rFonts w:ascii="Montserrat Light" w:hAnsi="Montserrat Light"/>
          <w:bCs/>
        </w:rPr>
        <w:t>și</w:t>
      </w:r>
      <w:proofErr w:type="spellEnd"/>
      <w:r w:rsidR="00044754"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alin</w:t>
      </w:r>
      <w:proofErr w:type="spellEnd"/>
      <w:r w:rsidRPr="00E625C3">
        <w:rPr>
          <w:rFonts w:ascii="Montserrat Light" w:hAnsi="Montserrat Light"/>
          <w:bCs/>
        </w:rPr>
        <w:t>. (10)</w:t>
      </w:r>
      <w:r w:rsidR="00044754" w:rsidRPr="00E625C3">
        <w:rPr>
          <w:rFonts w:ascii="Montserrat Light" w:hAnsi="Montserrat Light"/>
          <w:bCs/>
        </w:rPr>
        <w:t xml:space="preserve"> </w:t>
      </w:r>
      <w:r w:rsidRPr="00E625C3">
        <w:rPr>
          <w:rFonts w:ascii="Montserrat Light" w:hAnsi="Montserrat Light"/>
          <w:bCs/>
        </w:rPr>
        <w:t>-</w:t>
      </w:r>
      <w:r w:rsidR="00044754" w:rsidRPr="00E625C3">
        <w:rPr>
          <w:rFonts w:ascii="Montserrat Light" w:hAnsi="Montserrat Light"/>
          <w:bCs/>
        </w:rPr>
        <w:t xml:space="preserve"> </w:t>
      </w:r>
      <w:r w:rsidRPr="00E625C3">
        <w:rPr>
          <w:rFonts w:ascii="Montserrat Light" w:hAnsi="Montserrat Light"/>
          <w:bCs/>
        </w:rPr>
        <w:t xml:space="preserve">(13) din </w:t>
      </w:r>
      <w:proofErr w:type="spellStart"/>
      <w:r w:rsidRPr="00E625C3">
        <w:rPr>
          <w:rFonts w:ascii="Montserrat Light" w:hAnsi="Montserrat Light"/>
          <w:bCs/>
        </w:rPr>
        <w:t>Legea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privind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reforma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în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domeniul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sănătății</w:t>
      </w:r>
      <w:proofErr w:type="spellEnd"/>
      <w:r w:rsidRPr="00E625C3">
        <w:rPr>
          <w:rFonts w:ascii="Montserrat Light" w:hAnsi="Montserrat Light"/>
          <w:bCs/>
        </w:rPr>
        <w:t xml:space="preserve"> nr. 95 /2006, </w:t>
      </w:r>
      <w:proofErr w:type="spellStart"/>
      <w:r w:rsidRPr="00E625C3">
        <w:rPr>
          <w:rFonts w:ascii="Montserrat Light" w:hAnsi="Montserrat Light"/>
          <w:bCs/>
        </w:rPr>
        <w:t>republicată</w:t>
      </w:r>
      <w:proofErr w:type="spellEnd"/>
      <w:r w:rsidRPr="00E625C3">
        <w:rPr>
          <w:rFonts w:ascii="Montserrat Light" w:hAnsi="Montserrat Light"/>
          <w:bCs/>
        </w:rPr>
        <w:t xml:space="preserve">, cu </w:t>
      </w:r>
      <w:proofErr w:type="spellStart"/>
      <w:r w:rsidRPr="00E625C3">
        <w:rPr>
          <w:rFonts w:ascii="Montserrat Light" w:hAnsi="Montserrat Light"/>
          <w:bCs/>
        </w:rPr>
        <w:t>modificările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și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completările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ulterioare</w:t>
      </w:r>
      <w:proofErr w:type="spellEnd"/>
      <w:r w:rsidRPr="00E625C3">
        <w:rPr>
          <w:rFonts w:ascii="Montserrat Light" w:hAnsi="Montserrat Light"/>
          <w:bCs/>
        </w:rPr>
        <w:t>;</w:t>
      </w:r>
    </w:p>
    <w:p w14:paraId="721A15E7" w14:textId="77777777" w:rsidR="00042A9C" w:rsidRPr="00E625C3" w:rsidRDefault="00042A9C" w:rsidP="00632821">
      <w:pPr>
        <w:spacing w:line="240" w:lineRule="auto"/>
        <w:jc w:val="both"/>
        <w:rPr>
          <w:rFonts w:ascii="Montserrat Light" w:eastAsia="Times New Roman" w:hAnsi="Montserrat Light"/>
          <w:b/>
          <w:bCs/>
          <w:lang w:val="ro-RO"/>
        </w:rPr>
      </w:pPr>
      <w:bookmarkStart w:id="5" w:name="_Hlk13557324"/>
      <w:proofErr w:type="spellStart"/>
      <w:r w:rsidRPr="00E625C3">
        <w:rPr>
          <w:rFonts w:ascii="Montserrat Light" w:hAnsi="Montserrat Light"/>
        </w:rPr>
        <w:lastRenderedPageBreak/>
        <w:t>În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temeiul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competențelor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stabilite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prin</w:t>
      </w:r>
      <w:proofErr w:type="spellEnd"/>
      <w:r w:rsidRPr="00E625C3">
        <w:rPr>
          <w:rFonts w:ascii="Montserrat Light" w:hAnsi="Montserrat Light"/>
        </w:rPr>
        <w:t xml:space="preserve"> art. 182 </w:t>
      </w:r>
      <w:proofErr w:type="spellStart"/>
      <w:r w:rsidRPr="00E625C3">
        <w:rPr>
          <w:rFonts w:ascii="Montserrat Light" w:hAnsi="Montserrat Light"/>
        </w:rPr>
        <w:t>alin</w:t>
      </w:r>
      <w:proofErr w:type="spellEnd"/>
      <w:r w:rsidRPr="00E625C3">
        <w:rPr>
          <w:rFonts w:ascii="Montserrat Light" w:hAnsi="Montserrat Light"/>
        </w:rPr>
        <w:t xml:space="preserve">. (1) </w:t>
      </w:r>
      <w:proofErr w:type="spellStart"/>
      <w:r w:rsidRPr="00E625C3">
        <w:rPr>
          <w:rFonts w:ascii="Montserrat Light" w:hAnsi="Montserrat Light"/>
        </w:rPr>
        <w:t>și</w:t>
      </w:r>
      <w:proofErr w:type="spellEnd"/>
      <w:r w:rsidRPr="00E625C3">
        <w:rPr>
          <w:rFonts w:ascii="Montserrat Light" w:hAnsi="Montserrat Light"/>
        </w:rPr>
        <w:t xml:space="preserve"> art. 196 </w:t>
      </w:r>
      <w:proofErr w:type="spellStart"/>
      <w:r w:rsidRPr="00E625C3">
        <w:rPr>
          <w:rFonts w:ascii="Montserrat Light" w:hAnsi="Montserrat Light"/>
        </w:rPr>
        <w:t>alin</w:t>
      </w:r>
      <w:proofErr w:type="spellEnd"/>
      <w:r w:rsidRPr="00E625C3">
        <w:rPr>
          <w:rFonts w:ascii="Montserrat Light" w:hAnsi="Montserrat Light"/>
        </w:rPr>
        <w:t xml:space="preserve">. (1) lit. a) din </w:t>
      </w:r>
      <w:proofErr w:type="spellStart"/>
      <w:r w:rsidRPr="00E625C3">
        <w:rPr>
          <w:rFonts w:ascii="Montserrat Light" w:hAnsi="Montserrat Light"/>
        </w:rPr>
        <w:t>Ordonanța</w:t>
      </w:r>
      <w:proofErr w:type="spellEnd"/>
      <w:r w:rsidRPr="00E625C3">
        <w:rPr>
          <w:rFonts w:ascii="Montserrat Light" w:hAnsi="Montserrat Light"/>
        </w:rPr>
        <w:t xml:space="preserve"> de </w:t>
      </w:r>
      <w:proofErr w:type="spellStart"/>
      <w:r w:rsidRPr="00E625C3">
        <w:rPr>
          <w:rFonts w:ascii="Montserrat Light" w:hAnsi="Montserrat Light"/>
        </w:rPr>
        <w:t>urgență</w:t>
      </w:r>
      <w:proofErr w:type="spellEnd"/>
      <w:r w:rsidRPr="00E625C3">
        <w:rPr>
          <w:rFonts w:ascii="Montserrat Light" w:hAnsi="Montserrat Light"/>
        </w:rPr>
        <w:t xml:space="preserve"> a </w:t>
      </w:r>
      <w:proofErr w:type="spellStart"/>
      <w:r w:rsidRPr="00E625C3">
        <w:rPr>
          <w:rFonts w:ascii="Montserrat Light" w:hAnsi="Montserrat Light"/>
        </w:rPr>
        <w:t>Guvernului</w:t>
      </w:r>
      <w:proofErr w:type="spellEnd"/>
      <w:r w:rsidRPr="00E625C3">
        <w:rPr>
          <w:rFonts w:ascii="Montserrat Light" w:hAnsi="Montserrat Light"/>
        </w:rPr>
        <w:t xml:space="preserve"> nr. 57/2019 </w:t>
      </w:r>
      <w:proofErr w:type="spellStart"/>
      <w:r w:rsidRPr="00E625C3">
        <w:rPr>
          <w:rFonts w:ascii="Montserrat Light" w:hAnsi="Montserrat Light"/>
        </w:rPr>
        <w:t>privind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Codul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administrativ</w:t>
      </w:r>
      <w:proofErr w:type="spellEnd"/>
      <w:r w:rsidRPr="00E625C3">
        <w:rPr>
          <w:rFonts w:ascii="Montserrat Light" w:hAnsi="Montserrat Light"/>
        </w:rPr>
        <w:t xml:space="preserve">, cu </w:t>
      </w:r>
      <w:proofErr w:type="spellStart"/>
      <w:r w:rsidRPr="00E625C3">
        <w:rPr>
          <w:rFonts w:ascii="Montserrat Light" w:hAnsi="Montserrat Light"/>
        </w:rPr>
        <w:t>modificările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și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completările</w:t>
      </w:r>
      <w:proofErr w:type="spellEnd"/>
      <w:r w:rsidRPr="00E625C3">
        <w:rPr>
          <w:rFonts w:ascii="Montserrat Light" w:hAnsi="Montserrat Light"/>
        </w:rPr>
        <w:t xml:space="preserve"> </w:t>
      </w:r>
      <w:proofErr w:type="spellStart"/>
      <w:r w:rsidRPr="00E625C3">
        <w:rPr>
          <w:rFonts w:ascii="Montserrat Light" w:hAnsi="Montserrat Light"/>
        </w:rPr>
        <w:t>ulterioare</w:t>
      </w:r>
      <w:proofErr w:type="spellEnd"/>
      <w:r w:rsidRPr="00E625C3">
        <w:rPr>
          <w:rFonts w:ascii="Montserrat Light" w:hAnsi="Montserrat Light"/>
        </w:rPr>
        <w:t>;</w:t>
      </w:r>
      <w:bookmarkEnd w:id="5"/>
    </w:p>
    <w:p w14:paraId="6DC7409E" w14:textId="77777777" w:rsidR="00042A9C" w:rsidRPr="00E625C3" w:rsidRDefault="00042A9C" w:rsidP="00632821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718324F8" w14:textId="77777777" w:rsidR="00042A9C" w:rsidRPr="00E625C3" w:rsidRDefault="00042A9C" w:rsidP="00632821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E625C3">
        <w:rPr>
          <w:rFonts w:ascii="Montserrat Light" w:hAnsi="Montserrat Light"/>
          <w:b/>
          <w:bCs/>
          <w:lang w:val="ro-RO" w:eastAsia="ro-RO"/>
        </w:rPr>
        <w:t xml:space="preserve">hotărăşte: </w:t>
      </w:r>
    </w:p>
    <w:p w14:paraId="4F2E3D06" w14:textId="77777777" w:rsidR="00042A9C" w:rsidRPr="00E625C3" w:rsidRDefault="00042A9C" w:rsidP="00632821">
      <w:pPr>
        <w:spacing w:line="240" w:lineRule="auto"/>
        <w:jc w:val="both"/>
        <w:rPr>
          <w:rFonts w:ascii="Montserrat Light" w:hAnsi="Montserrat Light"/>
          <w:i/>
          <w:iCs/>
          <w:lang w:val="ro-RO" w:eastAsia="ro-RO"/>
        </w:rPr>
      </w:pPr>
    </w:p>
    <w:p w14:paraId="3BE7DDA1" w14:textId="77777777" w:rsidR="00042A9C" w:rsidRPr="00E625C3" w:rsidRDefault="00042A9C" w:rsidP="00632821">
      <w:pPr>
        <w:spacing w:line="240" w:lineRule="auto"/>
        <w:jc w:val="both"/>
        <w:rPr>
          <w:rFonts w:ascii="Montserrat Light" w:hAnsi="Montserrat Light"/>
          <w:bCs/>
        </w:rPr>
      </w:pPr>
      <w:r w:rsidRPr="00E625C3">
        <w:rPr>
          <w:rFonts w:ascii="Montserrat Light" w:hAnsi="Montserrat Light"/>
          <w:b/>
        </w:rPr>
        <w:t>Art. I.</w:t>
      </w:r>
      <w:r w:rsidRPr="00E625C3">
        <w:rPr>
          <w:rFonts w:ascii="Montserrat Light" w:hAnsi="Montserrat Light"/>
          <w:bCs/>
        </w:rPr>
        <w:t xml:space="preserve"> </w:t>
      </w:r>
      <w:r w:rsidRPr="00E625C3">
        <w:rPr>
          <w:rFonts w:ascii="Montserrat Light" w:hAnsi="Montserrat Light"/>
          <w:b/>
        </w:rPr>
        <w:t>(1)</w:t>
      </w:r>
      <w:r w:rsidRPr="00E625C3">
        <w:rPr>
          <w:rFonts w:ascii="Montserrat Light" w:hAnsi="Montserrat Light"/>
          <w:bCs/>
        </w:rPr>
        <w:t xml:space="preserve"> Se </w:t>
      </w:r>
      <w:proofErr w:type="spellStart"/>
      <w:r w:rsidRPr="00E625C3">
        <w:rPr>
          <w:rFonts w:ascii="Montserrat Light" w:hAnsi="Montserrat Light"/>
          <w:bCs/>
        </w:rPr>
        <w:t>constată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încetarea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calității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doamnei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Hălmăgean</w:t>
      </w:r>
      <w:proofErr w:type="spellEnd"/>
      <w:r w:rsidRPr="00E625C3">
        <w:rPr>
          <w:rFonts w:ascii="Montserrat Light" w:hAnsi="Montserrat Light"/>
          <w:bCs/>
        </w:rPr>
        <w:t xml:space="preserve"> Carmen-Laura</w:t>
      </w:r>
      <w:r w:rsidRPr="00E625C3">
        <w:rPr>
          <w:rFonts w:ascii="Montserrat Light" w:hAnsi="Montserrat Light"/>
          <w:bCs/>
          <w:lang w:eastAsia="ro-MD"/>
        </w:rPr>
        <w:t xml:space="preserve"> </w:t>
      </w:r>
      <w:r w:rsidRPr="00E625C3">
        <w:rPr>
          <w:rFonts w:ascii="Montserrat Light" w:hAnsi="Montserrat Light"/>
          <w:bCs/>
        </w:rPr>
        <w:t xml:space="preserve">de </w:t>
      </w:r>
      <w:proofErr w:type="spellStart"/>
      <w:r w:rsidRPr="00E625C3">
        <w:rPr>
          <w:rFonts w:ascii="Montserrat Light" w:hAnsi="Montserrat Light"/>
          <w:bCs/>
        </w:rPr>
        <w:t>membru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supleant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în</w:t>
      </w:r>
      <w:proofErr w:type="spellEnd"/>
      <w:r w:rsidRPr="00E625C3">
        <w:rPr>
          <w:rFonts w:ascii="Montserrat Light" w:hAnsi="Montserrat Light"/>
          <w:bCs/>
        </w:rPr>
        <w:t xml:space="preserve"> Consiliul de </w:t>
      </w:r>
      <w:proofErr w:type="spellStart"/>
      <w:r w:rsidRPr="00E625C3">
        <w:rPr>
          <w:rFonts w:ascii="Montserrat Light" w:hAnsi="Montserrat Light"/>
          <w:bCs/>
        </w:rPr>
        <w:t>administrație</w:t>
      </w:r>
      <w:proofErr w:type="spellEnd"/>
      <w:r w:rsidRPr="00E625C3">
        <w:rPr>
          <w:rFonts w:ascii="Montserrat Light" w:hAnsi="Montserrat Light"/>
          <w:bCs/>
        </w:rPr>
        <w:t xml:space="preserve"> al </w:t>
      </w:r>
      <w:bookmarkStart w:id="6" w:name="_Hlk484609250"/>
      <w:r w:rsidRPr="00E625C3">
        <w:rPr>
          <w:rFonts w:ascii="Montserrat Light" w:hAnsi="Montserrat Light"/>
          <w:bCs/>
          <w:lang w:val="ro-RO"/>
        </w:rPr>
        <w:t>Institutului Oncologic „Prof. Dr. Ion Chiricuță” Cluj-Napoc</w:t>
      </w:r>
      <w:r w:rsidRPr="00E625C3">
        <w:rPr>
          <w:rFonts w:ascii="Montserrat Light" w:hAnsi="Montserrat Light" w:cs="Cambria"/>
          <w:bCs/>
          <w:lang w:eastAsia="ro-MD"/>
        </w:rPr>
        <w:t>a</w:t>
      </w:r>
      <w:bookmarkEnd w:id="6"/>
      <w:r w:rsidRPr="00E625C3">
        <w:rPr>
          <w:rFonts w:ascii="Montserrat Light" w:hAnsi="Montserrat Light"/>
          <w:bCs/>
        </w:rPr>
        <w:t xml:space="preserve">, </w:t>
      </w:r>
      <w:proofErr w:type="spellStart"/>
      <w:r w:rsidRPr="00E625C3">
        <w:rPr>
          <w:rFonts w:ascii="Montserrat Light" w:hAnsi="Montserrat Light"/>
          <w:bCs/>
        </w:rPr>
        <w:t>prin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renunțare</w:t>
      </w:r>
      <w:proofErr w:type="spellEnd"/>
      <w:r w:rsidRPr="00E625C3">
        <w:rPr>
          <w:rFonts w:ascii="Montserrat Light" w:hAnsi="Montserrat Light"/>
          <w:bCs/>
        </w:rPr>
        <w:t xml:space="preserve"> la </w:t>
      </w:r>
      <w:proofErr w:type="spellStart"/>
      <w:r w:rsidRPr="00E625C3">
        <w:rPr>
          <w:rFonts w:ascii="Montserrat Light" w:hAnsi="Montserrat Light"/>
          <w:bCs/>
        </w:rPr>
        <w:t>mandat</w:t>
      </w:r>
      <w:proofErr w:type="spellEnd"/>
      <w:r w:rsidRPr="00E625C3">
        <w:rPr>
          <w:rFonts w:ascii="Montserrat Light" w:hAnsi="Montserrat Light"/>
          <w:bCs/>
        </w:rPr>
        <w:t>.</w:t>
      </w:r>
    </w:p>
    <w:p w14:paraId="492E4A25" w14:textId="62B55BEA" w:rsidR="00042A9C" w:rsidRPr="00E625C3" w:rsidRDefault="00042A9C" w:rsidP="00632821">
      <w:pPr>
        <w:spacing w:line="240" w:lineRule="auto"/>
        <w:jc w:val="both"/>
        <w:rPr>
          <w:rFonts w:ascii="Montserrat Light" w:hAnsi="Montserrat Light"/>
          <w:bCs/>
        </w:rPr>
      </w:pPr>
      <w:r w:rsidRPr="00E625C3">
        <w:rPr>
          <w:rFonts w:ascii="Montserrat Light" w:hAnsi="Montserrat Light"/>
          <w:b/>
        </w:rPr>
        <w:t>(2)</w:t>
      </w:r>
      <w:r w:rsidRPr="00E625C3">
        <w:rPr>
          <w:rFonts w:ascii="Montserrat Light" w:hAnsi="Montserrat Light"/>
          <w:bCs/>
        </w:rPr>
        <w:t xml:space="preserve"> Se </w:t>
      </w:r>
      <w:proofErr w:type="spellStart"/>
      <w:r w:rsidRPr="00E625C3">
        <w:rPr>
          <w:rFonts w:ascii="Montserrat Light" w:hAnsi="Montserrat Light"/>
          <w:bCs/>
        </w:rPr>
        <w:t>constată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încetarea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calității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domnului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Amza</w:t>
      </w:r>
      <w:proofErr w:type="spellEnd"/>
      <w:r w:rsidRPr="00E625C3">
        <w:rPr>
          <w:rFonts w:ascii="Montserrat Light" w:hAnsi="Montserrat Light"/>
          <w:bCs/>
        </w:rPr>
        <w:t xml:space="preserve"> Alexandru-Bogdan de </w:t>
      </w:r>
      <w:proofErr w:type="spellStart"/>
      <w:r w:rsidRPr="00E625C3">
        <w:rPr>
          <w:rFonts w:ascii="Montserrat Light" w:hAnsi="Montserrat Light"/>
          <w:bCs/>
        </w:rPr>
        <w:t>membru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supleant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în</w:t>
      </w:r>
      <w:proofErr w:type="spellEnd"/>
      <w:r w:rsidRPr="00E625C3">
        <w:rPr>
          <w:rFonts w:ascii="Montserrat Light" w:hAnsi="Montserrat Light"/>
          <w:bCs/>
        </w:rPr>
        <w:t xml:space="preserve"> Consiliul de </w:t>
      </w:r>
      <w:proofErr w:type="spellStart"/>
      <w:r w:rsidRPr="00E625C3">
        <w:rPr>
          <w:rFonts w:ascii="Montserrat Light" w:hAnsi="Montserrat Light"/>
          <w:bCs/>
        </w:rPr>
        <w:t>administrație</w:t>
      </w:r>
      <w:proofErr w:type="spellEnd"/>
      <w:r w:rsidRPr="00E625C3">
        <w:rPr>
          <w:rFonts w:ascii="Montserrat Light" w:hAnsi="Montserrat Light"/>
          <w:bCs/>
        </w:rPr>
        <w:t xml:space="preserve"> al </w:t>
      </w:r>
      <w:r w:rsidRPr="00E625C3">
        <w:rPr>
          <w:rFonts w:ascii="Montserrat Light" w:hAnsi="Montserrat Light"/>
          <w:bCs/>
          <w:lang w:val="ro-RO"/>
        </w:rPr>
        <w:t xml:space="preserve">Institutului Regional de Gastroenterologie- Hepatologie prof. </w:t>
      </w:r>
      <w:proofErr w:type="gramStart"/>
      <w:r w:rsidRPr="00E625C3">
        <w:rPr>
          <w:rFonts w:ascii="Montserrat Light" w:hAnsi="Montserrat Light"/>
          <w:bCs/>
          <w:lang w:val="ro-RO"/>
        </w:rPr>
        <w:t>dr. ”Octavian</w:t>
      </w:r>
      <w:proofErr w:type="gramEnd"/>
      <w:r w:rsidRPr="00E625C3">
        <w:rPr>
          <w:rFonts w:ascii="Montserrat Light" w:hAnsi="Montserrat Light"/>
          <w:bCs/>
          <w:lang w:val="ro-RO"/>
        </w:rPr>
        <w:t xml:space="preserve"> Fodor ”Cluj-Napoca</w:t>
      </w:r>
      <w:r w:rsidRPr="00E625C3">
        <w:rPr>
          <w:rFonts w:ascii="Montserrat Light" w:hAnsi="Montserrat Light"/>
          <w:bCs/>
        </w:rPr>
        <w:t xml:space="preserve">, </w:t>
      </w:r>
      <w:proofErr w:type="spellStart"/>
      <w:r w:rsidRPr="00E625C3">
        <w:rPr>
          <w:rFonts w:ascii="Montserrat Light" w:hAnsi="Montserrat Light"/>
          <w:bCs/>
        </w:rPr>
        <w:t>prin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renunțare</w:t>
      </w:r>
      <w:proofErr w:type="spellEnd"/>
      <w:r w:rsidRPr="00E625C3">
        <w:rPr>
          <w:rFonts w:ascii="Montserrat Light" w:hAnsi="Montserrat Light"/>
          <w:bCs/>
        </w:rPr>
        <w:t xml:space="preserve"> la </w:t>
      </w:r>
      <w:r w:rsidR="008B0037" w:rsidRPr="00E625C3">
        <w:rPr>
          <w:rFonts w:ascii="Montserrat Light" w:hAnsi="Montserrat Light"/>
          <w:bCs/>
        </w:rPr>
        <w:t>mandate.</w:t>
      </w:r>
    </w:p>
    <w:p w14:paraId="74514279" w14:textId="77777777" w:rsidR="00183FD4" w:rsidRPr="00E625C3" w:rsidRDefault="00183FD4" w:rsidP="006328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eastAsia="ro-MD"/>
        </w:rPr>
      </w:pPr>
    </w:p>
    <w:p w14:paraId="0FDF536C" w14:textId="60AD52E0" w:rsidR="00042A9C" w:rsidRPr="00E625C3" w:rsidRDefault="00042A9C" w:rsidP="006328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eastAsia="ro-MD"/>
        </w:rPr>
      </w:pPr>
      <w:r w:rsidRPr="00E625C3">
        <w:rPr>
          <w:rFonts w:ascii="Montserrat Light" w:hAnsi="Montserrat Light"/>
          <w:b/>
          <w:lang w:eastAsia="ro-MD"/>
        </w:rPr>
        <w:t>Art. II.</w:t>
      </w:r>
      <w:r w:rsidRPr="00E625C3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E625C3">
        <w:rPr>
          <w:rFonts w:ascii="Montserrat Light" w:hAnsi="Montserrat Light"/>
          <w:bCs/>
          <w:lang w:eastAsia="ro-MD"/>
        </w:rPr>
        <w:t>Hotărârea</w:t>
      </w:r>
      <w:proofErr w:type="spellEnd"/>
      <w:r w:rsidRPr="00E625C3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E625C3">
        <w:rPr>
          <w:rFonts w:ascii="Montserrat Light" w:hAnsi="Montserrat Light"/>
          <w:bCs/>
          <w:lang w:eastAsia="ro-MD"/>
        </w:rPr>
        <w:t>Consiliului</w:t>
      </w:r>
      <w:proofErr w:type="spellEnd"/>
      <w:r w:rsidRPr="00E625C3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E625C3">
        <w:rPr>
          <w:rFonts w:ascii="Montserrat Light" w:hAnsi="Montserrat Light"/>
          <w:bCs/>
          <w:lang w:eastAsia="ro-MD"/>
        </w:rPr>
        <w:t>Județean</w:t>
      </w:r>
      <w:proofErr w:type="spellEnd"/>
      <w:r w:rsidRPr="00E625C3">
        <w:rPr>
          <w:rFonts w:ascii="Montserrat Light" w:hAnsi="Montserrat Light"/>
          <w:bCs/>
          <w:lang w:eastAsia="ro-MD"/>
        </w:rPr>
        <w:t xml:space="preserve"> Cluj nr. 12/2021 </w:t>
      </w:r>
      <w:r w:rsidRPr="00E625C3">
        <w:rPr>
          <w:rFonts w:ascii="Montserrat Light" w:hAnsi="Montserrat Light"/>
          <w:bCs/>
          <w:lang w:val="ro-RO" w:eastAsia="ro-RO"/>
        </w:rPr>
        <w:t xml:space="preserve">privind desemnarea reprezentanților Consiliului Județean Cluj în consiliile de administrație </w:t>
      </w:r>
      <w:r w:rsidRPr="00E625C3">
        <w:rPr>
          <w:rFonts w:ascii="Montserrat Light" w:hAnsi="Montserrat Light" w:cs="Legisx"/>
          <w:bCs/>
          <w:lang w:val="ro-RO" w:eastAsia="ro-MD"/>
        </w:rPr>
        <w:t>ale unor spitale publice, modificată prin Hotărâr</w:t>
      </w:r>
      <w:r w:rsidR="000368BA" w:rsidRPr="00E625C3">
        <w:rPr>
          <w:rFonts w:ascii="Montserrat Light" w:hAnsi="Montserrat Light" w:cs="Legisx"/>
          <w:bCs/>
          <w:lang w:val="ro-RO" w:eastAsia="ro-MD"/>
        </w:rPr>
        <w:t>ile</w:t>
      </w:r>
      <w:r w:rsidRPr="00E625C3">
        <w:rPr>
          <w:rFonts w:ascii="Montserrat Light" w:hAnsi="Montserrat Light" w:cs="Legisx"/>
          <w:bCs/>
          <w:lang w:val="ro-RO" w:eastAsia="ro-MD"/>
        </w:rPr>
        <w:t xml:space="preserve"> Consiliului Județean Cluj nr. 21/2021 și nr. 128/2021</w:t>
      </w:r>
      <w:r w:rsidRPr="00E625C3">
        <w:rPr>
          <w:rFonts w:ascii="Montserrat Light" w:hAnsi="Montserrat Light"/>
          <w:bCs/>
        </w:rPr>
        <w:t xml:space="preserve">, </w:t>
      </w:r>
      <w:r w:rsidRPr="00E625C3">
        <w:rPr>
          <w:rFonts w:ascii="Montserrat Light" w:hAnsi="Montserrat Light"/>
          <w:bCs/>
          <w:lang w:eastAsia="ro-MD"/>
        </w:rPr>
        <w:t xml:space="preserve">se </w:t>
      </w:r>
      <w:proofErr w:type="spellStart"/>
      <w:r w:rsidRPr="00E625C3">
        <w:rPr>
          <w:rFonts w:ascii="Montserrat Light" w:hAnsi="Montserrat Light"/>
          <w:bCs/>
          <w:lang w:eastAsia="ro-MD"/>
        </w:rPr>
        <w:t>modifică</w:t>
      </w:r>
      <w:proofErr w:type="spellEnd"/>
      <w:r w:rsidRPr="00E625C3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E625C3">
        <w:rPr>
          <w:rFonts w:ascii="Montserrat Light" w:hAnsi="Montserrat Light"/>
          <w:bCs/>
          <w:lang w:eastAsia="ro-MD"/>
        </w:rPr>
        <w:t>după</w:t>
      </w:r>
      <w:proofErr w:type="spellEnd"/>
      <w:r w:rsidRPr="00E625C3">
        <w:rPr>
          <w:rFonts w:ascii="Montserrat Light" w:hAnsi="Montserrat Light"/>
          <w:bCs/>
          <w:lang w:eastAsia="ro-MD"/>
        </w:rPr>
        <w:t xml:space="preserve"> cum </w:t>
      </w:r>
      <w:proofErr w:type="spellStart"/>
      <w:r w:rsidRPr="00E625C3">
        <w:rPr>
          <w:rFonts w:ascii="Montserrat Light" w:hAnsi="Montserrat Light"/>
          <w:bCs/>
          <w:lang w:eastAsia="ro-MD"/>
        </w:rPr>
        <w:t>urmează</w:t>
      </w:r>
      <w:proofErr w:type="spellEnd"/>
      <w:r w:rsidRPr="00E625C3">
        <w:rPr>
          <w:rFonts w:ascii="Montserrat Light" w:hAnsi="Montserrat Light"/>
          <w:bCs/>
          <w:lang w:eastAsia="ro-MD"/>
        </w:rPr>
        <w:t>:</w:t>
      </w:r>
    </w:p>
    <w:p w14:paraId="030AAEB2" w14:textId="0FAADFC1" w:rsidR="00042A9C" w:rsidRPr="00E625C3" w:rsidRDefault="000368BA" w:rsidP="006328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eastAsia="ro-MD"/>
        </w:rPr>
      </w:pPr>
      <w:bookmarkStart w:id="7" w:name="_Hlk105579413"/>
      <w:r w:rsidRPr="00E625C3">
        <w:rPr>
          <w:rFonts w:ascii="Montserrat Light" w:hAnsi="Montserrat Light"/>
          <w:bCs/>
          <w:lang w:eastAsia="ro-MD"/>
        </w:rPr>
        <w:t xml:space="preserve">1. La </w:t>
      </w:r>
      <w:proofErr w:type="spellStart"/>
      <w:r w:rsidRPr="00E625C3">
        <w:rPr>
          <w:rFonts w:ascii="Montserrat Light" w:hAnsi="Montserrat Light"/>
          <w:bCs/>
          <w:lang w:eastAsia="ro-MD"/>
        </w:rPr>
        <w:t>a</w:t>
      </w:r>
      <w:r w:rsidR="00042A9C" w:rsidRPr="00E625C3">
        <w:rPr>
          <w:rFonts w:ascii="Montserrat Light" w:hAnsi="Montserrat Light"/>
          <w:bCs/>
          <w:lang w:eastAsia="ro-MD"/>
        </w:rPr>
        <w:t>rticolul</w:t>
      </w:r>
      <w:proofErr w:type="spellEnd"/>
      <w:r w:rsidR="00042A9C" w:rsidRPr="00E625C3">
        <w:rPr>
          <w:rFonts w:ascii="Montserrat Light" w:hAnsi="Montserrat Light"/>
          <w:bCs/>
          <w:lang w:eastAsia="ro-MD"/>
        </w:rPr>
        <w:t xml:space="preserve"> 3)</w:t>
      </w:r>
      <w:r w:rsidRPr="00E625C3">
        <w:rPr>
          <w:rFonts w:ascii="Montserrat Light" w:hAnsi="Montserrat Light"/>
          <w:bCs/>
          <w:lang w:eastAsia="ro-MD"/>
        </w:rPr>
        <w:t>,</w:t>
      </w:r>
      <w:r w:rsidR="00042A9C" w:rsidRPr="00E625C3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="00042A9C" w:rsidRPr="00E625C3">
        <w:rPr>
          <w:rFonts w:ascii="Montserrat Light" w:hAnsi="Montserrat Light"/>
          <w:bCs/>
          <w:lang w:eastAsia="ro-MD"/>
        </w:rPr>
        <w:t>litera</w:t>
      </w:r>
      <w:proofErr w:type="spellEnd"/>
      <w:r w:rsidR="00042A9C" w:rsidRPr="00E625C3">
        <w:rPr>
          <w:rFonts w:ascii="Montserrat Light" w:hAnsi="Montserrat Light"/>
          <w:bCs/>
          <w:lang w:eastAsia="ro-MD"/>
        </w:rPr>
        <w:t xml:space="preserve"> d) se </w:t>
      </w:r>
      <w:proofErr w:type="spellStart"/>
      <w:r w:rsidR="00042A9C" w:rsidRPr="00E625C3">
        <w:rPr>
          <w:rFonts w:ascii="Montserrat Light" w:hAnsi="Montserrat Light"/>
          <w:bCs/>
          <w:lang w:eastAsia="ro-MD"/>
        </w:rPr>
        <w:t>modifică</w:t>
      </w:r>
      <w:proofErr w:type="spellEnd"/>
      <w:r w:rsidR="00042A9C" w:rsidRPr="00E625C3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="00042A9C" w:rsidRPr="00E625C3">
        <w:rPr>
          <w:rFonts w:ascii="Montserrat Light" w:hAnsi="Montserrat Light"/>
          <w:bCs/>
          <w:lang w:eastAsia="ro-MD"/>
        </w:rPr>
        <w:t>și</w:t>
      </w:r>
      <w:proofErr w:type="spellEnd"/>
      <w:r w:rsidR="00042A9C" w:rsidRPr="00E625C3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="00042A9C" w:rsidRPr="00E625C3">
        <w:rPr>
          <w:rFonts w:ascii="Montserrat Light" w:hAnsi="Montserrat Light"/>
          <w:bCs/>
          <w:lang w:eastAsia="ro-MD"/>
        </w:rPr>
        <w:t>va</w:t>
      </w:r>
      <w:proofErr w:type="spellEnd"/>
      <w:r w:rsidR="00042A9C" w:rsidRPr="00E625C3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="00042A9C" w:rsidRPr="00E625C3">
        <w:rPr>
          <w:rFonts w:ascii="Montserrat Light" w:hAnsi="Montserrat Light"/>
          <w:bCs/>
          <w:lang w:eastAsia="ro-MD"/>
        </w:rPr>
        <w:t>avea</w:t>
      </w:r>
      <w:proofErr w:type="spellEnd"/>
      <w:r w:rsidR="00042A9C" w:rsidRPr="00E625C3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="00042A9C" w:rsidRPr="00E625C3">
        <w:rPr>
          <w:rFonts w:ascii="Montserrat Light" w:hAnsi="Montserrat Light"/>
          <w:bCs/>
          <w:lang w:eastAsia="ro-MD"/>
        </w:rPr>
        <w:t>următorul</w:t>
      </w:r>
      <w:proofErr w:type="spellEnd"/>
      <w:r w:rsidR="00042A9C" w:rsidRPr="00E625C3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="00042A9C" w:rsidRPr="00E625C3">
        <w:rPr>
          <w:rFonts w:ascii="Montserrat Light" w:hAnsi="Montserrat Light"/>
          <w:bCs/>
          <w:lang w:eastAsia="ro-MD"/>
        </w:rPr>
        <w:t>conținut</w:t>
      </w:r>
      <w:proofErr w:type="spellEnd"/>
      <w:r w:rsidR="00042A9C" w:rsidRPr="00E625C3">
        <w:rPr>
          <w:rFonts w:ascii="Montserrat Light" w:hAnsi="Montserrat Light"/>
          <w:bCs/>
          <w:lang w:eastAsia="ro-MD"/>
        </w:rPr>
        <w:t>:</w:t>
      </w:r>
    </w:p>
    <w:p w14:paraId="4BDCA0DB" w14:textId="77777777" w:rsidR="00042A9C" w:rsidRPr="00E625C3" w:rsidRDefault="00042A9C" w:rsidP="006328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E625C3">
        <w:rPr>
          <w:rFonts w:ascii="Montserrat Light" w:hAnsi="Montserrat Light"/>
          <w:bCs/>
          <w:lang w:eastAsia="ro-MD"/>
        </w:rPr>
        <w:t>“</w:t>
      </w:r>
      <w:r w:rsidRPr="00E625C3">
        <w:rPr>
          <w:rFonts w:ascii="Montserrat Light" w:hAnsi="Montserrat Light"/>
          <w:lang w:val="ro-RO" w:eastAsia="ro-RO"/>
        </w:rPr>
        <w:t xml:space="preserve">d) în Consiliul de administrație al </w:t>
      </w:r>
      <w:bookmarkStart w:id="8" w:name="_Hlk55899598"/>
      <w:r w:rsidRPr="00E625C3">
        <w:rPr>
          <w:rFonts w:ascii="Montserrat Light" w:hAnsi="Montserrat Light"/>
          <w:bCs/>
          <w:lang w:val="ro-RO" w:eastAsia="ro-RO"/>
        </w:rPr>
        <w:t>Institutului Oncologic „Prof. Dr. Ion Chiricuță” Cluj-Napoca</w:t>
      </w:r>
      <w:bookmarkEnd w:id="8"/>
      <w:r w:rsidRPr="00E625C3">
        <w:rPr>
          <w:rFonts w:ascii="Montserrat Light" w:hAnsi="Montserrat Light"/>
          <w:bCs/>
          <w:lang w:val="ro-RO" w:eastAsia="ro-RO"/>
        </w:rPr>
        <w:t xml:space="preserve"> următoarele persoane:</w:t>
      </w:r>
    </w:p>
    <w:p w14:paraId="6A13C242" w14:textId="4FCAAB58" w:rsidR="00042A9C" w:rsidRPr="00E625C3" w:rsidRDefault="00042A9C" w:rsidP="006328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E625C3">
        <w:rPr>
          <w:rFonts w:ascii="Montserrat Light" w:hAnsi="Montserrat Light"/>
          <w:lang w:val="ro-RO" w:eastAsia="ro-RO"/>
        </w:rPr>
        <w:t xml:space="preserve">d)1. </w:t>
      </w:r>
      <w:r w:rsidRPr="00E625C3">
        <w:rPr>
          <w:rFonts w:ascii="Montserrat Light" w:hAnsi="Montserrat Light"/>
          <w:bCs/>
          <w:lang w:val="ro-RO" w:eastAsia="ro-RO"/>
        </w:rPr>
        <w:t xml:space="preserve">doamna </w:t>
      </w:r>
      <w:r w:rsidRPr="00E625C3">
        <w:rPr>
          <w:rFonts w:ascii="Montserrat Light" w:hAnsi="Montserrat Light"/>
          <w:lang w:val="ro-RO" w:eastAsia="ro-RO"/>
        </w:rPr>
        <w:t xml:space="preserve">Cîineanu Alina-Ligia - </w:t>
      </w:r>
      <w:r w:rsidRPr="00E625C3">
        <w:rPr>
          <w:rFonts w:ascii="Montserrat Light" w:hAnsi="Montserrat Light"/>
          <w:bCs/>
          <w:lang w:val="ro-RO" w:eastAsia="ro-RO"/>
        </w:rPr>
        <w:t>membru titular;</w:t>
      </w:r>
    </w:p>
    <w:p w14:paraId="13104083" w14:textId="66970644" w:rsidR="00042A9C" w:rsidRPr="00E625C3" w:rsidRDefault="00042A9C" w:rsidP="006328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E625C3">
        <w:rPr>
          <w:rFonts w:ascii="Montserrat Light" w:hAnsi="Montserrat Light"/>
          <w:lang w:val="ro-RO" w:eastAsia="ro-RO"/>
        </w:rPr>
        <w:t xml:space="preserve">d)2. </w:t>
      </w:r>
      <w:r w:rsidRPr="00E625C3">
        <w:rPr>
          <w:rFonts w:ascii="Montserrat Light" w:hAnsi="Montserrat Light"/>
          <w:bCs/>
          <w:lang w:val="ro-RO" w:eastAsia="ro-RO"/>
        </w:rPr>
        <w:t>domnul Rațiu Radu- Florin - membru supleant;</w:t>
      </w:r>
      <w:r w:rsidRPr="00E625C3">
        <w:rPr>
          <w:rFonts w:ascii="Montserrat Light" w:hAnsi="Montserrat Light"/>
          <w:bCs/>
        </w:rPr>
        <w:t xml:space="preserve">” </w:t>
      </w:r>
    </w:p>
    <w:bookmarkEnd w:id="7"/>
    <w:p w14:paraId="789CA849" w14:textId="6B820DEC" w:rsidR="00042A9C" w:rsidRPr="00E625C3" w:rsidRDefault="009C5756" w:rsidP="009C5756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eastAsia="ro-MD"/>
        </w:rPr>
      </w:pPr>
      <w:r w:rsidRPr="00E625C3">
        <w:rPr>
          <w:rFonts w:ascii="Montserrat Light" w:hAnsi="Montserrat Light"/>
          <w:bCs/>
          <w:lang w:eastAsia="ro-MD"/>
        </w:rPr>
        <w:t xml:space="preserve">2. </w:t>
      </w:r>
      <w:r w:rsidR="00531D6D" w:rsidRPr="00E625C3">
        <w:rPr>
          <w:rFonts w:ascii="Montserrat Light" w:hAnsi="Montserrat Light"/>
          <w:bCs/>
          <w:lang w:eastAsia="ro-MD"/>
        </w:rPr>
        <w:t xml:space="preserve">La </w:t>
      </w:r>
      <w:proofErr w:type="spellStart"/>
      <w:r w:rsidR="00531D6D" w:rsidRPr="00E625C3">
        <w:rPr>
          <w:rFonts w:ascii="Montserrat Light" w:hAnsi="Montserrat Light"/>
          <w:bCs/>
          <w:lang w:eastAsia="ro-MD"/>
        </w:rPr>
        <w:t>a</w:t>
      </w:r>
      <w:r w:rsidR="00042A9C" w:rsidRPr="00E625C3">
        <w:rPr>
          <w:rFonts w:ascii="Montserrat Light" w:hAnsi="Montserrat Light"/>
          <w:bCs/>
          <w:lang w:eastAsia="ro-MD"/>
        </w:rPr>
        <w:t>rticolul</w:t>
      </w:r>
      <w:proofErr w:type="spellEnd"/>
      <w:r w:rsidR="00042A9C" w:rsidRPr="00E625C3">
        <w:rPr>
          <w:rFonts w:ascii="Montserrat Light" w:hAnsi="Montserrat Light"/>
          <w:bCs/>
          <w:lang w:eastAsia="ro-MD"/>
        </w:rPr>
        <w:t xml:space="preserve"> 3)</w:t>
      </w:r>
      <w:r w:rsidR="00531D6D" w:rsidRPr="00E625C3">
        <w:rPr>
          <w:rFonts w:ascii="Montserrat Light" w:hAnsi="Montserrat Light"/>
          <w:bCs/>
          <w:lang w:eastAsia="ro-MD"/>
        </w:rPr>
        <w:t>,</w:t>
      </w:r>
      <w:r w:rsidR="00042A9C" w:rsidRPr="00E625C3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="00042A9C" w:rsidRPr="00E625C3">
        <w:rPr>
          <w:rFonts w:ascii="Montserrat Light" w:hAnsi="Montserrat Light"/>
          <w:bCs/>
          <w:lang w:eastAsia="ro-MD"/>
        </w:rPr>
        <w:t>litera</w:t>
      </w:r>
      <w:proofErr w:type="spellEnd"/>
      <w:r w:rsidR="00042A9C" w:rsidRPr="00E625C3">
        <w:rPr>
          <w:rFonts w:ascii="Montserrat Light" w:hAnsi="Montserrat Light"/>
          <w:bCs/>
          <w:lang w:eastAsia="ro-MD"/>
        </w:rPr>
        <w:t xml:space="preserve"> e) se </w:t>
      </w:r>
      <w:proofErr w:type="spellStart"/>
      <w:r w:rsidR="00042A9C" w:rsidRPr="00E625C3">
        <w:rPr>
          <w:rFonts w:ascii="Montserrat Light" w:hAnsi="Montserrat Light"/>
          <w:bCs/>
          <w:lang w:eastAsia="ro-MD"/>
        </w:rPr>
        <w:t>modifică</w:t>
      </w:r>
      <w:proofErr w:type="spellEnd"/>
      <w:r w:rsidR="00042A9C" w:rsidRPr="00E625C3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="00042A9C" w:rsidRPr="00E625C3">
        <w:rPr>
          <w:rFonts w:ascii="Montserrat Light" w:hAnsi="Montserrat Light"/>
          <w:bCs/>
          <w:lang w:eastAsia="ro-MD"/>
        </w:rPr>
        <w:t>și</w:t>
      </w:r>
      <w:proofErr w:type="spellEnd"/>
      <w:r w:rsidR="00042A9C" w:rsidRPr="00E625C3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="00042A9C" w:rsidRPr="00E625C3">
        <w:rPr>
          <w:rFonts w:ascii="Montserrat Light" w:hAnsi="Montserrat Light"/>
          <w:bCs/>
          <w:lang w:eastAsia="ro-MD"/>
        </w:rPr>
        <w:t>va</w:t>
      </w:r>
      <w:proofErr w:type="spellEnd"/>
      <w:r w:rsidR="00042A9C" w:rsidRPr="00E625C3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="00042A9C" w:rsidRPr="00E625C3">
        <w:rPr>
          <w:rFonts w:ascii="Montserrat Light" w:hAnsi="Montserrat Light"/>
          <w:bCs/>
          <w:lang w:eastAsia="ro-MD"/>
        </w:rPr>
        <w:t>avea</w:t>
      </w:r>
      <w:proofErr w:type="spellEnd"/>
      <w:r w:rsidR="00042A9C" w:rsidRPr="00E625C3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="00042A9C" w:rsidRPr="00E625C3">
        <w:rPr>
          <w:rFonts w:ascii="Montserrat Light" w:hAnsi="Montserrat Light"/>
          <w:bCs/>
          <w:lang w:eastAsia="ro-MD"/>
        </w:rPr>
        <w:t>următorul</w:t>
      </w:r>
      <w:proofErr w:type="spellEnd"/>
      <w:r w:rsidR="00042A9C" w:rsidRPr="00E625C3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="00042A9C" w:rsidRPr="00E625C3">
        <w:rPr>
          <w:rFonts w:ascii="Montserrat Light" w:hAnsi="Montserrat Light"/>
          <w:bCs/>
          <w:lang w:eastAsia="ro-MD"/>
        </w:rPr>
        <w:t>conținut</w:t>
      </w:r>
      <w:proofErr w:type="spellEnd"/>
      <w:r w:rsidR="00042A9C" w:rsidRPr="00E625C3">
        <w:rPr>
          <w:rFonts w:ascii="Montserrat Light" w:hAnsi="Montserrat Light"/>
          <w:bCs/>
          <w:lang w:eastAsia="ro-MD"/>
        </w:rPr>
        <w:t>:</w:t>
      </w:r>
    </w:p>
    <w:p w14:paraId="65CE4179" w14:textId="77777777" w:rsidR="00531D6D" w:rsidRPr="00E625C3" w:rsidRDefault="00042A9C" w:rsidP="006328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E625C3">
        <w:rPr>
          <w:rFonts w:ascii="Montserrat Light" w:hAnsi="Montserrat Light"/>
          <w:bCs/>
          <w:lang w:eastAsia="ro-MD"/>
        </w:rPr>
        <w:t>“</w:t>
      </w:r>
      <w:r w:rsidRPr="00E625C3">
        <w:rPr>
          <w:rFonts w:ascii="Montserrat Light" w:hAnsi="Montserrat Light"/>
          <w:bCs/>
          <w:lang w:val="ro-RO" w:eastAsia="ro-RO"/>
        </w:rPr>
        <w:t xml:space="preserve">e) în </w:t>
      </w:r>
      <w:r w:rsidRPr="00E625C3">
        <w:rPr>
          <w:rFonts w:ascii="Montserrat Light" w:hAnsi="Montserrat Light"/>
          <w:lang w:val="ro-RO" w:eastAsia="ro-RO"/>
        </w:rPr>
        <w:t xml:space="preserve">Consiliul de administrație al </w:t>
      </w:r>
      <w:r w:rsidRPr="00E625C3">
        <w:rPr>
          <w:rFonts w:ascii="Montserrat Light" w:hAnsi="Montserrat Light"/>
          <w:bCs/>
          <w:lang w:val="ro-RO" w:eastAsia="ro-RO"/>
        </w:rPr>
        <w:t xml:space="preserve">Institutului Regional de Gastroenterologie- Hepatologie prof. </w:t>
      </w:r>
      <w:proofErr w:type="gramStart"/>
      <w:r w:rsidRPr="00E625C3">
        <w:rPr>
          <w:rFonts w:ascii="Montserrat Light" w:hAnsi="Montserrat Light"/>
          <w:bCs/>
          <w:lang w:val="ro-RO" w:eastAsia="ro-RO"/>
        </w:rPr>
        <w:t>dr. ”Octavian</w:t>
      </w:r>
      <w:proofErr w:type="gramEnd"/>
      <w:r w:rsidRPr="00E625C3">
        <w:rPr>
          <w:rFonts w:ascii="Montserrat Light" w:hAnsi="Montserrat Light"/>
          <w:bCs/>
          <w:lang w:val="ro-RO" w:eastAsia="ro-RO"/>
        </w:rPr>
        <w:t xml:space="preserve"> Fodor ”Cluj-Napoca următoarele persoane:</w:t>
      </w:r>
    </w:p>
    <w:p w14:paraId="422FB145" w14:textId="77777777" w:rsidR="00531D6D" w:rsidRPr="00E625C3" w:rsidRDefault="00042A9C" w:rsidP="006328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E625C3">
        <w:rPr>
          <w:rFonts w:ascii="Montserrat Light" w:hAnsi="Montserrat Light"/>
          <w:lang w:val="ro-RO" w:eastAsia="ro-RO"/>
        </w:rPr>
        <w:t xml:space="preserve">e)1. </w:t>
      </w:r>
      <w:r w:rsidRPr="00E625C3">
        <w:rPr>
          <w:rFonts w:ascii="Montserrat Light" w:hAnsi="Montserrat Light"/>
          <w:bCs/>
          <w:lang w:val="ro-RO" w:eastAsia="ro-RO"/>
        </w:rPr>
        <w:t>domnul Anca Paul-Marian - membru titular;</w:t>
      </w:r>
    </w:p>
    <w:p w14:paraId="2A0AB867" w14:textId="2099AA87" w:rsidR="00042A9C" w:rsidRPr="00E625C3" w:rsidRDefault="00042A9C" w:rsidP="0063282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E625C3">
        <w:rPr>
          <w:rFonts w:ascii="Montserrat Light" w:hAnsi="Montserrat Light"/>
          <w:lang w:val="ro-RO" w:eastAsia="ro-RO"/>
        </w:rPr>
        <w:t>e)2. doamna</w:t>
      </w:r>
      <w:r w:rsidRPr="00E625C3">
        <w:rPr>
          <w:rFonts w:ascii="Montserrat Light" w:hAnsi="Montserrat Light"/>
          <w:bCs/>
          <w:lang w:val="ro-RO" w:eastAsia="ro-RO"/>
        </w:rPr>
        <w:t xml:space="preserve"> Perșinaru-Pintican Ionela-Maria -membru supleant.;</w:t>
      </w:r>
      <w:r w:rsidRPr="00E625C3">
        <w:rPr>
          <w:rFonts w:ascii="Montserrat Light" w:hAnsi="Montserrat Light"/>
          <w:bCs/>
        </w:rPr>
        <w:t>”</w:t>
      </w:r>
    </w:p>
    <w:p w14:paraId="785117AA" w14:textId="77777777" w:rsidR="00042A9C" w:rsidRPr="00E625C3" w:rsidRDefault="00042A9C" w:rsidP="00632821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</w:p>
    <w:p w14:paraId="5A05C333" w14:textId="77777777" w:rsidR="00042A9C" w:rsidRPr="00E625C3" w:rsidRDefault="00042A9C" w:rsidP="00632821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E625C3">
        <w:rPr>
          <w:rFonts w:ascii="Montserrat Light" w:hAnsi="Montserrat Light" w:cs="Cambria"/>
          <w:b/>
          <w:lang w:val="ro-RO"/>
        </w:rPr>
        <w:t>Art. III.</w:t>
      </w:r>
      <w:r w:rsidRPr="00E625C3">
        <w:rPr>
          <w:rFonts w:ascii="Montserrat Light" w:hAnsi="Montserrat Light" w:cs="Cambria"/>
          <w:bCs/>
          <w:lang w:val="ro-RO"/>
        </w:rPr>
        <w:t xml:space="preserve"> </w:t>
      </w:r>
      <w:r w:rsidRPr="00E625C3">
        <w:rPr>
          <w:rFonts w:ascii="Montserrat Light" w:hAnsi="Montserrat Light"/>
          <w:bCs/>
          <w:lang w:val="ro-RO" w:eastAsia="ro-RO"/>
        </w:rPr>
        <w:t>Cu punerea în aplicare a prevederilor prezentei hotărâri se încredințează Președintele Consiliului Județean Cluj, prin Direcția Juridică.</w:t>
      </w:r>
    </w:p>
    <w:p w14:paraId="2A1E71D7" w14:textId="77777777" w:rsidR="00042A9C" w:rsidRPr="00E625C3" w:rsidRDefault="00042A9C" w:rsidP="00632821">
      <w:pPr>
        <w:spacing w:line="240" w:lineRule="auto"/>
        <w:ind w:firstLine="720"/>
        <w:jc w:val="both"/>
        <w:rPr>
          <w:rFonts w:ascii="Montserrat Light" w:hAnsi="Montserrat Light" w:cs="Cambria"/>
          <w:bCs/>
          <w:lang w:val="ro-RO"/>
        </w:rPr>
      </w:pPr>
    </w:p>
    <w:p w14:paraId="6D0217AD" w14:textId="0F58687E" w:rsidR="00042A9C" w:rsidRPr="00E625C3" w:rsidRDefault="00042A9C" w:rsidP="00632821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E625C3">
        <w:rPr>
          <w:rFonts w:ascii="Montserrat Light" w:hAnsi="Montserrat Light" w:cs="Cambria"/>
          <w:b/>
          <w:lang w:val="ro-RO"/>
        </w:rPr>
        <w:t>Art. IV.</w:t>
      </w:r>
      <w:r w:rsidRPr="00E625C3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Prezenta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hotărâre</w:t>
      </w:r>
      <w:proofErr w:type="spellEnd"/>
      <w:r w:rsidRPr="00E625C3">
        <w:rPr>
          <w:rFonts w:ascii="Montserrat Light" w:hAnsi="Montserrat Light"/>
          <w:bCs/>
        </w:rPr>
        <w:t xml:space="preserve"> se </w:t>
      </w:r>
      <w:proofErr w:type="spellStart"/>
      <w:r w:rsidRPr="00E625C3">
        <w:rPr>
          <w:rFonts w:ascii="Montserrat Light" w:hAnsi="Montserrat Light"/>
          <w:bCs/>
        </w:rPr>
        <w:t>comunică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r w:rsidRPr="00E625C3">
        <w:rPr>
          <w:rFonts w:ascii="Montserrat Light" w:hAnsi="Montserrat Light"/>
          <w:bCs/>
          <w:lang w:val="ro-RO" w:eastAsia="ro-RO"/>
        </w:rPr>
        <w:t>Direcției Juridice</w:t>
      </w:r>
      <w:r w:rsidR="00531D6D" w:rsidRPr="00E625C3">
        <w:rPr>
          <w:rFonts w:ascii="Montserrat Light" w:hAnsi="Montserrat Light"/>
          <w:bCs/>
          <w:lang w:val="ro-RO" w:eastAsia="ro-RO"/>
        </w:rPr>
        <w:t>;</w:t>
      </w:r>
      <w:r w:rsidRPr="00E625C3">
        <w:rPr>
          <w:rFonts w:ascii="Montserrat Light" w:hAnsi="Montserrat Light"/>
          <w:bCs/>
        </w:rPr>
        <w:t xml:space="preserve"> </w:t>
      </w:r>
      <w:r w:rsidRPr="00E625C3">
        <w:rPr>
          <w:rFonts w:ascii="Montserrat Light" w:hAnsi="Montserrat Light"/>
          <w:bCs/>
          <w:lang w:val="ro-RO"/>
        </w:rPr>
        <w:t>Institutului Oncologic „Prof. Dr. Ion Chiricuță” Cluj-Napoc</w:t>
      </w:r>
      <w:r w:rsidRPr="00E625C3">
        <w:rPr>
          <w:rFonts w:ascii="Montserrat Light" w:hAnsi="Montserrat Light"/>
          <w:bCs/>
        </w:rPr>
        <w:t>a</w:t>
      </w:r>
      <w:r w:rsidR="00531D6D" w:rsidRPr="00E625C3">
        <w:rPr>
          <w:rFonts w:ascii="Montserrat Light" w:hAnsi="Montserrat Light"/>
          <w:bCs/>
        </w:rPr>
        <w:t>;</w:t>
      </w:r>
      <w:r w:rsidRPr="00E625C3">
        <w:rPr>
          <w:rFonts w:ascii="Montserrat Light" w:hAnsi="Montserrat Light"/>
          <w:bCs/>
        </w:rPr>
        <w:t xml:space="preserve"> </w:t>
      </w:r>
      <w:r w:rsidRPr="00E625C3">
        <w:rPr>
          <w:rFonts w:ascii="Montserrat Light" w:hAnsi="Montserrat Light"/>
          <w:bCs/>
          <w:lang w:val="ro-RO"/>
        </w:rPr>
        <w:t xml:space="preserve">Institutului Regional de Gastroenterologie- Hepatologie prof. </w:t>
      </w:r>
      <w:proofErr w:type="gramStart"/>
      <w:r w:rsidRPr="00E625C3">
        <w:rPr>
          <w:rFonts w:ascii="Montserrat Light" w:hAnsi="Montserrat Light"/>
          <w:bCs/>
          <w:lang w:val="ro-RO"/>
        </w:rPr>
        <w:t>dr. ”Octavian</w:t>
      </w:r>
      <w:proofErr w:type="gramEnd"/>
      <w:r w:rsidRPr="00E625C3">
        <w:rPr>
          <w:rFonts w:ascii="Montserrat Light" w:hAnsi="Montserrat Light"/>
          <w:bCs/>
          <w:lang w:val="ro-RO"/>
        </w:rPr>
        <w:t xml:space="preserve"> Fodor ”Cluj-Napoca</w:t>
      </w:r>
      <w:r w:rsidR="00531D6D" w:rsidRPr="00E625C3">
        <w:rPr>
          <w:rFonts w:ascii="Montserrat Light" w:hAnsi="Montserrat Light"/>
          <w:bCs/>
          <w:lang w:val="ro-RO"/>
        </w:rPr>
        <w:t>;</w:t>
      </w:r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persoanelor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desemnate</w:t>
      </w:r>
      <w:proofErr w:type="spellEnd"/>
      <w:r w:rsidRPr="00E625C3">
        <w:rPr>
          <w:rFonts w:ascii="Montserrat Light" w:hAnsi="Montserrat Light"/>
          <w:bCs/>
        </w:rPr>
        <w:t xml:space="preserve"> la art. I </w:t>
      </w:r>
      <w:proofErr w:type="spellStart"/>
      <w:r w:rsidRPr="00E625C3">
        <w:rPr>
          <w:rFonts w:ascii="Montserrat Light" w:hAnsi="Montserrat Light"/>
          <w:bCs/>
        </w:rPr>
        <w:t>și</w:t>
      </w:r>
      <w:proofErr w:type="spellEnd"/>
      <w:r w:rsidRPr="00E625C3">
        <w:rPr>
          <w:rFonts w:ascii="Montserrat Light" w:hAnsi="Montserrat Light"/>
          <w:bCs/>
        </w:rPr>
        <w:t xml:space="preserve"> II, precum </w:t>
      </w:r>
      <w:proofErr w:type="spellStart"/>
      <w:r w:rsidRPr="00E625C3">
        <w:rPr>
          <w:rFonts w:ascii="Montserrat Light" w:hAnsi="Montserrat Light"/>
          <w:bCs/>
        </w:rPr>
        <w:t>și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Prefectului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Județului</w:t>
      </w:r>
      <w:proofErr w:type="spellEnd"/>
      <w:r w:rsidRPr="00E625C3">
        <w:rPr>
          <w:rFonts w:ascii="Montserrat Light" w:hAnsi="Montserrat Light"/>
          <w:bCs/>
        </w:rPr>
        <w:t xml:space="preserve"> Cluj, </w:t>
      </w:r>
      <w:proofErr w:type="spellStart"/>
      <w:r w:rsidRPr="00E625C3">
        <w:rPr>
          <w:rFonts w:ascii="Montserrat Light" w:hAnsi="Montserrat Light"/>
          <w:bCs/>
        </w:rPr>
        <w:t>și</w:t>
      </w:r>
      <w:proofErr w:type="spellEnd"/>
      <w:r w:rsidRPr="00E625C3">
        <w:rPr>
          <w:rFonts w:ascii="Montserrat Light" w:hAnsi="Montserrat Light"/>
          <w:bCs/>
        </w:rPr>
        <w:t xml:space="preserve"> se </w:t>
      </w:r>
      <w:proofErr w:type="spellStart"/>
      <w:r w:rsidRPr="00E625C3">
        <w:rPr>
          <w:rFonts w:ascii="Montserrat Light" w:hAnsi="Montserrat Light"/>
          <w:bCs/>
        </w:rPr>
        <w:t>aduce</w:t>
      </w:r>
      <w:proofErr w:type="spellEnd"/>
      <w:r w:rsidRPr="00E625C3">
        <w:rPr>
          <w:rFonts w:ascii="Montserrat Light" w:hAnsi="Montserrat Light"/>
          <w:bCs/>
        </w:rPr>
        <w:t xml:space="preserve"> la </w:t>
      </w:r>
      <w:proofErr w:type="spellStart"/>
      <w:r w:rsidRPr="00E625C3">
        <w:rPr>
          <w:rFonts w:ascii="Montserrat Light" w:hAnsi="Montserrat Light"/>
          <w:bCs/>
        </w:rPr>
        <w:t>cunoștință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publică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prin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afi</w:t>
      </w:r>
      <w:r w:rsidRPr="00E625C3">
        <w:rPr>
          <w:rFonts w:ascii="Montserrat Light" w:hAnsi="Montserrat Light" w:cs="Cambria Math"/>
          <w:bCs/>
        </w:rPr>
        <w:t>ș</w:t>
      </w:r>
      <w:r w:rsidRPr="00E625C3">
        <w:rPr>
          <w:rFonts w:ascii="Montserrat Light" w:hAnsi="Montserrat Light"/>
          <w:bCs/>
        </w:rPr>
        <w:t>are</w:t>
      </w:r>
      <w:proofErr w:type="spellEnd"/>
      <w:r w:rsidRPr="00E625C3">
        <w:rPr>
          <w:rFonts w:ascii="Montserrat Light" w:hAnsi="Montserrat Light"/>
          <w:bCs/>
        </w:rPr>
        <w:t xml:space="preserve"> la </w:t>
      </w:r>
      <w:proofErr w:type="spellStart"/>
      <w:r w:rsidRPr="00E625C3">
        <w:rPr>
          <w:rFonts w:ascii="Montserrat Light" w:hAnsi="Montserrat Light"/>
          <w:bCs/>
        </w:rPr>
        <w:t>sediul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Consiliului</w:t>
      </w:r>
      <w:proofErr w:type="spellEnd"/>
      <w:r w:rsidRPr="00E625C3">
        <w:rPr>
          <w:rFonts w:ascii="Montserrat Light" w:hAnsi="Montserrat Light"/>
          <w:bCs/>
        </w:rPr>
        <w:t xml:space="preserve"> </w:t>
      </w:r>
      <w:proofErr w:type="spellStart"/>
      <w:r w:rsidRPr="00E625C3">
        <w:rPr>
          <w:rFonts w:ascii="Montserrat Light" w:hAnsi="Montserrat Light"/>
          <w:bCs/>
        </w:rPr>
        <w:t>Jude</w:t>
      </w:r>
      <w:r w:rsidRPr="00E625C3">
        <w:rPr>
          <w:rFonts w:ascii="Montserrat Light" w:hAnsi="Montserrat Light" w:cs="Cambria Math"/>
          <w:bCs/>
        </w:rPr>
        <w:t>ț</w:t>
      </w:r>
      <w:r w:rsidRPr="00E625C3">
        <w:rPr>
          <w:rFonts w:ascii="Montserrat Light" w:hAnsi="Montserrat Light"/>
          <w:bCs/>
        </w:rPr>
        <w:t>ean</w:t>
      </w:r>
      <w:proofErr w:type="spellEnd"/>
      <w:r w:rsidRPr="00E625C3">
        <w:rPr>
          <w:rFonts w:ascii="Montserrat Light" w:hAnsi="Montserrat Light"/>
          <w:bCs/>
        </w:rPr>
        <w:t xml:space="preserve"> Cluj </w:t>
      </w:r>
      <w:proofErr w:type="spellStart"/>
      <w:r w:rsidRPr="00E625C3">
        <w:rPr>
          <w:rFonts w:ascii="Montserrat Light" w:hAnsi="Montserrat Light"/>
          <w:bCs/>
        </w:rPr>
        <w:t>și</w:t>
      </w:r>
      <w:proofErr w:type="spellEnd"/>
      <w:r w:rsidRPr="00E625C3">
        <w:rPr>
          <w:rFonts w:ascii="Montserrat Light" w:hAnsi="Montserrat Light"/>
          <w:bCs/>
        </w:rPr>
        <w:t xml:space="preserve"> pe </w:t>
      </w:r>
      <w:proofErr w:type="spellStart"/>
      <w:r w:rsidRPr="00E625C3">
        <w:rPr>
          <w:rFonts w:ascii="Montserrat Light" w:hAnsi="Montserrat Light"/>
          <w:bCs/>
        </w:rPr>
        <w:t>pagina</w:t>
      </w:r>
      <w:proofErr w:type="spellEnd"/>
      <w:r w:rsidRPr="00E625C3">
        <w:rPr>
          <w:rFonts w:ascii="Montserrat Light" w:hAnsi="Montserrat Light"/>
          <w:bCs/>
        </w:rPr>
        <w:t xml:space="preserve"> de </w:t>
      </w:r>
      <w:proofErr w:type="gramStart"/>
      <w:r w:rsidRPr="00E625C3">
        <w:rPr>
          <w:rFonts w:ascii="Montserrat Light" w:hAnsi="Montserrat Light"/>
          <w:bCs/>
        </w:rPr>
        <w:t xml:space="preserve">internet </w:t>
      </w:r>
      <w:r w:rsidR="00531D6D" w:rsidRPr="00E625C3">
        <w:rPr>
          <w:rFonts w:ascii="Montserrat Light" w:hAnsi="Montserrat Light"/>
          <w:bCs/>
        </w:rPr>
        <w:t>”</w:t>
      </w:r>
      <w:proofErr w:type="gramEnd"/>
      <w:hyperlink r:id="rId8" w:history="1">
        <w:r w:rsidR="00531D6D" w:rsidRPr="00E625C3">
          <w:rPr>
            <w:rStyle w:val="Hyperlink"/>
            <w:rFonts w:ascii="Montserrat Light" w:hAnsi="Montserrat Light"/>
            <w:bCs/>
            <w:color w:val="auto"/>
            <w:u w:val="none"/>
          </w:rPr>
          <w:t>www.cjcluj.ro</w:t>
        </w:r>
      </w:hyperlink>
      <w:r w:rsidR="00531D6D" w:rsidRPr="00E625C3">
        <w:rPr>
          <w:rStyle w:val="Hyperlink"/>
          <w:rFonts w:ascii="Montserrat Light" w:hAnsi="Montserrat Light"/>
          <w:bCs/>
          <w:color w:val="auto"/>
          <w:u w:val="none"/>
        </w:rPr>
        <w:t>”.</w:t>
      </w:r>
    </w:p>
    <w:p w14:paraId="04532822" w14:textId="77777777" w:rsidR="00042A9C" w:rsidRPr="00E625C3" w:rsidRDefault="00042A9C" w:rsidP="0063282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50ABF28" w14:textId="43CD6398" w:rsidR="005E6449" w:rsidRPr="00E625C3" w:rsidRDefault="005E6449" w:rsidP="0063282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3972A7A5" w14:textId="77777777" w:rsidR="006361EB" w:rsidRPr="00E625C3" w:rsidRDefault="006361EB" w:rsidP="0063282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045191F" w14:textId="7B79239E" w:rsidR="000B2C1E" w:rsidRPr="00E625C3" w:rsidRDefault="000B2C1E" w:rsidP="0063282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bookmarkEnd w:id="0"/>
    <w:p w14:paraId="5EC3AC2B" w14:textId="6C069013" w:rsidR="004E343B" w:rsidRPr="00E625C3" w:rsidRDefault="004E343B" w:rsidP="0063282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625C3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E625C3">
        <w:rPr>
          <w:rFonts w:ascii="Montserrat" w:hAnsi="Montserrat"/>
          <w:lang w:val="ro-RO" w:eastAsia="ro-RO"/>
        </w:rPr>
        <w:t xml:space="preserve">  </w:t>
      </w:r>
      <w:r w:rsidRPr="00E625C3">
        <w:rPr>
          <w:rFonts w:ascii="Montserrat" w:hAnsi="Montserrat"/>
          <w:lang w:val="ro-RO" w:eastAsia="ro-RO"/>
        </w:rPr>
        <w:t xml:space="preserve"> </w:t>
      </w:r>
      <w:r w:rsidR="00142775" w:rsidRPr="00E625C3">
        <w:rPr>
          <w:rFonts w:ascii="Montserrat" w:hAnsi="Montserrat"/>
          <w:lang w:val="ro-RO" w:eastAsia="ro-RO"/>
        </w:rPr>
        <w:t xml:space="preserve">         </w:t>
      </w:r>
      <w:r w:rsidRPr="00E625C3">
        <w:rPr>
          <w:rFonts w:ascii="Montserrat" w:hAnsi="Montserrat"/>
          <w:lang w:val="ro-RO" w:eastAsia="ro-RO"/>
        </w:rPr>
        <w:t xml:space="preserve"> </w:t>
      </w:r>
      <w:r w:rsidR="00BD5AF8" w:rsidRPr="00E625C3">
        <w:rPr>
          <w:rFonts w:ascii="Montserrat" w:hAnsi="Montserrat"/>
          <w:lang w:val="ro-RO" w:eastAsia="ro-RO"/>
        </w:rPr>
        <w:t xml:space="preserve">         </w:t>
      </w:r>
      <w:r w:rsidR="00BE70CA" w:rsidRPr="00E625C3">
        <w:rPr>
          <w:rFonts w:ascii="Montserrat" w:hAnsi="Montserrat"/>
          <w:lang w:val="ro-RO" w:eastAsia="ro-RO"/>
        </w:rPr>
        <w:t xml:space="preserve">           </w:t>
      </w:r>
      <w:r w:rsidR="00BD5AF8" w:rsidRPr="00E625C3">
        <w:rPr>
          <w:rFonts w:ascii="Montserrat" w:hAnsi="Montserrat"/>
          <w:lang w:val="ro-RO" w:eastAsia="ro-RO"/>
        </w:rPr>
        <w:t xml:space="preserve"> </w:t>
      </w:r>
      <w:r w:rsidRPr="00E625C3">
        <w:rPr>
          <w:rFonts w:ascii="Montserrat" w:hAnsi="Montserrat"/>
          <w:b/>
          <w:lang w:val="ro-RO" w:eastAsia="ro-RO"/>
        </w:rPr>
        <w:t>Contrasemnează:</w:t>
      </w:r>
    </w:p>
    <w:p w14:paraId="13B0D5D9" w14:textId="3CA7E1F4" w:rsidR="004E343B" w:rsidRPr="00E625C3" w:rsidRDefault="004E343B" w:rsidP="0063282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9" w:name="_Hlk53658535"/>
      <w:r w:rsidRPr="00E625C3">
        <w:rPr>
          <w:rFonts w:ascii="Montserrat" w:hAnsi="Montserrat"/>
          <w:lang w:val="ro-RO" w:eastAsia="ro-RO"/>
        </w:rPr>
        <w:t xml:space="preserve">       </w:t>
      </w:r>
      <w:r w:rsidR="00CA6A6E" w:rsidRPr="00E625C3">
        <w:rPr>
          <w:rFonts w:ascii="Montserrat" w:hAnsi="Montserrat"/>
          <w:lang w:val="ro-RO" w:eastAsia="ro-RO"/>
        </w:rPr>
        <w:t xml:space="preserve">p. </w:t>
      </w:r>
      <w:r w:rsidRPr="00E625C3">
        <w:rPr>
          <w:rFonts w:ascii="Montserrat" w:hAnsi="Montserrat"/>
          <w:b/>
          <w:lang w:val="ro-RO" w:eastAsia="ro-RO"/>
        </w:rPr>
        <w:t>PREŞEDINTE,</w:t>
      </w:r>
      <w:r w:rsidRPr="00E625C3">
        <w:rPr>
          <w:rFonts w:ascii="Montserrat" w:hAnsi="Montserrat"/>
          <w:b/>
          <w:lang w:val="ro-RO" w:eastAsia="ro-RO"/>
        </w:rPr>
        <w:tab/>
      </w:r>
      <w:r w:rsidRPr="00E625C3">
        <w:rPr>
          <w:rFonts w:ascii="Montserrat" w:hAnsi="Montserrat"/>
          <w:lang w:val="ro-RO" w:eastAsia="ro-RO"/>
        </w:rPr>
        <w:tab/>
        <w:t xml:space="preserve">    </w:t>
      </w:r>
      <w:r w:rsidR="00142775" w:rsidRPr="00E625C3">
        <w:rPr>
          <w:rFonts w:ascii="Montserrat" w:hAnsi="Montserrat"/>
          <w:lang w:val="ro-RO" w:eastAsia="ro-RO"/>
        </w:rPr>
        <w:t xml:space="preserve">          </w:t>
      </w:r>
      <w:r w:rsidRPr="00E625C3">
        <w:rPr>
          <w:rFonts w:ascii="Montserrat" w:hAnsi="Montserrat"/>
          <w:lang w:val="ro-RO" w:eastAsia="ro-RO"/>
        </w:rPr>
        <w:t xml:space="preserve"> </w:t>
      </w:r>
      <w:r w:rsidRPr="00E625C3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2D31B73F" w:rsidR="004E343B" w:rsidRPr="00E625C3" w:rsidRDefault="004E343B" w:rsidP="0063282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625C3">
        <w:rPr>
          <w:rFonts w:ascii="Montserrat" w:hAnsi="Montserrat"/>
          <w:b/>
          <w:lang w:val="ro-RO" w:eastAsia="ro-RO"/>
        </w:rPr>
        <w:t xml:space="preserve">       </w:t>
      </w:r>
      <w:r w:rsidR="00407BA0" w:rsidRPr="00E625C3">
        <w:rPr>
          <w:rFonts w:ascii="Montserrat" w:hAnsi="Montserrat"/>
          <w:b/>
          <w:lang w:val="ro-RO" w:eastAsia="ro-RO"/>
        </w:rPr>
        <w:t xml:space="preserve"> </w:t>
      </w:r>
      <w:r w:rsidRPr="00E625C3">
        <w:rPr>
          <w:rFonts w:ascii="Montserrat" w:hAnsi="Montserrat"/>
          <w:b/>
          <w:lang w:val="ro-RO" w:eastAsia="ro-RO"/>
        </w:rPr>
        <w:t xml:space="preserve">  </w:t>
      </w:r>
      <w:r w:rsidR="00CA6A6E" w:rsidRPr="00E625C3">
        <w:rPr>
          <w:rFonts w:ascii="Montserrat" w:hAnsi="Montserrat"/>
          <w:b/>
          <w:lang w:val="ro-RO" w:eastAsia="ro-RO"/>
        </w:rPr>
        <w:t xml:space="preserve"> </w:t>
      </w:r>
      <w:r w:rsidR="00673D0E" w:rsidRPr="00E625C3">
        <w:rPr>
          <w:rFonts w:ascii="Montserrat" w:hAnsi="Montserrat"/>
          <w:b/>
          <w:lang w:val="ro-RO" w:eastAsia="ro-RO"/>
        </w:rPr>
        <w:t xml:space="preserve"> </w:t>
      </w:r>
      <w:r w:rsidRPr="00E625C3">
        <w:rPr>
          <w:rFonts w:ascii="Montserrat" w:hAnsi="Montserrat"/>
          <w:b/>
          <w:lang w:val="ro-RO" w:eastAsia="ro-RO"/>
        </w:rPr>
        <w:t xml:space="preserve"> Alin Tișe                                                        </w:t>
      </w:r>
      <w:r w:rsidR="00200432" w:rsidRPr="00E625C3">
        <w:rPr>
          <w:rFonts w:ascii="Montserrat" w:hAnsi="Montserrat"/>
          <w:b/>
          <w:lang w:val="ro-RO" w:eastAsia="ro-RO"/>
        </w:rPr>
        <w:t xml:space="preserve"> </w:t>
      </w:r>
      <w:r w:rsidR="002135B8" w:rsidRPr="00E625C3">
        <w:rPr>
          <w:rFonts w:ascii="Montserrat" w:hAnsi="Montserrat"/>
          <w:b/>
          <w:lang w:val="ro-RO" w:eastAsia="ro-RO"/>
        </w:rPr>
        <w:t xml:space="preserve">       </w:t>
      </w:r>
      <w:r w:rsidRPr="00E625C3">
        <w:rPr>
          <w:rFonts w:ascii="Montserrat" w:hAnsi="Montserrat"/>
          <w:b/>
          <w:lang w:val="ro-RO" w:eastAsia="ro-RO"/>
        </w:rPr>
        <w:t xml:space="preserve">  Simona Gaci</w:t>
      </w:r>
    </w:p>
    <w:p w14:paraId="5A170E50" w14:textId="048BE106" w:rsidR="0005582C" w:rsidRPr="00E625C3" w:rsidRDefault="0005582C" w:rsidP="0063282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446592" w14:textId="3100853C" w:rsidR="00C4214E" w:rsidRPr="00E625C3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C041048" w14:textId="747B6CC1" w:rsidR="00C4214E" w:rsidRPr="00E625C3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E080FBD" w14:textId="2717F491" w:rsidR="00C4214E" w:rsidRPr="00E625C3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D0E2F13" w14:textId="68D7FCA1" w:rsidR="00C4214E" w:rsidRPr="00E625C3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1038DF8" w14:textId="6C7019C2" w:rsidR="00C4214E" w:rsidRPr="00E625C3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39926C8" w14:textId="45719182" w:rsidR="00183FD4" w:rsidRPr="00E625C3" w:rsidRDefault="00183FD4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0E813AD" w14:textId="77777777" w:rsidR="00183FD4" w:rsidRPr="00E625C3" w:rsidRDefault="00183FD4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7D694EB" w14:textId="4BED0474" w:rsidR="00C4214E" w:rsidRPr="00E625C3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2AFF419" w14:textId="2117BECB" w:rsidR="00C4214E" w:rsidRPr="00E625C3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6FF2D64" w14:textId="2FB6A3D1" w:rsidR="00C4214E" w:rsidRPr="00E625C3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CB75475" w14:textId="7C8772D9" w:rsidR="00C4214E" w:rsidRPr="00E625C3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41CBE0C" w14:textId="7A00AA58" w:rsidR="00C4214E" w:rsidRPr="00E625C3" w:rsidRDefault="00C4214E" w:rsidP="00632821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9"/>
    <w:p w14:paraId="25AD571D" w14:textId="579AC32F" w:rsidR="00700CAC" w:rsidRPr="00E625C3" w:rsidRDefault="00700CAC" w:rsidP="0063282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E625C3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E625C3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531D6D" w:rsidRPr="00E625C3">
        <w:rPr>
          <w:rFonts w:ascii="Montserrat" w:hAnsi="Montserrat"/>
          <w:b/>
          <w:bCs/>
          <w:noProof/>
          <w:lang w:val="ro-RO" w:eastAsia="ro-RO"/>
        </w:rPr>
        <w:t>1</w:t>
      </w:r>
      <w:r w:rsidR="008B0037" w:rsidRPr="00E625C3">
        <w:rPr>
          <w:rFonts w:ascii="Montserrat" w:hAnsi="Montserrat"/>
          <w:b/>
          <w:bCs/>
          <w:noProof/>
          <w:lang w:val="ro-RO" w:eastAsia="ro-RO"/>
        </w:rPr>
        <w:t>3</w:t>
      </w:r>
      <w:r w:rsidRPr="00E625C3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9C5756" w:rsidRPr="00E625C3">
        <w:rPr>
          <w:rFonts w:ascii="Montserrat" w:hAnsi="Montserrat"/>
          <w:b/>
          <w:bCs/>
          <w:noProof/>
          <w:lang w:val="ro-RO" w:eastAsia="ro-RO"/>
        </w:rPr>
        <w:t>3</w:t>
      </w:r>
      <w:r w:rsidR="00632821" w:rsidRPr="00E625C3">
        <w:rPr>
          <w:rFonts w:ascii="Montserrat" w:hAnsi="Montserrat"/>
          <w:b/>
          <w:bCs/>
          <w:noProof/>
          <w:lang w:val="ro-RO" w:eastAsia="ro-RO"/>
        </w:rPr>
        <w:t>0 iunie</w:t>
      </w:r>
      <w:r w:rsidR="007C1F23" w:rsidRPr="00E625C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625C3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140E4A89" w:rsidR="00B7180E" w:rsidRPr="00E625C3" w:rsidRDefault="00700CAC" w:rsidP="0063282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lang w:val="ro-RO"/>
        </w:rPr>
      </w:pPr>
      <w:r w:rsidRPr="00E625C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73D0E" w:rsidRPr="00E625C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26 </w:t>
      </w:r>
      <w:r w:rsidRPr="00E625C3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E625C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625C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E625C3" w:rsidSect="00B7180E">
      <w:footerReference w:type="default" r:id="rId9"/>
      <w:headerReference w:type="first" r:id="rId10"/>
      <w:footerReference w:type="first" r:id="rId11"/>
      <w:pgSz w:w="11909" w:h="16834"/>
      <w:pgMar w:top="540" w:right="1019" w:bottom="360" w:left="1890" w:header="182" w:footer="1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2960F744" w:rsidR="00F613A2" w:rsidRDefault="00F613A2" w:rsidP="000E61B1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77777777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453B23DA"/>
    <w:multiLevelType w:val="hybridMultilevel"/>
    <w:tmpl w:val="4210BE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8C1E9E"/>
    <w:multiLevelType w:val="hybridMultilevel"/>
    <w:tmpl w:val="C9FAFD22"/>
    <w:lvl w:ilvl="0" w:tplc="239C8A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6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8F2F5F"/>
    <w:multiLevelType w:val="hybridMultilevel"/>
    <w:tmpl w:val="4B3CBB78"/>
    <w:lvl w:ilvl="0" w:tplc="8BBC44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2"/>
  </w:num>
  <w:num w:numId="2" w16cid:durableId="168758277">
    <w:abstractNumId w:val="5"/>
  </w:num>
  <w:num w:numId="3" w16cid:durableId="2125880570">
    <w:abstractNumId w:val="6"/>
  </w:num>
  <w:num w:numId="4" w16cid:durableId="624505805">
    <w:abstractNumId w:val="1"/>
  </w:num>
  <w:num w:numId="5" w16cid:durableId="1385566031">
    <w:abstractNumId w:val="7"/>
  </w:num>
  <w:num w:numId="6" w16cid:durableId="2114395578">
    <w:abstractNumId w:val="8"/>
  </w:num>
  <w:num w:numId="7" w16cid:durableId="322465268">
    <w:abstractNumId w:val="3"/>
  </w:num>
  <w:num w:numId="8" w16cid:durableId="1901534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475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002C"/>
    <w:rsid w:val="0002425A"/>
    <w:rsid w:val="00024A37"/>
    <w:rsid w:val="0002741E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F1532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80258"/>
    <w:rsid w:val="00183770"/>
    <w:rsid w:val="00183E7F"/>
    <w:rsid w:val="00183EDC"/>
    <w:rsid w:val="00183FD4"/>
    <w:rsid w:val="001856D4"/>
    <w:rsid w:val="00190B75"/>
    <w:rsid w:val="00191B28"/>
    <w:rsid w:val="00192BC2"/>
    <w:rsid w:val="001A22A9"/>
    <w:rsid w:val="001A3A5A"/>
    <w:rsid w:val="001A3DC0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791"/>
    <w:rsid w:val="003068DB"/>
    <w:rsid w:val="00311D1D"/>
    <w:rsid w:val="00314514"/>
    <w:rsid w:val="00314E0A"/>
    <w:rsid w:val="00315BA6"/>
    <w:rsid w:val="003234EA"/>
    <w:rsid w:val="00323CF4"/>
    <w:rsid w:val="00327C46"/>
    <w:rsid w:val="0033350D"/>
    <w:rsid w:val="00334943"/>
    <w:rsid w:val="00334EA6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39E7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407FE"/>
    <w:rsid w:val="00443504"/>
    <w:rsid w:val="00444A1C"/>
    <w:rsid w:val="00446579"/>
    <w:rsid w:val="00447B6D"/>
    <w:rsid w:val="0045087C"/>
    <w:rsid w:val="00451684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97116"/>
    <w:rsid w:val="004A140F"/>
    <w:rsid w:val="004A185A"/>
    <w:rsid w:val="004A2F3B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6449"/>
    <w:rsid w:val="005E7888"/>
    <w:rsid w:val="005F2AB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7600"/>
    <w:rsid w:val="0066323E"/>
    <w:rsid w:val="00664AD6"/>
    <w:rsid w:val="0067032E"/>
    <w:rsid w:val="00673D0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2927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55F0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E3346"/>
    <w:rsid w:val="007F6C74"/>
    <w:rsid w:val="00800D7A"/>
    <w:rsid w:val="008011F3"/>
    <w:rsid w:val="00802E98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2C82"/>
    <w:rsid w:val="008439EC"/>
    <w:rsid w:val="00847957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B0037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F2882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C5756"/>
    <w:rsid w:val="009D0B0C"/>
    <w:rsid w:val="009D1800"/>
    <w:rsid w:val="009D2E70"/>
    <w:rsid w:val="009D49E2"/>
    <w:rsid w:val="009E0F9C"/>
    <w:rsid w:val="009E101D"/>
    <w:rsid w:val="009E77C7"/>
    <w:rsid w:val="009F1C75"/>
    <w:rsid w:val="009F2BBD"/>
    <w:rsid w:val="009F4477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47E2"/>
    <w:rsid w:val="00A95A18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6320"/>
    <w:rsid w:val="00AC6D66"/>
    <w:rsid w:val="00AD24C8"/>
    <w:rsid w:val="00AD3373"/>
    <w:rsid w:val="00AD4202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53106"/>
    <w:rsid w:val="00B6025F"/>
    <w:rsid w:val="00B643C5"/>
    <w:rsid w:val="00B649A2"/>
    <w:rsid w:val="00B7180E"/>
    <w:rsid w:val="00B71812"/>
    <w:rsid w:val="00B7365D"/>
    <w:rsid w:val="00B74584"/>
    <w:rsid w:val="00B766AC"/>
    <w:rsid w:val="00B767FC"/>
    <w:rsid w:val="00B77534"/>
    <w:rsid w:val="00B77BCB"/>
    <w:rsid w:val="00B85EF2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4A75"/>
    <w:rsid w:val="00BD5AF8"/>
    <w:rsid w:val="00BD5D0E"/>
    <w:rsid w:val="00BE082F"/>
    <w:rsid w:val="00BE103C"/>
    <w:rsid w:val="00BE317D"/>
    <w:rsid w:val="00BE70CA"/>
    <w:rsid w:val="00BF1874"/>
    <w:rsid w:val="00BF1C84"/>
    <w:rsid w:val="00BF1F27"/>
    <w:rsid w:val="00BF28E2"/>
    <w:rsid w:val="00BF329E"/>
    <w:rsid w:val="00BF7F2E"/>
    <w:rsid w:val="00C00E63"/>
    <w:rsid w:val="00C03DB7"/>
    <w:rsid w:val="00C06439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A6A6E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E3E59"/>
    <w:rsid w:val="00CE55C5"/>
    <w:rsid w:val="00CE5E5F"/>
    <w:rsid w:val="00CF2EA4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422D4"/>
    <w:rsid w:val="00E5242E"/>
    <w:rsid w:val="00E537E7"/>
    <w:rsid w:val="00E5527D"/>
    <w:rsid w:val="00E60277"/>
    <w:rsid w:val="00E625C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20D0D"/>
    <w:rsid w:val="00F22236"/>
    <w:rsid w:val="00F22504"/>
    <w:rsid w:val="00F226B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3335</TotalTime>
  <Pages>2</Pages>
  <Words>859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312</cp:revision>
  <cp:lastPrinted>2022-06-30T08:20:00Z</cp:lastPrinted>
  <dcterms:created xsi:type="dcterms:W3CDTF">2020-10-13T11:24:00Z</dcterms:created>
  <dcterms:modified xsi:type="dcterms:W3CDTF">2022-06-30T12:03:00Z</dcterms:modified>
</cp:coreProperties>
</file>