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6AD4" w14:textId="3BD7F479" w:rsidR="00362EFA" w:rsidRDefault="00362EFA" w:rsidP="00362EFA">
      <w:pPr>
        <w:tabs>
          <w:tab w:val="left" w:pos="408"/>
        </w:tabs>
        <w:rPr>
          <w:b/>
          <w:bCs/>
        </w:rPr>
      </w:pPr>
    </w:p>
    <w:p w14:paraId="695E6D33" w14:textId="469C50DC" w:rsidR="0018045F" w:rsidRDefault="0018045F" w:rsidP="0018045F">
      <w:pPr>
        <w:jc w:val="center"/>
        <w:rPr>
          <w:rFonts w:ascii="Montserrat Light" w:hAnsi="Montserrat Light"/>
          <w:noProof/>
          <w:color w:val="000000"/>
        </w:rPr>
      </w:pPr>
      <w:r w:rsidRPr="00D84DBB">
        <w:rPr>
          <w:rFonts w:ascii="Montserrat Light" w:hAnsi="Montserrat Light"/>
          <w:noProof/>
          <w:color w:val="000000"/>
        </w:rPr>
        <w:drawing>
          <wp:inline distT="0" distB="0" distL="0" distR="0" wp14:anchorId="78517E12" wp14:editId="18C7DDFF">
            <wp:extent cx="4665980" cy="727075"/>
            <wp:effectExtent l="0" t="0" r="1270" b="0"/>
            <wp:docPr id="906429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036AF" w14:textId="77777777" w:rsidR="0018045F" w:rsidRPr="00D84DBB" w:rsidRDefault="0018045F" w:rsidP="0018045F">
      <w:pPr>
        <w:spacing w:after="0" w:line="240" w:lineRule="auto"/>
        <w:ind w:left="6372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                                             </w:t>
      </w:r>
      <w:r w:rsidRPr="00D84DBB">
        <w:rPr>
          <w:rFonts w:ascii="Montserrat" w:hAnsi="Montserrat"/>
          <w:b/>
        </w:rPr>
        <w:t>Anexa nr. 1</w:t>
      </w:r>
    </w:p>
    <w:p w14:paraId="458ECCC3" w14:textId="0ABFF28D" w:rsidR="0018045F" w:rsidRDefault="0018045F" w:rsidP="0018045F">
      <w:pPr>
        <w:spacing w:after="0" w:line="240" w:lineRule="auto"/>
        <w:ind w:left="8496" w:firstLine="708"/>
        <w:rPr>
          <w:rFonts w:ascii="Montserrat" w:hAnsi="Montserrat"/>
          <w:b/>
        </w:rPr>
      </w:pPr>
      <w:r w:rsidRPr="00D84DBB">
        <w:rPr>
          <w:rFonts w:ascii="Montserrat" w:hAnsi="Montserrat"/>
          <w:b/>
        </w:rPr>
        <w:t>la Hotărârea nr. 1</w:t>
      </w:r>
      <w:r>
        <w:rPr>
          <w:rFonts w:ascii="Montserrat" w:hAnsi="Montserrat"/>
          <w:b/>
        </w:rPr>
        <w:t>1</w:t>
      </w:r>
      <w:r w:rsidR="005A77E5">
        <w:rPr>
          <w:rFonts w:ascii="Montserrat" w:hAnsi="Montserrat"/>
          <w:b/>
        </w:rPr>
        <w:t>3</w:t>
      </w:r>
      <w:r w:rsidRPr="00D84DBB">
        <w:rPr>
          <w:rFonts w:ascii="Montserrat" w:hAnsi="Montserrat"/>
          <w:b/>
        </w:rPr>
        <w:t>/2024</w:t>
      </w:r>
    </w:p>
    <w:p w14:paraId="79FDE31F" w14:textId="77777777" w:rsidR="0018045F" w:rsidRDefault="0018045F" w:rsidP="0018045F">
      <w:pPr>
        <w:spacing w:after="0" w:line="240" w:lineRule="auto"/>
        <w:ind w:left="8496" w:firstLine="708"/>
        <w:rPr>
          <w:rFonts w:ascii="Montserrat" w:hAnsi="Montserrat"/>
          <w:b/>
        </w:rPr>
      </w:pPr>
    </w:p>
    <w:p w14:paraId="6D1EF0EB" w14:textId="0FFE719C" w:rsidR="00A36BB4" w:rsidRPr="0018045F" w:rsidRDefault="0018045F" w:rsidP="00A36BB4">
      <w:pPr>
        <w:jc w:val="center"/>
        <w:rPr>
          <w:rFonts w:ascii="Montserrat" w:hAnsi="Montserrat" w:cs="Times New Roman"/>
          <w:b/>
        </w:rPr>
      </w:pPr>
      <w:r w:rsidRPr="0018045F">
        <w:rPr>
          <w:rFonts w:ascii="Montserrat" w:hAnsi="Montserrat" w:cs="Times New Roman"/>
          <w:b/>
        </w:rPr>
        <w:t>ORGANIGRAMA</w:t>
      </w:r>
    </w:p>
    <w:p w14:paraId="570D62A1" w14:textId="0D6ECA41" w:rsidR="00A36BB4" w:rsidRPr="0018045F" w:rsidRDefault="0018045F" w:rsidP="00A36BB4">
      <w:pPr>
        <w:jc w:val="center"/>
        <w:rPr>
          <w:rFonts w:ascii="Montserrat" w:hAnsi="Montserrat" w:cs="Times New Roman"/>
          <w:b/>
          <w:lang w:val="en-US"/>
        </w:rPr>
      </w:pPr>
      <w:r w:rsidRPr="0018045F">
        <w:rPr>
          <w:rFonts w:ascii="Montserrat" w:hAnsi="Montserrat" w:cs="Times New Roman"/>
          <w:b/>
        </w:rPr>
        <w:t xml:space="preserve">  REVIST</w:t>
      </w:r>
      <w:r>
        <w:rPr>
          <w:rFonts w:ascii="Montserrat" w:hAnsi="Montserrat" w:cs="Times New Roman"/>
          <w:b/>
        </w:rPr>
        <w:t>EI</w:t>
      </w:r>
      <w:r w:rsidRPr="0018045F">
        <w:rPr>
          <w:rFonts w:ascii="Montserrat" w:hAnsi="Montserrat" w:cs="Times New Roman"/>
          <w:b/>
        </w:rPr>
        <w:t xml:space="preserve"> ,,</w:t>
      </w:r>
      <w:r w:rsidRPr="0018045F">
        <w:rPr>
          <w:rFonts w:ascii="Montserrat" w:hAnsi="Montserrat" w:cs="Times New Roman"/>
          <w:b/>
          <w:lang w:val="en-US"/>
        </w:rPr>
        <w:t>TRIBUNA”</w:t>
      </w:r>
    </w:p>
    <w:p w14:paraId="4C5AF961" w14:textId="5AA8DEE9" w:rsidR="00266B91" w:rsidRDefault="00C70BB4" w:rsidP="00362EFA">
      <w:pPr>
        <w:rPr>
          <w:rFonts w:ascii="Montserrat Light" w:hAnsi="Montserrat Light" w:cs="Times New Roman"/>
          <w:b/>
          <w:lang w:val="en-US"/>
        </w:rPr>
      </w:pPr>
      <w:r>
        <w:rPr>
          <w:rFonts w:ascii="Montserrat Light" w:hAnsi="Montserrat Light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F297B0" wp14:editId="47BD7C60">
                <wp:simplePos x="0" y="0"/>
                <wp:positionH relativeFrom="column">
                  <wp:posOffset>3062605</wp:posOffset>
                </wp:positionH>
                <wp:positionV relativeFrom="paragraph">
                  <wp:posOffset>116205</wp:posOffset>
                </wp:positionV>
                <wp:extent cx="2545080" cy="342900"/>
                <wp:effectExtent l="0" t="0" r="26670" b="19050"/>
                <wp:wrapNone/>
                <wp:docPr id="13600008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1EBF8" w14:textId="7897738C" w:rsidR="00C70BB4" w:rsidRPr="00C70BB4" w:rsidRDefault="00C70BB4" w:rsidP="00C70BB4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</w:pPr>
                            <w:r w:rsidRPr="00C70BB4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CONSILIUL JUDEȚEAN CLUJ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F297B0" id="Rectangle 1" o:spid="_x0000_s1026" style="position:absolute;margin-left:241.15pt;margin-top:9.15pt;width:200.4pt;height:2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" fillcolor="white [3201]" strokecolor="#a5a5a5 [3206]" strokeweight="1pt">
                <v:textbox>
                  <w:txbxContent>
                    <w:p w14:paraId="65F1EBF8" w14:textId="7897738C" w:rsidR="00C70BB4" w:rsidRPr="00C70BB4" w:rsidRDefault="00C70BB4" w:rsidP="00C70BB4">
                      <w:pPr>
                        <w:jc w:val="center"/>
                        <w:rPr>
                          <w:rFonts w:ascii="Montserrat Light" w:hAnsi="Montserrat Light"/>
                          <w:b/>
                          <w:bCs/>
                        </w:rPr>
                      </w:pPr>
                      <w:r w:rsidRPr="00C70BB4">
                        <w:rPr>
                          <w:rFonts w:ascii="Montserrat Light" w:hAnsi="Montserrat Light"/>
                          <w:b/>
                          <w:bCs/>
                        </w:rPr>
                        <w:t>CONSILIUL JUDEȚEAN CLUJ</w:t>
                      </w:r>
                    </w:p>
                  </w:txbxContent>
                </v:textbox>
              </v:rect>
            </w:pict>
          </mc:Fallback>
        </mc:AlternateContent>
      </w:r>
    </w:p>
    <w:p w14:paraId="51E0D97A" w14:textId="1B7C7341" w:rsidR="00C70BB4" w:rsidRPr="00362EFA" w:rsidRDefault="00C70BB4" w:rsidP="00362EFA">
      <w:pPr>
        <w:rPr>
          <w:rFonts w:ascii="Montserrat Light" w:hAnsi="Montserrat Light" w:cs="Times New Roman"/>
          <w:b/>
          <w:lang w:val="en-US"/>
        </w:rPr>
      </w:pPr>
      <w:r w:rsidRPr="00362EFA">
        <w:rPr>
          <w:rFonts w:ascii="Montserrat Light" w:hAnsi="Montserrat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B13DAA" wp14:editId="16BBEF70">
                <wp:simplePos x="0" y="0"/>
                <wp:positionH relativeFrom="column">
                  <wp:posOffset>4388485</wp:posOffset>
                </wp:positionH>
                <wp:positionV relativeFrom="paragraph">
                  <wp:posOffset>173990</wp:posOffset>
                </wp:positionV>
                <wp:extent cx="0" cy="213360"/>
                <wp:effectExtent l="76200" t="0" r="57150" b="53340"/>
                <wp:wrapThrough wrapText="bothSides">
                  <wp:wrapPolygon edited="0">
                    <wp:start x="-1" y="0"/>
                    <wp:lineTo x="-1" y="21214"/>
                    <wp:lineTo x="-1" y="25071"/>
                    <wp:lineTo x="-1" y="25071"/>
                    <wp:lineTo x="-1" y="0"/>
                    <wp:lineTo x="-1" y="0"/>
                  </wp:wrapPolygon>
                </wp:wrapThrough>
                <wp:docPr id="1447648664" name="Conector drept cu săgeată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714D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5" o:spid="_x0000_s1026" type="#_x0000_t32" style="position:absolute;margin-left:345.55pt;margin-top:13.7pt;width:0;height:16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" strokecolor="black [3200]" strokeweight=".5pt">
                <v:stroke endarrow="block" joinstyle="miter"/>
                <w10:wrap type="through"/>
              </v:shape>
            </w:pict>
          </mc:Fallback>
        </mc:AlternateContent>
      </w:r>
    </w:p>
    <w:tbl>
      <w:tblPr>
        <w:tblpPr w:leftFromText="180" w:rightFromText="180" w:vertAnchor="text" w:horzAnchor="page" w:tblpX="1054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8"/>
      </w:tblGrid>
      <w:tr w:rsidR="00164088" w:rsidRPr="00362EFA" w14:paraId="620263A3" w14:textId="77777777" w:rsidTr="00C70BB4">
        <w:trPr>
          <w:trHeight w:val="627"/>
        </w:trPr>
        <w:tc>
          <w:tcPr>
            <w:tcW w:w="3438" w:type="dxa"/>
          </w:tcPr>
          <w:p w14:paraId="68A6CC8E" w14:textId="22DB2CB2" w:rsidR="00AF5CBD" w:rsidRPr="00362EFA" w:rsidRDefault="00266B91" w:rsidP="00164088">
            <w:pPr>
              <w:tabs>
                <w:tab w:val="left" w:pos="3840"/>
                <w:tab w:val="center" w:pos="7002"/>
                <w:tab w:val="left" w:pos="9360"/>
              </w:tabs>
              <w:spacing w:after="0" w:line="240" w:lineRule="auto"/>
              <w:rPr>
                <w:rFonts w:ascii="Montserrat Light" w:hAnsi="Montserrat Light"/>
                <w:lang w:val="en-US"/>
              </w:rPr>
            </w:pPr>
            <w:r w:rsidRPr="00362EFA">
              <w:rPr>
                <w:rFonts w:ascii="Montserrat Light" w:hAnsi="Montserrat Light"/>
                <w:lang w:val="en-US"/>
              </w:rPr>
              <w:t xml:space="preserve">      </w:t>
            </w:r>
            <w:r w:rsidR="00AF5CBD" w:rsidRPr="00362EFA">
              <w:rPr>
                <w:rFonts w:ascii="Montserrat Light" w:hAnsi="Montserrat Light"/>
                <w:lang w:val="en-US"/>
              </w:rPr>
              <w:t xml:space="preserve">CONSILIUL </w:t>
            </w:r>
            <w:r w:rsidR="005C6200">
              <w:rPr>
                <w:rFonts w:ascii="Montserrat Light" w:hAnsi="Montserrat Light"/>
                <w:lang w:val="en-US"/>
              </w:rPr>
              <w:t xml:space="preserve"> </w:t>
            </w:r>
            <w:r w:rsidRPr="00362EFA">
              <w:rPr>
                <w:rFonts w:ascii="Montserrat Light" w:hAnsi="Montserrat Light"/>
                <w:lang w:val="en-US"/>
              </w:rPr>
              <w:t>Ș</w:t>
            </w:r>
            <w:r w:rsidR="00AF5CBD" w:rsidRPr="00362EFA">
              <w:rPr>
                <w:rFonts w:ascii="Montserrat Light" w:hAnsi="Montserrat Light"/>
                <w:lang w:val="en-US"/>
              </w:rPr>
              <w:t>TIIN</w:t>
            </w:r>
            <w:r w:rsidRPr="00362EFA">
              <w:rPr>
                <w:rFonts w:ascii="Montserrat Light" w:hAnsi="Montserrat Light"/>
                <w:lang w:val="en-US"/>
              </w:rPr>
              <w:t>Ț</w:t>
            </w:r>
            <w:r w:rsidR="00AF5CBD" w:rsidRPr="00362EFA">
              <w:rPr>
                <w:rFonts w:ascii="Montserrat Light" w:hAnsi="Montserrat Light"/>
                <w:lang w:val="en-US"/>
              </w:rPr>
              <w:t>IFIC</w:t>
            </w:r>
          </w:p>
        </w:tc>
      </w:tr>
    </w:tbl>
    <w:tbl>
      <w:tblPr>
        <w:tblpPr w:leftFromText="180" w:rightFromText="180" w:vertAnchor="text" w:horzAnchor="page" w:tblpX="225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1"/>
      </w:tblGrid>
      <w:tr w:rsidR="00164088" w:rsidRPr="00362EFA" w14:paraId="168A34B2" w14:textId="77777777" w:rsidTr="00C70BB4">
        <w:trPr>
          <w:trHeight w:val="630"/>
        </w:trPr>
        <w:tc>
          <w:tcPr>
            <w:tcW w:w="4191" w:type="dxa"/>
          </w:tcPr>
          <w:p w14:paraId="10B54E51" w14:textId="4CDB2631" w:rsidR="00164088" w:rsidRPr="00362EFA" w:rsidRDefault="00AF5CBD" w:rsidP="00C70BB4">
            <w:pPr>
              <w:rPr>
                <w:rFonts w:ascii="Montserrat Light" w:hAnsi="Montserrat Light"/>
                <w:lang w:val="en-US"/>
              </w:rPr>
            </w:pPr>
            <w:r w:rsidRPr="00362EFA">
              <w:rPr>
                <w:rFonts w:ascii="Montserrat Light" w:hAnsi="Montserrat Light"/>
                <w:lang w:val="en-US"/>
              </w:rPr>
              <w:t xml:space="preserve">   </w:t>
            </w:r>
            <w:r w:rsidR="00C70BB4">
              <w:rPr>
                <w:rFonts w:ascii="Montserrat Light" w:hAnsi="Montserrat Light"/>
                <w:lang w:val="en-US"/>
              </w:rPr>
              <w:t xml:space="preserve">    </w:t>
            </w:r>
            <w:r w:rsidRPr="00362EFA">
              <w:rPr>
                <w:rFonts w:ascii="Montserrat Light" w:hAnsi="Montserrat Light"/>
                <w:lang w:val="en-US"/>
              </w:rPr>
              <w:t xml:space="preserve"> CONSILIUL </w:t>
            </w:r>
            <w:r w:rsidR="00C70BB4">
              <w:rPr>
                <w:rFonts w:ascii="Montserrat Light" w:hAnsi="Montserrat Light"/>
                <w:lang w:val="en-US"/>
              </w:rPr>
              <w:t xml:space="preserve">        </w:t>
            </w:r>
            <w:r w:rsidRPr="00362EFA">
              <w:rPr>
                <w:rFonts w:ascii="Montserrat Light" w:hAnsi="Montserrat Light"/>
                <w:lang w:val="en-US"/>
              </w:rPr>
              <w:t>ADMINISTRATIV</w:t>
            </w:r>
          </w:p>
        </w:tc>
      </w:tr>
    </w:tbl>
    <w:tbl>
      <w:tblPr>
        <w:tblpPr w:leftFromText="180" w:rightFromText="180" w:vertAnchor="text" w:horzAnchor="margin" w:tblpXSpec="center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</w:tblGrid>
      <w:tr w:rsidR="00405168" w:rsidRPr="00405168" w14:paraId="675A2933" w14:textId="77777777" w:rsidTr="00036BC2">
        <w:trPr>
          <w:trHeight w:val="890"/>
        </w:trPr>
        <w:tc>
          <w:tcPr>
            <w:tcW w:w="1559" w:type="dxa"/>
          </w:tcPr>
          <w:p w14:paraId="4F145E24" w14:textId="084F7187" w:rsidR="00AF5CBD" w:rsidRPr="00405168" w:rsidRDefault="00AF5CBD" w:rsidP="00AF5CBD">
            <w:pPr>
              <w:spacing w:after="0"/>
              <w:jc w:val="center"/>
              <w:rPr>
                <w:rFonts w:ascii="Montserrat Light" w:hAnsi="Montserrat Light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168">
              <w:rPr>
                <w:rFonts w:ascii="Montserrat Light" w:hAnsi="Montserrat Light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MANAGER</w:t>
            </w:r>
          </w:p>
          <w:p w14:paraId="5B6C5DDF" w14:textId="77777777" w:rsidR="00AF5CBD" w:rsidRPr="00405168" w:rsidRDefault="00AF5CBD" w:rsidP="00AF5CBD">
            <w:pPr>
              <w:spacing w:after="0"/>
              <w:jc w:val="center"/>
              <w:rPr>
                <w:rFonts w:ascii="Montserrat Light" w:hAnsi="Montserrat Light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168">
              <w:rPr>
                <w:rFonts w:ascii="Montserrat Light" w:hAnsi="Montserrat Light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</w:tbl>
    <w:p w14:paraId="08EB66AB" w14:textId="58254681" w:rsidR="00164088" w:rsidRPr="00405168" w:rsidRDefault="00164088" w:rsidP="00A36BB4">
      <w:pPr>
        <w:jc w:val="center"/>
        <w:rPr>
          <w:rFonts w:ascii="Montserrat Light" w:hAnsi="Montserrat Ligh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CE5921" w14:textId="290EB907" w:rsidR="00164088" w:rsidRPr="00405168" w:rsidRDefault="00AE1539" w:rsidP="00A36BB4">
      <w:pPr>
        <w:jc w:val="center"/>
        <w:rPr>
          <w:rFonts w:ascii="Montserrat Light" w:hAnsi="Montserrat Ligh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5168">
        <w:rPr>
          <w:rFonts w:ascii="Montserrat Light" w:hAnsi="Montserrat Light"/>
          <w:noProof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87F7EA" wp14:editId="34F85972">
                <wp:simplePos x="0" y="0"/>
                <wp:positionH relativeFrom="column">
                  <wp:posOffset>5024755</wp:posOffset>
                </wp:positionH>
                <wp:positionV relativeFrom="paragraph">
                  <wp:posOffset>16510</wp:posOffset>
                </wp:positionV>
                <wp:extent cx="640080" cy="7620"/>
                <wp:effectExtent l="0" t="57150" r="26670" b="87630"/>
                <wp:wrapNone/>
                <wp:docPr id="4" name="Conector drept cu săgeată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E9293" id="Conector drept cu săgeată 4" o:spid="_x0000_s1026" type="#_x0000_t32" style="position:absolute;margin-left:395.65pt;margin-top:1.3pt;width:50.4pt;height: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AF5CBD" w:rsidRPr="00405168">
        <w:rPr>
          <w:rFonts w:ascii="Montserrat Light" w:hAnsi="Montserrat Light"/>
          <w:noProof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34F01B" wp14:editId="25377EB8">
                <wp:simplePos x="0" y="0"/>
                <wp:positionH relativeFrom="column">
                  <wp:posOffset>3199765</wp:posOffset>
                </wp:positionH>
                <wp:positionV relativeFrom="paragraph">
                  <wp:posOffset>7620</wp:posOffset>
                </wp:positionV>
                <wp:extent cx="571500" cy="7620"/>
                <wp:effectExtent l="38100" t="76200" r="0" b="87630"/>
                <wp:wrapNone/>
                <wp:docPr id="3" name="Conector drept cu săgeată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8A92A" id="Conector drept cu săgeată 3" o:spid="_x0000_s1026" type="#_x0000_t32" style="position:absolute;margin-left:251.95pt;margin-top:.6pt;width:45pt;height:.6pt;flip:x 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</w:p>
    <w:p w14:paraId="0C3E2ADF" w14:textId="328FDC27" w:rsidR="00164088" w:rsidRPr="00405168" w:rsidRDefault="00AE1539" w:rsidP="00A36BB4">
      <w:pPr>
        <w:tabs>
          <w:tab w:val="left" w:pos="3840"/>
          <w:tab w:val="center" w:pos="7002"/>
          <w:tab w:val="left" w:pos="9360"/>
        </w:tabs>
        <w:spacing w:after="0" w:line="240" w:lineRule="auto"/>
        <w:rPr>
          <w:rFonts w:ascii="Montserrat Light" w:hAnsi="Montserrat Ligh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5168">
        <w:rPr>
          <w:rFonts w:ascii="Montserrat Light" w:hAnsi="Montserrat Light"/>
          <w:noProof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CEEEAC" wp14:editId="43C04215">
                <wp:simplePos x="0" y="0"/>
                <wp:positionH relativeFrom="column">
                  <wp:posOffset>4457065</wp:posOffset>
                </wp:positionH>
                <wp:positionV relativeFrom="paragraph">
                  <wp:posOffset>48895</wp:posOffset>
                </wp:positionV>
                <wp:extent cx="0" cy="213360"/>
                <wp:effectExtent l="76200" t="0" r="57150" b="53340"/>
                <wp:wrapNone/>
                <wp:docPr id="5" name="Conector drept cu săgeată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241DF" id="Conector drept cu săgeată 5" o:spid="_x0000_s1026" type="#_x0000_t32" style="position:absolute;margin-left:350.95pt;margin-top:3.85pt;width:0;height:16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47FF655C" w14:textId="53FD8AF9" w:rsidR="00164088" w:rsidRPr="00405168" w:rsidRDefault="00AE1539" w:rsidP="00AF5CBD">
      <w:pPr>
        <w:tabs>
          <w:tab w:val="left" w:pos="3840"/>
          <w:tab w:val="center" w:pos="7002"/>
          <w:tab w:val="left" w:pos="9360"/>
        </w:tabs>
        <w:spacing w:after="0" w:line="240" w:lineRule="auto"/>
        <w:rPr>
          <w:rFonts w:ascii="Montserrat Light" w:hAnsi="Montserrat Ligh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5168">
        <w:rPr>
          <w:rFonts w:ascii="Montserrat Light" w:hAnsi="Montserrat Light"/>
          <w:noProof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4A1E0B" wp14:editId="1A79DFF5">
                <wp:simplePos x="0" y="0"/>
                <wp:positionH relativeFrom="column">
                  <wp:posOffset>6973570</wp:posOffset>
                </wp:positionH>
                <wp:positionV relativeFrom="paragraph">
                  <wp:posOffset>64770</wp:posOffset>
                </wp:positionV>
                <wp:extent cx="0" cy="388620"/>
                <wp:effectExtent l="76200" t="0" r="57150" b="49530"/>
                <wp:wrapNone/>
                <wp:docPr id="9" name="Conector drept cu săgeată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65328" id="Conector drept cu săgeată 9" o:spid="_x0000_s1026" type="#_x0000_t32" style="position:absolute;margin-left:549.1pt;margin-top:5.1pt;width:0;height:30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Pr="00405168">
        <w:rPr>
          <w:rFonts w:ascii="Montserrat Light" w:hAnsi="Montserrat Light"/>
          <w:noProof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410453" wp14:editId="61E90D1A">
                <wp:simplePos x="0" y="0"/>
                <wp:positionH relativeFrom="column">
                  <wp:posOffset>2155825</wp:posOffset>
                </wp:positionH>
                <wp:positionV relativeFrom="paragraph">
                  <wp:posOffset>70485</wp:posOffset>
                </wp:positionV>
                <wp:extent cx="0" cy="373380"/>
                <wp:effectExtent l="76200" t="0" r="95250" b="64770"/>
                <wp:wrapNone/>
                <wp:docPr id="8" name="Conector drept cu săgeat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B639B" id="Conector drept cu săgeată 8" o:spid="_x0000_s1026" type="#_x0000_t32" style="position:absolute;margin-left:169.75pt;margin-top:5.55pt;width:0;height:29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Pr="00405168">
        <w:rPr>
          <w:rFonts w:ascii="Montserrat Light" w:hAnsi="Montserrat Light"/>
          <w:noProof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A0DFD7" wp14:editId="5CBD058D">
                <wp:simplePos x="0" y="0"/>
                <wp:positionH relativeFrom="column">
                  <wp:posOffset>2163445</wp:posOffset>
                </wp:positionH>
                <wp:positionV relativeFrom="paragraph">
                  <wp:posOffset>70485</wp:posOffset>
                </wp:positionV>
                <wp:extent cx="4815840" cy="15240"/>
                <wp:effectExtent l="0" t="0" r="22860" b="22860"/>
                <wp:wrapNone/>
                <wp:docPr id="6" name="Conector dre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147AD" id="Conector drept 6" o:spid="_x0000_s1026" style="position:absolute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35pt,5.55pt" to="549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164088" w:rsidRPr="00405168">
        <w:rPr>
          <w:rFonts w:ascii="Montserrat Light" w:hAnsi="Montserrat Ligh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</w:t>
      </w:r>
      <w:r w:rsidR="00A36BB4" w:rsidRPr="00405168">
        <w:rPr>
          <w:rFonts w:ascii="Montserrat Light" w:hAnsi="Montserrat Ligh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BE044AD" w14:textId="77777777" w:rsidR="00164088" w:rsidRPr="00405168" w:rsidRDefault="00164088" w:rsidP="00164088">
      <w:pPr>
        <w:rPr>
          <w:rFonts w:ascii="Montserrat Light" w:hAnsi="Montserrat Ligh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80" w:rightFromText="180" w:vertAnchor="text" w:horzAnchor="page" w:tblpX="2377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4"/>
      </w:tblGrid>
      <w:tr w:rsidR="00AF5CBD" w:rsidRPr="00362EFA" w14:paraId="2F5ECE7E" w14:textId="77777777" w:rsidTr="00AF5CBD">
        <w:trPr>
          <w:trHeight w:val="1356"/>
        </w:trPr>
        <w:tc>
          <w:tcPr>
            <w:tcW w:w="5004" w:type="dxa"/>
          </w:tcPr>
          <w:p w14:paraId="55B77AE9" w14:textId="77777777" w:rsidR="00AF5CBD" w:rsidRPr="00362EFA" w:rsidRDefault="00AF5CBD" w:rsidP="00AF5CBD">
            <w:pPr>
              <w:spacing w:after="0" w:line="240" w:lineRule="auto"/>
              <w:rPr>
                <w:rFonts w:ascii="Montserrat Light" w:hAnsi="Montserrat Light"/>
                <w:lang w:val="en-US"/>
              </w:rPr>
            </w:pPr>
            <w:r w:rsidRPr="00362EFA">
              <w:rPr>
                <w:rFonts w:ascii="Montserrat Light" w:hAnsi="Montserrat Light"/>
                <w:lang w:val="en-US"/>
              </w:rPr>
              <w:t xml:space="preserve">                               </w:t>
            </w:r>
          </w:p>
          <w:p w14:paraId="7AF32338" w14:textId="77777777" w:rsidR="00AF5CBD" w:rsidRPr="00362EFA" w:rsidRDefault="00AF5CBD" w:rsidP="00AF5CBD">
            <w:pPr>
              <w:spacing w:after="0" w:line="240" w:lineRule="auto"/>
              <w:rPr>
                <w:rFonts w:ascii="Montserrat Light" w:hAnsi="Montserrat Light"/>
                <w:lang w:val="en-US"/>
              </w:rPr>
            </w:pPr>
            <w:r w:rsidRPr="00362EFA">
              <w:rPr>
                <w:rFonts w:ascii="Montserrat Light" w:hAnsi="Montserrat Light"/>
                <w:lang w:val="en-US"/>
              </w:rPr>
              <w:t xml:space="preserve">                                COMPARTIMENT</w:t>
            </w:r>
          </w:p>
          <w:p w14:paraId="5C9B0EBB" w14:textId="0FCB2523" w:rsidR="00AF5CBD" w:rsidRPr="00362EFA" w:rsidRDefault="00AF5CBD" w:rsidP="00AF5CBD">
            <w:pPr>
              <w:spacing w:after="0" w:line="240" w:lineRule="auto"/>
              <w:rPr>
                <w:rFonts w:ascii="Montserrat Light" w:hAnsi="Montserrat Light"/>
                <w:lang w:val="en-US"/>
              </w:rPr>
            </w:pPr>
            <w:r w:rsidRPr="00362EFA">
              <w:rPr>
                <w:rFonts w:ascii="Montserrat Light" w:hAnsi="Montserrat Light"/>
                <w:lang w:val="en-US"/>
              </w:rPr>
              <w:t xml:space="preserve">                       COLECTIV REDAC</w:t>
            </w:r>
            <w:r w:rsidR="00266B91" w:rsidRPr="00362EFA">
              <w:rPr>
                <w:rFonts w:ascii="Montserrat Light" w:hAnsi="Montserrat Light"/>
                <w:lang w:val="en-US"/>
              </w:rPr>
              <w:t>Ț</w:t>
            </w:r>
            <w:r w:rsidRPr="00362EFA">
              <w:rPr>
                <w:rFonts w:ascii="Montserrat Light" w:hAnsi="Montserrat Light"/>
                <w:lang w:val="en-US"/>
              </w:rPr>
              <w:t>IONAL</w:t>
            </w:r>
          </w:p>
          <w:p w14:paraId="439111A5" w14:textId="77777777" w:rsidR="00AF5CBD" w:rsidRPr="00362EFA" w:rsidRDefault="00AF5CBD" w:rsidP="00AF5CBD">
            <w:pPr>
              <w:spacing w:after="0" w:line="240" w:lineRule="auto"/>
              <w:rPr>
                <w:rFonts w:ascii="Montserrat Light" w:hAnsi="Montserrat Light"/>
                <w:lang w:val="en-US"/>
              </w:rPr>
            </w:pPr>
            <w:r w:rsidRPr="00362EFA">
              <w:rPr>
                <w:rFonts w:ascii="Montserrat Light" w:hAnsi="Montserrat Light"/>
                <w:lang w:val="en-US"/>
              </w:rPr>
              <w:t xml:space="preserve">                                               7</w:t>
            </w:r>
          </w:p>
        </w:tc>
      </w:tr>
    </w:tbl>
    <w:tbl>
      <w:tblPr>
        <w:tblpPr w:leftFromText="180" w:rightFromText="180" w:vertAnchor="text" w:horzAnchor="page" w:tblpX="9577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4"/>
      </w:tblGrid>
      <w:tr w:rsidR="00266B91" w:rsidRPr="00362EFA" w14:paraId="5EB1220A" w14:textId="77777777" w:rsidTr="00266B91">
        <w:trPr>
          <w:trHeight w:val="1356"/>
        </w:trPr>
        <w:tc>
          <w:tcPr>
            <w:tcW w:w="5004" w:type="dxa"/>
          </w:tcPr>
          <w:p w14:paraId="632492A9" w14:textId="77777777" w:rsidR="00266B91" w:rsidRPr="00362EFA" w:rsidRDefault="00266B91" w:rsidP="00266B91">
            <w:pPr>
              <w:spacing w:after="0" w:line="240" w:lineRule="auto"/>
              <w:rPr>
                <w:rFonts w:ascii="Montserrat Light" w:hAnsi="Montserrat Light"/>
                <w:lang w:val="en-US"/>
              </w:rPr>
            </w:pPr>
          </w:p>
          <w:p w14:paraId="6A08949C" w14:textId="3A0862FE" w:rsidR="00266B91" w:rsidRPr="00362EFA" w:rsidRDefault="00266B91" w:rsidP="00266B91">
            <w:pPr>
              <w:spacing w:after="0" w:line="240" w:lineRule="auto"/>
              <w:rPr>
                <w:rFonts w:ascii="Montserrat Light" w:hAnsi="Montserrat Light"/>
                <w:lang w:val="en-US"/>
              </w:rPr>
            </w:pPr>
            <w:r w:rsidRPr="00362EFA">
              <w:rPr>
                <w:rFonts w:ascii="Montserrat Light" w:hAnsi="Montserrat Light"/>
                <w:lang w:val="en-US"/>
              </w:rPr>
              <w:t xml:space="preserve">          COMPARTIMENT FINANCIAR, CONTABIL,</w:t>
            </w:r>
            <w:r w:rsidR="00362EFA">
              <w:rPr>
                <w:rFonts w:ascii="Montserrat Light" w:hAnsi="Montserrat Light"/>
                <w:lang w:val="en-US"/>
              </w:rPr>
              <w:t xml:space="preserve"> </w:t>
            </w:r>
            <w:r w:rsidRPr="00362EFA">
              <w:rPr>
                <w:rFonts w:ascii="Montserrat Light" w:hAnsi="Montserrat Light"/>
                <w:lang w:val="en-US"/>
              </w:rPr>
              <w:t>ADMINISTRATIV, DIFUZARE</w:t>
            </w:r>
          </w:p>
          <w:p w14:paraId="663A1E81" w14:textId="3AFFCF35" w:rsidR="00266B91" w:rsidRPr="00362EFA" w:rsidRDefault="00266B91" w:rsidP="00266B91">
            <w:pPr>
              <w:spacing w:after="0" w:line="240" w:lineRule="auto"/>
              <w:rPr>
                <w:rFonts w:ascii="Montserrat Light" w:hAnsi="Montserrat Light"/>
                <w:lang w:val="en-US"/>
              </w:rPr>
            </w:pPr>
            <w:r w:rsidRPr="00362EFA">
              <w:rPr>
                <w:rFonts w:ascii="Montserrat Light" w:hAnsi="Montserrat Light"/>
                <w:lang w:val="en-US"/>
              </w:rPr>
              <w:t xml:space="preserve">                                               </w:t>
            </w:r>
            <w:r w:rsidR="00DE723E" w:rsidRPr="00362EFA">
              <w:rPr>
                <w:rFonts w:ascii="Montserrat Light" w:hAnsi="Montserrat Light"/>
                <w:lang w:val="en-US"/>
              </w:rPr>
              <w:t>3</w:t>
            </w:r>
          </w:p>
        </w:tc>
      </w:tr>
    </w:tbl>
    <w:p w14:paraId="0E6852BE" w14:textId="77777777" w:rsidR="00AF5CBD" w:rsidRPr="00362EFA" w:rsidRDefault="00AF5CBD" w:rsidP="00AF5CBD">
      <w:pPr>
        <w:tabs>
          <w:tab w:val="left" w:pos="6096"/>
        </w:tabs>
        <w:rPr>
          <w:rFonts w:ascii="Montserrat Light" w:hAnsi="Montserrat Light"/>
          <w:lang w:val="en-US"/>
        </w:rPr>
      </w:pPr>
    </w:p>
    <w:p w14:paraId="533B0735" w14:textId="77777777" w:rsidR="00AF5CBD" w:rsidRPr="00362EFA" w:rsidRDefault="00AF5CBD" w:rsidP="00AF5CBD">
      <w:pPr>
        <w:tabs>
          <w:tab w:val="left" w:pos="6096"/>
        </w:tabs>
        <w:rPr>
          <w:rFonts w:ascii="Montserrat Light" w:hAnsi="Montserrat Light"/>
          <w:lang w:val="en-US"/>
        </w:rPr>
      </w:pPr>
    </w:p>
    <w:p w14:paraId="1A906156" w14:textId="77777777" w:rsidR="00AF5CBD" w:rsidRPr="00362EFA" w:rsidRDefault="00AF5CBD" w:rsidP="00AF5CBD">
      <w:pPr>
        <w:tabs>
          <w:tab w:val="left" w:pos="6096"/>
        </w:tabs>
        <w:rPr>
          <w:rFonts w:ascii="Montserrat Light" w:hAnsi="Montserrat Light"/>
          <w:lang w:val="en-US"/>
        </w:rPr>
      </w:pPr>
    </w:p>
    <w:p w14:paraId="2FF2D4FE" w14:textId="4B3F3DB9" w:rsidR="00AF5CBD" w:rsidRPr="00362EFA" w:rsidRDefault="00AF5CBD" w:rsidP="00266B91">
      <w:pPr>
        <w:tabs>
          <w:tab w:val="left" w:pos="6096"/>
        </w:tabs>
        <w:spacing w:after="0"/>
        <w:rPr>
          <w:rFonts w:ascii="Montserrat Light" w:hAnsi="Montserrat Light"/>
          <w:lang w:val="en-US"/>
        </w:rPr>
      </w:pPr>
      <w:r w:rsidRPr="00362EFA">
        <w:rPr>
          <w:rFonts w:ascii="Montserrat Light" w:hAnsi="Montserrat Light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Total </w:t>
      </w:r>
      <w:proofErr w:type="spellStart"/>
      <w:r w:rsidRPr="00362EFA">
        <w:rPr>
          <w:rFonts w:ascii="Montserrat Light" w:hAnsi="Montserrat Light"/>
          <w:lang w:val="en-US"/>
        </w:rPr>
        <w:t>postur</w:t>
      </w:r>
      <w:r w:rsidR="00266B91" w:rsidRPr="00362EFA">
        <w:rPr>
          <w:rFonts w:ascii="Montserrat Light" w:hAnsi="Montserrat Light"/>
          <w:lang w:val="en-US"/>
        </w:rPr>
        <w:t>i</w:t>
      </w:r>
      <w:proofErr w:type="spellEnd"/>
      <w:r w:rsidRPr="00362EFA">
        <w:rPr>
          <w:rFonts w:ascii="Montserrat Light" w:hAnsi="Montserrat Light"/>
          <w:lang w:val="en-US"/>
        </w:rPr>
        <w:t xml:space="preserve"> - 1</w:t>
      </w:r>
      <w:r w:rsidR="00DE723E" w:rsidRPr="00362EFA">
        <w:rPr>
          <w:rFonts w:ascii="Montserrat Light" w:hAnsi="Montserrat Light"/>
          <w:lang w:val="en-US"/>
        </w:rPr>
        <w:t>1</w:t>
      </w:r>
    </w:p>
    <w:p w14:paraId="11E1E952" w14:textId="17951763" w:rsidR="00266B91" w:rsidRDefault="00AF5CBD" w:rsidP="00266B91">
      <w:pPr>
        <w:tabs>
          <w:tab w:val="left" w:pos="6096"/>
        </w:tabs>
        <w:spacing w:after="0"/>
        <w:jc w:val="right"/>
        <w:rPr>
          <w:lang w:val="en-US"/>
        </w:rPr>
      </w:pPr>
      <w:proofErr w:type="spellStart"/>
      <w:r w:rsidRPr="00362EFA">
        <w:rPr>
          <w:rFonts w:ascii="Montserrat Light" w:hAnsi="Montserrat Light"/>
          <w:lang w:val="en-US"/>
        </w:rPr>
        <w:t>d.c</w:t>
      </w:r>
      <w:proofErr w:type="spellEnd"/>
      <w:r w:rsidRPr="00362EFA">
        <w:rPr>
          <w:rFonts w:ascii="Montserrat Light" w:hAnsi="Montserrat Light"/>
          <w:lang w:val="en-US"/>
        </w:rPr>
        <w:t xml:space="preserve"> </w:t>
      </w:r>
      <w:proofErr w:type="spellStart"/>
      <w:r w:rsidRPr="00362EFA">
        <w:rPr>
          <w:rFonts w:ascii="Montserrat Light" w:hAnsi="Montserrat Light"/>
          <w:lang w:val="en-US"/>
        </w:rPr>
        <w:t>postur</w:t>
      </w:r>
      <w:r w:rsidR="00266B91" w:rsidRPr="00362EFA">
        <w:rPr>
          <w:rFonts w:ascii="Montserrat Light" w:hAnsi="Montserrat Light"/>
          <w:lang w:val="en-US"/>
        </w:rPr>
        <w:t>i</w:t>
      </w:r>
      <w:proofErr w:type="spellEnd"/>
      <w:r w:rsidRPr="00362EFA">
        <w:rPr>
          <w:rFonts w:ascii="Montserrat Light" w:hAnsi="Montserrat Light"/>
          <w:lang w:val="en-US"/>
        </w:rPr>
        <w:t xml:space="preserve"> de </w:t>
      </w:r>
      <w:proofErr w:type="spellStart"/>
      <w:r w:rsidRPr="00362EFA">
        <w:rPr>
          <w:rFonts w:ascii="Montserrat Light" w:hAnsi="Montserrat Light"/>
          <w:lang w:val="en-US"/>
        </w:rPr>
        <w:t>conducere</w:t>
      </w:r>
      <w:proofErr w:type="spellEnd"/>
      <w:r w:rsidR="00266B91">
        <w:rPr>
          <w:lang w:val="en-US"/>
        </w:rPr>
        <w:t xml:space="preserve"> </w:t>
      </w:r>
      <w:r w:rsidR="0018045F">
        <w:rPr>
          <w:lang w:val="en-US"/>
        </w:rPr>
        <w:t>–</w:t>
      </w:r>
      <w:r>
        <w:rPr>
          <w:lang w:val="en-US"/>
        </w:rPr>
        <w:t xml:space="preserve"> 1</w:t>
      </w:r>
    </w:p>
    <w:p w14:paraId="45E50B03" w14:textId="77777777" w:rsidR="0018045F" w:rsidRDefault="0018045F" w:rsidP="0018045F">
      <w:pPr>
        <w:tabs>
          <w:tab w:val="left" w:pos="6096"/>
        </w:tabs>
        <w:spacing w:after="0" w:line="240" w:lineRule="auto"/>
        <w:jc w:val="right"/>
        <w:rPr>
          <w:lang w:val="en-US"/>
        </w:rPr>
      </w:pPr>
    </w:p>
    <w:p w14:paraId="0681DD99" w14:textId="4CF20597" w:rsidR="0018045F" w:rsidRPr="00E576F3" w:rsidRDefault="0018045F" w:rsidP="0018045F">
      <w:pPr>
        <w:suppressAutoHyphens/>
        <w:spacing w:after="0" w:line="240" w:lineRule="auto"/>
        <w:ind w:right="99"/>
        <w:rPr>
          <w:rFonts w:ascii="Montserrat" w:hAnsi="Montserrat"/>
          <w:b/>
          <w:lang w:val="fr-FR" w:eastAsia="ar-SA"/>
        </w:rPr>
      </w:pPr>
      <w:r w:rsidRPr="00E576F3">
        <w:rPr>
          <w:rFonts w:ascii="Montserrat" w:hAnsi="Montserrat"/>
          <w:b/>
          <w:lang w:val="fr-FR" w:eastAsia="ar-SA"/>
        </w:rPr>
        <w:t xml:space="preserve">                                               </w:t>
      </w:r>
      <w:r>
        <w:rPr>
          <w:rFonts w:ascii="Montserrat" w:hAnsi="Montserrat"/>
          <w:b/>
          <w:lang w:val="fr-FR" w:eastAsia="ar-SA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 w:rsidRPr="00E576F3">
        <w:rPr>
          <w:rFonts w:ascii="Montserrat" w:hAnsi="Montserrat"/>
          <w:b/>
          <w:lang w:val="fr-FR" w:eastAsia="ar-SA"/>
        </w:rPr>
        <w:t>Contrasemnează</w:t>
      </w:r>
      <w:proofErr w:type="spellEnd"/>
      <w:r w:rsidRPr="00E576F3">
        <w:rPr>
          <w:rFonts w:ascii="Montserrat" w:hAnsi="Montserrat"/>
          <w:b/>
          <w:lang w:val="fr-FR" w:eastAsia="ar-SA"/>
        </w:rPr>
        <w:t>:</w:t>
      </w:r>
      <w:proofErr w:type="gramEnd"/>
    </w:p>
    <w:p w14:paraId="3F1EECD5" w14:textId="0625169E" w:rsidR="0018045F" w:rsidRPr="00E576F3" w:rsidRDefault="0018045F" w:rsidP="0018045F">
      <w:pPr>
        <w:suppressAutoHyphens/>
        <w:spacing w:after="0" w:line="240" w:lineRule="auto"/>
        <w:ind w:left="-851" w:hanging="851"/>
        <w:jc w:val="center"/>
        <w:rPr>
          <w:rFonts w:ascii="Montserrat" w:hAnsi="Montserrat"/>
          <w:lang w:val="en-AU" w:eastAsia="ar-SA"/>
        </w:rPr>
      </w:pPr>
      <w:r w:rsidRPr="00E576F3">
        <w:rPr>
          <w:rFonts w:ascii="Montserrat" w:hAnsi="Montserrat"/>
          <w:b/>
          <w:lang w:val="en-AU" w:eastAsia="ar-SA"/>
        </w:rPr>
        <w:tab/>
      </w:r>
      <w:r>
        <w:rPr>
          <w:rFonts w:ascii="Montserrat Light" w:hAnsi="Montserrat Light"/>
          <w:b/>
        </w:rPr>
        <w:t xml:space="preserve">                                           </w:t>
      </w:r>
      <w:r w:rsidRPr="00E576F3">
        <w:rPr>
          <w:rFonts w:ascii="Montserrat" w:hAnsi="Montserrat"/>
          <w:b/>
          <w:lang w:val="fr-FR" w:eastAsia="ar-SA"/>
        </w:rPr>
        <w:t>PREŞEDINTE</w:t>
      </w:r>
      <w:r w:rsidRPr="00E576F3">
        <w:rPr>
          <w:rFonts w:ascii="Montserrat" w:hAnsi="Montserrat"/>
          <w:b/>
          <w:lang w:val="en-AU" w:eastAsia="ar-SA"/>
        </w:rPr>
        <w:tab/>
      </w:r>
      <w:r w:rsidRPr="00E576F3">
        <w:rPr>
          <w:rFonts w:ascii="Montserrat" w:hAnsi="Montserrat"/>
          <w:b/>
          <w:lang w:val="en-AU" w:eastAsia="ar-SA"/>
        </w:rPr>
        <w:tab/>
      </w:r>
      <w:r w:rsidRPr="00E576F3">
        <w:rPr>
          <w:rFonts w:ascii="Montserrat" w:hAnsi="Montserrat"/>
          <w:b/>
          <w:lang w:val="en-AU" w:eastAsia="ar-SA"/>
        </w:rPr>
        <w:tab/>
      </w:r>
      <w:r w:rsidRPr="00E576F3">
        <w:rPr>
          <w:rFonts w:ascii="Montserrat" w:hAnsi="Montserrat"/>
          <w:b/>
          <w:lang w:val="en-AU" w:eastAsia="ar-SA"/>
        </w:rPr>
        <w:tab/>
      </w:r>
      <w:r w:rsidRPr="00E576F3">
        <w:rPr>
          <w:rFonts w:ascii="Montserrat" w:hAnsi="Montserrat"/>
          <w:b/>
          <w:lang w:val="en-AU" w:eastAsia="ar-SA"/>
        </w:rPr>
        <w:tab/>
      </w:r>
      <w:r w:rsidRPr="00E576F3">
        <w:rPr>
          <w:rFonts w:ascii="Montserrat" w:hAnsi="Montserrat"/>
          <w:b/>
          <w:lang w:val="en-AU" w:eastAsia="ar-SA"/>
        </w:rPr>
        <w:tab/>
        <w:t xml:space="preserve">                  </w:t>
      </w:r>
      <w:r>
        <w:rPr>
          <w:rFonts w:ascii="Montserrat" w:hAnsi="Montserrat"/>
          <w:b/>
          <w:lang w:val="en-AU" w:eastAsia="ar-SA"/>
        </w:rPr>
        <w:t xml:space="preserve">      </w:t>
      </w:r>
      <w:r w:rsidRPr="00E576F3">
        <w:rPr>
          <w:rFonts w:ascii="Montserrat" w:hAnsi="Montserrat"/>
          <w:b/>
          <w:lang w:val="en-AU" w:eastAsia="ar-SA"/>
        </w:rPr>
        <w:t>SECRETAR AL GENERAL AL JUDEŢULUI</w:t>
      </w:r>
    </w:p>
    <w:p w14:paraId="20706E57" w14:textId="7BCD5150" w:rsidR="0018045F" w:rsidRPr="0091646F" w:rsidRDefault="0018045F" w:rsidP="0018045F">
      <w:pPr>
        <w:tabs>
          <w:tab w:val="left" w:pos="0"/>
        </w:tabs>
        <w:suppressAutoHyphens/>
        <w:spacing w:after="0" w:line="240" w:lineRule="auto"/>
        <w:jc w:val="both"/>
        <w:rPr>
          <w:rFonts w:ascii="Montserrat Light" w:hAnsi="Montserrat Light"/>
          <w:b/>
        </w:rPr>
      </w:pPr>
      <w:r w:rsidRPr="00E576F3">
        <w:rPr>
          <w:rFonts w:ascii="Montserrat" w:hAnsi="Montserrat"/>
          <w:lang w:val="en-AU" w:eastAsia="ar-SA"/>
        </w:rPr>
        <w:t xml:space="preserve">           </w:t>
      </w:r>
      <w:r>
        <w:rPr>
          <w:rFonts w:ascii="Montserrat" w:hAnsi="Montserrat"/>
          <w:lang w:val="en-AU" w:eastAsia="ar-SA"/>
        </w:rPr>
        <w:t xml:space="preserve">                          </w:t>
      </w:r>
      <w:hyperlink r:id="rId5" w:history="1">
        <w:r w:rsidRPr="00E576F3">
          <w:rPr>
            <w:rFonts w:ascii="Montserrat" w:hAnsi="Montserrat"/>
            <w:b/>
            <w:bCs/>
            <w:bdr w:val="none" w:sz="0" w:space="0" w:color="auto" w:frame="1"/>
            <w:shd w:val="clear" w:color="auto" w:fill="FFFFFF"/>
            <w:lang w:val="en-AU" w:eastAsia="ar-SA"/>
          </w:rPr>
          <w:t>Alin</w:t>
        </w:r>
      </w:hyperlink>
      <w:r w:rsidRPr="00E576F3">
        <w:rPr>
          <w:rFonts w:ascii="Montserrat" w:hAnsi="Montserrat"/>
          <w:lang w:val="en-AU" w:eastAsia="ar-SA"/>
        </w:rPr>
        <w:t xml:space="preserve"> </w:t>
      </w:r>
      <w:proofErr w:type="spellStart"/>
      <w:r w:rsidRPr="00E576F3">
        <w:rPr>
          <w:rFonts w:ascii="Montserrat" w:hAnsi="Montserrat"/>
          <w:b/>
          <w:lang w:val="en-AU" w:eastAsia="ar-SA"/>
        </w:rPr>
        <w:t>Tișe</w:t>
      </w:r>
      <w:proofErr w:type="spellEnd"/>
      <w:r w:rsidRPr="00E576F3">
        <w:rPr>
          <w:rFonts w:ascii="Montserrat" w:hAnsi="Montserrat"/>
          <w:lang w:val="en-AU" w:eastAsia="ar-SA"/>
        </w:rPr>
        <w:tab/>
      </w:r>
      <w:r w:rsidRPr="00E576F3">
        <w:rPr>
          <w:rFonts w:ascii="Montserrat" w:hAnsi="Montserrat"/>
          <w:b/>
          <w:lang w:val="de-DE" w:eastAsia="ar-SA"/>
        </w:rPr>
        <w:t xml:space="preserve">                                                              </w:t>
      </w:r>
      <w:r>
        <w:rPr>
          <w:rFonts w:ascii="Montserrat" w:hAnsi="Montserrat"/>
          <w:b/>
          <w:lang w:val="de-DE" w:eastAsia="ar-SA"/>
        </w:rPr>
        <w:t xml:space="preserve">                                                   </w:t>
      </w:r>
      <w:r w:rsidRPr="00E576F3">
        <w:rPr>
          <w:rFonts w:ascii="Montserrat" w:hAnsi="Montserrat"/>
          <w:b/>
          <w:lang w:val="de-DE" w:eastAsia="ar-SA"/>
        </w:rPr>
        <w:t>Simona Gaci</w:t>
      </w:r>
      <w:r w:rsidRPr="00E576F3">
        <w:rPr>
          <w:rFonts w:ascii="Montserrat Light" w:hAnsi="Montserrat Light"/>
          <w:b/>
          <w:sz w:val="28"/>
          <w:szCs w:val="28"/>
        </w:rPr>
        <w:tab/>
      </w:r>
    </w:p>
    <w:p w14:paraId="48C69D00" w14:textId="77777777" w:rsidR="0018045F" w:rsidRDefault="0018045F" w:rsidP="00266B91">
      <w:pPr>
        <w:tabs>
          <w:tab w:val="left" w:pos="6096"/>
        </w:tabs>
        <w:spacing w:after="0"/>
        <w:jc w:val="right"/>
        <w:rPr>
          <w:lang w:val="en-US"/>
        </w:rPr>
      </w:pPr>
    </w:p>
    <w:sectPr w:rsidR="0018045F" w:rsidSect="0018045F">
      <w:pgSz w:w="16838" w:h="11906" w:orient="landscape"/>
      <w:pgMar w:top="108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BB4"/>
    <w:rsid w:val="00036BC2"/>
    <w:rsid w:val="00107A34"/>
    <w:rsid w:val="00164088"/>
    <w:rsid w:val="0018045F"/>
    <w:rsid w:val="00210423"/>
    <w:rsid w:val="00263258"/>
    <w:rsid w:val="00266B91"/>
    <w:rsid w:val="002B5600"/>
    <w:rsid w:val="00362EFA"/>
    <w:rsid w:val="00405168"/>
    <w:rsid w:val="004920A2"/>
    <w:rsid w:val="005A77E5"/>
    <w:rsid w:val="005C6200"/>
    <w:rsid w:val="00686C75"/>
    <w:rsid w:val="007B18B5"/>
    <w:rsid w:val="008F3981"/>
    <w:rsid w:val="00A36BB4"/>
    <w:rsid w:val="00AE02C7"/>
    <w:rsid w:val="00AE1539"/>
    <w:rsid w:val="00AF5CBD"/>
    <w:rsid w:val="00C70BB4"/>
    <w:rsid w:val="00D521DE"/>
    <w:rsid w:val="00DE723E"/>
    <w:rsid w:val="00E6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CCB3"/>
  <w15:docId w15:val="{B7D95855-EBD4-4068-B8F0-BEEC2E3C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jcluj.ro/vakar-istvan-valenti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Ioan Iusan</cp:lastModifiedBy>
  <cp:revision>14</cp:revision>
  <cp:lastPrinted>2024-05-27T09:43:00Z</cp:lastPrinted>
  <dcterms:created xsi:type="dcterms:W3CDTF">2023-11-29T08:21:00Z</dcterms:created>
  <dcterms:modified xsi:type="dcterms:W3CDTF">2024-05-27T09:44:00Z</dcterms:modified>
</cp:coreProperties>
</file>