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1DB51" w14:textId="77777777" w:rsidR="007972DC" w:rsidRDefault="007972DC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14DF710" w14:textId="77777777" w:rsidR="00FA20B4" w:rsidRDefault="00FA20B4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78BBEC8" w14:textId="77777777" w:rsidR="00E96EDF" w:rsidRDefault="00E96EDF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CF58CCB" w14:textId="77777777" w:rsidR="006B5355" w:rsidRDefault="006B5355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44176F" w:rsidRDefault="00661957" w:rsidP="00CF5F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4176F">
        <w:rPr>
          <w:rFonts w:ascii="Montserrat" w:hAnsi="Montserrat" w:cs="Times New Roman"/>
          <w:b/>
          <w:lang w:val="ro-RO"/>
        </w:rPr>
        <w:t>H O T Ă R Â R E</w:t>
      </w:r>
    </w:p>
    <w:p w14:paraId="36076843" w14:textId="77777777" w:rsidR="0044176F" w:rsidRPr="0044176F" w:rsidRDefault="0044176F" w:rsidP="0044176F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44176F">
        <w:rPr>
          <w:rFonts w:ascii="Montserrat" w:hAnsi="Montserrat"/>
          <w:b/>
          <w:bCs/>
        </w:rPr>
        <w:t>privind</w:t>
      </w:r>
      <w:proofErr w:type="spellEnd"/>
      <w:r w:rsidRPr="0044176F">
        <w:rPr>
          <w:rFonts w:ascii="Montserrat" w:hAnsi="Montserrat"/>
          <w:b/>
          <w:bCs/>
        </w:rPr>
        <w:t xml:space="preserve"> </w:t>
      </w:r>
      <w:proofErr w:type="spellStart"/>
      <w:r w:rsidRPr="0044176F">
        <w:rPr>
          <w:rFonts w:ascii="Montserrat" w:hAnsi="Montserrat"/>
          <w:b/>
          <w:bCs/>
        </w:rPr>
        <w:t>rectificarea</w:t>
      </w:r>
      <w:proofErr w:type="spellEnd"/>
      <w:r w:rsidRPr="0044176F">
        <w:rPr>
          <w:rFonts w:ascii="Montserrat" w:hAnsi="Montserrat"/>
          <w:b/>
          <w:bCs/>
        </w:rPr>
        <w:t xml:space="preserve"> </w:t>
      </w:r>
      <w:proofErr w:type="spellStart"/>
      <w:r w:rsidRPr="0044176F">
        <w:rPr>
          <w:rFonts w:ascii="Montserrat" w:hAnsi="Montserrat"/>
          <w:b/>
          <w:bCs/>
        </w:rPr>
        <w:t>bugetului</w:t>
      </w:r>
      <w:proofErr w:type="spellEnd"/>
      <w:r w:rsidRPr="0044176F">
        <w:rPr>
          <w:rFonts w:ascii="Montserrat" w:hAnsi="Montserrat"/>
          <w:b/>
          <w:bCs/>
        </w:rPr>
        <w:t xml:space="preserve"> general </w:t>
      </w:r>
      <w:proofErr w:type="spellStart"/>
      <w:r w:rsidRPr="0044176F">
        <w:rPr>
          <w:rFonts w:ascii="Montserrat" w:hAnsi="Montserrat"/>
          <w:b/>
          <w:bCs/>
        </w:rPr>
        <w:t>propriu</w:t>
      </w:r>
      <w:proofErr w:type="spellEnd"/>
      <w:r w:rsidRPr="0044176F">
        <w:rPr>
          <w:rFonts w:ascii="Montserrat" w:hAnsi="Montserrat"/>
          <w:b/>
          <w:bCs/>
        </w:rPr>
        <w:t xml:space="preserve"> al </w:t>
      </w:r>
      <w:proofErr w:type="spellStart"/>
      <w:r w:rsidRPr="0044176F">
        <w:rPr>
          <w:rFonts w:ascii="Montserrat" w:hAnsi="Montserrat"/>
          <w:b/>
          <w:bCs/>
        </w:rPr>
        <w:t>Judeţului</w:t>
      </w:r>
      <w:proofErr w:type="spellEnd"/>
      <w:r w:rsidRPr="0044176F">
        <w:rPr>
          <w:rFonts w:ascii="Montserrat" w:hAnsi="Montserrat"/>
          <w:b/>
          <w:bCs/>
        </w:rPr>
        <w:t xml:space="preserve"> Cluj pe </w:t>
      </w:r>
      <w:proofErr w:type="spellStart"/>
      <w:r w:rsidRPr="0044176F">
        <w:rPr>
          <w:rFonts w:ascii="Montserrat" w:hAnsi="Montserrat"/>
          <w:b/>
          <w:bCs/>
        </w:rPr>
        <w:t>anul</w:t>
      </w:r>
      <w:proofErr w:type="spellEnd"/>
      <w:r w:rsidRPr="0044176F">
        <w:rPr>
          <w:rFonts w:ascii="Montserrat" w:hAnsi="Montserrat"/>
          <w:b/>
          <w:bCs/>
        </w:rPr>
        <w:t xml:space="preserve"> 2025 </w:t>
      </w:r>
    </w:p>
    <w:p w14:paraId="5537B565" w14:textId="77777777" w:rsidR="0044176F" w:rsidRPr="0044176F" w:rsidRDefault="0044176F" w:rsidP="0044176F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</w:p>
    <w:p w14:paraId="0D3FF0A9" w14:textId="77777777" w:rsidR="0044176F" w:rsidRDefault="0044176F" w:rsidP="0044176F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20C2AA51" w14:textId="77777777" w:rsidR="0044176F" w:rsidRPr="0044176F" w:rsidRDefault="0044176F" w:rsidP="0044176F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5536C27A" w14:textId="77777777" w:rsidR="0044176F" w:rsidRPr="0044176F" w:rsidRDefault="0044176F" w:rsidP="0044176F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4176F">
        <w:rPr>
          <w:rFonts w:ascii="Montserrat Light" w:hAnsi="Montserrat Light"/>
          <w:noProof/>
          <w:lang w:eastAsia="ro-RO"/>
        </w:rPr>
        <w:t>Consiliul Judeţean Cluj întrunit în şedinţă  extraordinar</w:t>
      </w:r>
      <w:r w:rsidRPr="0044176F">
        <w:rPr>
          <w:rFonts w:ascii="Montserrat Light" w:hAnsi="Montserrat Light"/>
          <w:noProof/>
          <w:lang w:val="ro-RO" w:eastAsia="ro-RO"/>
        </w:rPr>
        <w:t>ă;</w:t>
      </w:r>
    </w:p>
    <w:p w14:paraId="6E043187" w14:textId="77777777" w:rsidR="0044176F" w:rsidRDefault="0044176F" w:rsidP="0044176F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0CF938B" w14:textId="4BADA9B7" w:rsidR="0044176F" w:rsidRPr="0044176F" w:rsidRDefault="0044176F" w:rsidP="0044176F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4176F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44176F">
        <w:rPr>
          <w:rFonts w:ascii="Montserrat Light" w:hAnsi="Montserrat Light"/>
          <w:noProof/>
          <w:lang w:eastAsia="ro-RO"/>
        </w:rPr>
        <w:t>Proiectul de hotărâre înregistrat cu nr</w:t>
      </w:r>
      <w:r>
        <w:rPr>
          <w:rFonts w:ascii="Montserrat Light" w:hAnsi="Montserrat Light"/>
          <w:noProof/>
          <w:lang w:eastAsia="ro-RO"/>
        </w:rPr>
        <w:t xml:space="preserve">. </w:t>
      </w:r>
      <w:r w:rsidR="0085618B">
        <w:rPr>
          <w:rFonts w:ascii="Montserrat Light" w:hAnsi="Montserrat Light"/>
          <w:noProof/>
          <w:lang w:eastAsia="ro-RO"/>
        </w:rPr>
        <w:t xml:space="preserve">118 din 2.07.2025 </w:t>
      </w:r>
      <w:r w:rsidRPr="0044176F">
        <w:rPr>
          <w:rFonts w:ascii="Montserrat Light" w:hAnsi="Montserrat Light"/>
          <w:noProof/>
          <w:lang w:eastAsia="ro-RO"/>
        </w:rPr>
        <w:t>privind</w:t>
      </w:r>
      <w:r w:rsidRPr="0044176F">
        <w:rPr>
          <w:rFonts w:ascii="Montserrat Light" w:hAnsi="Montserrat Light"/>
          <w:b/>
          <w:lang w:val="it-IT"/>
        </w:rPr>
        <w:t xml:space="preserve"> </w:t>
      </w:r>
      <w:r w:rsidRPr="0044176F">
        <w:rPr>
          <w:rFonts w:ascii="Montserrat Light" w:hAnsi="Montserrat Light"/>
          <w:noProof/>
          <w:lang w:eastAsia="ro-RO"/>
        </w:rPr>
        <w:t xml:space="preserve">rectificarea bugetului general propriu al Județelui Cluj pe anul 2025, propus de Preşedintele Consiliului Judeţean Cluj, domnul Alin Tişe, care este însoțit de </w:t>
      </w:r>
      <w:r w:rsidRPr="0044176F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44176F">
        <w:rPr>
          <w:rFonts w:ascii="Montserrat Light" w:eastAsia="Times New Roman" w:hAnsi="Montserrat Light" w:cs="Times New Roman"/>
          <w:lang w:val="ro-RO" w:eastAsia="ro-RO"/>
        </w:rPr>
        <w:t>eferatul de aprobare cu nr. 27.335 din 24.06.2025</w:t>
      </w:r>
      <w:r w:rsidRPr="0044176F">
        <w:rPr>
          <w:rFonts w:ascii="Montserrat Light" w:hAnsi="Montserrat Light"/>
          <w:noProof/>
          <w:lang w:eastAsia="ro-RO"/>
        </w:rPr>
        <w:t xml:space="preserve">; </w:t>
      </w:r>
      <w:r w:rsidRPr="0044176F">
        <w:rPr>
          <w:rFonts w:ascii="Montserrat Light" w:eastAsia="Times New Roman" w:hAnsi="Montserrat Light" w:cs="Times New Roman"/>
          <w:lang w:val="ro-RO" w:eastAsia="ro-RO"/>
        </w:rPr>
        <w:t xml:space="preserve">Rapoartele de specialitate întocmite de compartimentele de resort din cadrul aparatului de </w:t>
      </w:r>
      <w:r w:rsidRPr="0085618B">
        <w:rPr>
          <w:rFonts w:ascii="Montserrat Light" w:eastAsia="Times New Roman" w:hAnsi="Montserrat Light" w:cs="Times New Roman"/>
          <w:lang w:val="ro-RO" w:eastAsia="ro-RO"/>
        </w:rPr>
        <w:t>specialitate al Consiliului Judeţean Cluj cu nr. 27.336/24.06</w:t>
      </w:r>
      <w:r w:rsidRPr="0085618B">
        <w:rPr>
          <w:rFonts w:ascii="Montserrat Light" w:hAnsi="Montserrat Light"/>
          <w:bCs/>
        </w:rPr>
        <w:t>.2025</w:t>
      </w:r>
      <w:r w:rsidRPr="0085618B">
        <w:rPr>
          <w:rFonts w:ascii="Montserrat Light" w:eastAsia="Times New Roman" w:hAnsi="Montserrat Light" w:cs="Times New Roman"/>
          <w:lang w:val="ro-RO" w:eastAsia="ro-RO"/>
        </w:rPr>
        <w:t xml:space="preserve"> şi nr. 28.389/30.06.2025</w:t>
      </w:r>
      <w:r w:rsidR="00916469" w:rsidRPr="0085618B">
        <w:rPr>
          <w:rFonts w:ascii="Montserrat Light" w:eastAsia="Times New Roman" w:hAnsi="Montserrat Light" w:cs="Times New Roman"/>
          <w:lang w:val="ro-RO" w:eastAsia="ro-RO"/>
        </w:rPr>
        <w:t xml:space="preserve"> și</w:t>
      </w:r>
      <w:r w:rsidRPr="0085618B">
        <w:rPr>
          <w:rFonts w:ascii="Montserrat Light" w:eastAsia="Times New Roman" w:hAnsi="Montserrat Light" w:cs="Times New Roman"/>
          <w:lang w:val="ro-RO" w:eastAsia="ro-RO"/>
        </w:rPr>
        <w:t xml:space="preserve"> Avizul cu nr. </w:t>
      </w:r>
      <w:r w:rsidR="00916469" w:rsidRPr="0085618B">
        <w:rPr>
          <w:rFonts w:ascii="Montserrat Light" w:eastAsia="Times New Roman" w:hAnsi="Montserrat Light" w:cs="Times New Roman"/>
          <w:lang w:val="ro-RO" w:eastAsia="ro-RO"/>
        </w:rPr>
        <w:t xml:space="preserve">27.335 din 2.07.2025 </w:t>
      </w:r>
      <w:r w:rsidRPr="0085618B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</w:t>
      </w:r>
      <w:r w:rsidR="00916469" w:rsidRPr="0085618B">
        <w:rPr>
          <w:rFonts w:ascii="Montserrat Light" w:eastAsia="Times New Roman" w:hAnsi="Montserrat Light" w:cs="Times New Roman"/>
          <w:lang w:val="ro-RO" w:eastAsia="ro-RO"/>
        </w:rPr>
        <w:t>2,</w:t>
      </w:r>
      <w:r w:rsidRPr="0085618B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</w:t>
      </w:r>
      <w:r w:rsidRPr="0044176F">
        <w:rPr>
          <w:rFonts w:ascii="Montserrat Light" w:eastAsia="Times New Roman" w:hAnsi="Montserrat Light" w:cs="Times New Roman"/>
          <w:lang w:val="ro-RO" w:eastAsia="ro-RO"/>
        </w:rPr>
        <w:t xml:space="preserve"> </w:t>
      </w:r>
    </w:p>
    <w:p w14:paraId="5940BEE1" w14:textId="77777777" w:rsidR="00916469" w:rsidRDefault="00916469" w:rsidP="0091646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65C1171" w14:textId="577FB49D" w:rsidR="0044176F" w:rsidRPr="0044176F" w:rsidRDefault="0044176F" w:rsidP="00916469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4176F">
        <w:rPr>
          <w:rFonts w:ascii="Montserrat Light" w:hAnsi="Montserrat Light"/>
          <w:noProof/>
          <w:lang w:val="ro-RO" w:eastAsia="ro-RO"/>
        </w:rPr>
        <w:t>Ținând cont de</w:t>
      </w:r>
      <w:r w:rsidRPr="0044176F">
        <w:rPr>
          <w:rFonts w:ascii="Montserrat Light" w:hAnsi="Montserrat Light"/>
          <w:noProof/>
          <w:lang w:eastAsia="ro-RO"/>
        </w:rPr>
        <w:t>:</w:t>
      </w:r>
    </w:p>
    <w:p w14:paraId="3515DCA4" w14:textId="77777777" w:rsidR="0044176F" w:rsidRPr="0044176F" w:rsidRDefault="0044176F" w:rsidP="00916469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44176F">
        <w:rPr>
          <w:rFonts w:ascii="Montserrat Light" w:eastAsiaTheme="minorHAnsi" w:hAnsi="Montserrat Light" w:cstheme="minorBidi"/>
          <w:noProof/>
          <w:lang w:eastAsia="ro-RO"/>
        </w:rPr>
        <w:t>Adresa Spitalului de</w:t>
      </w:r>
      <w:r w:rsidRPr="0044176F">
        <w:rPr>
          <w:rFonts w:ascii="Montserrat Light" w:eastAsia="Times New Roman" w:hAnsi="Montserrat Light" w:cs="Times New Roman"/>
          <w:noProof/>
          <w:shd w:val="clear" w:color="auto" w:fill="FFFFFF"/>
          <w:lang w:val="ro-RO" w:eastAsia="ro-RO"/>
        </w:rPr>
        <w:t xml:space="preserve"> Boli Psihice Cronice Borșa nr. 2.545/15.05.2025</w:t>
      </w:r>
      <w:r w:rsidRPr="0044176F">
        <w:rPr>
          <w:rFonts w:ascii="Montserrat Light" w:eastAsia="Times New Roman" w:hAnsi="Montserrat Light" w:cs="Times New Roman"/>
          <w:noProof/>
          <w:shd w:val="clear" w:color="auto" w:fill="FFFFFF"/>
          <w:lang w:val="en-US" w:eastAsia="ro-RO"/>
        </w:rPr>
        <w:t>;</w:t>
      </w:r>
      <w:r w:rsidRPr="0044176F">
        <w:rPr>
          <w:rFonts w:ascii="Montserrat Light" w:eastAsia="Times New Roman" w:hAnsi="Montserrat Light" w:cs="Times New Roman"/>
          <w:noProof/>
          <w:shd w:val="clear" w:color="auto" w:fill="FFFFFF"/>
          <w:lang w:val="ro-RO" w:eastAsia="ro-RO"/>
        </w:rPr>
        <w:t xml:space="preserve"> </w:t>
      </w:r>
    </w:p>
    <w:p w14:paraId="22BE4916" w14:textId="35C0AAAA" w:rsidR="0044176F" w:rsidRPr="0044176F" w:rsidRDefault="0044176F" w:rsidP="00916469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44176F">
        <w:rPr>
          <w:rFonts w:ascii="Montserrat Light" w:eastAsiaTheme="minorHAnsi" w:hAnsi="Montserrat Light" w:cstheme="minorBidi"/>
          <w:noProof/>
          <w:lang w:val="ro-RO" w:eastAsia="ro-RO"/>
        </w:rPr>
        <w:t>Adresele Spitalului Clinic de Pneumoftiziologie Leon Daniello Cluj-Napoca</w:t>
      </w:r>
      <w:r w:rsidR="006861F5">
        <w:rPr>
          <w:rFonts w:ascii="Montserrat Light" w:eastAsiaTheme="minorHAnsi" w:hAnsi="Montserrat Light" w:cstheme="minorBidi"/>
          <w:noProof/>
          <w:lang w:val="ro-RO" w:eastAsia="ro-RO"/>
        </w:rPr>
        <w:t xml:space="preserve"> cu</w:t>
      </w:r>
      <w:r w:rsidRPr="0044176F">
        <w:rPr>
          <w:rFonts w:ascii="Montserrat Light" w:eastAsiaTheme="minorHAnsi" w:hAnsi="Montserrat Light" w:cstheme="minorBidi"/>
          <w:noProof/>
          <w:lang w:val="ro-RO" w:eastAsia="ro-RO"/>
        </w:rPr>
        <w:t xml:space="preserve"> nr. 2.273/28.04.2025 și 3.491/30.06.2025;</w:t>
      </w:r>
    </w:p>
    <w:p w14:paraId="21F54690" w14:textId="75793F7B" w:rsidR="0044176F" w:rsidRPr="00A35F18" w:rsidRDefault="0044176F" w:rsidP="00916469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44176F">
        <w:rPr>
          <w:rFonts w:ascii="Montserrat Light" w:eastAsiaTheme="minorHAnsi" w:hAnsi="Montserrat Light" w:cstheme="minorBidi"/>
          <w:noProof/>
          <w:lang w:val="en-US" w:eastAsia="ro-RO"/>
        </w:rPr>
        <w:t>Adresa Spitalului Clinic de Recuperare Cluj</w:t>
      </w:r>
      <w:r w:rsidR="00EE1887">
        <w:rPr>
          <w:rFonts w:ascii="Montserrat Light" w:eastAsiaTheme="minorHAnsi" w:hAnsi="Montserrat Light" w:cstheme="minorBidi"/>
          <w:noProof/>
          <w:lang w:val="en-US" w:eastAsia="ro-RO"/>
        </w:rPr>
        <w:t>-Napoca</w:t>
      </w:r>
      <w:r w:rsidRPr="0044176F">
        <w:rPr>
          <w:rFonts w:ascii="Montserrat Light" w:eastAsiaTheme="minorHAnsi" w:hAnsi="Montserrat Light" w:cstheme="minorBidi"/>
          <w:noProof/>
          <w:lang w:val="en-US" w:eastAsia="ro-RO"/>
        </w:rPr>
        <w:t xml:space="preserve"> </w:t>
      </w:r>
      <w:r w:rsidRPr="0044176F">
        <w:rPr>
          <w:rFonts w:ascii="Montserrat Light" w:eastAsiaTheme="minorHAnsi" w:hAnsi="Montserrat Light" w:cstheme="minorBidi"/>
          <w:noProof/>
          <w:lang w:val="ro-RO" w:eastAsia="ro-RO"/>
        </w:rPr>
        <w:t>nr. 11.247/19.06.2025</w:t>
      </w:r>
      <w:r w:rsidRPr="0044176F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0C71CCA3" w14:textId="77777777" w:rsidR="00A35F18" w:rsidRPr="0044176F" w:rsidRDefault="00A35F18" w:rsidP="00A35F18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44176F">
        <w:rPr>
          <w:rFonts w:ascii="Montserrat Light" w:eastAsiaTheme="minorHAnsi" w:hAnsi="Montserrat Light" w:cstheme="minorBidi"/>
          <w:noProof/>
          <w:lang w:val="en-US" w:eastAsia="ro-RO"/>
        </w:rPr>
        <w:t>Adresa Institutului Oncologic “Prof. Dr. I. Chiricu</w:t>
      </w:r>
      <w:r w:rsidRPr="0044176F">
        <w:rPr>
          <w:rFonts w:ascii="Montserrat Light" w:eastAsiaTheme="minorHAnsi" w:hAnsi="Montserrat Light" w:cstheme="minorBidi"/>
          <w:noProof/>
          <w:lang w:val="ro-RO" w:eastAsia="ro-RO"/>
        </w:rPr>
        <w:t>ță”</w:t>
      </w:r>
      <w:r w:rsidRPr="0044176F">
        <w:rPr>
          <w:rFonts w:ascii="Montserrat Light" w:eastAsiaTheme="minorHAnsi" w:hAnsi="Montserrat Light" w:cstheme="minorBidi"/>
          <w:noProof/>
          <w:lang w:val="en-US" w:eastAsia="ro-RO"/>
        </w:rPr>
        <w:t xml:space="preserve"> Cluj-Napoca nr. 5.753/16.06.2025;</w:t>
      </w:r>
    </w:p>
    <w:p w14:paraId="12220753" w14:textId="2A70E776" w:rsidR="0044176F" w:rsidRPr="00A35F18" w:rsidRDefault="0044176F" w:rsidP="00916469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44176F">
        <w:rPr>
          <w:rFonts w:ascii="Montserrat Light" w:eastAsiaTheme="minorHAnsi" w:hAnsi="Montserrat Light" w:cstheme="minorBidi"/>
          <w:noProof/>
          <w:lang w:val="en-US" w:eastAsia="ro-RO"/>
        </w:rPr>
        <w:t>Adres</w:t>
      </w:r>
      <w:r w:rsidR="0085618B">
        <w:rPr>
          <w:rFonts w:ascii="Montserrat Light" w:eastAsiaTheme="minorHAnsi" w:hAnsi="Montserrat Light" w:cstheme="minorBidi"/>
          <w:noProof/>
          <w:lang w:val="en-US" w:eastAsia="ro-RO"/>
        </w:rPr>
        <w:t>ele</w:t>
      </w:r>
      <w:r w:rsidRPr="0044176F">
        <w:rPr>
          <w:rFonts w:ascii="Montserrat Light" w:eastAsiaTheme="minorHAnsi" w:hAnsi="Montserrat Light" w:cstheme="minorBidi"/>
          <w:noProof/>
          <w:lang w:val="en-US" w:eastAsia="ro-RO"/>
        </w:rPr>
        <w:t xml:space="preserve"> </w:t>
      </w: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Spitalului Clinic de Boli Infecțioase Cluj-Napoca nr. 11.076/25.06.2025</w:t>
      </w:r>
      <w:r w:rsidR="0085618B">
        <w:rPr>
          <w:rFonts w:ascii="Montserrat Light" w:eastAsiaTheme="minorHAnsi" w:hAnsi="Montserrat Light" w:cstheme="minorBidi"/>
          <w:noProof/>
          <w:lang w:val="en-US" w:eastAsia="ro-RO"/>
        </w:rPr>
        <w:t xml:space="preserve"> și </w:t>
      </w:r>
      <w:r w:rsidR="0085618B" w:rsidRPr="00A35F18">
        <w:rPr>
          <w:rFonts w:ascii="Montserrat Light" w:eastAsiaTheme="minorHAnsi" w:hAnsi="Montserrat Light" w:cstheme="minorBidi"/>
          <w:noProof/>
          <w:lang w:eastAsia="ro-RO"/>
        </w:rPr>
        <w:t>nr.</w:t>
      </w:r>
      <w:r w:rsidR="0085618B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="0085618B" w:rsidRPr="00A35F18">
        <w:rPr>
          <w:rFonts w:ascii="Montserrat Light" w:eastAsiaTheme="minorHAnsi" w:hAnsi="Montserrat Light" w:cstheme="minorBidi"/>
          <w:noProof/>
          <w:lang w:eastAsia="ro-RO"/>
        </w:rPr>
        <w:t>11.438/01.07.</w:t>
      </w:r>
      <w:r w:rsidR="0085618B" w:rsidRPr="00A35F18">
        <w:rPr>
          <w:rFonts w:ascii="Montserrat Light" w:eastAsiaTheme="minorHAnsi" w:hAnsi="Montserrat Light" w:cstheme="minorBidi"/>
          <w:noProof/>
          <w:lang w:val="en-US" w:eastAsia="ro-RO"/>
        </w:rPr>
        <w:t>2025</w:t>
      </w: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3E7FA6D6" w14:textId="77777777" w:rsidR="0044176F" w:rsidRPr="00A35F18" w:rsidRDefault="0044176F" w:rsidP="00916469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Adresa Spitalului Clinic de Urgență pentru Copii Cluj-Napoca nr.8.638/30.06.2025;</w:t>
      </w:r>
    </w:p>
    <w:p w14:paraId="0BA2BA95" w14:textId="77777777" w:rsidR="00A35F18" w:rsidRPr="00A35F18" w:rsidRDefault="00A35F18" w:rsidP="00A35F18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Adresa Muzeului Etnografic al Transilvaniei nr. 1.074/13.06.2025;</w:t>
      </w:r>
    </w:p>
    <w:p w14:paraId="7CDCAE6E" w14:textId="77777777" w:rsidR="00A35F18" w:rsidRPr="00A35F18" w:rsidRDefault="00A35F18" w:rsidP="00A35F18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 xml:space="preserve">Adresa </w:t>
      </w:r>
      <w:r w:rsidRPr="00A35F18">
        <w:rPr>
          <w:rFonts w:ascii="Montserrat Light" w:eastAsiaTheme="minorHAnsi" w:hAnsi="Montserrat Light" w:cstheme="minorBidi"/>
          <w:noProof/>
          <w:lang w:eastAsia="ro-RO"/>
        </w:rPr>
        <w:t xml:space="preserve">Direcţiei Generale de Asistenţă Socială şi Protecţia Copilului Cluj </w:t>
      </w: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nr. 27.810/12.06.2025;</w:t>
      </w:r>
    </w:p>
    <w:p w14:paraId="391CBD07" w14:textId="77777777" w:rsidR="00A35F18" w:rsidRPr="00A35F18" w:rsidRDefault="00A35F18" w:rsidP="00A35F18">
      <w:pPr>
        <w:numPr>
          <w:ilvl w:val="0"/>
          <w:numId w:val="58"/>
        </w:numPr>
        <w:autoSpaceDE w:val="0"/>
        <w:autoSpaceDN w:val="0"/>
        <w:adjustRightInd w:val="0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val="en-US" w:eastAsia="ro-RO"/>
        </w:rPr>
      </w:pP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Adresa Direcţiei Judeţene de Evidenţă a Persoanelor Cluj nr. 2.870/11.06.2025;</w:t>
      </w:r>
    </w:p>
    <w:p w14:paraId="1E8C942E" w14:textId="77777777" w:rsidR="00A35F18" w:rsidRPr="00A35F18" w:rsidRDefault="00A35F18" w:rsidP="00A35F18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Adresa Serviciului Public Județean Salvamont-Salvaspeo Cluj nr. 581/11.06.2025;</w:t>
      </w:r>
    </w:p>
    <w:p w14:paraId="121D6C00" w14:textId="77777777" w:rsidR="00A35F18" w:rsidRPr="00A35F18" w:rsidRDefault="00A35F18" w:rsidP="00A35F18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 xml:space="preserve">Adresa Centrului </w:t>
      </w:r>
      <w:r w:rsidRPr="00A35F18">
        <w:rPr>
          <w:rFonts w:ascii="Montserrat Light" w:eastAsiaTheme="minorHAnsi" w:hAnsi="Montserrat Light" w:cstheme="minorBidi"/>
          <w:noProof/>
          <w:lang w:val="ro-RO" w:eastAsia="ro-RO"/>
        </w:rPr>
        <w:t xml:space="preserve">Școlar pentru Educație Incluzivă </w:t>
      </w: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 xml:space="preserve">Cluj-Napoca </w:t>
      </w:r>
      <w:r w:rsidRPr="00A35F18">
        <w:rPr>
          <w:rFonts w:ascii="Montserrat Light" w:eastAsiaTheme="minorHAnsi" w:hAnsi="Montserrat Light" w:cstheme="minorBidi"/>
          <w:noProof/>
          <w:lang w:val="ro-RO" w:eastAsia="ro-RO"/>
        </w:rPr>
        <w:t>nr. 1.097/10.06.2025</w:t>
      </w: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0DC4F3D3" w14:textId="77777777" w:rsidR="00A35F18" w:rsidRPr="00A35F18" w:rsidRDefault="00A35F18" w:rsidP="00A35F18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35F18">
        <w:rPr>
          <w:rFonts w:ascii="Montserrat Light" w:eastAsiaTheme="minorHAnsi" w:hAnsi="Montserrat Light" w:cstheme="minorBidi"/>
          <w:noProof/>
          <w:lang w:eastAsia="ro-RO"/>
        </w:rPr>
        <w:t>Adresa Liceului Special pentru Deficien</w:t>
      </w:r>
      <w:r w:rsidRPr="00A35F18">
        <w:rPr>
          <w:rFonts w:ascii="Montserrat Light" w:eastAsiaTheme="minorHAnsi" w:hAnsi="Montserrat Light" w:cstheme="minorBidi"/>
          <w:noProof/>
          <w:lang w:val="ro-RO" w:eastAsia="ro-RO"/>
        </w:rPr>
        <w:t>ți de Vedere nr. 2.187/26.05.2025</w:t>
      </w: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57CAA57D" w14:textId="77777777" w:rsidR="00A35F18" w:rsidRPr="0044176F" w:rsidRDefault="00A35F18" w:rsidP="00A35F18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A35F18">
        <w:rPr>
          <w:rFonts w:ascii="Montserrat Light" w:eastAsiaTheme="minorHAnsi" w:hAnsi="Montserrat Light" w:cstheme="minorBidi"/>
          <w:noProof/>
          <w:lang w:val="en-US" w:eastAsia="ro-RO"/>
        </w:rPr>
        <w:t>Adresa Școlii Gimnaziale Speciale Transilvania Baciu nr</w:t>
      </w:r>
      <w:r w:rsidRPr="0044176F">
        <w:rPr>
          <w:rFonts w:ascii="Montserrat Light" w:eastAsiaTheme="minorHAnsi" w:hAnsi="Montserrat Light" w:cstheme="minorBidi"/>
          <w:noProof/>
          <w:lang w:val="en-US" w:eastAsia="ro-RO"/>
        </w:rPr>
        <w:t>. 830/13.06.2025;</w:t>
      </w:r>
    </w:p>
    <w:p w14:paraId="6074A704" w14:textId="77777777" w:rsidR="006861F5" w:rsidRPr="0044176F" w:rsidRDefault="006861F5" w:rsidP="006861F5">
      <w:pPr>
        <w:numPr>
          <w:ilvl w:val="0"/>
          <w:numId w:val="5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>
        <w:rPr>
          <w:rFonts w:ascii="Montserrat Light" w:eastAsiaTheme="minorHAnsi" w:hAnsi="Montserrat Light" w:cstheme="minorBidi"/>
          <w:noProof/>
          <w:lang w:eastAsia="ro-RO"/>
        </w:rPr>
        <w:t>Nota internă a S</w:t>
      </w:r>
      <w:r w:rsidRPr="0044176F">
        <w:rPr>
          <w:rFonts w:ascii="Montserrat Light" w:eastAsiaTheme="minorHAnsi" w:hAnsi="Montserrat Light" w:cstheme="minorBidi"/>
          <w:noProof/>
          <w:lang w:eastAsia="ro-RO"/>
        </w:rPr>
        <w:t>erviciului F</w:t>
      </w:r>
      <w:r>
        <w:rPr>
          <w:rFonts w:ascii="Montserrat Light" w:eastAsiaTheme="minorHAnsi" w:hAnsi="Montserrat Light" w:cstheme="minorBidi"/>
          <w:noProof/>
          <w:lang w:eastAsia="ro-RO"/>
        </w:rPr>
        <w:t>i</w:t>
      </w:r>
      <w:r w:rsidRPr="0044176F">
        <w:rPr>
          <w:rFonts w:ascii="Montserrat Light" w:eastAsiaTheme="minorHAnsi" w:hAnsi="Montserrat Light" w:cstheme="minorBidi"/>
          <w:noProof/>
          <w:lang w:eastAsia="ro-RO"/>
        </w:rPr>
        <w:t>nanciar Contabil nr.</w:t>
      </w:r>
      <w:r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44176F">
        <w:rPr>
          <w:rFonts w:ascii="Montserrat Light" w:eastAsiaTheme="minorHAnsi" w:hAnsi="Montserrat Light" w:cstheme="minorBidi"/>
          <w:noProof/>
          <w:lang w:eastAsia="ro-RO"/>
        </w:rPr>
        <w:t>26.504/18.06.2025;</w:t>
      </w:r>
    </w:p>
    <w:p w14:paraId="4E8581A8" w14:textId="77777777" w:rsidR="0044176F" w:rsidRPr="0044176F" w:rsidRDefault="0044176F" w:rsidP="00916469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</w:p>
    <w:p w14:paraId="111D28C4" w14:textId="7A674087" w:rsidR="0044176F" w:rsidRPr="00A35F18" w:rsidRDefault="0044176F" w:rsidP="00A35F1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0" w:name="_Hlk53670636"/>
      <w:proofErr w:type="spellStart"/>
      <w:r w:rsidRPr="0044176F">
        <w:rPr>
          <w:rFonts w:ascii="Montserrat Light" w:hAnsi="Montserrat Light" w:cs="Cambria"/>
        </w:rPr>
        <w:t>Luând</w:t>
      </w:r>
      <w:proofErr w:type="spellEnd"/>
      <w:r w:rsidRPr="0044176F">
        <w:rPr>
          <w:rFonts w:ascii="Montserrat Light" w:hAnsi="Montserrat Light" w:cs="Cambria"/>
        </w:rPr>
        <w:t xml:space="preserve"> </w:t>
      </w:r>
      <w:proofErr w:type="spellStart"/>
      <w:r w:rsidRPr="0044176F">
        <w:rPr>
          <w:rFonts w:ascii="Montserrat Light" w:hAnsi="Montserrat Light" w:cs="Cambria"/>
        </w:rPr>
        <w:t>în</w:t>
      </w:r>
      <w:proofErr w:type="spellEnd"/>
      <w:r w:rsidRPr="0044176F">
        <w:rPr>
          <w:rFonts w:ascii="Montserrat Light" w:hAnsi="Montserrat Light" w:cs="Cambria"/>
        </w:rPr>
        <w:t xml:space="preserve"> </w:t>
      </w:r>
      <w:proofErr w:type="spellStart"/>
      <w:r w:rsidRPr="0044176F">
        <w:rPr>
          <w:rFonts w:ascii="Montserrat Light" w:hAnsi="Montserrat Light" w:cs="Cambria"/>
        </w:rPr>
        <w:t>considerare</w:t>
      </w:r>
      <w:proofErr w:type="spellEnd"/>
      <w:r w:rsidRPr="0044176F">
        <w:rPr>
          <w:rFonts w:ascii="Montserrat Light" w:hAnsi="Montserrat Light" w:cs="Cambria"/>
        </w:rPr>
        <w:t xml:space="preserve"> </w:t>
      </w:r>
      <w:proofErr w:type="spellStart"/>
      <w:r w:rsidRPr="0044176F">
        <w:rPr>
          <w:rFonts w:ascii="Montserrat Light" w:hAnsi="Montserrat Light" w:cs="Cambria"/>
        </w:rPr>
        <w:t>prevederile</w:t>
      </w:r>
      <w:bookmarkEnd w:id="0"/>
      <w:proofErr w:type="spellEnd"/>
      <w:r w:rsidR="00A35F18">
        <w:rPr>
          <w:rFonts w:ascii="Montserrat Light" w:hAnsi="Montserrat Light" w:cs="Cambria"/>
        </w:rPr>
        <w:t xml:space="preserve"> </w:t>
      </w:r>
      <w:r w:rsidRPr="0044176F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A35F18">
        <w:rPr>
          <w:rFonts w:ascii="Montserrat Light" w:eastAsia="Times New Roman" w:hAnsi="Montserrat Light" w:cs="Times New Roman"/>
          <w:lang w:val="it-IT"/>
        </w:rPr>
        <w:t>–</w:t>
      </w:r>
      <w:r w:rsidRPr="0044176F">
        <w:rPr>
          <w:rFonts w:ascii="Montserrat Light" w:eastAsia="Times New Roman" w:hAnsi="Montserrat Light" w:cs="Times New Roman"/>
          <w:lang w:val="it-IT"/>
        </w:rPr>
        <w:t xml:space="preserve"> 140</w:t>
      </w:r>
      <w:r w:rsidR="00A35F18">
        <w:rPr>
          <w:rFonts w:ascii="Montserrat Light" w:eastAsia="Times New Roman" w:hAnsi="Montserrat Light" w:cs="Times New Roman"/>
          <w:lang w:val="it-IT"/>
        </w:rPr>
        <w:t xml:space="preserve"> și </w:t>
      </w:r>
      <w:r w:rsidRPr="0044176F">
        <w:rPr>
          <w:rFonts w:ascii="Montserrat Light" w:eastAsia="Times New Roman" w:hAnsi="Montserrat Light" w:cs="Times New Roman"/>
          <w:lang w:val="it-IT"/>
        </w:rPr>
        <w:t>ale art. 142 – 156 din Regulamentul de organizare și funcționare a Consiliului Județean Cluj, aprobat prin Hotărârea Consiliului Județean Cluj nr. 170/2020</w:t>
      </w:r>
      <w:r w:rsidR="00A35F18">
        <w:rPr>
          <w:rFonts w:ascii="Montserrat Light" w:eastAsia="Times New Roman" w:hAnsi="Montserrat Light" w:cs="Times New Roman"/>
          <w:lang w:val="it-IT"/>
        </w:rPr>
        <w:t xml:space="preserve"> (</w:t>
      </w:r>
      <w:r w:rsidRPr="0044176F">
        <w:rPr>
          <w:rFonts w:ascii="Montserrat Light" w:eastAsia="Times New Roman" w:hAnsi="Montserrat Light" w:cs="Times New Roman"/>
          <w:lang w:val="it-IT"/>
        </w:rPr>
        <w:t>republicat</w:t>
      </w:r>
      <w:r w:rsidRPr="0044176F">
        <w:rPr>
          <w:rFonts w:ascii="Montserrat Light" w:eastAsia="Times New Roman" w:hAnsi="Montserrat Light" w:cs="Times New Roman"/>
          <w:lang w:val="ro-RO"/>
        </w:rPr>
        <w:t>ă</w:t>
      </w:r>
      <w:r w:rsidR="00A35F18">
        <w:rPr>
          <w:rFonts w:ascii="Montserrat Light" w:eastAsia="Times New Roman" w:hAnsi="Montserrat Light" w:cs="Times New Roman"/>
          <w:lang w:val="ro-RO"/>
        </w:rPr>
        <w:t xml:space="preserve"> 2)</w:t>
      </w:r>
      <w:r w:rsidRPr="0044176F">
        <w:rPr>
          <w:rFonts w:ascii="Montserrat Light" w:eastAsia="Times New Roman" w:hAnsi="Montserrat Light" w:cs="Times New Roman"/>
          <w:lang w:val="it-IT"/>
        </w:rPr>
        <w:t>;</w:t>
      </w:r>
    </w:p>
    <w:p w14:paraId="77986FF2" w14:textId="77777777" w:rsidR="00A35F18" w:rsidRDefault="00A35F18" w:rsidP="00A35F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6B1ADDD" w14:textId="662369A3" w:rsidR="0044176F" w:rsidRPr="0044176F" w:rsidRDefault="0044176F" w:rsidP="00A35F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4176F">
        <w:rPr>
          <w:rFonts w:ascii="Montserrat Light" w:hAnsi="Montserrat Light"/>
        </w:rPr>
        <w:t>În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conformitate</w:t>
      </w:r>
      <w:proofErr w:type="spellEnd"/>
      <w:r w:rsidRPr="0044176F">
        <w:rPr>
          <w:rFonts w:ascii="Montserrat Light" w:hAnsi="Montserrat Light"/>
        </w:rPr>
        <w:t xml:space="preserve"> cu </w:t>
      </w:r>
      <w:proofErr w:type="spellStart"/>
      <w:r w:rsidRPr="0044176F">
        <w:rPr>
          <w:rFonts w:ascii="Montserrat Light" w:hAnsi="Montserrat Light"/>
        </w:rPr>
        <w:t>prevederile</w:t>
      </w:r>
      <w:proofErr w:type="spellEnd"/>
      <w:r w:rsidRPr="0044176F">
        <w:rPr>
          <w:rFonts w:ascii="Montserrat Light" w:hAnsi="Montserrat Light"/>
        </w:rPr>
        <w:t>:</w:t>
      </w:r>
    </w:p>
    <w:p w14:paraId="0967B5C7" w14:textId="5B0D5D9E" w:rsidR="0044176F" w:rsidRPr="0044176F" w:rsidRDefault="0044176F" w:rsidP="00A35F18">
      <w:pPr>
        <w:numPr>
          <w:ilvl w:val="0"/>
          <w:numId w:val="60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44176F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d)</w:t>
      </w:r>
      <w:r w:rsidR="00A35F18">
        <w:rPr>
          <w:rFonts w:ascii="Montserrat Light" w:eastAsia="Times New Roman" w:hAnsi="Montserrat Light" w:cs="Times New Roman"/>
          <w:lang w:val="en-US"/>
        </w:rPr>
        <w:t xml:space="preserve">,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>. (3) lit. a</w:t>
      </w:r>
      <w:r w:rsidRPr="0044176F">
        <w:rPr>
          <w:rFonts w:ascii="Montserrat Light" w:eastAsia="Times New Roman" w:hAnsi="Montserrat Light" w:cs="Times New Roman"/>
          <w:lang w:val="ro-RO"/>
        </w:rPr>
        <w:t>)</w:t>
      </w:r>
      <w:r w:rsidR="00B37770">
        <w:rPr>
          <w:rFonts w:ascii="Montserrat Light" w:eastAsia="Times New Roman" w:hAnsi="Montserrat Light" w:cs="Times New Roman"/>
          <w:lang w:val="ro-RO"/>
        </w:rPr>
        <w:t xml:space="preserve"> și</w:t>
      </w:r>
      <w:r w:rsidRPr="0044176F">
        <w:rPr>
          <w:rFonts w:ascii="Montserrat Light" w:eastAsia="Times New Roman" w:hAnsi="Montserrat Light" w:cs="Times New Roman"/>
          <w:lang w:val="ro-RO"/>
        </w:rPr>
        <w:t xml:space="preserve"> </w:t>
      </w:r>
      <w:r w:rsidRPr="0044176F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44176F">
        <w:rPr>
          <w:rFonts w:ascii="Montserrat Light" w:eastAsia="Times New Roman" w:hAnsi="Montserrat Light" w:cs="Times New Roman"/>
          <w:lang w:val="ro-RO"/>
        </w:rPr>
        <w:t xml:space="preserve">din Ordonanța de urgență a Guvernului nr. 57/2019 privind Codul administrativ, cu modificările </w:t>
      </w:r>
      <w:r w:rsidR="00B37770">
        <w:rPr>
          <w:rFonts w:ascii="Montserrat Light" w:eastAsia="Times New Roman" w:hAnsi="Montserrat Light" w:cs="Times New Roman"/>
          <w:lang w:val="ro-RO"/>
        </w:rPr>
        <w:t xml:space="preserve">și completările </w:t>
      </w:r>
      <w:r w:rsidRPr="0044176F">
        <w:rPr>
          <w:rFonts w:ascii="Montserrat Light" w:eastAsia="Times New Roman" w:hAnsi="Montserrat Light" w:cs="Times New Roman"/>
          <w:lang w:val="ro-RO"/>
        </w:rPr>
        <w:t>ulterioare</w:t>
      </w:r>
      <w:r w:rsidRPr="0044176F">
        <w:rPr>
          <w:rFonts w:ascii="Montserrat Light" w:eastAsia="Times New Roman" w:hAnsi="Montserrat Light" w:cs="Times New Roman"/>
          <w:lang w:val="it-IT"/>
        </w:rPr>
        <w:t>;</w:t>
      </w:r>
    </w:p>
    <w:p w14:paraId="6AB55980" w14:textId="77777777" w:rsidR="0044176F" w:rsidRPr="0044176F" w:rsidRDefault="0044176F" w:rsidP="00A35F18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44176F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1" w:name="_Hlk58911770"/>
    </w:p>
    <w:bookmarkEnd w:id="1"/>
    <w:p w14:paraId="4A3764E8" w14:textId="765B9509" w:rsidR="0044176F" w:rsidRDefault="0044176F" w:rsidP="00A35F18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2025 nr. 9/</w:t>
      </w:r>
      <w:r w:rsidR="00B37770">
        <w:rPr>
          <w:rFonts w:ascii="Montserrat Light" w:eastAsia="Times New Roman" w:hAnsi="Montserrat Light" w:cs="Times New Roman"/>
          <w:lang w:val="en-US"/>
        </w:rPr>
        <w:t>2</w:t>
      </w:r>
      <w:r w:rsidRPr="0044176F">
        <w:rPr>
          <w:rFonts w:ascii="Montserrat Light" w:eastAsia="Times New Roman" w:hAnsi="Montserrat Light" w:cs="Times New Roman"/>
          <w:lang w:val="en-US"/>
        </w:rPr>
        <w:t xml:space="preserve">025, cu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modificările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completările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>;</w:t>
      </w:r>
    </w:p>
    <w:p w14:paraId="01B46C5C" w14:textId="77777777" w:rsidR="005319D8" w:rsidRDefault="005319D8" w:rsidP="005319D8">
      <w:p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</w:p>
    <w:p w14:paraId="53E6D823" w14:textId="2D98FBCE" w:rsidR="0044176F" w:rsidRDefault="0044176F" w:rsidP="00A35F18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2" w:name="_Hlk82155678"/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Cluj nr. 42/2025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202</w:t>
      </w:r>
      <w:bookmarkStart w:id="3" w:name="_Hlk116992021"/>
      <w:r w:rsidRPr="0044176F">
        <w:rPr>
          <w:rFonts w:ascii="Montserrat Light" w:eastAsia="Times New Roman" w:hAnsi="Montserrat Light" w:cs="Times New Roman"/>
          <w:lang w:val="en-US"/>
        </w:rPr>
        <w:t>5;</w:t>
      </w:r>
    </w:p>
    <w:p w14:paraId="7674DB2D" w14:textId="16678AC7" w:rsidR="00B37770" w:rsidRPr="0044176F" w:rsidRDefault="00B37770" w:rsidP="00A35F18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Dispoziției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Președintelui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nr. 223/2025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44176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44176F">
        <w:rPr>
          <w:rFonts w:ascii="Montserrat Light" w:eastAsia="Times New Roman" w:hAnsi="Montserrat Light" w:cs="Times New Roman"/>
          <w:lang w:val="en-US"/>
        </w:rPr>
        <w:t xml:space="preserve"> 2025</w:t>
      </w:r>
      <w:r>
        <w:rPr>
          <w:rFonts w:ascii="Montserrat Light" w:eastAsia="Times New Roman" w:hAnsi="Montserrat Light" w:cs="Times New Roman"/>
          <w:lang w:val="en-US"/>
        </w:rPr>
        <w:t>;</w:t>
      </w:r>
    </w:p>
    <w:bookmarkEnd w:id="2"/>
    <w:bookmarkEnd w:id="3"/>
    <w:p w14:paraId="59FEAAC7" w14:textId="77777777" w:rsidR="0044176F" w:rsidRPr="0044176F" w:rsidRDefault="0044176F" w:rsidP="00A35F18">
      <w:pPr>
        <w:spacing w:line="240" w:lineRule="auto"/>
        <w:ind w:right="49" w:firstLine="708"/>
        <w:jc w:val="both"/>
        <w:rPr>
          <w:rFonts w:ascii="Montserrat Light" w:eastAsia="Calibri" w:hAnsi="Montserrat Light" w:cs="Times New Roman"/>
          <w:lang w:val="ro-RO"/>
        </w:rPr>
      </w:pPr>
    </w:p>
    <w:p w14:paraId="19EA7BFF" w14:textId="6EAE1F0E" w:rsidR="0044176F" w:rsidRPr="0044176F" w:rsidRDefault="0044176F" w:rsidP="00B37770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44176F">
        <w:rPr>
          <w:rFonts w:ascii="Montserrat Light" w:eastAsia="Calibri" w:hAnsi="Montserrat Light" w:cs="Times New Roman"/>
          <w:lang w:val="ro-RO"/>
        </w:rPr>
        <w:t xml:space="preserve">În temeiul competențelor stabilite prin art. 182 alin. (1) şi art. 196 alin. (1) lit. a) din Ordonanța de urgență a Guvernului nr. 57/2019 privind Codul administrativ, cu modificările </w:t>
      </w:r>
      <w:r w:rsidR="00B37770">
        <w:rPr>
          <w:rFonts w:ascii="Montserrat Light" w:eastAsia="Calibri" w:hAnsi="Montserrat Light" w:cs="Times New Roman"/>
          <w:lang w:val="ro-RO"/>
        </w:rPr>
        <w:t xml:space="preserve">și completările </w:t>
      </w:r>
      <w:r w:rsidRPr="0044176F">
        <w:rPr>
          <w:rFonts w:ascii="Montserrat Light" w:eastAsia="Calibri" w:hAnsi="Montserrat Light" w:cs="Times New Roman"/>
          <w:lang w:val="ro-RO"/>
        </w:rPr>
        <w:t>ulterioare;</w:t>
      </w:r>
    </w:p>
    <w:p w14:paraId="4874A557" w14:textId="77777777" w:rsidR="0044176F" w:rsidRPr="0044176F" w:rsidRDefault="0044176F" w:rsidP="0044176F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4176F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3DF7E7C7" w14:textId="77777777" w:rsidR="0044176F" w:rsidRPr="0044176F" w:rsidRDefault="0044176F" w:rsidP="0044176F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A8389B8" w14:textId="77777777" w:rsidR="0044176F" w:rsidRPr="0044176F" w:rsidRDefault="0044176F" w:rsidP="00B37770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4176F">
        <w:rPr>
          <w:rFonts w:ascii="Montserrat Light" w:hAnsi="Montserrat Light"/>
          <w:b/>
          <w:bCs/>
        </w:rPr>
        <w:t>Art. 1.</w:t>
      </w:r>
      <w:r w:rsidRPr="0044176F">
        <w:rPr>
          <w:rFonts w:ascii="Montserrat Light" w:hAnsi="Montserrat Light"/>
          <w:bCs/>
        </w:rPr>
        <w:t xml:space="preserve"> Se </w:t>
      </w:r>
      <w:proofErr w:type="spellStart"/>
      <w:r w:rsidRPr="0044176F">
        <w:rPr>
          <w:rFonts w:ascii="Montserrat Light" w:hAnsi="Montserrat Light"/>
          <w:bCs/>
        </w:rPr>
        <w:t>aprobă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rectificarea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bugetului</w:t>
      </w:r>
      <w:proofErr w:type="spellEnd"/>
      <w:r w:rsidRPr="0044176F">
        <w:rPr>
          <w:rFonts w:ascii="Montserrat Light" w:hAnsi="Montserrat Light"/>
          <w:bCs/>
        </w:rPr>
        <w:t xml:space="preserve"> general al </w:t>
      </w:r>
      <w:proofErr w:type="spellStart"/>
      <w:r w:rsidRPr="0044176F">
        <w:rPr>
          <w:rFonts w:ascii="Montserrat Light" w:hAnsi="Montserrat Light"/>
          <w:bCs/>
        </w:rPr>
        <w:t>Judeţului</w:t>
      </w:r>
      <w:proofErr w:type="spellEnd"/>
      <w:r w:rsidRPr="0044176F">
        <w:rPr>
          <w:rFonts w:ascii="Montserrat Light" w:hAnsi="Montserrat Light"/>
          <w:bCs/>
        </w:rPr>
        <w:t xml:space="preserve"> Cluj pe </w:t>
      </w:r>
      <w:proofErr w:type="spellStart"/>
      <w:r w:rsidRPr="0044176F">
        <w:rPr>
          <w:rFonts w:ascii="Montserrat Light" w:hAnsi="Montserrat Light"/>
          <w:bCs/>
        </w:rPr>
        <w:t>anul</w:t>
      </w:r>
      <w:proofErr w:type="spellEnd"/>
      <w:r w:rsidRPr="0044176F">
        <w:rPr>
          <w:rFonts w:ascii="Montserrat Light" w:hAnsi="Montserrat Light"/>
          <w:bCs/>
        </w:rPr>
        <w:t xml:space="preserve"> 2025 </w:t>
      </w:r>
      <w:proofErr w:type="spellStart"/>
      <w:r w:rsidRPr="0044176F">
        <w:rPr>
          <w:rFonts w:ascii="Montserrat Light" w:hAnsi="Montserrat Light"/>
          <w:bCs/>
        </w:rPr>
        <w:t>în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sumă</w:t>
      </w:r>
      <w:proofErr w:type="spellEnd"/>
      <w:r w:rsidRPr="0044176F">
        <w:rPr>
          <w:rFonts w:ascii="Montserrat Light" w:hAnsi="Montserrat Light"/>
          <w:bCs/>
        </w:rPr>
        <w:t xml:space="preserve"> de 1</w:t>
      </w:r>
      <w:r w:rsidRPr="0044176F">
        <w:rPr>
          <w:rFonts w:ascii="Montserrat Light" w:hAnsi="Montserrat Light"/>
          <w:bCs/>
          <w:lang w:val="ro-RO"/>
        </w:rPr>
        <w:t>.751.029,31</w:t>
      </w:r>
      <w:r w:rsidRPr="0044176F">
        <w:rPr>
          <w:rFonts w:ascii="Montserrat Light" w:hAnsi="Montserrat Light"/>
          <w:bCs/>
        </w:rPr>
        <w:t xml:space="preserve"> mii lei, conform </w:t>
      </w:r>
      <w:proofErr w:type="spellStart"/>
      <w:r w:rsidRPr="0044176F">
        <w:rPr>
          <w:rFonts w:ascii="Montserrat Light" w:hAnsi="Montserrat Light"/>
          <w:b/>
          <w:bCs/>
        </w:rPr>
        <w:t>anexei</w:t>
      </w:r>
      <w:proofErr w:type="spellEnd"/>
      <w:r w:rsidRPr="0044176F">
        <w:rPr>
          <w:rFonts w:ascii="Montserrat Light" w:hAnsi="Montserrat Light"/>
          <w:b/>
          <w:bCs/>
        </w:rPr>
        <w:t xml:space="preserve"> nr. 1 </w:t>
      </w:r>
      <w:r w:rsidRPr="0044176F">
        <w:rPr>
          <w:rFonts w:ascii="Montserrat Light" w:hAnsi="Montserrat Light"/>
          <w:bCs/>
        </w:rPr>
        <w:t xml:space="preserve">care face </w:t>
      </w:r>
      <w:proofErr w:type="spellStart"/>
      <w:r w:rsidRPr="0044176F">
        <w:rPr>
          <w:rFonts w:ascii="Montserrat Light" w:hAnsi="Montserrat Light"/>
          <w:bCs/>
        </w:rPr>
        <w:t>parte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integrantă</w:t>
      </w:r>
      <w:proofErr w:type="spellEnd"/>
      <w:r w:rsidRPr="0044176F">
        <w:rPr>
          <w:rFonts w:ascii="Montserrat Light" w:hAnsi="Montserrat Light"/>
          <w:bCs/>
        </w:rPr>
        <w:t xml:space="preserve"> din </w:t>
      </w:r>
      <w:proofErr w:type="spellStart"/>
      <w:r w:rsidRPr="0044176F">
        <w:rPr>
          <w:rFonts w:ascii="Montserrat Light" w:hAnsi="Montserrat Light"/>
          <w:bCs/>
        </w:rPr>
        <w:t>prezenta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hotărâre</w:t>
      </w:r>
      <w:proofErr w:type="spellEnd"/>
      <w:r w:rsidRPr="0044176F">
        <w:rPr>
          <w:rFonts w:ascii="Montserrat Light" w:hAnsi="Montserrat Light"/>
          <w:bCs/>
        </w:rPr>
        <w:t>.</w:t>
      </w:r>
    </w:p>
    <w:p w14:paraId="53473C2C" w14:textId="77777777" w:rsidR="0044176F" w:rsidRPr="0044176F" w:rsidRDefault="0044176F" w:rsidP="0044176F">
      <w:pPr>
        <w:spacing w:line="240" w:lineRule="auto"/>
        <w:ind w:firstLine="709"/>
        <w:jc w:val="both"/>
        <w:rPr>
          <w:rFonts w:ascii="Montserrat Light" w:eastAsiaTheme="minorHAnsi" w:hAnsi="Montserrat Light" w:cstheme="minorBidi"/>
          <w:b/>
          <w:bCs/>
        </w:rPr>
      </w:pPr>
    </w:p>
    <w:p w14:paraId="6EDC4623" w14:textId="7457B631" w:rsidR="0044176F" w:rsidRPr="0044176F" w:rsidRDefault="0044176F" w:rsidP="00B37770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44176F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44176F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44176F">
        <w:rPr>
          <w:rFonts w:ascii="Montserrat Light" w:eastAsiaTheme="minorHAnsi" w:hAnsi="Montserrat Light" w:cstheme="minorBidi"/>
        </w:rPr>
        <w:t>aprobă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rectificarea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bugetului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44176F">
        <w:rPr>
          <w:rFonts w:ascii="Montserrat Light" w:eastAsiaTheme="minorHAnsi" w:hAnsi="Montserrat Light" w:cstheme="minorBidi"/>
        </w:rPr>
        <w:t>Judeţului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44176F">
        <w:rPr>
          <w:rFonts w:ascii="Montserrat Light" w:eastAsiaTheme="minorHAnsi" w:hAnsi="Montserrat Light" w:cstheme="minorBidi"/>
        </w:rPr>
        <w:t>anul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2025 pe </w:t>
      </w:r>
      <w:proofErr w:type="spellStart"/>
      <w:r w:rsidRPr="0044176F">
        <w:rPr>
          <w:rFonts w:ascii="Montserrat Light" w:eastAsiaTheme="minorHAnsi" w:hAnsi="Montserrat Light" w:cstheme="minorBidi"/>
        </w:rPr>
        <w:t>capitole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4176F">
        <w:rPr>
          <w:rFonts w:ascii="Montserrat Light" w:eastAsiaTheme="minorHAnsi" w:hAnsi="Montserrat Light" w:cstheme="minorBidi"/>
        </w:rPr>
        <w:t>subcapitole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și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titluri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4176F">
        <w:rPr>
          <w:rFonts w:ascii="Montserrat Light" w:eastAsiaTheme="minorHAnsi" w:hAnsi="Montserrat Light" w:cstheme="minorBidi"/>
        </w:rPr>
        <w:t>în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sumă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de 776.275,15 mii lei la </w:t>
      </w:r>
      <w:proofErr w:type="spellStart"/>
      <w:r w:rsidRPr="0044176F">
        <w:rPr>
          <w:rFonts w:ascii="Montserrat Light" w:eastAsiaTheme="minorHAnsi" w:hAnsi="Montserrat Light" w:cstheme="minorBidi"/>
        </w:rPr>
        <w:t>venituri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și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în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sumă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de 916.329,65 mii lei la </w:t>
      </w:r>
      <w:proofErr w:type="spellStart"/>
      <w:r w:rsidRPr="0044176F">
        <w:rPr>
          <w:rFonts w:ascii="Montserrat Light" w:eastAsiaTheme="minorHAnsi" w:hAnsi="Montserrat Light" w:cstheme="minorBidi"/>
        </w:rPr>
        <w:t>cheltuieli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44176F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44176F">
        <w:rPr>
          <w:rFonts w:ascii="Montserrat Light" w:eastAsiaTheme="minorHAnsi" w:hAnsi="Montserrat Light" w:cstheme="minorBidi"/>
          <w:b/>
        </w:rPr>
        <w:t xml:space="preserve"> nr. 2</w:t>
      </w:r>
      <w:r w:rsidRPr="0044176F">
        <w:rPr>
          <w:rFonts w:ascii="Montserrat Light" w:eastAsiaTheme="minorHAnsi" w:hAnsi="Montserrat Light" w:cstheme="minorBidi"/>
        </w:rPr>
        <w:t xml:space="preserve"> </w:t>
      </w:r>
      <w:r w:rsidRPr="0044176F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44176F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44176F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44176F">
        <w:rPr>
          <w:rFonts w:ascii="Montserrat Light" w:eastAsiaTheme="minorHAnsi" w:hAnsi="Montserrat Light" w:cstheme="minorBidi"/>
          <w:bCs/>
        </w:rPr>
        <w:t xml:space="preserve"> din</w:t>
      </w:r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prezenta</w:t>
      </w:r>
      <w:proofErr w:type="spellEnd"/>
      <w:r w:rsidRPr="004417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4176F">
        <w:rPr>
          <w:rFonts w:ascii="Montserrat Light" w:eastAsiaTheme="minorHAnsi" w:hAnsi="Montserrat Light" w:cstheme="minorBidi"/>
        </w:rPr>
        <w:t>hotărâre</w:t>
      </w:r>
      <w:proofErr w:type="spellEnd"/>
      <w:r w:rsidRPr="0044176F">
        <w:rPr>
          <w:rFonts w:ascii="Montserrat Light" w:eastAsiaTheme="minorHAnsi" w:hAnsi="Montserrat Light" w:cstheme="minorBidi"/>
        </w:rPr>
        <w:t>.</w:t>
      </w:r>
    </w:p>
    <w:p w14:paraId="137BAAF9" w14:textId="5869D0CE" w:rsidR="0044176F" w:rsidRPr="0044176F" w:rsidRDefault="0044176F" w:rsidP="00304BCB">
      <w:pPr>
        <w:spacing w:line="240" w:lineRule="auto"/>
        <w:jc w:val="both"/>
        <w:rPr>
          <w:rFonts w:ascii="Montserrat Light" w:hAnsi="Montserrat Light"/>
          <w:bCs/>
        </w:rPr>
      </w:pPr>
      <w:r w:rsidRPr="0044176F">
        <w:rPr>
          <w:rFonts w:ascii="Montserrat Light" w:hAnsi="Montserrat Light"/>
          <w:b/>
          <w:bCs/>
        </w:rPr>
        <w:t>(2)</w:t>
      </w:r>
      <w:r w:rsidRPr="0044176F">
        <w:rPr>
          <w:rFonts w:ascii="Montserrat Light" w:hAnsi="Montserrat Light"/>
          <w:bCs/>
        </w:rPr>
        <w:t xml:space="preserve"> Se </w:t>
      </w:r>
      <w:proofErr w:type="spellStart"/>
      <w:r w:rsidRPr="0044176F">
        <w:rPr>
          <w:rFonts w:ascii="Montserrat Light" w:hAnsi="Montserrat Light"/>
          <w:bCs/>
        </w:rPr>
        <w:t>aprobă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rectificarea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bugetului</w:t>
      </w:r>
      <w:proofErr w:type="spellEnd"/>
      <w:r w:rsidRPr="0044176F">
        <w:rPr>
          <w:rFonts w:ascii="Montserrat Light" w:hAnsi="Montserrat Light"/>
          <w:bCs/>
        </w:rPr>
        <w:t xml:space="preserve"> local al </w:t>
      </w:r>
      <w:proofErr w:type="spellStart"/>
      <w:r w:rsidRPr="0044176F">
        <w:rPr>
          <w:rFonts w:ascii="Montserrat Light" w:hAnsi="Montserrat Light"/>
          <w:bCs/>
        </w:rPr>
        <w:t>Judeţului</w:t>
      </w:r>
      <w:proofErr w:type="spellEnd"/>
      <w:r w:rsidRPr="0044176F">
        <w:rPr>
          <w:rFonts w:ascii="Montserrat Light" w:hAnsi="Montserrat Light"/>
          <w:bCs/>
        </w:rPr>
        <w:t xml:space="preserve"> Cluj pe </w:t>
      </w:r>
      <w:proofErr w:type="spellStart"/>
      <w:r w:rsidRPr="0044176F">
        <w:rPr>
          <w:rFonts w:ascii="Montserrat Light" w:hAnsi="Montserrat Light"/>
          <w:bCs/>
        </w:rPr>
        <w:t>anul</w:t>
      </w:r>
      <w:proofErr w:type="spellEnd"/>
      <w:r w:rsidRPr="0044176F">
        <w:rPr>
          <w:rFonts w:ascii="Montserrat Light" w:hAnsi="Montserrat Light"/>
          <w:bCs/>
        </w:rPr>
        <w:t xml:space="preserve"> 2025</w:t>
      </w:r>
      <w:r w:rsidR="00304BCB">
        <w:rPr>
          <w:rFonts w:ascii="Montserrat Light" w:hAnsi="Montserrat Light"/>
          <w:bCs/>
        </w:rPr>
        <w:t>,</w:t>
      </w:r>
      <w:r w:rsidRPr="0044176F">
        <w:rPr>
          <w:rFonts w:ascii="Montserrat Light" w:hAnsi="Montserrat Light"/>
          <w:bCs/>
        </w:rPr>
        <w:t xml:space="preserve"> pe </w:t>
      </w:r>
      <w:proofErr w:type="spellStart"/>
      <w:r w:rsidRPr="0044176F">
        <w:rPr>
          <w:rFonts w:ascii="Montserrat Light" w:hAnsi="Montserrat Light"/>
          <w:bCs/>
        </w:rPr>
        <w:t>capitole</w:t>
      </w:r>
      <w:proofErr w:type="spellEnd"/>
      <w:r w:rsidRPr="0044176F">
        <w:rPr>
          <w:rFonts w:ascii="Montserrat Light" w:hAnsi="Montserrat Light"/>
          <w:bCs/>
        </w:rPr>
        <w:t xml:space="preserve">, </w:t>
      </w:r>
      <w:proofErr w:type="spellStart"/>
      <w:r w:rsidRPr="0044176F">
        <w:rPr>
          <w:rFonts w:ascii="Montserrat Light" w:hAnsi="Montserrat Light"/>
          <w:bCs/>
        </w:rPr>
        <w:t>subcapitole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și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titluri</w:t>
      </w:r>
      <w:proofErr w:type="spellEnd"/>
      <w:r w:rsidRPr="0044176F">
        <w:rPr>
          <w:rFonts w:ascii="Montserrat Light" w:hAnsi="Montserrat Light"/>
          <w:bCs/>
        </w:rPr>
        <w:t xml:space="preserve"> - </w:t>
      </w:r>
      <w:proofErr w:type="spellStart"/>
      <w:r w:rsidRPr="0044176F">
        <w:rPr>
          <w:rFonts w:ascii="Montserrat Light" w:hAnsi="Montserrat Light"/>
          <w:bCs/>
        </w:rPr>
        <w:t>Secţiunea</w:t>
      </w:r>
      <w:proofErr w:type="spellEnd"/>
      <w:r w:rsidRPr="0044176F">
        <w:rPr>
          <w:rFonts w:ascii="Montserrat Light" w:hAnsi="Montserrat Light"/>
          <w:bCs/>
        </w:rPr>
        <w:t xml:space="preserve"> de </w:t>
      </w:r>
      <w:proofErr w:type="spellStart"/>
      <w:r w:rsidRPr="0044176F">
        <w:rPr>
          <w:rFonts w:ascii="Montserrat Light" w:hAnsi="Montserrat Light"/>
          <w:bCs/>
        </w:rPr>
        <w:t>funcționare</w:t>
      </w:r>
      <w:proofErr w:type="spellEnd"/>
      <w:r w:rsidRPr="0044176F">
        <w:rPr>
          <w:rFonts w:ascii="Montserrat Light" w:hAnsi="Montserrat Light"/>
          <w:bCs/>
        </w:rPr>
        <w:t xml:space="preserve">, </w:t>
      </w:r>
      <w:proofErr w:type="spellStart"/>
      <w:r w:rsidRPr="0044176F">
        <w:rPr>
          <w:rFonts w:ascii="Montserrat Light" w:hAnsi="Montserrat Light"/>
          <w:bCs/>
        </w:rPr>
        <w:t>în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sumă</w:t>
      </w:r>
      <w:proofErr w:type="spellEnd"/>
      <w:r w:rsidRPr="0044176F">
        <w:rPr>
          <w:rFonts w:ascii="Montserrat Light" w:hAnsi="Montserrat Light"/>
          <w:bCs/>
        </w:rPr>
        <w:t xml:space="preserve"> de 523</w:t>
      </w:r>
      <w:r w:rsidRPr="0044176F">
        <w:rPr>
          <w:rFonts w:ascii="Montserrat Light" w:eastAsia="Times New Roman" w:hAnsi="Montserrat Light" w:cs="Times New Roman"/>
          <w:bCs/>
          <w:lang w:val="en-US"/>
        </w:rPr>
        <w:t xml:space="preserve">.047,48 </w:t>
      </w:r>
      <w:r w:rsidRPr="0044176F">
        <w:rPr>
          <w:rFonts w:ascii="Montserrat Light" w:hAnsi="Montserrat Light"/>
          <w:bCs/>
        </w:rPr>
        <w:t xml:space="preserve">mii lei </w:t>
      </w:r>
      <w:proofErr w:type="spellStart"/>
      <w:r w:rsidRPr="0044176F">
        <w:rPr>
          <w:rFonts w:ascii="Montserrat Light" w:hAnsi="Montserrat Light"/>
          <w:bCs/>
        </w:rPr>
        <w:t>atât</w:t>
      </w:r>
      <w:proofErr w:type="spellEnd"/>
      <w:r w:rsidRPr="0044176F">
        <w:rPr>
          <w:rFonts w:ascii="Montserrat Light" w:hAnsi="Montserrat Light"/>
          <w:bCs/>
        </w:rPr>
        <w:t xml:space="preserve"> la </w:t>
      </w:r>
      <w:proofErr w:type="spellStart"/>
      <w:r w:rsidRPr="0044176F">
        <w:rPr>
          <w:rFonts w:ascii="Montserrat Light" w:hAnsi="Montserrat Light"/>
          <w:bCs/>
        </w:rPr>
        <w:t>venituri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cât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și</w:t>
      </w:r>
      <w:proofErr w:type="spellEnd"/>
      <w:r w:rsidRPr="0044176F">
        <w:rPr>
          <w:rFonts w:ascii="Montserrat Light" w:hAnsi="Montserrat Light"/>
          <w:bCs/>
        </w:rPr>
        <w:t xml:space="preserve"> la </w:t>
      </w:r>
      <w:proofErr w:type="spellStart"/>
      <w:r w:rsidRPr="0044176F">
        <w:rPr>
          <w:rFonts w:ascii="Montserrat Light" w:hAnsi="Montserrat Light"/>
          <w:bCs/>
        </w:rPr>
        <w:t>cheltuieli</w:t>
      </w:r>
      <w:proofErr w:type="spellEnd"/>
      <w:r w:rsidRPr="0044176F">
        <w:rPr>
          <w:rFonts w:ascii="Montserrat Light" w:hAnsi="Montserrat Light"/>
          <w:bCs/>
        </w:rPr>
        <w:t xml:space="preserve">, conform </w:t>
      </w:r>
      <w:proofErr w:type="spellStart"/>
      <w:r w:rsidRPr="0044176F">
        <w:rPr>
          <w:rFonts w:ascii="Montserrat Light" w:hAnsi="Montserrat Light"/>
          <w:b/>
          <w:bCs/>
        </w:rPr>
        <w:t>anexei</w:t>
      </w:r>
      <w:proofErr w:type="spellEnd"/>
      <w:r w:rsidRPr="0044176F">
        <w:rPr>
          <w:rFonts w:ascii="Montserrat Light" w:hAnsi="Montserrat Light"/>
          <w:b/>
          <w:bCs/>
        </w:rPr>
        <w:t xml:space="preserve"> nr. 3</w:t>
      </w:r>
      <w:r w:rsidRPr="0044176F">
        <w:rPr>
          <w:rFonts w:ascii="Montserrat Light" w:hAnsi="Montserrat Light"/>
          <w:bCs/>
        </w:rPr>
        <w:t xml:space="preserve"> care face </w:t>
      </w:r>
      <w:proofErr w:type="spellStart"/>
      <w:r w:rsidRPr="0044176F">
        <w:rPr>
          <w:rFonts w:ascii="Montserrat Light" w:hAnsi="Montserrat Light"/>
          <w:bCs/>
        </w:rPr>
        <w:t>parte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integrantă</w:t>
      </w:r>
      <w:proofErr w:type="spellEnd"/>
      <w:r w:rsidRPr="0044176F">
        <w:rPr>
          <w:rFonts w:ascii="Montserrat Light" w:hAnsi="Montserrat Light"/>
          <w:bCs/>
        </w:rPr>
        <w:t xml:space="preserve"> din </w:t>
      </w:r>
      <w:proofErr w:type="spellStart"/>
      <w:r w:rsidRPr="0044176F">
        <w:rPr>
          <w:rFonts w:ascii="Montserrat Light" w:hAnsi="Montserrat Light"/>
          <w:bCs/>
        </w:rPr>
        <w:t>prezenta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hotărâre</w:t>
      </w:r>
      <w:proofErr w:type="spellEnd"/>
      <w:r w:rsidRPr="0044176F">
        <w:rPr>
          <w:rFonts w:ascii="Montserrat Light" w:hAnsi="Montserrat Light"/>
          <w:bCs/>
        </w:rPr>
        <w:t>.</w:t>
      </w:r>
    </w:p>
    <w:p w14:paraId="0A5AC87C" w14:textId="6B7B6C21" w:rsidR="0044176F" w:rsidRPr="0044176F" w:rsidRDefault="0044176F" w:rsidP="00304BCB">
      <w:pPr>
        <w:spacing w:line="240" w:lineRule="auto"/>
        <w:jc w:val="both"/>
        <w:rPr>
          <w:rFonts w:ascii="Montserrat Light" w:hAnsi="Montserrat Light"/>
        </w:rPr>
      </w:pPr>
      <w:r w:rsidRPr="0044176F">
        <w:rPr>
          <w:rFonts w:ascii="Montserrat Light" w:hAnsi="Montserrat Light"/>
          <w:b/>
          <w:bCs/>
        </w:rPr>
        <w:t xml:space="preserve">(3) </w:t>
      </w:r>
      <w:r w:rsidRPr="0044176F">
        <w:rPr>
          <w:rFonts w:ascii="Montserrat Light" w:hAnsi="Montserrat Light"/>
        </w:rPr>
        <w:t xml:space="preserve">Se </w:t>
      </w:r>
      <w:proofErr w:type="spellStart"/>
      <w:r w:rsidRPr="0044176F">
        <w:rPr>
          <w:rFonts w:ascii="Montserrat Light" w:hAnsi="Montserrat Light"/>
        </w:rPr>
        <w:t>aprobă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rectificarea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bugetului</w:t>
      </w:r>
      <w:proofErr w:type="spellEnd"/>
      <w:r w:rsidRPr="0044176F">
        <w:rPr>
          <w:rFonts w:ascii="Montserrat Light" w:hAnsi="Montserrat Light"/>
        </w:rPr>
        <w:t xml:space="preserve"> local al </w:t>
      </w:r>
      <w:proofErr w:type="spellStart"/>
      <w:r w:rsidRPr="0044176F">
        <w:rPr>
          <w:rFonts w:ascii="Montserrat Light" w:hAnsi="Montserrat Light"/>
        </w:rPr>
        <w:t>Judeţului</w:t>
      </w:r>
      <w:proofErr w:type="spellEnd"/>
      <w:r w:rsidRPr="0044176F">
        <w:rPr>
          <w:rFonts w:ascii="Montserrat Light" w:hAnsi="Montserrat Light"/>
        </w:rPr>
        <w:t xml:space="preserve"> Cluj pe </w:t>
      </w:r>
      <w:proofErr w:type="spellStart"/>
      <w:r w:rsidRPr="0044176F">
        <w:rPr>
          <w:rFonts w:ascii="Montserrat Light" w:hAnsi="Montserrat Light"/>
        </w:rPr>
        <w:t>anul</w:t>
      </w:r>
      <w:proofErr w:type="spellEnd"/>
      <w:r w:rsidRPr="0044176F">
        <w:rPr>
          <w:rFonts w:ascii="Montserrat Light" w:hAnsi="Montserrat Light"/>
        </w:rPr>
        <w:t xml:space="preserve"> 2025</w:t>
      </w:r>
      <w:r w:rsidR="00304BCB">
        <w:rPr>
          <w:rFonts w:ascii="Montserrat Light" w:hAnsi="Montserrat Light"/>
        </w:rPr>
        <w:t xml:space="preserve">, </w:t>
      </w:r>
      <w:r w:rsidRPr="0044176F">
        <w:rPr>
          <w:rFonts w:ascii="Montserrat Light" w:hAnsi="Montserrat Light"/>
        </w:rPr>
        <w:t xml:space="preserve">pe </w:t>
      </w:r>
      <w:proofErr w:type="spellStart"/>
      <w:r w:rsidRPr="0044176F">
        <w:rPr>
          <w:rFonts w:ascii="Montserrat Light" w:hAnsi="Montserrat Light"/>
        </w:rPr>
        <w:t>capitole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subcapitole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și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titluri</w:t>
      </w:r>
      <w:proofErr w:type="spellEnd"/>
      <w:r w:rsidRPr="0044176F">
        <w:rPr>
          <w:rFonts w:ascii="Montserrat Light" w:hAnsi="Montserrat Light"/>
        </w:rPr>
        <w:t xml:space="preserve"> - </w:t>
      </w:r>
      <w:proofErr w:type="spellStart"/>
      <w:r w:rsidRPr="0044176F">
        <w:rPr>
          <w:rFonts w:ascii="Montserrat Light" w:hAnsi="Montserrat Light"/>
        </w:rPr>
        <w:t>Secţiunea</w:t>
      </w:r>
      <w:proofErr w:type="spellEnd"/>
      <w:r w:rsidRPr="0044176F">
        <w:rPr>
          <w:rFonts w:ascii="Montserrat Light" w:hAnsi="Montserrat Light"/>
        </w:rPr>
        <w:t xml:space="preserve"> de </w:t>
      </w:r>
      <w:proofErr w:type="spellStart"/>
      <w:r w:rsidRPr="0044176F">
        <w:rPr>
          <w:rFonts w:ascii="Montserrat Light" w:hAnsi="Montserrat Light"/>
        </w:rPr>
        <w:t>dezvoltare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în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sumă</w:t>
      </w:r>
      <w:proofErr w:type="spellEnd"/>
      <w:r w:rsidRPr="0044176F">
        <w:rPr>
          <w:rFonts w:ascii="Montserrat Light" w:hAnsi="Montserrat Light"/>
        </w:rPr>
        <w:t xml:space="preserve"> de 253.227,67 mii lei la </w:t>
      </w:r>
      <w:proofErr w:type="spellStart"/>
      <w:r w:rsidRPr="0044176F">
        <w:rPr>
          <w:rFonts w:ascii="Montserrat Light" w:hAnsi="Montserrat Light"/>
        </w:rPr>
        <w:t>venituri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și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în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sumă</w:t>
      </w:r>
      <w:proofErr w:type="spellEnd"/>
      <w:r w:rsidRPr="0044176F">
        <w:rPr>
          <w:rFonts w:ascii="Montserrat Light" w:hAnsi="Montserrat Light"/>
        </w:rPr>
        <w:t xml:space="preserve"> de 393.282,17 mii lei la </w:t>
      </w:r>
      <w:proofErr w:type="spellStart"/>
      <w:r w:rsidRPr="0044176F">
        <w:rPr>
          <w:rFonts w:ascii="Montserrat Light" w:hAnsi="Montserrat Light"/>
        </w:rPr>
        <w:t>cheltuieli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diferența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fiind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acoperită</w:t>
      </w:r>
      <w:proofErr w:type="spellEnd"/>
      <w:r w:rsidRPr="0044176F">
        <w:rPr>
          <w:rFonts w:ascii="Montserrat Light" w:hAnsi="Montserrat Light"/>
        </w:rPr>
        <w:t xml:space="preserve"> din </w:t>
      </w:r>
      <w:proofErr w:type="spellStart"/>
      <w:r w:rsidRPr="0044176F">
        <w:rPr>
          <w:rFonts w:ascii="Montserrat Light" w:hAnsi="Montserrat Light"/>
        </w:rPr>
        <w:t>excedentul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anului</w:t>
      </w:r>
      <w:proofErr w:type="spellEnd"/>
      <w:r w:rsidRPr="0044176F">
        <w:rPr>
          <w:rFonts w:ascii="Montserrat Light" w:hAnsi="Montserrat Light"/>
        </w:rPr>
        <w:t xml:space="preserve"> 2024 </w:t>
      </w:r>
      <w:proofErr w:type="spellStart"/>
      <w:r w:rsidRPr="0044176F">
        <w:rPr>
          <w:rFonts w:ascii="Montserrat Light" w:hAnsi="Montserrat Light"/>
        </w:rPr>
        <w:t>în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suma</w:t>
      </w:r>
      <w:proofErr w:type="spellEnd"/>
      <w:r w:rsidRPr="0044176F">
        <w:rPr>
          <w:rFonts w:ascii="Montserrat Light" w:hAnsi="Montserrat Light"/>
        </w:rPr>
        <w:t xml:space="preserve"> de 140.054,50 mii lei, conform </w:t>
      </w:r>
      <w:proofErr w:type="spellStart"/>
      <w:r w:rsidRPr="0044176F">
        <w:rPr>
          <w:rFonts w:ascii="Montserrat Light" w:hAnsi="Montserrat Light"/>
          <w:b/>
          <w:bCs/>
        </w:rPr>
        <w:t>anexei</w:t>
      </w:r>
      <w:proofErr w:type="spellEnd"/>
      <w:r w:rsidRPr="0044176F">
        <w:rPr>
          <w:rFonts w:ascii="Montserrat Light" w:hAnsi="Montserrat Light"/>
          <w:b/>
          <w:bCs/>
        </w:rPr>
        <w:t xml:space="preserve"> nr. 4</w:t>
      </w:r>
      <w:r w:rsidRPr="0044176F">
        <w:rPr>
          <w:rFonts w:ascii="Montserrat Light" w:hAnsi="Montserrat Light"/>
        </w:rPr>
        <w:t xml:space="preserve"> care face </w:t>
      </w:r>
      <w:proofErr w:type="spellStart"/>
      <w:r w:rsidRPr="0044176F">
        <w:rPr>
          <w:rFonts w:ascii="Montserrat Light" w:hAnsi="Montserrat Light"/>
        </w:rPr>
        <w:t>parte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integrantă</w:t>
      </w:r>
      <w:proofErr w:type="spellEnd"/>
      <w:r w:rsidRPr="0044176F">
        <w:rPr>
          <w:rFonts w:ascii="Montserrat Light" w:hAnsi="Montserrat Light"/>
        </w:rPr>
        <w:t xml:space="preserve"> din </w:t>
      </w:r>
      <w:proofErr w:type="spellStart"/>
      <w:r w:rsidRPr="0044176F">
        <w:rPr>
          <w:rFonts w:ascii="Montserrat Light" w:hAnsi="Montserrat Light"/>
        </w:rPr>
        <w:t>prezenta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hotărâre</w:t>
      </w:r>
      <w:proofErr w:type="spellEnd"/>
      <w:r w:rsidRPr="0044176F">
        <w:rPr>
          <w:rFonts w:ascii="Montserrat Light" w:hAnsi="Montserrat Light"/>
        </w:rPr>
        <w:t>.</w:t>
      </w:r>
    </w:p>
    <w:p w14:paraId="57C9EF19" w14:textId="479CA79C" w:rsidR="0044176F" w:rsidRPr="0044176F" w:rsidRDefault="0044176F" w:rsidP="00304BCB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44176F">
        <w:rPr>
          <w:rFonts w:ascii="Montserrat Light" w:hAnsi="Montserrat Light"/>
          <w:b/>
          <w:bCs/>
        </w:rPr>
        <w:t xml:space="preserve">(4) </w:t>
      </w:r>
      <w:proofErr w:type="spellStart"/>
      <w:r w:rsidRPr="0044176F">
        <w:rPr>
          <w:rFonts w:ascii="Montserrat Light" w:hAnsi="Montserrat Light"/>
          <w:bCs/>
        </w:rPr>
        <w:t>Detalierea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rectific</w:t>
      </w:r>
      <w:proofErr w:type="spellEnd"/>
      <w:r w:rsidRPr="0044176F">
        <w:rPr>
          <w:rFonts w:ascii="Montserrat Light" w:hAnsi="Montserrat Light"/>
          <w:bCs/>
          <w:lang w:val="ro-RO"/>
        </w:rPr>
        <w:t>ării</w:t>
      </w:r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bugetului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r w:rsidRPr="0044176F">
        <w:rPr>
          <w:rFonts w:ascii="Montserrat Light" w:hAnsi="Montserrat Light"/>
          <w:bCs/>
          <w:lang w:val="ro-RO"/>
        </w:rPr>
        <w:t>local al Județului Cluj pe anul 2025</w:t>
      </w:r>
      <w:r w:rsidR="00304BCB">
        <w:rPr>
          <w:rFonts w:ascii="Montserrat Light" w:hAnsi="Montserrat Light"/>
          <w:bCs/>
          <w:lang w:val="ro-RO"/>
        </w:rPr>
        <w:t>,</w:t>
      </w:r>
      <w:r w:rsidRPr="0044176F">
        <w:rPr>
          <w:rFonts w:ascii="Montserrat Light" w:hAnsi="Montserrat Light"/>
          <w:bCs/>
          <w:lang w:val="ro-RO"/>
        </w:rPr>
        <w:t xml:space="preserve"> pe categorii la venituri, respectiv pe capitole și subcapitole la cheltuieli</w:t>
      </w:r>
      <w:r w:rsidR="00304BCB">
        <w:rPr>
          <w:rFonts w:ascii="Montserrat Light" w:hAnsi="Montserrat Light"/>
          <w:bCs/>
          <w:lang w:val="ro-RO"/>
        </w:rPr>
        <w:t>,</w:t>
      </w:r>
      <w:r w:rsidRPr="0044176F">
        <w:rPr>
          <w:rFonts w:ascii="Montserrat Light" w:hAnsi="Montserrat Light"/>
          <w:bCs/>
          <w:lang w:val="ro-RO"/>
        </w:rPr>
        <w:t xml:space="preserve"> este cuprinsă în </w:t>
      </w:r>
      <w:r w:rsidRPr="0044176F">
        <w:rPr>
          <w:rFonts w:ascii="Montserrat Light" w:hAnsi="Montserrat Light"/>
          <w:b/>
          <w:bCs/>
          <w:lang w:val="ro-RO"/>
        </w:rPr>
        <w:t>anexa nr. 5</w:t>
      </w:r>
      <w:r w:rsidRPr="0044176F">
        <w:rPr>
          <w:rFonts w:ascii="Montserrat Light" w:hAnsi="Montserrat Light"/>
          <w:bCs/>
          <w:lang w:val="ro-RO"/>
        </w:rPr>
        <w:t xml:space="preserve"> </w:t>
      </w:r>
      <w:r w:rsidRPr="0044176F">
        <w:rPr>
          <w:rFonts w:ascii="Montserrat Light" w:hAnsi="Montserrat Light"/>
          <w:bCs/>
        </w:rPr>
        <w:t xml:space="preserve">care face </w:t>
      </w:r>
      <w:proofErr w:type="spellStart"/>
      <w:r w:rsidRPr="0044176F">
        <w:rPr>
          <w:rFonts w:ascii="Montserrat Light" w:hAnsi="Montserrat Light"/>
          <w:bCs/>
        </w:rPr>
        <w:t>parte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integrantă</w:t>
      </w:r>
      <w:proofErr w:type="spellEnd"/>
      <w:r w:rsidRPr="0044176F">
        <w:rPr>
          <w:rFonts w:ascii="Montserrat Light" w:hAnsi="Montserrat Light"/>
          <w:bCs/>
        </w:rPr>
        <w:t xml:space="preserve"> din</w:t>
      </w:r>
      <w:r w:rsidRPr="0044176F">
        <w:rPr>
          <w:rFonts w:ascii="Montserrat Light" w:hAnsi="Montserrat Light"/>
          <w:bCs/>
          <w:lang w:val="ro-RO"/>
        </w:rPr>
        <w:t xml:space="preserve"> prezenta hotărâre. </w:t>
      </w:r>
    </w:p>
    <w:p w14:paraId="508077A9" w14:textId="77777777" w:rsidR="00304BCB" w:rsidRDefault="00304BCB" w:rsidP="00304BCB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8E678CE" w14:textId="3DFF2F22" w:rsidR="0044176F" w:rsidRPr="0044176F" w:rsidRDefault="0044176F" w:rsidP="00304BCB">
      <w:pPr>
        <w:spacing w:line="240" w:lineRule="auto"/>
        <w:jc w:val="both"/>
        <w:rPr>
          <w:rFonts w:ascii="Montserrat Light" w:hAnsi="Montserrat Light"/>
        </w:rPr>
      </w:pPr>
      <w:r w:rsidRPr="0044176F">
        <w:rPr>
          <w:rFonts w:ascii="Montserrat Light" w:hAnsi="Montserrat Light"/>
          <w:b/>
          <w:bCs/>
        </w:rPr>
        <w:t xml:space="preserve">Art. 3. </w:t>
      </w:r>
      <w:r w:rsidRPr="0044176F">
        <w:rPr>
          <w:rFonts w:ascii="Montserrat Light" w:hAnsi="Montserrat Light"/>
        </w:rPr>
        <w:t xml:space="preserve">Se </w:t>
      </w:r>
      <w:proofErr w:type="spellStart"/>
      <w:r w:rsidRPr="0044176F">
        <w:rPr>
          <w:rFonts w:ascii="Montserrat Light" w:hAnsi="Montserrat Light"/>
        </w:rPr>
        <w:t>aprobă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rectificarea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bugetului</w:t>
      </w:r>
      <w:proofErr w:type="spellEnd"/>
      <w:r w:rsidRPr="0044176F">
        <w:rPr>
          <w:rFonts w:ascii="Montserrat Light" w:hAnsi="Montserrat Light"/>
        </w:rPr>
        <w:t xml:space="preserve"> local al </w:t>
      </w:r>
      <w:proofErr w:type="spellStart"/>
      <w:r w:rsidRPr="0044176F">
        <w:rPr>
          <w:rFonts w:ascii="Montserrat Light" w:hAnsi="Montserrat Light"/>
        </w:rPr>
        <w:t>Județului</w:t>
      </w:r>
      <w:proofErr w:type="spellEnd"/>
      <w:r w:rsidRPr="0044176F">
        <w:rPr>
          <w:rFonts w:ascii="Montserrat Light" w:hAnsi="Montserrat Light"/>
        </w:rPr>
        <w:t xml:space="preserve"> Cluj pe </w:t>
      </w:r>
      <w:proofErr w:type="spellStart"/>
      <w:r w:rsidRPr="0044176F">
        <w:rPr>
          <w:rFonts w:ascii="Montserrat Light" w:hAnsi="Montserrat Light"/>
        </w:rPr>
        <w:t>anul</w:t>
      </w:r>
      <w:proofErr w:type="spellEnd"/>
      <w:r w:rsidRPr="0044176F">
        <w:rPr>
          <w:rFonts w:ascii="Montserrat Light" w:hAnsi="Montserrat Light"/>
        </w:rPr>
        <w:t xml:space="preserve"> 2025</w:t>
      </w:r>
      <w:r w:rsidR="00304BCB">
        <w:rPr>
          <w:rFonts w:ascii="Montserrat Light" w:hAnsi="Montserrat Light"/>
        </w:rPr>
        <w:t>,</w:t>
      </w:r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defalcat</w:t>
      </w:r>
      <w:proofErr w:type="spellEnd"/>
      <w:r w:rsidRPr="0044176F">
        <w:rPr>
          <w:rFonts w:ascii="Montserrat Light" w:hAnsi="Montserrat Light"/>
        </w:rPr>
        <w:t xml:space="preserve"> pe </w:t>
      </w:r>
      <w:proofErr w:type="spellStart"/>
      <w:r w:rsidRPr="0044176F">
        <w:rPr>
          <w:rFonts w:ascii="Montserrat Light" w:hAnsi="Montserrat Light"/>
        </w:rPr>
        <w:t>capitole</w:t>
      </w:r>
      <w:proofErr w:type="spellEnd"/>
      <w:r w:rsidRPr="0044176F">
        <w:rPr>
          <w:rFonts w:ascii="Montserrat Light" w:hAnsi="Montserrat Light"/>
        </w:rPr>
        <w:t xml:space="preserve"> de </w:t>
      </w:r>
      <w:proofErr w:type="spellStart"/>
      <w:r w:rsidRPr="0044176F">
        <w:rPr>
          <w:rFonts w:ascii="Montserrat Light" w:hAnsi="Montserrat Light"/>
        </w:rPr>
        <w:t>cheltuieli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titluri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articole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și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alin</w:t>
      </w:r>
      <w:r w:rsidR="00304BCB">
        <w:rPr>
          <w:rFonts w:ascii="Montserrat Light" w:hAnsi="Montserrat Light"/>
        </w:rPr>
        <w:t>e</w:t>
      </w:r>
      <w:r w:rsidRPr="0044176F">
        <w:rPr>
          <w:rFonts w:ascii="Montserrat Light" w:hAnsi="Montserrat Light"/>
        </w:rPr>
        <w:t>ate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astfel</w:t>
      </w:r>
      <w:proofErr w:type="spellEnd"/>
      <w:r w:rsidRPr="0044176F">
        <w:rPr>
          <w:rFonts w:ascii="Montserrat Light" w:hAnsi="Montserrat Light"/>
        </w:rPr>
        <w:t xml:space="preserve">: </w:t>
      </w:r>
    </w:p>
    <w:p w14:paraId="18CFAA84" w14:textId="4E86DD17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Cap</w:t>
      </w:r>
      <w:r w:rsidR="00304BCB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51.02 “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Autorități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” -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90.681,72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</w:t>
      </w:r>
      <w:r w:rsidR="00304BCB">
        <w:rPr>
          <w:rFonts w:ascii="Montserrat Light" w:hAnsi="Montserrat Light"/>
          <w:b/>
          <w:sz w:val="22"/>
          <w:szCs w:val="22"/>
        </w:rPr>
        <w:t xml:space="preserve"> </w:t>
      </w:r>
      <w:r w:rsidRPr="0044176F">
        <w:rPr>
          <w:rFonts w:ascii="Montserrat Light" w:hAnsi="Montserrat Light"/>
          <w:b/>
          <w:sz w:val="22"/>
          <w:szCs w:val="22"/>
        </w:rPr>
        <w:t>6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>;</w:t>
      </w:r>
    </w:p>
    <w:p w14:paraId="71CD59D3" w14:textId="3CA54635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304BCB" w:rsidRPr="0044176F">
        <w:rPr>
          <w:rFonts w:ascii="Montserrat Light" w:hAnsi="Montserrat Light"/>
          <w:bCs/>
          <w:sz w:val="22"/>
          <w:szCs w:val="22"/>
        </w:rPr>
        <w:t>Cap</w:t>
      </w:r>
      <w:r w:rsidR="00304BCB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304BCB" w:rsidRPr="0044176F">
        <w:rPr>
          <w:rFonts w:ascii="Montserrat Light" w:hAnsi="Montserrat Light"/>
          <w:bCs/>
          <w:sz w:val="22"/>
          <w:szCs w:val="22"/>
        </w:rPr>
        <w:t xml:space="preserve"> </w:t>
      </w:r>
      <w:r w:rsidRPr="0044176F">
        <w:rPr>
          <w:rFonts w:ascii="Montserrat Light" w:hAnsi="Montserrat Light"/>
          <w:bCs/>
          <w:sz w:val="22"/>
          <w:szCs w:val="22"/>
        </w:rPr>
        <w:t xml:space="preserve">54.02 “Alte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servicii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generale” –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25.921,92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 7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>;</w:t>
      </w:r>
    </w:p>
    <w:p w14:paraId="6DFBE59E" w14:textId="6054AFAA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304BCB" w:rsidRPr="0044176F">
        <w:rPr>
          <w:rFonts w:ascii="Montserrat Light" w:hAnsi="Montserrat Light"/>
          <w:bCs/>
          <w:sz w:val="22"/>
          <w:szCs w:val="22"/>
        </w:rPr>
        <w:t>Cap</w:t>
      </w:r>
      <w:r w:rsidR="00304BCB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61.02 “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Ordine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publică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siguranță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națională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5.660,83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 8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>;</w:t>
      </w:r>
    </w:p>
    <w:p w14:paraId="73A4C2E0" w14:textId="1126BB4E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304BCB" w:rsidRPr="0044176F">
        <w:rPr>
          <w:rFonts w:ascii="Montserrat Light" w:hAnsi="Montserrat Light"/>
          <w:bCs/>
          <w:sz w:val="22"/>
          <w:szCs w:val="22"/>
        </w:rPr>
        <w:t>Cap</w:t>
      </w:r>
      <w:r w:rsidR="00304BCB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65.02 “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Învățământ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107.295,09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 9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>;</w:t>
      </w:r>
    </w:p>
    <w:p w14:paraId="12D4FB8C" w14:textId="4FD5FB1B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bookmarkStart w:id="4" w:name="_Hlk172810411"/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5319D8" w:rsidRPr="0044176F">
        <w:rPr>
          <w:rFonts w:ascii="Montserrat Light" w:hAnsi="Montserrat Light"/>
          <w:bCs/>
          <w:sz w:val="22"/>
          <w:szCs w:val="22"/>
        </w:rPr>
        <w:t>Cap</w:t>
      </w:r>
      <w:r w:rsidR="005319D8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5319D8" w:rsidRPr="0044176F">
        <w:rPr>
          <w:rFonts w:ascii="Montserrat Light" w:hAnsi="Montserrat Light"/>
          <w:bCs/>
          <w:sz w:val="22"/>
          <w:szCs w:val="22"/>
        </w:rPr>
        <w:t xml:space="preserve"> </w:t>
      </w:r>
      <w:r w:rsidRPr="0044176F">
        <w:rPr>
          <w:rFonts w:ascii="Montserrat Light" w:hAnsi="Montserrat Light"/>
          <w:bCs/>
          <w:sz w:val="22"/>
          <w:szCs w:val="22"/>
        </w:rPr>
        <w:t>66.02 “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Sănătate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180.241,60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 10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>;</w:t>
      </w:r>
    </w:p>
    <w:p w14:paraId="0FC2DA31" w14:textId="1DE9CB02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5319D8" w:rsidRPr="0044176F">
        <w:rPr>
          <w:rFonts w:ascii="Montserrat Light" w:hAnsi="Montserrat Light"/>
          <w:bCs/>
          <w:sz w:val="22"/>
          <w:szCs w:val="22"/>
        </w:rPr>
        <w:t>Cap</w:t>
      </w:r>
      <w:r w:rsidR="005319D8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68.02 “A</w:t>
      </w:r>
      <w:r w:rsidRPr="0044176F">
        <w:rPr>
          <w:rFonts w:ascii="Montserrat Light" w:hAnsi="Montserrat Light"/>
          <w:bCs/>
          <w:sz w:val="22"/>
          <w:szCs w:val="22"/>
          <w:lang w:val="ro-RO"/>
        </w:rPr>
        <w:t>sigurări și asistență socială</w:t>
      </w:r>
      <w:r w:rsidRPr="0044176F">
        <w:rPr>
          <w:rFonts w:ascii="Montserrat Light" w:hAnsi="Montserrat Light"/>
          <w:bCs/>
          <w:sz w:val="22"/>
          <w:szCs w:val="22"/>
        </w:rPr>
        <w:t xml:space="preserve">”-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212.867,13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 11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>;</w:t>
      </w:r>
    </w:p>
    <w:p w14:paraId="41394359" w14:textId="24241D20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5319D8" w:rsidRPr="0044176F">
        <w:rPr>
          <w:rFonts w:ascii="Montserrat Light" w:hAnsi="Montserrat Light"/>
          <w:bCs/>
          <w:sz w:val="22"/>
          <w:szCs w:val="22"/>
        </w:rPr>
        <w:t>Cap</w:t>
      </w:r>
      <w:r w:rsidR="005319D8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5319D8" w:rsidRPr="0044176F">
        <w:rPr>
          <w:rFonts w:ascii="Montserrat Light" w:hAnsi="Montserrat Light"/>
          <w:bCs/>
          <w:sz w:val="22"/>
          <w:szCs w:val="22"/>
        </w:rPr>
        <w:t xml:space="preserve"> </w:t>
      </w:r>
      <w:r w:rsidRPr="0044176F">
        <w:rPr>
          <w:rFonts w:ascii="Montserrat Light" w:hAnsi="Montserrat Light"/>
          <w:bCs/>
          <w:sz w:val="22"/>
          <w:szCs w:val="22"/>
        </w:rPr>
        <w:t>70.02 “Locu</w:t>
      </w:r>
      <w:r w:rsidR="005319D8">
        <w:rPr>
          <w:rFonts w:ascii="Montserrat Light" w:hAnsi="Montserrat Light"/>
          <w:bCs/>
          <w:sz w:val="22"/>
          <w:szCs w:val="22"/>
        </w:rPr>
        <w:t>i</w:t>
      </w:r>
      <w:r w:rsidRPr="0044176F">
        <w:rPr>
          <w:rFonts w:ascii="Montserrat Light" w:hAnsi="Montserrat Light"/>
          <w:bCs/>
          <w:sz w:val="22"/>
          <w:szCs w:val="22"/>
        </w:rPr>
        <w:t xml:space="preserve">nțe,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servicii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dezvoltare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publică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29.242,13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 12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>;</w:t>
      </w:r>
    </w:p>
    <w:bookmarkEnd w:id="4"/>
    <w:p w14:paraId="4CD973FD" w14:textId="371D006A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5319D8" w:rsidRPr="0044176F">
        <w:rPr>
          <w:rFonts w:ascii="Montserrat Light" w:hAnsi="Montserrat Light"/>
          <w:bCs/>
          <w:sz w:val="22"/>
          <w:szCs w:val="22"/>
        </w:rPr>
        <w:t>Cap</w:t>
      </w:r>
      <w:r w:rsidR="005319D8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5319D8" w:rsidRPr="0044176F">
        <w:rPr>
          <w:rFonts w:ascii="Montserrat Light" w:hAnsi="Montserrat Light"/>
          <w:bCs/>
          <w:sz w:val="22"/>
          <w:szCs w:val="22"/>
        </w:rPr>
        <w:t xml:space="preserve"> </w:t>
      </w:r>
      <w:r w:rsidRPr="0044176F">
        <w:rPr>
          <w:rFonts w:ascii="Montserrat Light" w:hAnsi="Montserrat Light"/>
          <w:bCs/>
          <w:sz w:val="22"/>
          <w:szCs w:val="22"/>
        </w:rPr>
        <w:t>80.02 “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Acțiuni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generale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economice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”-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9.582,00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 13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>;</w:t>
      </w:r>
    </w:p>
    <w:p w14:paraId="4D4395C3" w14:textId="6CA555A0" w:rsidR="0044176F" w:rsidRPr="0044176F" w:rsidRDefault="0044176F" w:rsidP="0044176F">
      <w:pPr>
        <w:pStyle w:val="ListParagraph"/>
        <w:numPr>
          <w:ilvl w:val="0"/>
          <w:numId w:val="59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417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="005319D8" w:rsidRPr="0044176F">
        <w:rPr>
          <w:rFonts w:ascii="Montserrat Light" w:hAnsi="Montserrat Light"/>
          <w:bCs/>
          <w:sz w:val="22"/>
          <w:szCs w:val="22"/>
        </w:rPr>
        <w:t>Cap</w:t>
      </w:r>
      <w:r w:rsidR="005319D8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84.02 “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Transporturi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de 96.345,89 mii lei conform </w:t>
      </w:r>
      <w:proofErr w:type="spellStart"/>
      <w:r w:rsidRPr="004417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sz w:val="22"/>
          <w:szCs w:val="22"/>
        </w:rPr>
        <w:t xml:space="preserve"> nr. 14</w:t>
      </w:r>
      <w:r w:rsidRPr="004417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5319D8">
        <w:rPr>
          <w:rFonts w:ascii="Montserrat Light" w:hAnsi="Montserrat Light"/>
          <w:bCs/>
          <w:sz w:val="22"/>
          <w:szCs w:val="22"/>
        </w:rPr>
        <w:t>.</w:t>
      </w:r>
    </w:p>
    <w:p w14:paraId="38FC27E4" w14:textId="77777777" w:rsidR="005319D8" w:rsidRDefault="005319D8" w:rsidP="005319D8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5" w:name="_Hlk108764717"/>
      <w:bookmarkStart w:id="6" w:name="_Hlk83368534"/>
    </w:p>
    <w:p w14:paraId="34D54669" w14:textId="7311C1E3" w:rsidR="0044176F" w:rsidRDefault="0044176F" w:rsidP="005319D8">
      <w:pPr>
        <w:spacing w:line="240" w:lineRule="auto"/>
        <w:jc w:val="both"/>
        <w:rPr>
          <w:rFonts w:ascii="Montserrat Light" w:hAnsi="Montserrat Light"/>
          <w:bCs/>
        </w:rPr>
      </w:pPr>
      <w:r w:rsidRPr="0044176F">
        <w:rPr>
          <w:rFonts w:ascii="Montserrat Light" w:hAnsi="Montserrat Light"/>
          <w:b/>
          <w:bCs/>
        </w:rPr>
        <w:t xml:space="preserve">Art. 4. (1) </w:t>
      </w:r>
      <w:r w:rsidRPr="0044176F">
        <w:rPr>
          <w:rFonts w:ascii="Montserrat Light" w:hAnsi="Montserrat Light"/>
          <w:bCs/>
        </w:rPr>
        <w:t xml:space="preserve">Se </w:t>
      </w:r>
      <w:proofErr w:type="spellStart"/>
      <w:r w:rsidRPr="0044176F">
        <w:rPr>
          <w:rFonts w:ascii="Montserrat Light" w:hAnsi="Montserrat Light"/>
          <w:bCs/>
        </w:rPr>
        <w:t>aprobă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rectificarea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bugetului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instituţiilor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publice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şi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activităţilor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finanţate</w:t>
      </w:r>
      <w:proofErr w:type="spellEnd"/>
      <w:r w:rsidRPr="0044176F">
        <w:rPr>
          <w:rFonts w:ascii="Montserrat Light" w:hAnsi="Montserrat Light"/>
          <w:bCs/>
        </w:rPr>
        <w:t xml:space="preserve"> integral </w:t>
      </w:r>
      <w:proofErr w:type="spellStart"/>
      <w:r w:rsidRPr="0044176F">
        <w:rPr>
          <w:rFonts w:ascii="Montserrat Light" w:hAnsi="Montserrat Light"/>
          <w:bCs/>
        </w:rPr>
        <w:t>sau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parţial</w:t>
      </w:r>
      <w:proofErr w:type="spellEnd"/>
      <w:r w:rsidRPr="0044176F">
        <w:rPr>
          <w:rFonts w:ascii="Montserrat Light" w:hAnsi="Montserrat Light"/>
          <w:bCs/>
        </w:rPr>
        <w:t xml:space="preserve"> din </w:t>
      </w:r>
      <w:proofErr w:type="spellStart"/>
      <w:r w:rsidRPr="0044176F">
        <w:rPr>
          <w:rFonts w:ascii="Montserrat Light" w:hAnsi="Montserrat Light"/>
          <w:bCs/>
        </w:rPr>
        <w:t>venituri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proprii</w:t>
      </w:r>
      <w:proofErr w:type="spellEnd"/>
      <w:r w:rsidRPr="0044176F">
        <w:rPr>
          <w:rFonts w:ascii="Montserrat Light" w:hAnsi="Montserrat Light"/>
          <w:bCs/>
        </w:rPr>
        <w:t xml:space="preserve"> pe </w:t>
      </w:r>
      <w:proofErr w:type="spellStart"/>
      <w:r w:rsidRPr="0044176F">
        <w:rPr>
          <w:rFonts w:ascii="Montserrat Light" w:hAnsi="Montserrat Light"/>
          <w:bCs/>
        </w:rPr>
        <w:t>anul</w:t>
      </w:r>
      <w:proofErr w:type="spellEnd"/>
      <w:r w:rsidRPr="0044176F">
        <w:rPr>
          <w:rFonts w:ascii="Montserrat Light" w:hAnsi="Montserrat Light"/>
          <w:bCs/>
        </w:rPr>
        <w:t xml:space="preserve"> 2025, </w:t>
      </w:r>
      <w:proofErr w:type="spellStart"/>
      <w:r w:rsidRPr="0044176F">
        <w:rPr>
          <w:rFonts w:ascii="Montserrat Light" w:hAnsi="Montserrat Light"/>
          <w:bCs/>
        </w:rPr>
        <w:t>în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sumă</w:t>
      </w:r>
      <w:proofErr w:type="spellEnd"/>
      <w:r w:rsidRPr="0044176F">
        <w:rPr>
          <w:rFonts w:ascii="Montserrat Light" w:hAnsi="Montserrat Light"/>
          <w:bCs/>
        </w:rPr>
        <w:t xml:space="preserve"> de 902</w:t>
      </w:r>
      <w:r w:rsidRPr="0044176F">
        <w:rPr>
          <w:rFonts w:ascii="Montserrat Light" w:eastAsia="Times New Roman" w:hAnsi="Montserrat Light" w:cs="Times New Roman"/>
          <w:bCs/>
          <w:lang w:val="en-US"/>
        </w:rPr>
        <w:t xml:space="preserve">.031,21 mii </w:t>
      </w:r>
      <w:r w:rsidRPr="0044176F">
        <w:rPr>
          <w:rFonts w:ascii="Montserrat Light" w:hAnsi="Montserrat Light"/>
          <w:bCs/>
        </w:rPr>
        <w:t xml:space="preserve">lei </w:t>
      </w:r>
      <w:proofErr w:type="spellStart"/>
      <w:r w:rsidRPr="0044176F">
        <w:rPr>
          <w:rFonts w:ascii="Montserrat Light" w:hAnsi="Montserrat Light"/>
          <w:bCs/>
        </w:rPr>
        <w:t>atât</w:t>
      </w:r>
      <w:proofErr w:type="spellEnd"/>
      <w:r w:rsidRPr="0044176F">
        <w:rPr>
          <w:rFonts w:ascii="Montserrat Light" w:hAnsi="Montserrat Light"/>
          <w:bCs/>
        </w:rPr>
        <w:t xml:space="preserve"> la </w:t>
      </w:r>
      <w:proofErr w:type="spellStart"/>
      <w:r w:rsidRPr="0044176F">
        <w:rPr>
          <w:rFonts w:ascii="Montserrat Light" w:hAnsi="Montserrat Light"/>
          <w:bCs/>
        </w:rPr>
        <w:t>venituri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cât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şi</w:t>
      </w:r>
      <w:proofErr w:type="spellEnd"/>
      <w:r w:rsidRPr="0044176F">
        <w:rPr>
          <w:rFonts w:ascii="Montserrat Light" w:hAnsi="Montserrat Light"/>
          <w:bCs/>
        </w:rPr>
        <w:t xml:space="preserve"> la </w:t>
      </w:r>
      <w:proofErr w:type="spellStart"/>
      <w:r w:rsidRPr="0044176F">
        <w:rPr>
          <w:rFonts w:ascii="Montserrat Light" w:hAnsi="Montserrat Light"/>
          <w:bCs/>
        </w:rPr>
        <w:t>cheltuieli</w:t>
      </w:r>
      <w:proofErr w:type="spellEnd"/>
      <w:r w:rsidRPr="0044176F">
        <w:rPr>
          <w:rFonts w:ascii="Montserrat Light" w:hAnsi="Montserrat Light"/>
          <w:bCs/>
        </w:rPr>
        <w:t xml:space="preserve">, conform </w:t>
      </w:r>
      <w:proofErr w:type="spellStart"/>
      <w:r w:rsidRPr="0044176F">
        <w:rPr>
          <w:rFonts w:ascii="Montserrat Light" w:hAnsi="Montserrat Light"/>
          <w:b/>
          <w:bCs/>
        </w:rPr>
        <w:t>anexei</w:t>
      </w:r>
      <w:proofErr w:type="spellEnd"/>
      <w:r w:rsidRPr="0044176F">
        <w:rPr>
          <w:rFonts w:ascii="Montserrat Light" w:hAnsi="Montserrat Light"/>
          <w:b/>
          <w:bCs/>
        </w:rPr>
        <w:t xml:space="preserve"> nr. 15</w:t>
      </w:r>
      <w:r w:rsidRPr="0044176F">
        <w:rPr>
          <w:rFonts w:ascii="Montserrat Light" w:hAnsi="Montserrat Light"/>
          <w:bCs/>
        </w:rPr>
        <w:t xml:space="preserve"> care face </w:t>
      </w:r>
      <w:proofErr w:type="spellStart"/>
      <w:r w:rsidRPr="0044176F">
        <w:rPr>
          <w:rFonts w:ascii="Montserrat Light" w:hAnsi="Montserrat Light"/>
          <w:bCs/>
        </w:rPr>
        <w:t>parte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integrantă</w:t>
      </w:r>
      <w:proofErr w:type="spellEnd"/>
      <w:r w:rsidRPr="0044176F">
        <w:rPr>
          <w:rFonts w:ascii="Montserrat Light" w:hAnsi="Montserrat Light"/>
          <w:bCs/>
        </w:rPr>
        <w:t xml:space="preserve"> din </w:t>
      </w:r>
      <w:proofErr w:type="spellStart"/>
      <w:r w:rsidRPr="0044176F">
        <w:rPr>
          <w:rFonts w:ascii="Montserrat Light" w:hAnsi="Montserrat Light"/>
          <w:bCs/>
        </w:rPr>
        <w:t>prezenta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hotărâre</w:t>
      </w:r>
      <w:proofErr w:type="spellEnd"/>
      <w:r w:rsidR="005319D8">
        <w:rPr>
          <w:rFonts w:ascii="Montserrat Light" w:hAnsi="Montserrat Light"/>
          <w:bCs/>
        </w:rPr>
        <w:t>.</w:t>
      </w:r>
    </w:p>
    <w:p w14:paraId="722E1363" w14:textId="77777777" w:rsidR="00FA20B4" w:rsidRPr="0044176F" w:rsidRDefault="00FA20B4" w:rsidP="005319D8">
      <w:pPr>
        <w:spacing w:line="240" w:lineRule="auto"/>
        <w:jc w:val="both"/>
        <w:rPr>
          <w:rFonts w:ascii="Montserrat Light" w:hAnsi="Montserrat Light"/>
          <w:bCs/>
        </w:rPr>
      </w:pPr>
    </w:p>
    <w:p w14:paraId="74FB0B8C" w14:textId="05664FDA" w:rsidR="0044176F" w:rsidRPr="0044176F" w:rsidRDefault="0044176F" w:rsidP="005319D8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4176F">
        <w:rPr>
          <w:rFonts w:ascii="Montserrat Light" w:hAnsi="Montserrat Light"/>
          <w:b/>
          <w:bCs/>
        </w:rPr>
        <w:t xml:space="preserve">(2) </w:t>
      </w:r>
      <w:proofErr w:type="spellStart"/>
      <w:r w:rsidRPr="0044176F">
        <w:rPr>
          <w:rFonts w:ascii="Montserrat Light" w:hAnsi="Montserrat Light"/>
          <w:bCs/>
        </w:rPr>
        <w:t>Detalierea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rectificării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bugetului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instituţiilor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publice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şi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activităţilor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finanţate</w:t>
      </w:r>
      <w:proofErr w:type="spellEnd"/>
      <w:r w:rsidRPr="0044176F">
        <w:rPr>
          <w:rFonts w:ascii="Montserrat Light" w:hAnsi="Montserrat Light"/>
          <w:bCs/>
        </w:rPr>
        <w:t xml:space="preserve"> integral </w:t>
      </w:r>
      <w:proofErr w:type="spellStart"/>
      <w:r w:rsidRPr="0044176F">
        <w:rPr>
          <w:rFonts w:ascii="Montserrat Light" w:hAnsi="Montserrat Light"/>
          <w:bCs/>
        </w:rPr>
        <w:t>sau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parţial</w:t>
      </w:r>
      <w:proofErr w:type="spellEnd"/>
      <w:r w:rsidRPr="0044176F">
        <w:rPr>
          <w:rFonts w:ascii="Montserrat Light" w:hAnsi="Montserrat Light"/>
          <w:bCs/>
        </w:rPr>
        <w:t xml:space="preserve"> din </w:t>
      </w:r>
      <w:proofErr w:type="spellStart"/>
      <w:r w:rsidRPr="0044176F">
        <w:rPr>
          <w:rFonts w:ascii="Montserrat Light" w:hAnsi="Montserrat Light"/>
          <w:bCs/>
        </w:rPr>
        <w:t>venituri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proprii</w:t>
      </w:r>
      <w:proofErr w:type="spellEnd"/>
      <w:r w:rsidRPr="0044176F">
        <w:rPr>
          <w:rFonts w:ascii="Montserrat Light" w:hAnsi="Montserrat Light"/>
          <w:bCs/>
        </w:rPr>
        <w:t xml:space="preserve"> pe </w:t>
      </w:r>
      <w:proofErr w:type="spellStart"/>
      <w:r w:rsidRPr="0044176F">
        <w:rPr>
          <w:rFonts w:ascii="Montserrat Light" w:hAnsi="Montserrat Light"/>
          <w:bCs/>
        </w:rPr>
        <w:t>anul</w:t>
      </w:r>
      <w:proofErr w:type="spellEnd"/>
      <w:r w:rsidRPr="0044176F">
        <w:rPr>
          <w:rFonts w:ascii="Montserrat Light" w:hAnsi="Montserrat Light"/>
          <w:bCs/>
        </w:rPr>
        <w:t xml:space="preserve"> 2025 </w:t>
      </w:r>
      <w:r w:rsidRPr="0044176F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FA20B4">
        <w:rPr>
          <w:rFonts w:ascii="Montserrat Light" w:hAnsi="Montserrat Light"/>
          <w:bCs/>
          <w:lang w:val="ro-RO"/>
        </w:rPr>
        <w:t xml:space="preserve">, </w:t>
      </w:r>
      <w:r w:rsidRPr="0044176F">
        <w:rPr>
          <w:rFonts w:ascii="Montserrat Light" w:hAnsi="Montserrat Light"/>
          <w:bCs/>
          <w:lang w:val="ro-RO"/>
        </w:rPr>
        <w:t xml:space="preserve">este cuprinsă în </w:t>
      </w:r>
      <w:r w:rsidRPr="0044176F">
        <w:rPr>
          <w:rFonts w:ascii="Montserrat Light" w:hAnsi="Montserrat Light"/>
          <w:b/>
          <w:bCs/>
          <w:lang w:val="ro-RO"/>
        </w:rPr>
        <w:t>anexa nr. 16</w:t>
      </w:r>
      <w:r w:rsidRPr="0044176F">
        <w:rPr>
          <w:rFonts w:ascii="Montserrat Light" w:hAnsi="Montserrat Light"/>
          <w:bCs/>
          <w:lang w:val="ro-RO"/>
        </w:rPr>
        <w:t xml:space="preserve"> </w:t>
      </w:r>
      <w:r w:rsidRPr="0044176F">
        <w:rPr>
          <w:rFonts w:ascii="Montserrat Light" w:hAnsi="Montserrat Light"/>
          <w:bCs/>
        </w:rPr>
        <w:t xml:space="preserve">care face </w:t>
      </w:r>
      <w:proofErr w:type="spellStart"/>
      <w:r w:rsidRPr="0044176F">
        <w:rPr>
          <w:rFonts w:ascii="Montserrat Light" w:hAnsi="Montserrat Light"/>
          <w:bCs/>
        </w:rPr>
        <w:t>parte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integrantă</w:t>
      </w:r>
      <w:proofErr w:type="spellEnd"/>
      <w:r w:rsidRPr="0044176F">
        <w:rPr>
          <w:rFonts w:ascii="Montserrat Light" w:hAnsi="Montserrat Light"/>
          <w:bCs/>
        </w:rPr>
        <w:t xml:space="preserve"> din</w:t>
      </w:r>
      <w:r w:rsidRPr="0044176F">
        <w:rPr>
          <w:rFonts w:ascii="Montserrat Light" w:hAnsi="Montserrat Light"/>
          <w:bCs/>
          <w:lang w:val="ro-RO"/>
        </w:rPr>
        <w:t xml:space="preserve"> prezenta hotărâre;</w:t>
      </w:r>
    </w:p>
    <w:p w14:paraId="127CF93C" w14:textId="77777777" w:rsidR="00FA20B4" w:rsidRDefault="00FA20B4" w:rsidP="00FA20B4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bookmarkStart w:id="7" w:name="_Hlk135293614"/>
    </w:p>
    <w:p w14:paraId="5DF6FF28" w14:textId="6C624EFC" w:rsidR="0044176F" w:rsidRPr="0044176F" w:rsidRDefault="0044176F" w:rsidP="00FA20B4">
      <w:pPr>
        <w:spacing w:line="240" w:lineRule="auto"/>
        <w:jc w:val="both"/>
        <w:rPr>
          <w:rFonts w:ascii="Montserrat Light" w:hAnsi="Montserrat Light"/>
        </w:rPr>
      </w:pPr>
      <w:r w:rsidRPr="0044176F">
        <w:rPr>
          <w:rFonts w:ascii="Montserrat Light" w:hAnsi="Montserrat Light"/>
          <w:b/>
          <w:bCs/>
        </w:rPr>
        <w:t xml:space="preserve">Art. 5. </w:t>
      </w:r>
      <w:r w:rsidRPr="0044176F">
        <w:rPr>
          <w:rFonts w:ascii="Montserrat Light" w:hAnsi="Montserrat Light"/>
        </w:rPr>
        <w:t xml:space="preserve">Se </w:t>
      </w:r>
      <w:proofErr w:type="spellStart"/>
      <w:r w:rsidRPr="0044176F">
        <w:rPr>
          <w:rFonts w:ascii="Montserrat Light" w:hAnsi="Montserrat Light"/>
        </w:rPr>
        <w:t>aprobă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rectificarea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bugetului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instituțiilor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publice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și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activităților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finanțate</w:t>
      </w:r>
      <w:proofErr w:type="spellEnd"/>
      <w:r w:rsidRPr="0044176F">
        <w:rPr>
          <w:rFonts w:ascii="Montserrat Light" w:hAnsi="Montserrat Light"/>
        </w:rPr>
        <w:t xml:space="preserve"> integral </w:t>
      </w:r>
      <w:proofErr w:type="spellStart"/>
      <w:r w:rsidRPr="0044176F">
        <w:rPr>
          <w:rFonts w:ascii="Montserrat Light" w:hAnsi="Montserrat Light"/>
        </w:rPr>
        <w:t>sau</w:t>
      </w:r>
      <w:proofErr w:type="spellEnd"/>
      <w:r w:rsidRPr="0044176F">
        <w:rPr>
          <w:rFonts w:ascii="Montserrat Light" w:hAnsi="Montserrat Light"/>
        </w:rPr>
        <w:t xml:space="preserve"> partial din </w:t>
      </w:r>
      <w:proofErr w:type="spellStart"/>
      <w:r w:rsidRPr="0044176F">
        <w:rPr>
          <w:rFonts w:ascii="Montserrat Light" w:hAnsi="Montserrat Light"/>
        </w:rPr>
        <w:t>venituri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proprii</w:t>
      </w:r>
      <w:proofErr w:type="spellEnd"/>
      <w:r w:rsidRPr="0044176F">
        <w:rPr>
          <w:rFonts w:ascii="Montserrat Light" w:hAnsi="Montserrat Light"/>
        </w:rPr>
        <w:t xml:space="preserve"> pe </w:t>
      </w:r>
      <w:proofErr w:type="spellStart"/>
      <w:r w:rsidRPr="0044176F">
        <w:rPr>
          <w:rFonts w:ascii="Montserrat Light" w:hAnsi="Montserrat Light"/>
        </w:rPr>
        <w:t>anul</w:t>
      </w:r>
      <w:proofErr w:type="spellEnd"/>
      <w:r w:rsidRPr="0044176F">
        <w:rPr>
          <w:rFonts w:ascii="Montserrat Light" w:hAnsi="Montserrat Light"/>
        </w:rPr>
        <w:t xml:space="preserve"> 2025, </w:t>
      </w:r>
      <w:proofErr w:type="spellStart"/>
      <w:r w:rsidRPr="0044176F">
        <w:rPr>
          <w:rFonts w:ascii="Montserrat Light" w:hAnsi="Montserrat Light"/>
        </w:rPr>
        <w:t>defalcat</w:t>
      </w:r>
      <w:proofErr w:type="spellEnd"/>
      <w:r w:rsidRPr="0044176F">
        <w:rPr>
          <w:rFonts w:ascii="Montserrat Light" w:hAnsi="Montserrat Light"/>
        </w:rPr>
        <w:t xml:space="preserve"> pe </w:t>
      </w:r>
      <w:proofErr w:type="spellStart"/>
      <w:r w:rsidRPr="0044176F">
        <w:rPr>
          <w:rFonts w:ascii="Montserrat Light" w:hAnsi="Montserrat Light"/>
        </w:rPr>
        <w:t>capitole</w:t>
      </w:r>
      <w:proofErr w:type="spellEnd"/>
      <w:r w:rsidRPr="0044176F">
        <w:rPr>
          <w:rFonts w:ascii="Montserrat Light" w:hAnsi="Montserrat Light"/>
        </w:rPr>
        <w:t xml:space="preserve"> de </w:t>
      </w:r>
      <w:proofErr w:type="spellStart"/>
      <w:r w:rsidRPr="0044176F">
        <w:rPr>
          <w:rFonts w:ascii="Montserrat Light" w:hAnsi="Montserrat Light"/>
        </w:rPr>
        <w:t>cheltuieli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titluri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articole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și</w:t>
      </w:r>
      <w:proofErr w:type="spellEnd"/>
      <w:r w:rsidRPr="0044176F">
        <w:rPr>
          <w:rFonts w:ascii="Montserrat Light" w:hAnsi="Montserrat Light"/>
        </w:rPr>
        <w:t xml:space="preserve"> </w:t>
      </w:r>
      <w:proofErr w:type="spellStart"/>
      <w:r w:rsidRPr="0044176F">
        <w:rPr>
          <w:rFonts w:ascii="Montserrat Light" w:hAnsi="Montserrat Light"/>
        </w:rPr>
        <w:t>aliniate</w:t>
      </w:r>
      <w:proofErr w:type="spellEnd"/>
      <w:r w:rsidRPr="0044176F">
        <w:rPr>
          <w:rFonts w:ascii="Montserrat Light" w:hAnsi="Montserrat Light"/>
        </w:rPr>
        <w:t xml:space="preserve">, </w:t>
      </w:r>
      <w:proofErr w:type="spellStart"/>
      <w:r w:rsidRPr="0044176F">
        <w:rPr>
          <w:rFonts w:ascii="Montserrat Light" w:hAnsi="Montserrat Light"/>
        </w:rPr>
        <w:t>astfel</w:t>
      </w:r>
      <w:proofErr w:type="spellEnd"/>
      <w:r w:rsidRPr="0044176F">
        <w:rPr>
          <w:rFonts w:ascii="Montserrat Light" w:hAnsi="Montserrat Light"/>
        </w:rPr>
        <w:t xml:space="preserve">: </w:t>
      </w:r>
    </w:p>
    <w:p w14:paraId="67A780C3" w14:textId="40FA8CDF" w:rsidR="0044176F" w:rsidRPr="0044176F" w:rsidRDefault="0044176F" w:rsidP="0044176F">
      <w:pPr>
        <w:pStyle w:val="ListParagraph"/>
        <w:numPr>
          <w:ilvl w:val="0"/>
          <w:numId w:val="61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4417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FA20B4" w:rsidRPr="0044176F">
        <w:rPr>
          <w:rFonts w:ascii="Montserrat Light" w:hAnsi="Montserrat Light"/>
          <w:bCs/>
          <w:sz w:val="22"/>
          <w:szCs w:val="22"/>
        </w:rPr>
        <w:t>Cap</w:t>
      </w:r>
      <w:r w:rsidR="00FA20B4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54.10 “Alte </w:t>
      </w:r>
      <w:proofErr w:type="spellStart"/>
      <w:r w:rsidRPr="0044176F">
        <w:rPr>
          <w:rFonts w:ascii="Montserrat Light" w:hAnsi="Montserrat Light"/>
          <w:sz w:val="22"/>
          <w:szCs w:val="22"/>
        </w:rPr>
        <w:t>servicii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sz w:val="22"/>
          <w:szCs w:val="22"/>
        </w:rPr>
        <w:t>publice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generale” – </w:t>
      </w:r>
      <w:proofErr w:type="spellStart"/>
      <w:r w:rsidRPr="0044176F">
        <w:rPr>
          <w:rFonts w:ascii="Montserrat Light" w:hAnsi="Montserrat Light"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de 7.921,92 mii lei conform </w:t>
      </w:r>
      <w:proofErr w:type="spellStart"/>
      <w:r w:rsidRPr="004417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bCs/>
          <w:sz w:val="22"/>
          <w:szCs w:val="22"/>
        </w:rPr>
        <w:t xml:space="preserve"> nr. 17</w:t>
      </w:r>
      <w:r w:rsidRPr="0044176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sz w:val="22"/>
          <w:szCs w:val="22"/>
        </w:rPr>
        <w:t>;</w:t>
      </w:r>
    </w:p>
    <w:p w14:paraId="2003B3E0" w14:textId="3F29CA03" w:rsidR="0044176F" w:rsidRPr="0044176F" w:rsidRDefault="0044176F" w:rsidP="0044176F">
      <w:pPr>
        <w:pStyle w:val="ListParagraph"/>
        <w:numPr>
          <w:ilvl w:val="0"/>
          <w:numId w:val="61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4417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FA20B4" w:rsidRPr="0044176F">
        <w:rPr>
          <w:rFonts w:ascii="Montserrat Light" w:hAnsi="Montserrat Light"/>
          <w:bCs/>
          <w:sz w:val="22"/>
          <w:szCs w:val="22"/>
        </w:rPr>
        <w:t>Cap</w:t>
      </w:r>
      <w:r w:rsidR="00FA20B4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FA20B4" w:rsidRPr="0044176F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gramStart"/>
      <w:r w:rsidRPr="0044176F">
        <w:rPr>
          <w:rFonts w:ascii="Montserrat Light" w:hAnsi="Montserrat Light"/>
          <w:sz w:val="22"/>
          <w:szCs w:val="22"/>
          <w:lang w:val="ro-RO"/>
        </w:rPr>
        <w:t>65.10 ”Învățământ</w:t>
      </w:r>
      <w:proofErr w:type="gramEnd"/>
      <w:r w:rsidRPr="0044176F">
        <w:rPr>
          <w:rFonts w:ascii="Montserrat Light" w:hAnsi="Montserrat Light"/>
          <w:sz w:val="22"/>
          <w:szCs w:val="22"/>
          <w:lang w:val="ro-RO"/>
        </w:rPr>
        <w:t xml:space="preserve">” – suma de 56,32 mii lei conform </w:t>
      </w:r>
      <w:r w:rsidRPr="0044176F">
        <w:rPr>
          <w:rFonts w:ascii="Montserrat Light" w:hAnsi="Montserrat Light"/>
          <w:b/>
          <w:bCs/>
          <w:sz w:val="22"/>
          <w:szCs w:val="22"/>
          <w:lang w:val="ro-RO"/>
        </w:rPr>
        <w:t>anexei nr. 18</w:t>
      </w:r>
      <w:r w:rsidRPr="0044176F">
        <w:rPr>
          <w:rFonts w:ascii="Montserrat Light" w:hAnsi="Montserrat Light"/>
          <w:sz w:val="22"/>
          <w:szCs w:val="22"/>
          <w:lang w:val="ro-RO"/>
        </w:rPr>
        <w:t xml:space="preserve"> care face parte integrantă din prezenta hotărâre</w:t>
      </w:r>
      <w:r w:rsidRPr="0044176F">
        <w:rPr>
          <w:rFonts w:ascii="Montserrat Light" w:hAnsi="Montserrat Light"/>
          <w:sz w:val="22"/>
          <w:szCs w:val="22"/>
        </w:rPr>
        <w:t>;</w:t>
      </w:r>
    </w:p>
    <w:p w14:paraId="49185597" w14:textId="0306AF6D" w:rsidR="0044176F" w:rsidRPr="0044176F" w:rsidRDefault="0044176F" w:rsidP="0044176F">
      <w:pPr>
        <w:pStyle w:val="ListParagraph"/>
        <w:numPr>
          <w:ilvl w:val="0"/>
          <w:numId w:val="61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4417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FA20B4" w:rsidRPr="0044176F">
        <w:rPr>
          <w:rFonts w:ascii="Montserrat Light" w:hAnsi="Montserrat Light"/>
          <w:bCs/>
          <w:sz w:val="22"/>
          <w:szCs w:val="22"/>
        </w:rPr>
        <w:t>Cap</w:t>
      </w:r>
      <w:r w:rsidR="00FA20B4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66.10 “</w:t>
      </w:r>
      <w:proofErr w:type="spellStart"/>
      <w:r w:rsidRPr="0044176F">
        <w:rPr>
          <w:rFonts w:ascii="Montserrat Light" w:hAnsi="Montserrat Light"/>
          <w:sz w:val="22"/>
          <w:szCs w:val="22"/>
        </w:rPr>
        <w:t>Sănătate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44176F">
        <w:rPr>
          <w:rFonts w:ascii="Montserrat Light" w:hAnsi="Montserrat Light"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de 811.434,41 mii lei conform </w:t>
      </w:r>
      <w:proofErr w:type="spellStart"/>
      <w:r w:rsidRPr="004417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bCs/>
          <w:sz w:val="22"/>
          <w:szCs w:val="22"/>
        </w:rPr>
        <w:t xml:space="preserve"> nr. 19</w:t>
      </w:r>
      <w:r w:rsidRPr="0044176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sz w:val="22"/>
          <w:szCs w:val="22"/>
        </w:rPr>
        <w:t>hotărâre</w:t>
      </w:r>
      <w:proofErr w:type="spellEnd"/>
      <w:r w:rsidRPr="0044176F">
        <w:rPr>
          <w:rFonts w:ascii="Montserrat Light" w:hAnsi="Montserrat Light"/>
          <w:sz w:val="22"/>
          <w:szCs w:val="22"/>
        </w:rPr>
        <w:t>;</w:t>
      </w:r>
    </w:p>
    <w:p w14:paraId="45986B0E" w14:textId="77DAE889" w:rsidR="0044176F" w:rsidRPr="0044176F" w:rsidRDefault="0044176F" w:rsidP="0044176F">
      <w:pPr>
        <w:pStyle w:val="ListParagraph"/>
        <w:numPr>
          <w:ilvl w:val="0"/>
          <w:numId w:val="61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4417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A75697" w:rsidRPr="0044176F">
        <w:rPr>
          <w:rFonts w:ascii="Montserrat Light" w:hAnsi="Montserrat Light"/>
          <w:bCs/>
          <w:sz w:val="22"/>
          <w:szCs w:val="22"/>
        </w:rPr>
        <w:t>Cap</w:t>
      </w:r>
      <w:r w:rsidR="00A75697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67.10 “</w:t>
      </w:r>
      <w:proofErr w:type="spellStart"/>
      <w:r w:rsidRPr="0044176F">
        <w:rPr>
          <w:rFonts w:ascii="Montserrat Light" w:hAnsi="Montserrat Light"/>
          <w:sz w:val="22"/>
          <w:szCs w:val="22"/>
        </w:rPr>
        <w:t>Cultură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4176F">
        <w:rPr>
          <w:rFonts w:ascii="Montserrat Light" w:hAnsi="Montserrat Light"/>
          <w:sz w:val="22"/>
          <w:szCs w:val="22"/>
        </w:rPr>
        <w:t>recreere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4176F">
        <w:rPr>
          <w:rFonts w:ascii="Montserrat Light" w:hAnsi="Montserrat Light"/>
          <w:sz w:val="22"/>
          <w:szCs w:val="22"/>
        </w:rPr>
        <w:t>religie</w:t>
      </w:r>
      <w:proofErr w:type="spellEnd"/>
      <w:r w:rsidRPr="0044176F">
        <w:rPr>
          <w:rFonts w:ascii="Montserrat Light" w:hAnsi="Montserrat Light"/>
          <w:sz w:val="22"/>
          <w:szCs w:val="22"/>
        </w:rPr>
        <w:t>”-</w:t>
      </w:r>
      <w:proofErr w:type="spellStart"/>
      <w:r w:rsidRPr="0044176F">
        <w:rPr>
          <w:rFonts w:ascii="Montserrat Light" w:hAnsi="Montserrat Light"/>
          <w:sz w:val="22"/>
          <w:szCs w:val="22"/>
        </w:rPr>
        <w:t>suma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de 68.162,56 mii lei conform </w:t>
      </w:r>
      <w:proofErr w:type="spellStart"/>
      <w:r w:rsidRPr="004417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44176F">
        <w:rPr>
          <w:rFonts w:ascii="Montserrat Light" w:hAnsi="Montserrat Light"/>
          <w:b/>
          <w:bCs/>
          <w:sz w:val="22"/>
          <w:szCs w:val="22"/>
        </w:rPr>
        <w:t xml:space="preserve"> nr. 20</w:t>
      </w:r>
      <w:r w:rsidRPr="0044176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44176F">
        <w:rPr>
          <w:rFonts w:ascii="Montserrat Light" w:hAnsi="Montserrat Light"/>
          <w:sz w:val="22"/>
          <w:szCs w:val="22"/>
        </w:rPr>
        <w:t>parte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sz w:val="22"/>
          <w:szCs w:val="22"/>
        </w:rPr>
        <w:t>integrantă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44176F">
        <w:rPr>
          <w:rFonts w:ascii="Montserrat Light" w:hAnsi="Montserrat Light"/>
          <w:sz w:val="22"/>
          <w:szCs w:val="22"/>
        </w:rPr>
        <w:t>prezenta</w:t>
      </w:r>
      <w:proofErr w:type="spellEnd"/>
      <w:r w:rsidRPr="004417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176F">
        <w:rPr>
          <w:rFonts w:ascii="Montserrat Light" w:hAnsi="Montserrat Light"/>
          <w:sz w:val="22"/>
          <w:szCs w:val="22"/>
        </w:rPr>
        <w:t>hotărâre</w:t>
      </w:r>
      <w:proofErr w:type="spellEnd"/>
      <w:r w:rsidR="00A75697">
        <w:rPr>
          <w:rFonts w:ascii="Montserrat Light" w:hAnsi="Montserrat Light"/>
          <w:sz w:val="22"/>
          <w:szCs w:val="22"/>
        </w:rPr>
        <w:t>.</w:t>
      </w:r>
    </w:p>
    <w:bookmarkEnd w:id="5"/>
    <w:bookmarkEnd w:id="6"/>
    <w:bookmarkEnd w:id="7"/>
    <w:p w14:paraId="3D847862" w14:textId="77777777" w:rsidR="00A75697" w:rsidRDefault="00A75697" w:rsidP="00A7569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34FD2D4" w14:textId="1E0B09FE" w:rsidR="0044176F" w:rsidRPr="0044176F" w:rsidRDefault="0044176F" w:rsidP="00A75697">
      <w:pPr>
        <w:spacing w:line="240" w:lineRule="auto"/>
        <w:jc w:val="both"/>
        <w:rPr>
          <w:rFonts w:ascii="Montserrat Light" w:hAnsi="Montserrat Light"/>
          <w:bCs/>
        </w:rPr>
      </w:pPr>
      <w:r w:rsidRPr="0044176F">
        <w:rPr>
          <w:rFonts w:ascii="Montserrat Light" w:hAnsi="Montserrat Light"/>
          <w:b/>
          <w:bCs/>
        </w:rPr>
        <w:t xml:space="preserve">Art. 6. </w:t>
      </w:r>
      <w:r w:rsidRPr="0044176F">
        <w:rPr>
          <w:rFonts w:ascii="Montserrat Light" w:hAnsi="Montserrat Light"/>
          <w:bCs/>
        </w:rPr>
        <w:t xml:space="preserve">Se </w:t>
      </w:r>
      <w:proofErr w:type="spellStart"/>
      <w:r w:rsidRPr="0044176F">
        <w:rPr>
          <w:rFonts w:ascii="Montserrat Light" w:hAnsi="Montserrat Light"/>
          <w:bCs/>
        </w:rPr>
        <w:t>aprobă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rectificarea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Programului</w:t>
      </w:r>
      <w:proofErr w:type="spellEnd"/>
      <w:r w:rsidRPr="0044176F">
        <w:rPr>
          <w:rFonts w:ascii="Montserrat Light" w:hAnsi="Montserrat Light"/>
          <w:bCs/>
        </w:rPr>
        <w:t xml:space="preserve"> de </w:t>
      </w:r>
      <w:proofErr w:type="spellStart"/>
      <w:r w:rsidRPr="0044176F">
        <w:rPr>
          <w:rFonts w:ascii="Montserrat Light" w:hAnsi="Montserrat Light"/>
          <w:bCs/>
        </w:rPr>
        <w:t>investiţii</w:t>
      </w:r>
      <w:proofErr w:type="spellEnd"/>
      <w:r w:rsidRPr="0044176F">
        <w:rPr>
          <w:rFonts w:ascii="Montserrat Light" w:hAnsi="Montserrat Light"/>
          <w:bCs/>
        </w:rPr>
        <w:t xml:space="preserve"> pe </w:t>
      </w:r>
      <w:proofErr w:type="spellStart"/>
      <w:r w:rsidRPr="0044176F">
        <w:rPr>
          <w:rFonts w:ascii="Montserrat Light" w:hAnsi="Montserrat Light"/>
          <w:bCs/>
        </w:rPr>
        <w:t>anul</w:t>
      </w:r>
      <w:proofErr w:type="spellEnd"/>
      <w:r w:rsidRPr="0044176F">
        <w:rPr>
          <w:rFonts w:ascii="Montserrat Light" w:hAnsi="Montserrat Light"/>
          <w:bCs/>
        </w:rPr>
        <w:t xml:space="preserve"> 2025, pe </w:t>
      </w:r>
      <w:proofErr w:type="spellStart"/>
      <w:r w:rsidRPr="0044176F">
        <w:rPr>
          <w:rFonts w:ascii="Montserrat Light" w:hAnsi="Montserrat Light"/>
          <w:bCs/>
        </w:rPr>
        <w:t>capitole</w:t>
      </w:r>
      <w:proofErr w:type="spellEnd"/>
      <w:r w:rsidRPr="0044176F">
        <w:rPr>
          <w:rFonts w:ascii="Montserrat Light" w:hAnsi="Montserrat Light"/>
          <w:bCs/>
        </w:rPr>
        <w:t xml:space="preserve">, </w:t>
      </w:r>
      <w:proofErr w:type="spellStart"/>
      <w:r w:rsidRPr="0044176F">
        <w:rPr>
          <w:rFonts w:ascii="Montserrat Light" w:hAnsi="Montserrat Light"/>
          <w:bCs/>
        </w:rPr>
        <w:t>obiective</w:t>
      </w:r>
      <w:proofErr w:type="spellEnd"/>
      <w:r w:rsidRPr="0044176F">
        <w:rPr>
          <w:rFonts w:ascii="Montserrat Light" w:hAnsi="Montserrat Light"/>
          <w:bCs/>
        </w:rPr>
        <w:t xml:space="preserve"> de </w:t>
      </w:r>
      <w:proofErr w:type="spellStart"/>
      <w:r w:rsidRPr="0044176F">
        <w:rPr>
          <w:rFonts w:ascii="Montserrat Light" w:hAnsi="Montserrat Light"/>
          <w:bCs/>
        </w:rPr>
        <w:t>investiţii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şi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alte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cheltuieli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asimilate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investiţiilor</w:t>
      </w:r>
      <w:proofErr w:type="spellEnd"/>
      <w:r w:rsidRPr="0044176F">
        <w:rPr>
          <w:rFonts w:ascii="Montserrat Light" w:hAnsi="Montserrat Light"/>
          <w:bCs/>
        </w:rPr>
        <w:t xml:space="preserve">, conform </w:t>
      </w:r>
      <w:proofErr w:type="spellStart"/>
      <w:r w:rsidRPr="0044176F">
        <w:rPr>
          <w:rFonts w:ascii="Montserrat Light" w:hAnsi="Montserrat Light"/>
          <w:b/>
          <w:bCs/>
        </w:rPr>
        <w:t>anexei</w:t>
      </w:r>
      <w:proofErr w:type="spellEnd"/>
      <w:r w:rsidRPr="0044176F">
        <w:rPr>
          <w:rFonts w:ascii="Montserrat Light" w:hAnsi="Montserrat Light"/>
          <w:b/>
          <w:bCs/>
        </w:rPr>
        <w:t xml:space="preserve"> nr. 21</w:t>
      </w:r>
      <w:r w:rsidRPr="0044176F">
        <w:rPr>
          <w:rFonts w:ascii="Montserrat Light" w:hAnsi="Montserrat Light"/>
          <w:bCs/>
        </w:rPr>
        <w:t xml:space="preserve"> </w:t>
      </w:r>
      <w:r w:rsidRPr="0044176F">
        <w:rPr>
          <w:rFonts w:ascii="Montserrat Light" w:hAnsi="Montserrat Light"/>
          <w:bCs/>
          <w:lang w:val="ro-RO"/>
        </w:rPr>
        <w:t>care face parte integrantă din prezenta hotărâre</w:t>
      </w:r>
      <w:r w:rsidRPr="0044176F">
        <w:rPr>
          <w:rFonts w:ascii="Montserrat Light" w:hAnsi="Montserrat Light"/>
          <w:bCs/>
        </w:rPr>
        <w:t>.</w:t>
      </w:r>
    </w:p>
    <w:p w14:paraId="2857C138" w14:textId="77777777" w:rsidR="0044176F" w:rsidRPr="0044176F" w:rsidRDefault="0044176F" w:rsidP="0044176F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499C4FA5" w14:textId="725A1B57" w:rsidR="0044176F" w:rsidRPr="0044176F" w:rsidRDefault="0044176F" w:rsidP="00A7569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4176F">
        <w:rPr>
          <w:rFonts w:ascii="Montserrat Light" w:hAnsi="Montserrat Light"/>
          <w:b/>
        </w:rPr>
        <w:t>Art. 7.</w:t>
      </w:r>
      <w:r w:rsidRPr="0044176F">
        <w:rPr>
          <w:rFonts w:ascii="Montserrat Light" w:hAnsi="Montserrat Light"/>
          <w:bCs/>
        </w:rPr>
        <w:t xml:space="preserve"> Se </w:t>
      </w:r>
      <w:proofErr w:type="spellStart"/>
      <w:r w:rsidRPr="0044176F">
        <w:rPr>
          <w:rFonts w:ascii="Montserrat Light" w:hAnsi="Montserrat Light"/>
          <w:bCs/>
        </w:rPr>
        <w:t>aprobă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rectificarea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Listei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detaliate</w:t>
      </w:r>
      <w:proofErr w:type="spellEnd"/>
      <w:r w:rsidRPr="0044176F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Pr="0044176F">
        <w:rPr>
          <w:rFonts w:ascii="Montserrat Light" w:hAnsi="Montserrat Light"/>
          <w:bCs/>
        </w:rPr>
        <w:t>poziției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r w:rsidR="00A75697">
        <w:rPr>
          <w:rFonts w:ascii="Montserrat Light" w:hAnsi="Montserrat Light"/>
          <w:bCs/>
        </w:rPr>
        <w:t>”</w:t>
      </w:r>
      <w:r w:rsidRPr="0044176F">
        <w:rPr>
          <w:rFonts w:ascii="Montserrat Light" w:hAnsi="Montserrat Light"/>
          <w:bCs/>
        </w:rPr>
        <w:t>Alte</w:t>
      </w:r>
      <w:proofErr w:type="gram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cheltuieli</w:t>
      </w:r>
      <w:proofErr w:type="spellEnd"/>
      <w:r w:rsidRPr="0044176F">
        <w:rPr>
          <w:rFonts w:ascii="Montserrat Light" w:hAnsi="Montserrat Light"/>
          <w:bCs/>
        </w:rPr>
        <w:t xml:space="preserve"> de </w:t>
      </w:r>
      <w:proofErr w:type="spellStart"/>
      <w:r w:rsidRPr="0044176F">
        <w:rPr>
          <w:rFonts w:ascii="Montserrat Light" w:hAnsi="Montserrat Light"/>
          <w:bCs/>
        </w:rPr>
        <w:t>investiții</w:t>
      </w:r>
      <w:proofErr w:type="spellEnd"/>
      <w:r w:rsidRPr="0044176F">
        <w:rPr>
          <w:rFonts w:ascii="Montserrat Light" w:hAnsi="Montserrat Light"/>
          <w:bCs/>
        </w:rPr>
        <w:t xml:space="preserve"> pe </w:t>
      </w:r>
      <w:proofErr w:type="spellStart"/>
      <w:r w:rsidRPr="0044176F">
        <w:rPr>
          <w:rFonts w:ascii="Montserrat Light" w:hAnsi="Montserrat Light"/>
          <w:bCs/>
        </w:rPr>
        <w:t>anul</w:t>
      </w:r>
      <w:proofErr w:type="spellEnd"/>
      <w:r w:rsidRPr="0044176F">
        <w:rPr>
          <w:rFonts w:ascii="Montserrat Light" w:hAnsi="Montserrat Light"/>
          <w:bCs/>
        </w:rPr>
        <w:t xml:space="preserve"> 2025</w:t>
      </w:r>
      <w:r w:rsidR="00A75697">
        <w:rPr>
          <w:rFonts w:ascii="Montserrat Light" w:hAnsi="Montserrat Light"/>
          <w:bCs/>
        </w:rPr>
        <w:t>”</w:t>
      </w:r>
      <w:r w:rsidRPr="0044176F">
        <w:rPr>
          <w:rFonts w:ascii="Montserrat Light" w:hAnsi="Montserrat Light"/>
          <w:bCs/>
        </w:rPr>
        <w:t xml:space="preserve"> conform </w:t>
      </w:r>
      <w:proofErr w:type="spellStart"/>
      <w:r w:rsidRPr="0044176F">
        <w:rPr>
          <w:rFonts w:ascii="Montserrat Light" w:hAnsi="Montserrat Light"/>
          <w:b/>
        </w:rPr>
        <w:t>anexei</w:t>
      </w:r>
      <w:proofErr w:type="spellEnd"/>
      <w:r w:rsidRPr="0044176F">
        <w:rPr>
          <w:rFonts w:ascii="Montserrat Light" w:hAnsi="Montserrat Light"/>
          <w:b/>
        </w:rPr>
        <w:t xml:space="preserve"> nr. 22</w:t>
      </w:r>
      <w:r w:rsidRPr="0044176F">
        <w:rPr>
          <w:rFonts w:ascii="Montserrat Light" w:hAnsi="Montserrat Light"/>
          <w:bCs/>
        </w:rPr>
        <w:t xml:space="preserve"> </w:t>
      </w:r>
      <w:r w:rsidRPr="0044176F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0CA856AB" w14:textId="77777777" w:rsidR="0044176F" w:rsidRPr="0044176F" w:rsidRDefault="0044176F" w:rsidP="0044176F">
      <w:pPr>
        <w:spacing w:line="240" w:lineRule="auto"/>
        <w:ind w:firstLine="708"/>
        <w:jc w:val="both"/>
        <w:rPr>
          <w:rFonts w:ascii="Montserrat Light" w:hAnsi="Montserrat Light"/>
          <w:b/>
        </w:rPr>
      </w:pPr>
      <w:r w:rsidRPr="0044176F">
        <w:rPr>
          <w:rFonts w:ascii="Montserrat Light" w:hAnsi="Montserrat Light"/>
          <w:b/>
        </w:rPr>
        <w:t xml:space="preserve"> </w:t>
      </w:r>
    </w:p>
    <w:p w14:paraId="31119CEA" w14:textId="77777777" w:rsidR="0044176F" w:rsidRPr="0044176F" w:rsidRDefault="0044176F" w:rsidP="00A75697">
      <w:pPr>
        <w:spacing w:line="240" w:lineRule="auto"/>
        <w:jc w:val="both"/>
        <w:rPr>
          <w:rFonts w:ascii="Montserrat Light" w:hAnsi="Montserrat Light"/>
          <w:bCs/>
        </w:rPr>
      </w:pPr>
      <w:r w:rsidRPr="0044176F">
        <w:rPr>
          <w:rFonts w:ascii="Montserrat Light" w:hAnsi="Montserrat Light"/>
          <w:b/>
        </w:rPr>
        <w:t xml:space="preserve">Art. 8. </w:t>
      </w:r>
      <w:r w:rsidRPr="0044176F">
        <w:rPr>
          <w:rFonts w:ascii="Montserrat Light" w:hAnsi="Montserrat Light"/>
          <w:bCs/>
          <w:lang w:val="ro-RO"/>
        </w:rPr>
        <w:t>Se validează modificările aduse bugetului local prin Dispoziția Președintelui nr. 223/</w:t>
      </w:r>
      <w:r w:rsidRPr="0044176F">
        <w:rPr>
          <w:rFonts w:ascii="Montserrat Light" w:hAnsi="Montserrat Light"/>
          <w:bCs/>
        </w:rPr>
        <w:t xml:space="preserve">09.05.2025 </w:t>
      </w:r>
      <w:proofErr w:type="spellStart"/>
      <w:r w:rsidRPr="0044176F">
        <w:rPr>
          <w:rFonts w:ascii="Montserrat Light" w:hAnsi="Montserrat Light"/>
          <w:bCs/>
        </w:rPr>
        <w:t>privind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rectificarea</w:t>
      </w:r>
      <w:proofErr w:type="spellEnd"/>
      <w:r w:rsidRPr="0044176F">
        <w:rPr>
          <w:rFonts w:ascii="Montserrat Light" w:hAnsi="Montserrat Light"/>
          <w:bCs/>
        </w:rPr>
        <w:t xml:space="preserve"> </w:t>
      </w:r>
      <w:proofErr w:type="spellStart"/>
      <w:r w:rsidRPr="0044176F">
        <w:rPr>
          <w:rFonts w:ascii="Montserrat Light" w:hAnsi="Montserrat Light"/>
          <w:bCs/>
        </w:rPr>
        <w:t>bugetului</w:t>
      </w:r>
      <w:proofErr w:type="spellEnd"/>
      <w:r w:rsidRPr="0044176F">
        <w:rPr>
          <w:rFonts w:ascii="Montserrat Light" w:hAnsi="Montserrat Light"/>
          <w:bCs/>
        </w:rPr>
        <w:t xml:space="preserve"> general </w:t>
      </w:r>
      <w:proofErr w:type="spellStart"/>
      <w:r w:rsidRPr="0044176F">
        <w:rPr>
          <w:rFonts w:ascii="Montserrat Light" w:hAnsi="Montserrat Light"/>
          <w:bCs/>
        </w:rPr>
        <w:t>propriu</w:t>
      </w:r>
      <w:proofErr w:type="spellEnd"/>
      <w:r w:rsidRPr="0044176F">
        <w:rPr>
          <w:rFonts w:ascii="Montserrat Light" w:hAnsi="Montserrat Light"/>
          <w:bCs/>
        </w:rPr>
        <w:t xml:space="preserve"> al </w:t>
      </w:r>
      <w:proofErr w:type="spellStart"/>
      <w:r w:rsidRPr="0044176F">
        <w:rPr>
          <w:rFonts w:ascii="Montserrat Light" w:hAnsi="Montserrat Light"/>
          <w:bCs/>
        </w:rPr>
        <w:t>Județului</w:t>
      </w:r>
      <w:proofErr w:type="spellEnd"/>
      <w:r w:rsidRPr="0044176F">
        <w:rPr>
          <w:rFonts w:ascii="Montserrat Light" w:hAnsi="Montserrat Light"/>
          <w:bCs/>
        </w:rPr>
        <w:t xml:space="preserve"> Cluj pe </w:t>
      </w:r>
      <w:proofErr w:type="spellStart"/>
      <w:r w:rsidRPr="0044176F">
        <w:rPr>
          <w:rFonts w:ascii="Montserrat Light" w:hAnsi="Montserrat Light"/>
          <w:bCs/>
        </w:rPr>
        <w:t>anul</w:t>
      </w:r>
      <w:proofErr w:type="spellEnd"/>
      <w:r w:rsidRPr="0044176F">
        <w:rPr>
          <w:rFonts w:ascii="Montserrat Light" w:hAnsi="Montserrat Light"/>
          <w:bCs/>
        </w:rPr>
        <w:t xml:space="preserve"> 2025.</w:t>
      </w:r>
    </w:p>
    <w:p w14:paraId="0BBD78BB" w14:textId="77777777" w:rsidR="0044176F" w:rsidRPr="0044176F" w:rsidRDefault="0044176F" w:rsidP="0044176F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7ECD487D" w14:textId="4101F8D9" w:rsidR="0044176F" w:rsidRPr="0044176F" w:rsidRDefault="0044176F" w:rsidP="00A7569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4176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8" w:name="_Hlk40699574"/>
      <w:bookmarkStart w:id="9" w:name="_Hlk1639330"/>
      <w:r w:rsidRPr="0044176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9.</w:t>
      </w:r>
      <w:bookmarkEnd w:id="8"/>
      <w:r w:rsidRPr="0044176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44176F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A75697">
        <w:rPr>
          <w:rFonts w:ascii="Montserrat Light" w:hAnsi="Montserrat Light"/>
          <w:lang w:val="ro-RO"/>
        </w:rPr>
        <w:t>d</w:t>
      </w:r>
      <w:r w:rsidRPr="0044176F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9"/>
    </w:p>
    <w:p w14:paraId="2462EA35" w14:textId="77777777" w:rsidR="0044176F" w:rsidRPr="0044176F" w:rsidRDefault="0044176F" w:rsidP="0044176F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1BFC468" w14:textId="202C9D09" w:rsidR="0044176F" w:rsidRPr="00A75697" w:rsidRDefault="0044176F" w:rsidP="00A75697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4176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10.</w:t>
      </w:r>
      <w:r w:rsidRPr="0044176F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</w:t>
      </w:r>
      <w:r w:rsidR="00A75697">
        <w:rPr>
          <w:rFonts w:ascii="Montserrat Light" w:eastAsia="Times New Roman" w:hAnsi="Montserrat Light" w:cs="Times New Roman"/>
          <w:noProof/>
          <w:lang w:val="ro-RO" w:eastAsia="ro-RO"/>
        </w:rPr>
        <w:t xml:space="preserve">, </w:t>
      </w:r>
      <w:r w:rsidRPr="0044176F">
        <w:rPr>
          <w:rFonts w:ascii="Montserrat Light" w:eastAsia="Times New Roman" w:hAnsi="Montserrat Light" w:cs="Times New Roman"/>
          <w:noProof/>
          <w:lang w:val="ro-RO" w:eastAsia="ro-RO"/>
        </w:rPr>
        <w:t xml:space="preserve">şi se aduce la </w:t>
      </w:r>
      <w:r w:rsidRPr="00A75697">
        <w:rPr>
          <w:rFonts w:ascii="Montserrat Light" w:eastAsia="Times New Roman" w:hAnsi="Montserrat Light" w:cs="Times New Roman"/>
          <w:noProof/>
          <w:lang w:val="ro-RO" w:eastAsia="ro-RO"/>
        </w:rPr>
        <w:t>cunoştinţă publică prin afişare la sediul Consiliului Judeţean Cluj şi pe pagina de internet</w:t>
      </w:r>
      <w:r w:rsidR="00A75697" w:rsidRPr="00A75697">
        <w:rPr>
          <w:rFonts w:ascii="Montserrat Light" w:eastAsia="Times New Roman" w:hAnsi="Montserrat Light" w:cs="Times New Roman"/>
          <w:noProof/>
          <w:lang w:val="ro-RO" w:eastAsia="ro-RO"/>
        </w:rPr>
        <w:t xml:space="preserve"> ”</w:t>
      </w:r>
      <w:hyperlink r:id="rId9" w:history="1">
        <w:r w:rsidRPr="00A75697">
          <w:rPr>
            <w:rFonts w:ascii="Montserrat Light" w:eastAsia="Times New Roman" w:hAnsi="Montserrat Light" w:cs="Times New Roman"/>
            <w:noProof/>
            <w:lang w:val="ro-RO" w:eastAsia="ro-RO"/>
          </w:rPr>
          <w:t>www.cjcluj.ro</w:t>
        </w:r>
      </w:hyperlink>
      <w:r w:rsidR="00A75697" w:rsidRPr="00A75697">
        <w:t>”</w:t>
      </w:r>
      <w:r w:rsidRPr="00A75697"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r w:rsidRPr="00A75697">
        <w:rPr>
          <w:rFonts w:ascii="Montserrat Light" w:eastAsia="Times New Roman" w:hAnsi="Montserrat Light" w:cs="Times New Roman"/>
          <w:lang w:val="ro-RO" w:eastAsia="ro-RO"/>
        </w:rPr>
        <w:t xml:space="preserve">    </w:t>
      </w:r>
    </w:p>
    <w:p w14:paraId="34DE7265" w14:textId="77777777" w:rsidR="0044176F" w:rsidRPr="00A75697" w:rsidRDefault="0044176F" w:rsidP="0044176F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75697">
        <w:rPr>
          <w:rFonts w:ascii="Montserrat Light" w:eastAsia="Times New Roman" w:hAnsi="Montserrat Light" w:cs="Times New Roman"/>
          <w:lang w:val="ro-RO" w:eastAsia="ro-RO"/>
        </w:rPr>
        <w:t xml:space="preserve">                                              </w:t>
      </w:r>
    </w:p>
    <w:p w14:paraId="539D39BA" w14:textId="77777777" w:rsidR="00413ADE" w:rsidRDefault="00413ADE" w:rsidP="006435F0">
      <w:pPr>
        <w:spacing w:line="240" w:lineRule="auto"/>
        <w:jc w:val="both"/>
      </w:pPr>
    </w:p>
    <w:p w14:paraId="43B6B165" w14:textId="77777777" w:rsidR="00413ADE" w:rsidRPr="006435F0" w:rsidRDefault="00413ADE" w:rsidP="006435F0">
      <w:pPr>
        <w:spacing w:line="240" w:lineRule="auto"/>
        <w:jc w:val="both"/>
      </w:pPr>
    </w:p>
    <w:p w14:paraId="372333E2" w14:textId="38D3B717" w:rsidR="00C85831" w:rsidRPr="00EB2AA2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bookmarkStart w:id="10" w:name="_Hlk201738737"/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11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7972DC">
        <w:rPr>
          <w:rFonts w:ascii="Montserrat" w:hAnsi="Montserrat"/>
          <w:b/>
          <w:lang w:val="ro-RO" w:eastAsia="ro-RO"/>
        </w:rPr>
        <w:t xml:space="preserve">                         </w:t>
      </w:r>
      <w:r w:rsidR="00275005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="007972DC">
        <w:rPr>
          <w:rFonts w:ascii="Montserrat" w:hAnsi="Montserrat"/>
          <w:b/>
          <w:lang w:val="ro-RO" w:eastAsia="ro-RO"/>
        </w:rPr>
        <w:t xml:space="preserve">          </w:t>
      </w:r>
      <w:r w:rsidRPr="00EB2AA2">
        <w:rPr>
          <w:rFonts w:ascii="Montserrat" w:hAnsi="Montserrat"/>
          <w:b/>
          <w:lang w:val="ro-RO" w:eastAsia="ro-RO"/>
        </w:rPr>
        <w:t>Contrasemnează:</w:t>
      </w:r>
    </w:p>
    <w:p w14:paraId="5C8A2444" w14:textId="28F9A4B6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lang w:val="ro-RO" w:eastAsia="ro-RO"/>
        </w:rPr>
        <w:t xml:space="preserve">                     </w:t>
      </w:r>
      <w:r w:rsidR="00575E5A" w:rsidRPr="00EB2AA2">
        <w:rPr>
          <w:rFonts w:ascii="Montserrat" w:hAnsi="Montserrat"/>
          <w:lang w:val="ro-RO" w:eastAsia="ro-RO"/>
        </w:rPr>
        <w:t xml:space="preserve"> </w:t>
      </w:r>
      <w:r w:rsidR="00F778D3" w:rsidRPr="00EB2AA2">
        <w:rPr>
          <w:rFonts w:ascii="Montserrat" w:hAnsi="Montserrat"/>
          <w:lang w:val="ro-RO" w:eastAsia="ro-RO"/>
        </w:rPr>
        <w:t xml:space="preserve"> </w:t>
      </w:r>
      <w:r w:rsidR="00931631" w:rsidRPr="00EB2AA2">
        <w:rPr>
          <w:rFonts w:ascii="Montserrat" w:hAnsi="Montserrat"/>
          <w:lang w:val="ro-RO" w:eastAsia="ro-RO"/>
        </w:rPr>
        <w:t xml:space="preserve"> </w:t>
      </w:r>
      <w:r w:rsidR="00740BD5"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</w:t>
      </w:r>
      <w:r w:rsidR="00D50EC3">
        <w:rPr>
          <w:rFonts w:ascii="Montserrat" w:hAnsi="Montserrat"/>
          <w:lang w:val="ro-RO" w:eastAsia="ro-RO"/>
        </w:rPr>
        <w:t xml:space="preserve">p. </w:t>
      </w:r>
      <w:r w:rsidRPr="00EB2AA2">
        <w:rPr>
          <w:rFonts w:ascii="Montserrat" w:hAnsi="Montserrat"/>
          <w:b/>
          <w:lang w:val="ro-RO" w:eastAsia="ro-RO"/>
        </w:rPr>
        <w:t>PREŞEDINTE,</w:t>
      </w:r>
      <w:r w:rsidRPr="00EB2AA2">
        <w:rPr>
          <w:rFonts w:ascii="Montserrat" w:hAnsi="Montserrat"/>
          <w:b/>
          <w:lang w:val="ro-RO" w:eastAsia="ro-RO"/>
        </w:rPr>
        <w:tab/>
      </w:r>
      <w:r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   </w:t>
      </w:r>
      <w:r w:rsidRPr="00EB2AA2">
        <w:rPr>
          <w:rFonts w:ascii="Montserrat" w:hAnsi="Montserrat"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5FBEDB39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931631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  </w:t>
      </w:r>
      <w:r w:rsidRPr="00EB2AA2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="009D24CC" w:rsidRPr="00EB2AA2">
        <w:rPr>
          <w:rFonts w:ascii="Montserrat" w:hAnsi="Montserrat"/>
          <w:b/>
          <w:lang w:val="ro-RO" w:eastAsia="ro-RO"/>
        </w:rPr>
        <w:t xml:space="preserve">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Simona Gaci</w:t>
      </w:r>
    </w:p>
    <w:bookmarkEnd w:id="10"/>
    <w:p w14:paraId="2283F527" w14:textId="52361A4E" w:rsidR="00F73117" w:rsidRPr="00EB2AA2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</w:t>
      </w:r>
    </w:p>
    <w:p w14:paraId="1C45AE8D" w14:textId="77777777" w:rsidR="00AC4322" w:rsidRPr="00EB2AA2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696A5B" w14:textId="77777777" w:rsidR="00AC4322" w:rsidRPr="00EB2AA2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1"/>
    <w:p w14:paraId="1AD1B64E" w14:textId="77777777" w:rsidR="00A75697" w:rsidRDefault="00A75697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1D62B29" w14:textId="77777777" w:rsidR="00A75697" w:rsidRDefault="00A75697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6090E36" w14:textId="77777777" w:rsidR="00A75697" w:rsidRDefault="00A75697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BF7A4EC" w14:textId="77777777" w:rsidR="00A75697" w:rsidRDefault="00A75697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247694B" w14:textId="77777777" w:rsidR="00A75697" w:rsidRDefault="00A75697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CA64E23" w14:textId="77777777" w:rsidR="00A75697" w:rsidRDefault="00A75697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2D02DE" w14:textId="5C32FB6C" w:rsidR="00605E3A" w:rsidRPr="00EB2AA2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2AA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1</w:t>
      </w:r>
      <w:r w:rsidR="0046609C" w:rsidRPr="00EB2AA2">
        <w:rPr>
          <w:rFonts w:ascii="Montserrat" w:hAnsi="Montserrat"/>
          <w:b/>
          <w:bCs/>
          <w:noProof/>
          <w:lang w:val="ro-RO" w:eastAsia="ro-RO"/>
        </w:rPr>
        <w:t>1</w:t>
      </w:r>
      <w:r w:rsidR="0044176F">
        <w:rPr>
          <w:rFonts w:ascii="Montserrat" w:hAnsi="Montserrat"/>
          <w:b/>
          <w:bCs/>
          <w:noProof/>
          <w:lang w:val="ro-RO" w:eastAsia="ro-RO"/>
        </w:rPr>
        <w:t>4</w:t>
      </w:r>
      <w:r w:rsidR="00305EB5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2AA2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2</w:t>
      </w:r>
      <w:r w:rsidR="00A75697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u</w:t>
      </w:r>
      <w:r w:rsidR="00A75697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EB2AA2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798612E9" w14:textId="157C9C39" w:rsidR="0020228B" w:rsidRPr="007943BB" w:rsidRDefault="0020228B" w:rsidP="002022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D84DE3">
        <w:rPr>
          <w:rFonts w:ascii="Montserrat Light" w:hAnsi="Montserrat Light"/>
          <w:sz w:val="18"/>
          <w:szCs w:val="18"/>
          <w:lang w:val="ro-RO" w:eastAsia="ro-RO"/>
        </w:rPr>
        <w:t>26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bookmarkStart w:id="12" w:name="_Hlk155869433"/>
      <w:r w:rsidR="00D84DE3">
        <w:rPr>
          <w:rFonts w:ascii="Montserrat Light" w:hAnsi="Montserrat Light"/>
          <w:sz w:val="18"/>
          <w:szCs w:val="18"/>
          <w:lang w:val="ro-RO" w:eastAsia="ro-RO"/>
        </w:rPr>
        <w:t xml:space="preserve"> și 3 ”abțineri”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, iar </w:t>
      </w:r>
      <w:r w:rsidR="00D84DE3">
        <w:rPr>
          <w:rFonts w:ascii="Montserrat Light" w:hAnsi="Montserrat Light"/>
          <w:sz w:val="18"/>
          <w:szCs w:val="18"/>
          <w:lang w:val="ro-RO" w:eastAsia="ro-RO"/>
        </w:rPr>
        <w:t>patru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membr</w:t>
      </w:r>
      <w:r w:rsidR="00D84DE3">
        <w:rPr>
          <w:rFonts w:ascii="Montserrat Light" w:hAnsi="Montserrat Light"/>
          <w:sz w:val="18"/>
          <w:szCs w:val="18"/>
          <w:lang w:val="ro-RO" w:eastAsia="ro-RO"/>
        </w:rPr>
        <w:t>ii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a</w:t>
      </w:r>
      <w:r w:rsidR="00D84DE3">
        <w:rPr>
          <w:rFonts w:ascii="Montserrat Light" w:hAnsi="Montserrat Light"/>
          <w:sz w:val="18"/>
          <w:szCs w:val="18"/>
          <w:lang w:val="ro-RO" w:eastAsia="ro-RO"/>
        </w:rPr>
        <w:t>i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Consiliului județean nu a</w:t>
      </w:r>
      <w:r w:rsidR="00D84DE3">
        <w:rPr>
          <w:rFonts w:ascii="Montserrat Light" w:hAnsi="Montserrat Light"/>
          <w:sz w:val="18"/>
          <w:szCs w:val="18"/>
          <w:lang w:val="ro-RO" w:eastAsia="ro-RO"/>
        </w:rPr>
        <w:t>u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votat,</w:t>
      </w:r>
      <w:bookmarkEnd w:id="12"/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20228B" w:rsidRPr="007943BB" w:rsidSect="006B5355">
      <w:footerReference w:type="default" r:id="rId10"/>
      <w:pgSz w:w="12240" w:h="15840"/>
      <w:pgMar w:top="270" w:right="1080" w:bottom="270" w:left="180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5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4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9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40"/>
  </w:num>
  <w:num w:numId="2" w16cid:durableId="1269897258">
    <w:abstractNumId w:val="0"/>
  </w:num>
  <w:num w:numId="3" w16cid:durableId="83428350">
    <w:abstractNumId w:val="45"/>
  </w:num>
  <w:num w:numId="4" w16cid:durableId="404300418">
    <w:abstractNumId w:val="15"/>
  </w:num>
  <w:num w:numId="5" w16cid:durableId="2079353728">
    <w:abstractNumId w:val="38"/>
  </w:num>
  <w:num w:numId="6" w16cid:durableId="508567075">
    <w:abstractNumId w:val="48"/>
  </w:num>
  <w:num w:numId="7" w16cid:durableId="448010093">
    <w:abstractNumId w:val="47"/>
  </w:num>
  <w:num w:numId="8" w16cid:durableId="2095468253">
    <w:abstractNumId w:val="25"/>
  </w:num>
  <w:num w:numId="9" w16cid:durableId="1547526255">
    <w:abstractNumId w:val="34"/>
  </w:num>
  <w:num w:numId="10" w16cid:durableId="298538554">
    <w:abstractNumId w:val="26"/>
  </w:num>
  <w:num w:numId="11" w16cid:durableId="376012346">
    <w:abstractNumId w:val="46"/>
  </w:num>
  <w:num w:numId="12" w16cid:durableId="523712521">
    <w:abstractNumId w:val="49"/>
  </w:num>
  <w:num w:numId="13" w16cid:durableId="888223027">
    <w:abstractNumId w:val="54"/>
  </w:num>
  <w:num w:numId="14" w16cid:durableId="495807943">
    <w:abstractNumId w:val="36"/>
  </w:num>
  <w:num w:numId="15" w16cid:durableId="1194224490">
    <w:abstractNumId w:val="3"/>
  </w:num>
  <w:num w:numId="16" w16cid:durableId="771318394">
    <w:abstractNumId w:val="50"/>
  </w:num>
  <w:num w:numId="17" w16cid:durableId="1349215432">
    <w:abstractNumId w:val="16"/>
  </w:num>
  <w:num w:numId="18" w16cid:durableId="2070418703">
    <w:abstractNumId w:val="53"/>
  </w:num>
  <w:num w:numId="19" w16cid:durableId="676152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12"/>
  </w:num>
  <w:num w:numId="21" w16cid:durableId="126556728">
    <w:abstractNumId w:val="35"/>
  </w:num>
  <w:num w:numId="22" w16cid:durableId="2141261218">
    <w:abstractNumId w:val="7"/>
  </w:num>
  <w:num w:numId="23" w16cid:durableId="2115589337">
    <w:abstractNumId w:val="56"/>
  </w:num>
  <w:num w:numId="24" w16cid:durableId="1365791891">
    <w:abstractNumId w:val="55"/>
  </w:num>
  <w:num w:numId="25" w16cid:durableId="18609671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32"/>
  </w:num>
  <w:num w:numId="27" w16cid:durableId="1585841154">
    <w:abstractNumId w:val="18"/>
  </w:num>
  <w:num w:numId="28" w16cid:durableId="703602552">
    <w:abstractNumId w:val="52"/>
  </w:num>
  <w:num w:numId="29" w16cid:durableId="1327055864">
    <w:abstractNumId w:val="10"/>
  </w:num>
  <w:num w:numId="30" w16cid:durableId="360279583">
    <w:abstractNumId w:val="43"/>
  </w:num>
  <w:num w:numId="31" w16cid:durableId="825244722">
    <w:abstractNumId w:val="5"/>
  </w:num>
  <w:num w:numId="32" w16cid:durableId="1236629735">
    <w:abstractNumId w:val="2"/>
  </w:num>
  <w:num w:numId="33" w16cid:durableId="815537725">
    <w:abstractNumId w:val="24"/>
  </w:num>
  <w:num w:numId="34" w16cid:durableId="1870558965">
    <w:abstractNumId w:val="44"/>
  </w:num>
  <w:num w:numId="35" w16cid:durableId="278802357">
    <w:abstractNumId w:val="11"/>
  </w:num>
  <w:num w:numId="36" w16cid:durableId="1490050035">
    <w:abstractNumId w:val="27"/>
  </w:num>
  <w:num w:numId="37" w16cid:durableId="242760877">
    <w:abstractNumId w:val="9"/>
  </w:num>
  <w:num w:numId="38" w16cid:durableId="714889225">
    <w:abstractNumId w:val="20"/>
  </w:num>
  <w:num w:numId="39" w16cid:durableId="1010722895">
    <w:abstractNumId w:val="51"/>
  </w:num>
  <w:num w:numId="40" w16cid:durableId="153953363">
    <w:abstractNumId w:val="29"/>
  </w:num>
  <w:num w:numId="41" w16cid:durableId="46149512">
    <w:abstractNumId w:val="14"/>
  </w:num>
  <w:num w:numId="42" w16cid:durableId="2038504231">
    <w:abstractNumId w:val="6"/>
  </w:num>
  <w:num w:numId="43" w16cid:durableId="1235122825">
    <w:abstractNumId w:val="30"/>
  </w:num>
  <w:num w:numId="44" w16cid:durableId="323092856">
    <w:abstractNumId w:val="39"/>
  </w:num>
  <w:num w:numId="45" w16cid:durableId="1617329647">
    <w:abstractNumId w:val="41"/>
  </w:num>
  <w:num w:numId="46" w16cid:durableId="1722173458">
    <w:abstractNumId w:val="13"/>
  </w:num>
  <w:num w:numId="47" w16cid:durableId="1843273946">
    <w:abstractNumId w:val="8"/>
  </w:num>
  <w:num w:numId="48" w16cid:durableId="904610114">
    <w:abstractNumId w:val="39"/>
  </w:num>
  <w:num w:numId="49" w16cid:durableId="1202136504">
    <w:abstractNumId w:val="37"/>
  </w:num>
  <w:num w:numId="50" w16cid:durableId="13698361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42"/>
  </w:num>
  <w:num w:numId="52" w16cid:durableId="658928941">
    <w:abstractNumId w:val="4"/>
  </w:num>
  <w:num w:numId="53" w16cid:durableId="2056392124">
    <w:abstractNumId w:val="23"/>
  </w:num>
  <w:num w:numId="54" w16cid:durableId="204219892">
    <w:abstractNumId w:val="21"/>
  </w:num>
  <w:num w:numId="55" w16cid:durableId="37435254">
    <w:abstractNumId w:val="58"/>
  </w:num>
  <w:num w:numId="56" w16cid:durableId="1977223169">
    <w:abstractNumId w:val="33"/>
  </w:num>
  <w:num w:numId="57" w16cid:durableId="1861968520">
    <w:abstractNumId w:val="17"/>
  </w:num>
  <w:num w:numId="58" w16cid:durableId="741172219">
    <w:abstractNumId w:val="57"/>
  </w:num>
  <w:num w:numId="59" w16cid:durableId="2045979557">
    <w:abstractNumId w:val="28"/>
  </w:num>
  <w:num w:numId="60" w16cid:durableId="1575118598">
    <w:abstractNumId w:val="31"/>
  </w:num>
  <w:num w:numId="61" w16cid:durableId="99440950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C99"/>
    <w:rsid w:val="002014D6"/>
    <w:rsid w:val="00201501"/>
    <w:rsid w:val="002018DC"/>
    <w:rsid w:val="0020228B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B7CC6"/>
    <w:rsid w:val="002C00D3"/>
    <w:rsid w:val="002C05B3"/>
    <w:rsid w:val="002C0F2A"/>
    <w:rsid w:val="002C1DDC"/>
    <w:rsid w:val="002C1DF3"/>
    <w:rsid w:val="002C23F4"/>
    <w:rsid w:val="002C291D"/>
    <w:rsid w:val="002C30E8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A07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799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1CAA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1F8A"/>
    <w:rsid w:val="007E21F4"/>
    <w:rsid w:val="007E2B80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0994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18B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7EB"/>
    <w:rsid w:val="00A851CE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1126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F99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3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4DE3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55F6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6EDF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0B4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13101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78</cp:revision>
  <cp:lastPrinted>2025-07-02T12:33:00Z</cp:lastPrinted>
  <dcterms:created xsi:type="dcterms:W3CDTF">2022-10-20T06:08:00Z</dcterms:created>
  <dcterms:modified xsi:type="dcterms:W3CDTF">2025-07-02T12:33:00Z</dcterms:modified>
</cp:coreProperties>
</file>