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9B31" w14:textId="4BF9DE38" w:rsidR="001D663C" w:rsidRPr="00D21164" w:rsidRDefault="001D663C" w:rsidP="001D663C">
      <w:pPr>
        <w:spacing w:after="0" w:line="240" w:lineRule="auto"/>
        <w:ind w:hanging="540"/>
        <w:jc w:val="center"/>
        <w:rPr>
          <w:rFonts w:ascii="Montserrat" w:hAnsi="Montserrat"/>
          <w:b/>
        </w:rPr>
      </w:pPr>
      <w:r w:rsidRPr="00D21164">
        <w:rPr>
          <w:rFonts w:ascii="Montserrat" w:hAnsi="Montserrat"/>
          <w:noProof/>
        </w:rPr>
        <w:drawing>
          <wp:inline distT="0" distB="0" distL="0" distR="0" wp14:anchorId="4A535964" wp14:editId="7A9935BB">
            <wp:extent cx="4665980" cy="727075"/>
            <wp:effectExtent l="0" t="0" r="0" b="0"/>
            <wp:docPr id="1612743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7F37" w14:textId="21EE64F2" w:rsidR="001D663C" w:rsidRPr="00D21164" w:rsidRDefault="00C60DA0" w:rsidP="00C60DA0">
      <w:pPr>
        <w:spacing w:after="0" w:line="240" w:lineRule="auto"/>
        <w:ind w:left="4320" w:firstLine="720"/>
        <w:rPr>
          <w:rFonts w:ascii="Montserrat" w:hAnsi="Montserrat"/>
          <w:b/>
        </w:rPr>
      </w:pPr>
      <w:r w:rsidRPr="00D21164">
        <w:rPr>
          <w:rFonts w:ascii="Montserrat" w:hAnsi="Montserrat"/>
          <w:b/>
        </w:rPr>
        <w:t xml:space="preserve">                   </w:t>
      </w:r>
      <w:proofErr w:type="spellStart"/>
      <w:r w:rsidR="001D663C" w:rsidRPr="00D21164">
        <w:rPr>
          <w:rFonts w:ascii="Montserrat" w:hAnsi="Montserrat"/>
          <w:b/>
        </w:rPr>
        <w:t>Anexa</w:t>
      </w:r>
      <w:proofErr w:type="spellEnd"/>
      <w:r w:rsidR="001D663C" w:rsidRPr="00D21164">
        <w:rPr>
          <w:rFonts w:ascii="Montserrat" w:hAnsi="Montserrat"/>
          <w:b/>
        </w:rPr>
        <w:t xml:space="preserve"> nr. 2                                </w:t>
      </w:r>
    </w:p>
    <w:p w14:paraId="729747B4" w14:textId="65CD95C8" w:rsidR="001D663C" w:rsidRPr="00D21164" w:rsidRDefault="001D663C" w:rsidP="001D663C">
      <w:pPr>
        <w:spacing w:after="0" w:line="240" w:lineRule="auto"/>
        <w:ind w:left="4320" w:firstLine="720"/>
        <w:jc w:val="right"/>
        <w:rPr>
          <w:rFonts w:ascii="Montserrat" w:hAnsi="Montserrat"/>
          <w:b/>
        </w:rPr>
      </w:pPr>
      <w:r w:rsidRPr="00D21164">
        <w:rPr>
          <w:rFonts w:ascii="Montserrat" w:hAnsi="Montserrat"/>
          <w:b/>
        </w:rPr>
        <w:t xml:space="preserve">          </w:t>
      </w:r>
      <w:r w:rsidR="0081562E" w:rsidRPr="00D21164">
        <w:rPr>
          <w:rFonts w:ascii="Montserrat" w:hAnsi="Montserrat"/>
          <w:b/>
        </w:rPr>
        <w:t xml:space="preserve"> </w:t>
      </w:r>
      <w:r w:rsidRPr="00D21164">
        <w:rPr>
          <w:rFonts w:ascii="Montserrat" w:hAnsi="Montserrat"/>
          <w:b/>
        </w:rPr>
        <w:t xml:space="preserve">  la </w:t>
      </w:r>
      <w:proofErr w:type="spellStart"/>
      <w:r w:rsidRPr="00D21164">
        <w:rPr>
          <w:rFonts w:ascii="Montserrat" w:hAnsi="Montserrat"/>
          <w:b/>
        </w:rPr>
        <w:t>Hotărârea</w:t>
      </w:r>
      <w:proofErr w:type="spellEnd"/>
      <w:r w:rsidRPr="00D21164">
        <w:rPr>
          <w:rFonts w:ascii="Montserrat" w:hAnsi="Montserrat"/>
          <w:b/>
        </w:rPr>
        <w:t xml:space="preserve"> nr. 11</w:t>
      </w:r>
      <w:r w:rsidR="0081562E" w:rsidRPr="00D21164">
        <w:rPr>
          <w:rFonts w:ascii="Montserrat" w:hAnsi="Montserrat"/>
          <w:b/>
        </w:rPr>
        <w:t>6</w:t>
      </w:r>
      <w:r w:rsidRPr="00D21164">
        <w:rPr>
          <w:rFonts w:ascii="Montserrat" w:hAnsi="Montserrat"/>
          <w:b/>
        </w:rPr>
        <w:t xml:space="preserve">/2024                     </w:t>
      </w:r>
    </w:p>
    <w:p w14:paraId="30A6C5B8" w14:textId="77777777" w:rsidR="001D663C" w:rsidRPr="00D21164" w:rsidRDefault="001D663C" w:rsidP="001D663C">
      <w:pPr>
        <w:spacing w:after="0" w:line="240" w:lineRule="auto"/>
        <w:ind w:left="4320" w:firstLine="720"/>
        <w:jc w:val="right"/>
        <w:rPr>
          <w:rFonts w:ascii="Montserrat" w:hAnsi="Montserrat"/>
          <w:b/>
        </w:rPr>
      </w:pPr>
    </w:p>
    <w:p w14:paraId="5FC1571F" w14:textId="77777777" w:rsidR="00C60DA0" w:rsidRPr="00D21164" w:rsidRDefault="00C60DA0" w:rsidP="001D663C">
      <w:pPr>
        <w:spacing w:after="0" w:line="240" w:lineRule="auto"/>
        <w:ind w:left="4320" w:firstLine="720"/>
        <w:jc w:val="right"/>
        <w:rPr>
          <w:rFonts w:ascii="Montserrat" w:hAnsi="Montserrat"/>
          <w:b/>
        </w:rPr>
      </w:pPr>
    </w:p>
    <w:p w14:paraId="23B5D59E" w14:textId="77777777" w:rsidR="00C60DA0" w:rsidRPr="00D21164" w:rsidRDefault="00C60DA0" w:rsidP="001D663C">
      <w:pPr>
        <w:spacing w:after="0" w:line="240" w:lineRule="auto"/>
        <w:ind w:left="4320" w:firstLine="720"/>
        <w:jc w:val="right"/>
        <w:rPr>
          <w:rFonts w:ascii="Montserrat" w:hAnsi="Montserrat"/>
          <w:b/>
        </w:rPr>
      </w:pPr>
    </w:p>
    <w:p w14:paraId="1887D4B6" w14:textId="5FBD4A6F" w:rsidR="004213E6" w:rsidRPr="00D21164" w:rsidRDefault="001D663C" w:rsidP="001D663C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</w:pP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Caracteristicile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principale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și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indicatorii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tehnico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– economici</w:t>
      </w:r>
    </w:p>
    <w:p w14:paraId="6D62B8DD" w14:textId="62FCE8F2" w:rsidR="001D663C" w:rsidRPr="00D21164" w:rsidRDefault="001D663C" w:rsidP="001D663C">
      <w:pPr>
        <w:spacing w:after="0" w:line="240" w:lineRule="auto"/>
        <w:jc w:val="center"/>
        <w:rPr>
          <w:rFonts w:ascii="Montserrat" w:hAnsi="Montserrat" w:cs="Calibri"/>
          <w:b/>
          <w:bCs/>
          <w:lang w:val="ro-RO"/>
        </w:rPr>
      </w:pPr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ai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obiectivului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de </w:t>
      </w:r>
      <w:proofErr w:type="spellStart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>investiții</w:t>
      </w:r>
      <w:proofErr w:type="spellEnd"/>
      <w:r w:rsidRPr="00D21164">
        <w:rPr>
          <w:rFonts w:ascii="Montserrat" w:eastAsia="Times New Roman" w:hAnsi="Montserrat" w:cs="Times New Roman"/>
          <w:b/>
          <w:bCs/>
          <w:kern w:val="0"/>
          <w:lang w:eastAsia="en-GB"/>
          <w14:ligatures w14:val="none"/>
        </w:rPr>
        <w:t xml:space="preserve"> </w:t>
      </w:r>
      <w:r w:rsidRPr="00D21164">
        <w:rPr>
          <w:rFonts w:ascii="Montserrat" w:hAnsi="Montserrat" w:cs="Calibri"/>
          <w:b/>
          <w:bCs/>
          <w:lang w:val="ro-RO"/>
        </w:rPr>
        <w:t>”</w:t>
      </w:r>
      <w:r w:rsidRPr="00D21164">
        <w:rPr>
          <w:rFonts w:ascii="Montserrat" w:hAnsi="Montserrat"/>
          <w:b/>
          <w:bCs/>
          <w:noProof/>
        </w:rPr>
        <w:t>Modernizarea și reabilitarea drumurilor județene: DJ 150 Chesău-Palatca km 44+800, km 48+800</w:t>
      </w:r>
      <w:r w:rsidRPr="00D21164">
        <w:rPr>
          <w:rFonts w:ascii="Montserrat" w:hAnsi="Montserrat" w:cs="Calibri"/>
          <w:b/>
          <w:bCs/>
          <w:lang w:val="ro-RO"/>
        </w:rPr>
        <w:t>”</w:t>
      </w:r>
    </w:p>
    <w:p w14:paraId="5DE6ADC5" w14:textId="77777777" w:rsidR="00C60DA0" w:rsidRPr="00D21164" w:rsidRDefault="00C60DA0" w:rsidP="001D663C">
      <w:pPr>
        <w:spacing w:after="0" w:line="240" w:lineRule="auto"/>
        <w:jc w:val="center"/>
        <w:rPr>
          <w:rFonts w:ascii="Montserrat" w:hAnsi="Montserrat" w:cs="Calibri"/>
          <w:b/>
          <w:bCs/>
          <w:lang w:val="ro-RO"/>
        </w:rPr>
      </w:pPr>
    </w:p>
    <w:p w14:paraId="12EC460E" w14:textId="77777777" w:rsidR="00C60DA0" w:rsidRPr="00D21164" w:rsidRDefault="00C60DA0" w:rsidP="001D663C">
      <w:pPr>
        <w:spacing w:after="0" w:line="240" w:lineRule="auto"/>
        <w:jc w:val="center"/>
        <w:rPr>
          <w:rFonts w:ascii="Montserrat" w:hAnsi="Montserrat" w:cs="Calibri"/>
          <w:b/>
          <w:bCs/>
          <w:lang w:val="ro-RO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140"/>
        <w:gridCol w:w="1800"/>
        <w:gridCol w:w="1440"/>
        <w:gridCol w:w="1800"/>
      </w:tblGrid>
      <w:tr w:rsidR="00D21164" w:rsidRPr="00D21164" w14:paraId="6B0A278F" w14:textId="77777777" w:rsidTr="00B8070F">
        <w:trPr>
          <w:trHeight w:val="6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1C60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426E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283D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val="fr-FR"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816E" w14:textId="0294C0B9" w:rsidR="00480413" w:rsidRPr="00D21164" w:rsidRDefault="00480413" w:rsidP="00480413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3DEADC15" w14:textId="77777777" w:rsidTr="00B8070F">
        <w:trPr>
          <w:trHeight w:val="31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CA83" w14:textId="1EB6B2A1" w:rsidR="00480413" w:rsidRPr="00D21164" w:rsidRDefault="00480413" w:rsidP="007C54C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Denumirea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obiectivului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: </w:t>
            </w:r>
            <w:r w:rsidR="007C54C8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7C54C8" w:rsidRPr="00D21164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  <w:r w:rsidR="007C54C8" w:rsidRPr="00D21164">
              <w:rPr>
                <w:rFonts w:ascii="Montserrat Light" w:hAnsi="Montserrat Light"/>
                <w:b/>
                <w:bCs/>
                <w:noProof/>
              </w:rPr>
              <w:t>Modernizarea și reabilitarea drumurilor județene: DJ 150 Chesău-Palatca km 44+800, km 48+800</w:t>
            </w:r>
            <w:r w:rsidR="007C54C8" w:rsidRPr="00D21164">
              <w:rPr>
                <w:rFonts w:ascii="Montserrat Light" w:hAnsi="Montserrat Light" w:cs="Calibri"/>
                <w:b/>
                <w:bCs/>
                <w:lang w:val="ro-RO"/>
              </w:rPr>
              <w:t>”</w:t>
            </w:r>
          </w:p>
        </w:tc>
      </w:tr>
      <w:tr w:rsidR="00D21164" w:rsidRPr="00D21164" w14:paraId="770DDB2C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D8F5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Faza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(Nota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conceptuală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/SF/DALI/PT)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C35" w14:textId="44E30562" w:rsidR="00480413" w:rsidRPr="00D21164" w:rsidRDefault="002861BA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DALI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D21164" w:rsidRPr="00D21164" w14:paraId="07F21F2D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2CE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Beneficiar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(UAT)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515C" w14:textId="1B59D422" w:rsidR="00480413" w:rsidRPr="00D21164" w:rsidRDefault="007C54C8" w:rsidP="007C54C8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JUDEȚUL CLUJ – CONSILIUL JUDEȚEAN CLUJ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12B41132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6C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Amplasament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876" w14:textId="6C25105D" w:rsidR="00480413" w:rsidRPr="00D21164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DJ 150,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comunele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Mociu si Palatca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 </w:t>
            </w:r>
          </w:p>
        </w:tc>
      </w:tr>
      <w:tr w:rsidR="00D21164" w:rsidRPr="00D21164" w14:paraId="2948FDA3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50D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(lei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BCE" w14:textId="202B3103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  <w:r w:rsidR="007C54C8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11.187.172,67</w:t>
            </w:r>
          </w:p>
        </w:tc>
      </w:tr>
      <w:tr w:rsidR="00D21164" w:rsidRPr="00D21164" w14:paraId="683E8EE2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D9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din care C+M (lei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DF5C" w14:textId="2F4A535E" w:rsidR="00480413" w:rsidRPr="00D21164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10.337.843,43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798213A4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525D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Curs BNR lei/euro  din data ............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97" w14:textId="1420C61F" w:rsidR="00480413" w:rsidRPr="00D21164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4,9488/20.10.2021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048F6479" w14:textId="77777777" w:rsidTr="00B8070F">
        <w:trPr>
          <w:trHeight w:val="630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8546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Valoarea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finanțată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Ministerul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Dezvoltării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Lucrărilor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Publice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și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Administrației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(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cheltuieli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eligibile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lei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inclusiv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8A4D" w14:textId="1C9C4474" w:rsidR="00480413" w:rsidRPr="00D21164" w:rsidRDefault="007C54C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10.803.001,36</w:t>
            </w:r>
            <w:r w:rsidR="00480413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5C4DEE6E" w14:textId="77777777" w:rsidTr="00B8070F">
        <w:trPr>
          <w:trHeight w:val="31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27CA" w14:textId="5A0341D2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Valoare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finanțată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UAT</w:t>
            </w:r>
            <w:r w:rsidR="002861BA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JUDEȚUL CLUJ</w:t>
            </w: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(lei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inclusiv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1BD8" w14:textId="123F3661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 </w:t>
            </w:r>
            <w:r w:rsidR="007C54C8"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384.171,31</w:t>
            </w:r>
          </w:p>
        </w:tc>
      </w:tr>
      <w:tr w:rsidR="00D21164" w:rsidRPr="00D21164" w14:paraId="615EF44A" w14:textId="77777777" w:rsidTr="00B8070F">
        <w:trPr>
          <w:trHeight w:val="15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37A" w14:textId="77777777" w:rsidR="00480413" w:rsidRPr="00D21164" w:rsidRDefault="00480413" w:rsidP="00C60DA0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DRUMURILE PUBLICE CLASIFICATE ȘI ÎNCADRATE ÎN CONFORMITATE CU PREVEDERILE LEGALE ÎN VIGOARE CA DRUMURI JUDEȚENE, DRUMURI DE INTERES LOCAL, RESPECTIV DRUMURI COMUNALE ȘI/SAU DRUMURI PUBLICE DIN INTERIORUL LOCALITĂȚILOR, PRECUM ȘI VARIANTE OCOLITOARE ALE LOCALITĂȚILOR</w:t>
            </w:r>
          </w:p>
        </w:tc>
      </w:tr>
      <w:tr w:rsidR="00D21164" w:rsidRPr="00D21164" w14:paraId="2229BF0C" w14:textId="77777777" w:rsidTr="00B8070F">
        <w:trPr>
          <w:trHeight w:val="9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3FA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Indicatori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tehnici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specifici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categoriei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investiții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la art. 4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alin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. </w:t>
            </w: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(1) lit. c) din O.U.G. nr. 95/2021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02D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U.M.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438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Cantitate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7F2" w14:textId="77777777" w:rsidR="006C72F7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 </w:t>
            </w:r>
          </w:p>
          <w:p w14:paraId="37E68930" w14:textId="0AB93B1B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(lei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inclusiv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</w:tr>
      <w:tr w:rsidR="00D21164" w:rsidRPr="00D21164" w14:paraId="3E67CE41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336" w14:textId="104D916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terasamente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CC5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65A" w14:textId="1EC8BD74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ACB" w14:textId="65FB3A13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1.008.912,94</w:t>
            </w:r>
          </w:p>
        </w:tc>
      </w:tr>
      <w:tr w:rsidR="00D21164" w:rsidRPr="00D21164" w14:paraId="4383258C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6BA8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strat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fundație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CFEB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3393" w14:textId="0545994C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FF" w14:textId="4A8CA15C" w:rsidR="00480413" w:rsidRPr="00D21164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2.192.150,23</w:t>
            </w:r>
            <w:r w:rsidR="00480413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5A325246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3B8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drum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-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strat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bază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4BC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27A9" w14:textId="176A57E9" w:rsidR="0059706C" w:rsidRPr="00D21164" w:rsidRDefault="006C72F7" w:rsidP="0059706C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F6E" w14:textId="09AA94ED" w:rsidR="00480413" w:rsidRPr="00D21164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D21164" w:rsidRPr="00D21164" w14:paraId="0FB7F2FC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62C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drum -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îmbrăcăminte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21A9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48C" w14:textId="3B2387E8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3660</w:t>
            </w:r>
            <w:r w:rsidR="00480413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3284" w14:textId="4D3C290C" w:rsidR="00480413" w:rsidRPr="00D21164" w:rsidRDefault="006C72F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3.269.668,99</w:t>
            </w:r>
            <w:r w:rsidR="00480413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D21164" w:rsidRPr="00D21164" w14:paraId="695312BE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58EF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Lățime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parte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carosabilă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2D2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C64" w14:textId="24C6932C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FAD1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 xml:space="preserve">Nu 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cazul</w:t>
            </w:r>
            <w:proofErr w:type="spellEnd"/>
          </w:p>
        </w:tc>
      </w:tr>
      <w:tr w:rsidR="00D21164" w:rsidRPr="00D21164" w14:paraId="409E0143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5AA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Șanțuri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rigole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127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34" w14:textId="76CF71B8" w:rsidR="00480413" w:rsidRPr="00D21164" w:rsidRDefault="00223E6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59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E708" w14:textId="4D0677A9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1.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328</w:t>
            </w: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157</w:t>
            </w: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81</w:t>
            </w:r>
          </w:p>
        </w:tc>
      </w:tr>
      <w:tr w:rsidR="00D21164" w:rsidRPr="00D21164" w14:paraId="7F1AA5D0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BA3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Trotuare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CF3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415" w14:textId="34BD5C42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223E6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4291" w14:textId="6985C0FC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85.002,77</w:t>
            </w:r>
          </w:p>
        </w:tc>
      </w:tr>
      <w:tr w:rsidR="00D21164" w:rsidRPr="00D21164" w14:paraId="701C1C0D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78E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consolidare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4A54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6E5" w14:textId="5A5C5BF1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285" w14:textId="4BDC86FA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D21164" w:rsidRPr="00D21164" w14:paraId="32A8C734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05C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Poduri (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număr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09C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A6F" w14:textId="30F5AE3D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223E6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0DA" w14:textId="6632FC8F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D21164" w:rsidRPr="00D21164" w14:paraId="07F487AD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0F9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Pasaje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denivelate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tuneluri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,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viaducte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(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număr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/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lungime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totală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415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buc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./m.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3C" w14:textId="57A711DD" w:rsidR="00480413" w:rsidRPr="00D21164" w:rsidRDefault="00223E67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A4F" w14:textId="7744AFA0" w:rsidR="00480413" w:rsidRPr="00D21164" w:rsidRDefault="0059706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0</w:t>
            </w:r>
          </w:p>
        </w:tc>
      </w:tr>
      <w:tr w:rsidR="00D21164" w:rsidRPr="00D21164" w14:paraId="7845117A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C8E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capacități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………………..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315" w14:textId="2F5BEEFA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 </w:t>
            </w:r>
            <w:r w:rsidR="0059706C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lei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AE4" w14:textId="559287E6" w:rsidR="00480413" w:rsidRPr="00D21164" w:rsidRDefault="00E139B8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7ADB" w14:textId="4B714DF4" w:rsidR="00480413" w:rsidRPr="00D21164" w:rsidRDefault="000E228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2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.</w:t>
            </w: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45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3.</w:t>
            </w: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950</w:t>
            </w:r>
            <w:r w:rsidR="006C72F7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,</w:t>
            </w: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6</w:t>
            </w:r>
            <w:r w:rsidR="0050572A"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9</w:t>
            </w:r>
          </w:p>
        </w:tc>
      </w:tr>
      <w:tr w:rsidR="00D21164" w:rsidRPr="00D21164" w14:paraId="524C1FC4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6112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AACF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94AD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83A5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468204EA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7F57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FDFB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43B3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08BD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0E3A77EE" w14:textId="77777777" w:rsidTr="00B8070F">
        <w:trPr>
          <w:trHeight w:val="755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13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Standard de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cost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aprobat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prin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OMDLPA nr. 1321/2021  (euro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>fără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val="fr-FR" w:eastAsia="en-GB"/>
                <w14:ligatures w14:val="none"/>
              </w:rPr>
              <w:t xml:space="preserve"> TVA)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1C1D" w14:textId="05849942" w:rsidR="00480413" w:rsidRPr="00D21164" w:rsidRDefault="00564475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560.000</w:t>
            </w:r>
          </w:p>
        </w:tc>
      </w:tr>
      <w:tr w:rsidR="00D21164" w:rsidRPr="00D21164" w14:paraId="46C092F7" w14:textId="77777777" w:rsidTr="00B8070F">
        <w:trPr>
          <w:trHeight w:val="28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E72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Verificare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încadare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în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standard de cost</w:t>
            </w:r>
          </w:p>
        </w:tc>
      </w:tr>
      <w:tr w:rsidR="00D21164" w:rsidRPr="00D21164" w14:paraId="38B7C6C2" w14:textId="77777777" w:rsidTr="00B8070F">
        <w:trPr>
          <w:trHeight w:val="773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8C4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Valoarea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totală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investiției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cu standard de cost,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raportată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la km drum (euro </w:t>
            </w:r>
            <w:proofErr w:type="spellStart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>fără</w:t>
            </w:r>
            <w:proofErr w:type="spellEnd"/>
            <w:r w:rsidRPr="00D21164"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  <w:t xml:space="preserve"> 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89BA5" w14:textId="74F5289B" w:rsidR="00480413" w:rsidRPr="00D21164" w:rsidRDefault="00FF383C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  <w:r w:rsidRPr="00D21164"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  <w:t>315.377,00</w:t>
            </w:r>
          </w:p>
        </w:tc>
      </w:tr>
      <w:tr w:rsidR="00D21164" w:rsidRPr="00D21164" w14:paraId="7EF4730A" w14:textId="77777777" w:rsidTr="00B8070F">
        <w:trPr>
          <w:trHeight w:val="39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D4B1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0CD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BDC0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27D9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5490E7CF" w14:textId="77777777" w:rsidTr="00B8070F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437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B5F2" w14:textId="77777777" w:rsidR="00480413" w:rsidRPr="00D21164" w:rsidRDefault="00480413" w:rsidP="00480413">
            <w:pPr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EBB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EDAE" w14:textId="77777777" w:rsidR="00480413" w:rsidRPr="00D21164" w:rsidRDefault="00480413" w:rsidP="00480413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35D1571E" w14:textId="77777777" w:rsidTr="00B8070F">
        <w:trPr>
          <w:trHeight w:val="477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15FEA" w14:textId="77777777" w:rsidR="00C60DA0" w:rsidRPr="00D21164" w:rsidRDefault="00C60DA0" w:rsidP="00C60DA0">
            <w:pPr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6BA93F77" w14:textId="77777777" w:rsidR="00C60DA0" w:rsidRPr="00D21164" w:rsidRDefault="00C60DA0" w:rsidP="00C60DA0">
            <w:pPr>
              <w:spacing w:after="0" w:line="240" w:lineRule="auto"/>
              <w:ind w:left="-851" w:right="99" w:hanging="851"/>
              <w:jc w:val="center"/>
              <w:rPr>
                <w:rFonts w:ascii="Montserrat" w:hAnsi="Montserrat"/>
                <w:b/>
                <w:lang w:val="fr-FR"/>
              </w:rPr>
            </w:pPr>
            <w:r w:rsidRPr="00D21164">
              <w:rPr>
                <w:rFonts w:ascii="Montserrat" w:hAnsi="Montserrat"/>
                <w:b/>
                <w:lang w:val="fr-FR"/>
              </w:rPr>
              <w:t xml:space="preserve">                                                                                        </w:t>
            </w:r>
            <w:proofErr w:type="spellStart"/>
            <w:r w:rsidRPr="00D21164">
              <w:rPr>
                <w:rFonts w:ascii="Montserrat" w:hAnsi="Montserrat"/>
                <w:b/>
                <w:lang w:val="fr-FR"/>
              </w:rPr>
              <w:t>Contrasemnează</w:t>
            </w:r>
            <w:proofErr w:type="spellEnd"/>
            <w:r w:rsidRPr="00D21164">
              <w:rPr>
                <w:rFonts w:ascii="Montserrat" w:hAnsi="Montserrat"/>
                <w:b/>
                <w:lang w:val="fr-FR"/>
              </w:rPr>
              <w:t>:</w:t>
            </w:r>
          </w:p>
          <w:p w14:paraId="56F49F8E" w14:textId="35679F42" w:rsidR="00C60DA0" w:rsidRPr="00D21164" w:rsidRDefault="00C60DA0" w:rsidP="00C60DA0">
            <w:pPr>
              <w:spacing w:after="0" w:line="240" w:lineRule="auto"/>
              <w:ind w:left="-851" w:hanging="851"/>
              <w:jc w:val="center"/>
              <w:rPr>
                <w:rFonts w:ascii="Montserrat" w:hAnsi="Montserrat"/>
              </w:rPr>
            </w:pPr>
            <w:r w:rsidRPr="00D21164">
              <w:rPr>
                <w:rFonts w:ascii="Montserrat" w:hAnsi="Montserrat"/>
                <w:b/>
              </w:rPr>
              <w:tab/>
            </w:r>
            <w:r w:rsidRPr="00D21164">
              <w:rPr>
                <w:rFonts w:ascii="Montserrat" w:hAnsi="Montserrat"/>
                <w:b/>
              </w:rPr>
              <w:tab/>
            </w:r>
            <w:r w:rsidRPr="00D21164">
              <w:rPr>
                <w:rFonts w:ascii="Montserrat" w:hAnsi="Montserrat"/>
                <w:b/>
              </w:rPr>
              <w:tab/>
              <w:t xml:space="preserve">                  </w:t>
            </w:r>
            <w:r w:rsidR="0081562E" w:rsidRPr="00D21164">
              <w:rPr>
                <w:rFonts w:ascii="Montserrat" w:hAnsi="Montserrat"/>
                <w:b/>
              </w:rPr>
              <w:t xml:space="preserve">  </w:t>
            </w:r>
            <w:r w:rsidRPr="00D21164">
              <w:rPr>
                <w:rFonts w:ascii="Montserrat" w:hAnsi="Montserrat"/>
                <w:b/>
              </w:rPr>
              <w:t xml:space="preserve"> </w:t>
            </w:r>
            <w:r w:rsidRPr="00D21164">
              <w:rPr>
                <w:rFonts w:ascii="Montserrat" w:hAnsi="Montserrat"/>
                <w:b/>
                <w:lang w:val="fr-FR"/>
              </w:rPr>
              <w:t>PREŞEDINTE</w:t>
            </w:r>
            <w:r w:rsidRPr="00D21164">
              <w:rPr>
                <w:rFonts w:ascii="Montserrat" w:hAnsi="Montserrat"/>
                <w:b/>
              </w:rPr>
              <w:tab/>
            </w:r>
            <w:r w:rsidRPr="00D21164">
              <w:rPr>
                <w:rFonts w:ascii="Montserrat" w:hAnsi="Montserrat"/>
                <w:b/>
              </w:rPr>
              <w:tab/>
              <w:t xml:space="preserve">                    SECRETAR GENERAL AL JUDEŢULUI</w:t>
            </w:r>
          </w:p>
          <w:p w14:paraId="0199F703" w14:textId="77777777" w:rsidR="00C60DA0" w:rsidRPr="00D21164" w:rsidRDefault="00C60DA0" w:rsidP="00C60D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Montserrat" w:hAnsi="Montserrat"/>
                <w:b/>
                <w:lang w:val="de-DE"/>
              </w:rPr>
            </w:pPr>
            <w:r w:rsidRPr="00D21164">
              <w:rPr>
                <w:rFonts w:ascii="Montserrat" w:hAnsi="Montserrat"/>
              </w:rPr>
              <w:t xml:space="preserve">                    </w:t>
            </w:r>
            <w:hyperlink r:id="rId7" w:history="1">
              <w:r w:rsidRPr="00D21164">
                <w:rPr>
                  <w:rFonts w:ascii="Montserrat" w:hAnsi="Montserrat"/>
                  <w:b/>
                  <w:bCs/>
                  <w:bdr w:val="none" w:sz="0" w:space="0" w:color="auto" w:frame="1"/>
                  <w:shd w:val="clear" w:color="auto" w:fill="FFFFFF"/>
                </w:rPr>
                <w:t>Alin</w:t>
              </w:r>
            </w:hyperlink>
            <w:r w:rsidRPr="00D21164">
              <w:rPr>
                <w:rFonts w:ascii="Montserrat" w:hAnsi="Montserrat"/>
              </w:rPr>
              <w:t xml:space="preserve"> </w:t>
            </w:r>
            <w:r w:rsidRPr="00D21164">
              <w:rPr>
                <w:rFonts w:ascii="Montserrat" w:hAnsi="Montserrat"/>
                <w:b/>
              </w:rPr>
              <w:t>Tișe</w:t>
            </w:r>
            <w:r w:rsidRPr="00D21164">
              <w:rPr>
                <w:rFonts w:ascii="Montserrat" w:hAnsi="Montserrat"/>
              </w:rPr>
              <w:tab/>
            </w:r>
            <w:r w:rsidRPr="00D21164">
              <w:rPr>
                <w:rFonts w:ascii="Montserrat" w:hAnsi="Montserrat"/>
                <w:b/>
                <w:lang w:val="de-DE"/>
              </w:rPr>
              <w:t xml:space="preserve">                                                Simona Gaci</w:t>
            </w:r>
          </w:p>
          <w:p w14:paraId="5619C617" w14:textId="51A34F96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3A8BD1EE" w14:textId="77777777" w:rsidTr="00B8070F">
        <w:trPr>
          <w:trHeight w:val="31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EFEB" w14:textId="013105C3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4C53ABF3" w14:textId="77777777" w:rsidTr="00B8070F">
        <w:trPr>
          <w:trHeight w:val="31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5CD9" w14:textId="50B6BC44" w:rsidR="00480413" w:rsidRPr="00D21164" w:rsidRDefault="00480413" w:rsidP="00480413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1164" w:rsidRPr="00D21164" w14:paraId="08E5BE9A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6F2E" w14:textId="77777777" w:rsidR="00480413" w:rsidRPr="00D21164" w:rsidRDefault="00480413" w:rsidP="0048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12C0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1DD4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BD5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21164" w:rsidRPr="00D21164" w14:paraId="12D2F6A6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D3B6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EF0C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51A2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F7C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0413" w:rsidRPr="00D21164" w14:paraId="3F763431" w14:textId="77777777" w:rsidTr="00B807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0689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9382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9E9E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FCAB" w14:textId="77777777" w:rsidR="00480413" w:rsidRPr="00D21164" w:rsidRDefault="00480413" w:rsidP="00480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898D532" w14:textId="77777777" w:rsidR="00480413" w:rsidRPr="00D21164" w:rsidRDefault="00480413">
      <w:pPr>
        <w:rPr>
          <w:lang w:val="ro-RO"/>
        </w:rPr>
      </w:pPr>
    </w:p>
    <w:sectPr w:rsidR="00480413" w:rsidRPr="00D21164" w:rsidSect="00C60DA0">
      <w:footerReference w:type="default" r:id="rId8"/>
      <w:pgSz w:w="11906" w:h="16838"/>
      <w:pgMar w:top="540" w:right="1133" w:bottom="540" w:left="180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3CDA" w14:textId="77777777" w:rsidR="001D663C" w:rsidRDefault="001D663C" w:rsidP="001D663C">
      <w:pPr>
        <w:spacing w:after="0" w:line="240" w:lineRule="auto"/>
      </w:pPr>
      <w:r>
        <w:separator/>
      </w:r>
    </w:p>
  </w:endnote>
  <w:endnote w:type="continuationSeparator" w:id="0">
    <w:p w14:paraId="1D5435CF" w14:textId="77777777" w:rsidR="001D663C" w:rsidRDefault="001D663C" w:rsidP="001D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19F6" w14:textId="39BAFD9D" w:rsidR="001D663C" w:rsidRDefault="001D663C" w:rsidP="001D663C">
    <w:pPr>
      <w:pStyle w:val="Subsol"/>
      <w:tabs>
        <w:tab w:val="clear" w:pos="4680"/>
        <w:tab w:val="clear" w:pos="9360"/>
      </w:tabs>
      <w:jc w:val="center"/>
    </w:pPr>
    <w:r w:rsidRPr="001D663C">
      <w:rPr>
        <w:caps/>
      </w:rPr>
      <w:fldChar w:fldCharType="begin"/>
    </w:r>
    <w:r w:rsidRPr="001D663C">
      <w:rPr>
        <w:caps/>
      </w:rPr>
      <w:instrText xml:space="preserve"> PAGE   \* MERGEFORMAT </w:instrText>
    </w:r>
    <w:r w:rsidRPr="001D663C">
      <w:rPr>
        <w:caps/>
      </w:rPr>
      <w:fldChar w:fldCharType="separate"/>
    </w:r>
    <w:r w:rsidRPr="001D663C">
      <w:rPr>
        <w:caps/>
        <w:noProof/>
      </w:rPr>
      <w:t>2</w:t>
    </w:r>
    <w:r w:rsidRPr="001D663C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1E35A" w14:textId="77777777" w:rsidR="001D663C" w:rsidRDefault="001D663C" w:rsidP="001D663C">
      <w:pPr>
        <w:spacing w:after="0" w:line="240" w:lineRule="auto"/>
      </w:pPr>
      <w:r>
        <w:separator/>
      </w:r>
    </w:p>
  </w:footnote>
  <w:footnote w:type="continuationSeparator" w:id="0">
    <w:p w14:paraId="2C625201" w14:textId="77777777" w:rsidR="001D663C" w:rsidRDefault="001D663C" w:rsidP="001D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7C"/>
    <w:rsid w:val="000E228C"/>
    <w:rsid w:val="000E5E5A"/>
    <w:rsid w:val="00147F94"/>
    <w:rsid w:val="001D663C"/>
    <w:rsid w:val="00223E67"/>
    <w:rsid w:val="00234296"/>
    <w:rsid w:val="002861BA"/>
    <w:rsid w:val="00313A35"/>
    <w:rsid w:val="003A54D3"/>
    <w:rsid w:val="004213E6"/>
    <w:rsid w:val="00480413"/>
    <w:rsid w:val="004B1025"/>
    <w:rsid w:val="004B3447"/>
    <w:rsid w:val="004B5ADC"/>
    <w:rsid w:val="004B746C"/>
    <w:rsid w:val="0050572A"/>
    <w:rsid w:val="00564475"/>
    <w:rsid w:val="0059706C"/>
    <w:rsid w:val="005C5091"/>
    <w:rsid w:val="005F3DC7"/>
    <w:rsid w:val="0064794C"/>
    <w:rsid w:val="006C72F7"/>
    <w:rsid w:val="00704AB0"/>
    <w:rsid w:val="007164F1"/>
    <w:rsid w:val="007453CB"/>
    <w:rsid w:val="00745640"/>
    <w:rsid w:val="007A526F"/>
    <w:rsid w:val="007C1B74"/>
    <w:rsid w:val="007C54C8"/>
    <w:rsid w:val="007F557E"/>
    <w:rsid w:val="0081562E"/>
    <w:rsid w:val="00990A17"/>
    <w:rsid w:val="0099607C"/>
    <w:rsid w:val="009F2C77"/>
    <w:rsid w:val="00A14A8A"/>
    <w:rsid w:val="00A55DCA"/>
    <w:rsid w:val="00A73CED"/>
    <w:rsid w:val="00AF5D43"/>
    <w:rsid w:val="00B77902"/>
    <w:rsid w:val="00B8070F"/>
    <w:rsid w:val="00BD7777"/>
    <w:rsid w:val="00C251D3"/>
    <w:rsid w:val="00C603B2"/>
    <w:rsid w:val="00C60DA0"/>
    <w:rsid w:val="00CE517E"/>
    <w:rsid w:val="00CF4011"/>
    <w:rsid w:val="00D21164"/>
    <w:rsid w:val="00DB11AF"/>
    <w:rsid w:val="00DB19A7"/>
    <w:rsid w:val="00DD6C83"/>
    <w:rsid w:val="00E139B8"/>
    <w:rsid w:val="00E52A88"/>
    <w:rsid w:val="00E918BD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2A6C9"/>
  <w15:chartTrackingRefBased/>
  <w15:docId w15:val="{E3DEFB3D-5F74-4A8D-B9CA-60C6C86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D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663C"/>
  </w:style>
  <w:style w:type="paragraph" w:styleId="Subsol">
    <w:name w:val="footer"/>
    <w:basedOn w:val="Normal"/>
    <w:link w:val="SubsolCaracter"/>
    <w:uiPriority w:val="99"/>
    <w:unhideWhenUsed/>
    <w:rsid w:val="001D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jcluj.ro/vakar-istvan-valent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Farkas</dc:creator>
  <cp:keywords/>
  <dc:description/>
  <cp:lastModifiedBy>Mihaela Biscovan</cp:lastModifiedBy>
  <cp:revision>23</cp:revision>
  <cp:lastPrinted>2024-05-27T10:06:00Z</cp:lastPrinted>
  <dcterms:created xsi:type="dcterms:W3CDTF">2024-05-15T05:33:00Z</dcterms:created>
  <dcterms:modified xsi:type="dcterms:W3CDTF">2024-05-29T05:59:00Z</dcterms:modified>
</cp:coreProperties>
</file>