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8325669" w:rsidR="003B7F00" w:rsidRPr="005B35D5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</w:r>
      <w:r w:rsidRPr="005B35D5">
        <w:rPr>
          <w:b/>
          <w:lang w:val="pt-BR"/>
        </w:rPr>
        <w:tab/>
        <w:t xml:space="preserve">        </w:t>
      </w:r>
      <w:r w:rsidR="00D86FB9" w:rsidRPr="005B35D5">
        <w:rPr>
          <w:b/>
          <w:lang w:val="pt-BR"/>
        </w:rPr>
        <w:t xml:space="preserve"> </w:t>
      </w:r>
      <w:proofErr w:type="spellStart"/>
      <w:r w:rsidRPr="005B35D5">
        <w:rPr>
          <w:rFonts w:ascii="Montserrat" w:hAnsi="Montserrat"/>
          <w:b/>
          <w:lang w:val="fr-FR"/>
        </w:rPr>
        <w:t>Anex</w:t>
      </w:r>
      <w:r w:rsidR="007247AC" w:rsidRPr="005B35D5">
        <w:rPr>
          <w:rFonts w:ascii="Montserrat" w:hAnsi="Montserrat"/>
          <w:b/>
          <w:lang w:val="fr-FR"/>
        </w:rPr>
        <w:t>ă</w:t>
      </w:r>
      <w:proofErr w:type="spellEnd"/>
    </w:p>
    <w:p w14:paraId="1D6825B1" w14:textId="3BEAB61E" w:rsidR="003B7F00" w:rsidRPr="005B35D5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B35D5">
        <w:rPr>
          <w:rFonts w:ascii="Montserrat" w:hAnsi="Montserrat"/>
          <w:b/>
          <w:lang w:val="fr-FR"/>
        </w:rPr>
        <w:tab/>
      </w:r>
      <w:r w:rsidRPr="005B35D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B35D5">
        <w:rPr>
          <w:rFonts w:ascii="Montserrat" w:hAnsi="Montserrat"/>
          <w:b/>
          <w:lang w:val="fr-FR"/>
        </w:rPr>
        <w:tab/>
        <w:t xml:space="preserve">   </w:t>
      </w:r>
      <w:r w:rsidR="0065350E" w:rsidRPr="005B35D5">
        <w:rPr>
          <w:rFonts w:ascii="Montserrat" w:hAnsi="Montserrat"/>
          <w:b/>
          <w:lang w:val="fr-FR"/>
        </w:rPr>
        <w:t xml:space="preserve">     </w:t>
      </w:r>
      <w:r w:rsidRPr="005B35D5">
        <w:rPr>
          <w:rFonts w:ascii="Montserrat" w:hAnsi="Montserrat"/>
          <w:b/>
          <w:lang w:val="fr-FR"/>
        </w:rPr>
        <w:t xml:space="preserve"> </w:t>
      </w:r>
      <w:proofErr w:type="gramStart"/>
      <w:r w:rsidRPr="005B35D5">
        <w:rPr>
          <w:rFonts w:ascii="Montserrat" w:hAnsi="Montserrat"/>
          <w:b/>
          <w:lang w:val="fr-FR"/>
        </w:rPr>
        <w:t>la</w:t>
      </w:r>
      <w:proofErr w:type="gramEnd"/>
      <w:r w:rsidRPr="005B35D5">
        <w:rPr>
          <w:rFonts w:ascii="Montserrat" w:hAnsi="Montserrat"/>
          <w:b/>
          <w:lang w:val="fr-FR"/>
        </w:rPr>
        <w:t xml:space="preserve"> </w:t>
      </w:r>
      <w:proofErr w:type="spellStart"/>
      <w:r w:rsidRPr="005B35D5">
        <w:rPr>
          <w:rFonts w:ascii="Montserrat" w:hAnsi="Montserrat"/>
          <w:b/>
          <w:lang w:val="fr-FR"/>
        </w:rPr>
        <w:t>Hotărârea</w:t>
      </w:r>
      <w:proofErr w:type="spellEnd"/>
      <w:r w:rsidRPr="005B35D5">
        <w:rPr>
          <w:rFonts w:ascii="Montserrat" w:hAnsi="Montserrat"/>
          <w:b/>
          <w:lang w:val="fr-FR"/>
        </w:rPr>
        <w:t xml:space="preserve"> nr. </w:t>
      </w:r>
      <w:r w:rsidR="00AA1137" w:rsidRPr="005B35D5">
        <w:rPr>
          <w:rFonts w:ascii="Montserrat" w:hAnsi="Montserrat"/>
          <w:b/>
          <w:lang w:val="fr-FR"/>
        </w:rPr>
        <w:t>119</w:t>
      </w:r>
      <w:r w:rsidR="007B25D1" w:rsidRPr="005B35D5">
        <w:rPr>
          <w:rFonts w:ascii="Montserrat" w:hAnsi="Montserrat"/>
          <w:b/>
          <w:lang w:val="fr-FR"/>
        </w:rPr>
        <w:t>/</w:t>
      </w:r>
      <w:r w:rsidRPr="005B35D5">
        <w:rPr>
          <w:rFonts w:ascii="Montserrat" w:hAnsi="Montserrat"/>
          <w:b/>
          <w:lang w:val="fr-FR"/>
        </w:rPr>
        <w:t>2021</w:t>
      </w:r>
    </w:p>
    <w:p w14:paraId="094CC989" w14:textId="077BFAAF" w:rsidR="00190B22" w:rsidRPr="005B35D5" w:rsidRDefault="00190B22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3397F93" w14:textId="77777777" w:rsidR="008C7EAF" w:rsidRPr="005B35D5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5B584FB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5B35D5">
        <w:rPr>
          <w:rFonts w:ascii="Montserrat" w:eastAsia="Times New Roman" w:hAnsi="Montserrat" w:cs="Times New Roman"/>
          <w:b/>
          <w:bCs/>
          <w:lang w:val="ro-RO" w:eastAsia="ro-RO"/>
        </w:rPr>
        <w:t>ACT ADIŢIONAL nr. 1</w:t>
      </w:r>
    </w:p>
    <w:p w14:paraId="7FBB8698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lang w:val="ro-RO" w:eastAsia="ro-RO"/>
        </w:rPr>
      </w:pPr>
      <w:r w:rsidRPr="005B35D5">
        <w:rPr>
          <w:rFonts w:ascii="Montserrat" w:eastAsia="Times New Roman" w:hAnsi="Montserrat" w:cs="Times New Roman"/>
          <w:b/>
          <w:bCs/>
          <w:lang w:val="ro-RO" w:eastAsia="ro-RO"/>
        </w:rPr>
        <w:t>la Contractul de mandat nr. ___________________</w:t>
      </w:r>
    </w:p>
    <w:p w14:paraId="58276742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" w:eastAsia="Calibri" w:hAnsi="Montserrat" w:cs="Times New Roman"/>
          <w:bCs/>
          <w:lang w:val="en-US"/>
        </w:rPr>
      </w:pPr>
    </w:p>
    <w:p w14:paraId="7AB13A7F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Cs/>
          <w:lang w:val="en-US"/>
        </w:rPr>
      </w:pP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Încheiat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între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>:</w:t>
      </w:r>
    </w:p>
    <w:p w14:paraId="7C1E0D13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Cs/>
          <w:lang w:val="en-US"/>
        </w:rPr>
      </w:pPr>
      <w:r w:rsidRPr="005B35D5">
        <w:rPr>
          <w:rFonts w:ascii="Montserrat Light" w:eastAsia="Calibri" w:hAnsi="Montserrat Light" w:cs="Times New Roman"/>
          <w:lang w:val="en-US"/>
        </w:rPr>
        <w:t xml:space="preserve">Consiliul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Județean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 xml:space="preserve"> Cluj, cu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sediul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Municipiul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 xml:space="preserve"> Cluj-Napoca,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Calea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lang w:val="en-US"/>
        </w:rPr>
        <w:t>Dorobanților</w:t>
      </w:r>
      <w:proofErr w:type="spellEnd"/>
      <w:r w:rsidRPr="005B35D5">
        <w:rPr>
          <w:rFonts w:ascii="Montserrat Light" w:eastAsia="Calibri" w:hAnsi="Montserrat Light" w:cs="Times New Roman"/>
          <w:lang w:val="en-US"/>
        </w:rPr>
        <w:t>, nr.</w:t>
      </w:r>
      <w:r w:rsidRPr="005B35D5">
        <w:rPr>
          <w:rFonts w:ascii="Montserrat Light" w:eastAsia="Calibri" w:hAnsi="Montserrat Light" w:cs="Times New Roman"/>
          <w:bCs/>
          <w:lang w:val="en-US"/>
        </w:rPr>
        <w:t xml:space="preserve"> 106,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Județul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Cluj,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reprezentat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prin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Președintele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Consiliului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Județean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Cluj,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domnul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Alin Tișe,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calitate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de MANDANT</w:t>
      </w:r>
    </w:p>
    <w:p w14:paraId="27E88452" w14:textId="77777777" w:rsidR="00AA1137" w:rsidRPr="005B35D5" w:rsidRDefault="00AA1137" w:rsidP="00AA1137">
      <w:pPr>
        <w:spacing w:line="240" w:lineRule="auto"/>
        <w:contextualSpacing/>
        <w:rPr>
          <w:rFonts w:ascii="Montserrat Light" w:eastAsia="Calibri" w:hAnsi="Montserrat Light" w:cs="Times New Roman"/>
          <w:bCs/>
          <w:lang w:val="en-US"/>
        </w:rPr>
      </w:pP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Și</w:t>
      </w:r>
      <w:proofErr w:type="spellEnd"/>
    </w:p>
    <w:p w14:paraId="1E28FF5B" w14:textId="77777777" w:rsidR="00AA1137" w:rsidRPr="005B35D5" w:rsidRDefault="00AA1137" w:rsidP="00AA113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Cs/>
          <w:lang w:val="en-US"/>
        </w:rPr>
      </w:pP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Domnul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___________________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domiciliat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_________________, str. ________________ nr. _____,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judeţul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__________,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identificat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cu C.I.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seria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____ nr. ___________, CNP______________________________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eliberat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de ___________________________ la data de ______________,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telefon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________________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având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funcția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de administrator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neexecutiv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provizoriu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cadrul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Consiliului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de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Administrație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al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societății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Univers T S.A,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bCs/>
          <w:lang w:val="en-US"/>
        </w:rPr>
        <w:t>calitate</w:t>
      </w:r>
      <w:proofErr w:type="spellEnd"/>
      <w:r w:rsidRPr="005B35D5">
        <w:rPr>
          <w:rFonts w:ascii="Montserrat Light" w:eastAsia="Calibri" w:hAnsi="Montserrat Light" w:cs="Times New Roman"/>
          <w:bCs/>
          <w:lang w:val="en-US"/>
        </w:rPr>
        <w:t xml:space="preserve"> de MANDATAR,       </w:t>
      </w:r>
    </w:p>
    <w:p w14:paraId="25D8F710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F8AF2B6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608DF80C" w14:textId="77777777" w:rsidR="00AA1137" w:rsidRPr="005B35D5" w:rsidRDefault="00AA1137" w:rsidP="00AA1137">
      <w:pPr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 Light" w:eastAsia="Times New Roman" w:hAnsi="Montserrat Light" w:cs="Times New Roman"/>
          <w:lang w:val="ro-RO" w:eastAsia="ro-RO"/>
        </w:rPr>
        <w:t>Hotărârea Consiliului Județean nr. __________ privind aprobarea prelungirii mandatului unui administrator din cadrul Consiliului de Administrație al societății Univers T S.A.;</w:t>
      </w:r>
    </w:p>
    <w:p w14:paraId="4171CC96" w14:textId="77777777" w:rsidR="00AA1137" w:rsidRPr="005B35D5" w:rsidRDefault="00AA1137" w:rsidP="00AA1137">
      <w:pPr>
        <w:numPr>
          <w:ilvl w:val="0"/>
          <w:numId w:val="50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 Light" w:eastAsia="Times New Roman" w:hAnsi="Montserrat Light" w:cs="Times New Roman"/>
          <w:lang w:val="ro-RO" w:eastAsia="ro-RO"/>
        </w:rPr>
        <w:t>Hotărârea Consiliului Județean nr. 45/2021 privind aprobarea unor măsuri referitoare la organizarea și funcționarea societății Univers T S.A.;</w:t>
      </w:r>
    </w:p>
    <w:p w14:paraId="45C2635E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ind w:left="644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D6AF4EC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 Light" w:eastAsia="Times New Roman" w:hAnsi="Montserrat Light" w:cs="Times New Roman"/>
          <w:lang w:val="ro-RO" w:eastAsia="ro-RO"/>
        </w:rPr>
        <w:t xml:space="preserve">În conformitate cu art. 13 alin (1) din Contractul de mandat </w:t>
      </w:r>
      <w:bookmarkStart w:id="1" w:name="_Hlk496166132"/>
      <w:r w:rsidRPr="005B35D5">
        <w:rPr>
          <w:rFonts w:ascii="Montserrat Light" w:eastAsia="Times New Roman" w:hAnsi="Montserrat Light" w:cs="Times New Roman"/>
          <w:lang w:val="ro-RO" w:eastAsia="ro-RO"/>
        </w:rPr>
        <w:t xml:space="preserve">nr. </w:t>
      </w:r>
      <w:bookmarkEnd w:id="1"/>
      <w:r w:rsidRPr="005B35D5">
        <w:rPr>
          <w:rFonts w:ascii="Montserrat Light" w:eastAsia="Times New Roman" w:hAnsi="Montserrat Light" w:cs="Times New Roman"/>
          <w:lang w:val="ro-RO" w:eastAsia="ro-RO"/>
        </w:rPr>
        <w:t>____________, părţile încheie prezentul act adiţional după cum urmează:</w:t>
      </w:r>
    </w:p>
    <w:p w14:paraId="1B42F188" w14:textId="77777777" w:rsidR="00AA1137" w:rsidRPr="005B35D5" w:rsidRDefault="00AA1137" w:rsidP="00AA1137">
      <w:pPr>
        <w:spacing w:line="240" w:lineRule="auto"/>
        <w:ind w:firstLine="360"/>
        <w:contextualSpacing/>
        <w:jc w:val="both"/>
        <w:rPr>
          <w:rFonts w:ascii="Montserrat Light" w:eastAsia="Calibri" w:hAnsi="Montserrat Light" w:cs="Times New Roman"/>
          <w:lang w:val="en-US"/>
        </w:rPr>
      </w:pPr>
    </w:p>
    <w:p w14:paraId="7238A22E" w14:textId="6197B20A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" w:eastAsia="Times New Roman" w:hAnsi="Montserrat" w:cs="Times New Roman"/>
          <w:b/>
          <w:lang w:val="ro-RO" w:eastAsia="ro-RO"/>
        </w:rPr>
        <w:t>Art</w:t>
      </w:r>
      <w:r w:rsidRPr="005B35D5">
        <w:rPr>
          <w:rFonts w:ascii="Montserrat" w:eastAsia="Times New Roman" w:hAnsi="Montserrat" w:cs="Times New Roman"/>
          <w:b/>
          <w:lang w:val="en-US" w:eastAsia="ro-RO"/>
        </w:rPr>
        <w:t>. I</w:t>
      </w:r>
      <w:r w:rsidRPr="005B35D5">
        <w:rPr>
          <w:rFonts w:ascii="Montserrat" w:eastAsia="Times New Roman" w:hAnsi="Montserrat" w:cs="Times New Roman"/>
          <w:b/>
          <w:lang w:val="ro-RO" w:eastAsia="ro-RO"/>
        </w:rPr>
        <w:t xml:space="preserve">. </w:t>
      </w:r>
      <w:r w:rsidRPr="005B35D5">
        <w:rPr>
          <w:rFonts w:ascii="Montserrat Light" w:eastAsia="Times New Roman" w:hAnsi="Montserrat Light" w:cs="Times New Roman"/>
          <w:bCs/>
          <w:lang w:val="ro-RO" w:eastAsia="ro-RO"/>
        </w:rPr>
        <w:t>La C</w:t>
      </w:r>
      <w:r w:rsidRPr="005B35D5">
        <w:rPr>
          <w:rFonts w:ascii="Montserrat Light" w:eastAsia="Times New Roman" w:hAnsi="Montserrat Light" w:cs="Times New Roman"/>
          <w:lang w:val="ro-RO" w:eastAsia="ro-RO"/>
        </w:rPr>
        <w:t>ap. IV Durata contractului, Art. 2 alin. 1 se modifică și va avea următorul conținut:</w:t>
      </w:r>
    </w:p>
    <w:p w14:paraId="01B2AC43" w14:textId="77777777" w:rsidR="00AA1137" w:rsidRPr="005B35D5" w:rsidRDefault="00AA1137" w:rsidP="00AA1137">
      <w:pPr>
        <w:spacing w:line="240" w:lineRule="auto"/>
        <w:contextualSpacing/>
        <w:jc w:val="both"/>
        <w:rPr>
          <w:rFonts w:ascii="Montserrat Light" w:eastAsia="Calibri" w:hAnsi="Montserrat Light" w:cs="Times New Roman"/>
          <w:i/>
          <w:iCs/>
          <w:lang w:val="en-US"/>
        </w:rPr>
      </w:pPr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Art. 2. (1)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Contractul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de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mandat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își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produce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efectele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începând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cu data de 17.08.2021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și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până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</w:t>
      </w:r>
      <w:proofErr w:type="spellStart"/>
      <w:r w:rsidRPr="005B35D5">
        <w:rPr>
          <w:rFonts w:ascii="Montserrat Light" w:eastAsia="Calibri" w:hAnsi="Montserrat Light" w:cs="Times New Roman"/>
          <w:i/>
          <w:iCs/>
          <w:lang w:val="en-US"/>
        </w:rPr>
        <w:t>în</w:t>
      </w:r>
      <w:proofErr w:type="spellEnd"/>
      <w:r w:rsidRPr="005B35D5">
        <w:rPr>
          <w:rFonts w:ascii="Montserrat Light" w:eastAsia="Calibri" w:hAnsi="Montserrat Light" w:cs="Times New Roman"/>
          <w:i/>
          <w:iCs/>
          <w:lang w:val="en-US"/>
        </w:rPr>
        <w:t xml:space="preserve"> data de 17.10.2021.</w:t>
      </w:r>
    </w:p>
    <w:p w14:paraId="3E872908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23DF591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" w:eastAsia="Times New Roman" w:hAnsi="Montserrat" w:cs="Times New Roman"/>
          <w:b/>
          <w:lang w:val="ro-RO" w:eastAsia="ro-RO"/>
        </w:rPr>
        <w:t>Art. II.</w:t>
      </w:r>
      <w:r w:rsidRPr="005B35D5">
        <w:rPr>
          <w:rFonts w:ascii="Montserrat Light" w:eastAsia="Times New Roman" w:hAnsi="Montserrat Light" w:cs="Times New Roman"/>
          <w:lang w:val="ro-RO" w:eastAsia="ro-RO"/>
        </w:rPr>
        <w:t xml:space="preserve"> Celelalte prevederi contractuale rămân neschimbate.</w:t>
      </w:r>
    </w:p>
    <w:p w14:paraId="7E02AE76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7EBEF8F" w14:textId="77777777" w:rsidR="00AA1137" w:rsidRPr="005B35D5" w:rsidRDefault="00AA1137" w:rsidP="00AA11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B35D5">
        <w:rPr>
          <w:rFonts w:ascii="Montserrat Light" w:eastAsia="Times New Roman" w:hAnsi="Montserrat Light" w:cs="Times New Roman"/>
          <w:lang w:val="ro-RO" w:eastAsia="ro-RO"/>
        </w:rPr>
        <w:t>Prezentul act adițional s-a încheiat azi_____________, în trei exemplare originale, unul pentru Consiliul Județean Cluj, unul pentru administrator și unul pentru societatea Univers T S.A.</w:t>
      </w:r>
    </w:p>
    <w:p w14:paraId="4152232E" w14:textId="77777777" w:rsidR="00AA1137" w:rsidRPr="005B35D5" w:rsidRDefault="00AA1137" w:rsidP="00AA1137">
      <w:pPr>
        <w:spacing w:line="240" w:lineRule="auto"/>
        <w:ind w:firstLine="708"/>
        <w:contextualSpacing/>
        <w:jc w:val="both"/>
        <w:rPr>
          <w:rFonts w:ascii="Montserrat Light" w:eastAsia="Calibri" w:hAnsi="Montserrat Light" w:cs="Times New Roman"/>
          <w:lang w:val="en-US"/>
        </w:rPr>
      </w:pPr>
    </w:p>
    <w:p w14:paraId="071C7A93" w14:textId="77777777" w:rsidR="00AA1137" w:rsidRPr="005B35D5" w:rsidRDefault="00AA1137" w:rsidP="00AA1137">
      <w:pPr>
        <w:spacing w:line="240" w:lineRule="auto"/>
        <w:ind w:firstLine="360"/>
        <w:contextualSpacing/>
        <w:jc w:val="both"/>
        <w:rPr>
          <w:rFonts w:ascii="Montserrat Light" w:eastAsia="Calibri" w:hAnsi="Montserrat Light" w:cs="Times New Roman"/>
          <w:lang w:val="en-US"/>
        </w:rPr>
      </w:pPr>
    </w:p>
    <w:p w14:paraId="6A970B3A" w14:textId="77777777" w:rsidR="00AA1137" w:rsidRPr="005B35D5" w:rsidRDefault="00AA1137" w:rsidP="00AA1137">
      <w:pPr>
        <w:spacing w:line="240" w:lineRule="auto"/>
        <w:ind w:firstLine="708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 </w:t>
      </w:r>
      <w:proofErr w:type="gramStart"/>
      <w:r w:rsidRPr="005B35D5">
        <w:rPr>
          <w:rFonts w:ascii="Montserrat Light" w:eastAsia="Calibri" w:hAnsi="Montserrat Light" w:cs="Times New Roman"/>
          <w:b/>
          <w:lang w:val="en-US"/>
        </w:rPr>
        <w:t xml:space="preserve">MANDANT,   </w:t>
      </w:r>
      <w:proofErr w:type="gramEnd"/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                                                   MANDATAR,</w:t>
      </w:r>
    </w:p>
    <w:p w14:paraId="3F96A841" w14:textId="77777777" w:rsidR="00AA1137" w:rsidRPr="005B35D5" w:rsidRDefault="00AA1137" w:rsidP="00AA113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CONSILIUL JUDEȚEAN CLUJ                                                                  </w:t>
      </w:r>
    </w:p>
    <w:p w14:paraId="11C1ACF1" w14:textId="018DD90C" w:rsidR="00AA1137" w:rsidRPr="005B35D5" w:rsidRDefault="00AA1137" w:rsidP="00AA113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      PREȘEDINTE</w:t>
      </w:r>
    </w:p>
    <w:p w14:paraId="4E145F89" w14:textId="6CB4A05F" w:rsidR="00AA1137" w:rsidRPr="005B35D5" w:rsidRDefault="00AA1137" w:rsidP="00AA113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         ALIN TIȘE</w:t>
      </w:r>
    </w:p>
    <w:p w14:paraId="7EA1D745" w14:textId="77777777" w:rsidR="00AA1137" w:rsidRPr="005B35D5" w:rsidRDefault="00AA1137" w:rsidP="00AA113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</w:p>
    <w:p w14:paraId="240CA415" w14:textId="0BCEA2DC" w:rsidR="00AA1137" w:rsidRPr="005B35D5" w:rsidRDefault="00AA1137" w:rsidP="00AA1137">
      <w:pPr>
        <w:spacing w:line="240" w:lineRule="auto"/>
        <w:ind w:firstLine="284"/>
        <w:contextualSpacing/>
        <w:jc w:val="both"/>
        <w:rPr>
          <w:rFonts w:ascii="Montserrat Light" w:hAnsi="Montserrat Light"/>
        </w:rPr>
      </w:pPr>
      <w:r w:rsidRPr="005B35D5">
        <w:rPr>
          <w:rFonts w:ascii="Montserrat Light" w:eastAsia="Calibri" w:hAnsi="Montserrat Light" w:cs="Times New Roman"/>
          <w:b/>
          <w:lang w:val="en-US"/>
        </w:rPr>
        <w:t xml:space="preserve">              </w:t>
      </w:r>
      <w:proofErr w:type="spellStart"/>
      <w:r w:rsidRPr="005B35D5">
        <w:rPr>
          <w:rFonts w:ascii="Montserrat Light" w:eastAsia="Calibri" w:hAnsi="Montserrat Light" w:cs="Times New Roman"/>
          <w:b/>
          <w:lang w:val="en-US"/>
        </w:rPr>
        <w:t>Vizat</w:t>
      </w:r>
      <w:proofErr w:type="spellEnd"/>
      <w:r w:rsidRPr="005B35D5">
        <w:rPr>
          <w:rFonts w:ascii="Montserrat Light" w:eastAsia="Calibri" w:hAnsi="Montserrat Light" w:cs="Times New Roman"/>
          <w:b/>
          <w:lang w:val="en-US"/>
        </w:rPr>
        <w:t xml:space="preserve"> juridic</w:t>
      </w:r>
    </w:p>
    <w:p w14:paraId="4613ECD0" w14:textId="77777777" w:rsidR="009D508F" w:rsidRPr="005B35D5" w:rsidRDefault="009D508F" w:rsidP="00190B22">
      <w:pPr>
        <w:pStyle w:val="Standard"/>
        <w:tabs>
          <w:tab w:val="left" w:pos="90"/>
        </w:tabs>
        <w:spacing w:after="0" w:line="240" w:lineRule="auto"/>
        <w:ind w:right="21"/>
        <w:jc w:val="both"/>
        <w:rPr>
          <w:rFonts w:ascii="Montserrat Light" w:hAnsi="Montserrat Light"/>
          <w:b/>
          <w:bCs/>
          <w:lang w:val="ro-RO"/>
        </w:rPr>
      </w:pPr>
    </w:p>
    <w:p w14:paraId="0570D4BD" w14:textId="77777777" w:rsidR="009D508F" w:rsidRPr="005B35D5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5B35D5" w:rsidRDefault="00200432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5B35D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B35D5">
        <w:rPr>
          <w:rFonts w:ascii="Montserrat" w:hAnsi="Montserrat"/>
          <w:lang w:val="ro-RO" w:eastAsia="ro-RO"/>
        </w:rPr>
        <w:tab/>
      </w:r>
      <w:r w:rsidRPr="005B35D5">
        <w:rPr>
          <w:rFonts w:ascii="Montserrat" w:hAnsi="Montserrat"/>
          <w:lang w:val="ro-RO" w:eastAsia="ro-RO"/>
        </w:rPr>
        <w:tab/>
      </w:r>
      <w:r w:rsidRPr="005B35D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B35D5">
        <w:rPr>
          <w:rFonts w:ascii="Montserrat" w:hAnsi="Montserrat"/>
          <w:lang w:val="ro-RO" w:eastAsia="ro-RO"/>
        </w:rPr>
        <w:t xml:space="preserve">  </w:t>
      </w:r>
      <w:r w:rsidRPr="005B35D5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B35D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5B35D5">
        <w:rPr>
          <w:rFonts w:ascii="Montserrat" w:hAnsi="Montserrat"/>
          <w:lang w:val="ro-RO" w:eastAsia="ro-RO"/>
        </w:rPr>
        <w:t xml:space="preserve">       </w:t>
      </w:r>
      <w:r w:rsidRPr="005B35D5">
        <w:rPr>
          <w:rFonts w:ascii="Montserrat" w:hAnsi="Montserrat"/>
          <w:b/>
          <w:lang w:val="ro-RO" w:eastAsia="ro-RO"/>
        </w:rPr>
        <w:t>PREŞEDINTE,</w:t>
      </w:r>
      <w:r w:rsidRPr="005B35D5">
        <w:rPr>
          <w:rFonts w:ascii="Montserrat" w:hAnsi="Montserrat"/>
          <w:b/>
          <w:lang w:val="ro-RO" w:eastAsia="ro-RO"/>
        </w:rPr>
        <w:tab/>
      </w:r>
      <w:r w:rsidRPr="005B35D5">
        <w:rPr>
          <w:rFonts w:ascii="Montserrat" w:hAnsi="Montserrat"/>
          <w:lang w:val="ro-RO" w:eastAsia="ro-RO"/>
        </w:rPr>
        <w:tab/>
      </w:r>
      <w:r w:rsidRPr="005B35D5">
        <w:rPr>
          <w:rFonts w:ascii="Montserrat" w:hAnsi="Montserrat"/>
          <w:lang w:val="ro-RO" w:eastAsia="ro-RO"/>
        </w:rPr>
        <w:tab/>
        <w:t xml:space="preserve">      </w:t>
      </w:r>
      <w:r w:rsidRPr="005B35D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5B35D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B35D5">
        <w:rPr>
          <w:rFonts w:ascii="Montserrat" w:hAnsi="Montserrat"/>
          <w:b/>
          <w:lang w:val="ro-RO" w:eastAsia="ro-RO"/>
        </w:rPr>
        <w:t xml:space="preserve">       </w:t>
      </w:r>
      <w:r w:rsidR="00407BA0" w:rsidRPr="005B35D5">
        <w:rPr>
          <w:rFonts w:ascii="Montserrat" w:hAnsi="Montserrat"/>
          <w:b/>
          <w:lang w:val="ro-RO" w:eastAsia="ro-RO"/>
        </w:rPr>
        <w:t xml:space="preserve"> </w:t>
      </w:r>
      <w:r w:rsidRPr="005B35D5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B35D5">
        <w:rPr>
          <w:rFonts w:ascii="Montserrat" w:hAnsi="Montserrat"/>
          <w:b/>
          <w:lang w:val="ro-RO" w:eastAsia="ro-RO"/>
        </w:rPr>
        <w:t xml:space="preserve">            </w:t>
      </w:r>
      <w:r w:rsidRPr="005B35D5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5B35D5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AD0B28"/>
    <w:multiLevelType w:val="hybridMultilevel"/>
    <w:tmpl w:val="660C6DC2"/>
    <w:lvl w:ilvl="0" w:tplc="BB66E9A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8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25"/>
  </w:num>
  <w:num w:numId="5">
    <w:abstractNumId w:val="29"/>
  </w:num>
  <w:num w:numId="6">
    <w:abstractNumId w:val="21"/>
  </w:num>
  <w:num w:numId="7">
    <w:abstractNumId w:val="2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4"/>
  </w:num>
  <w:num w:numId="12">
    <w:abstractNumId w:val="23"/>
  </w:num>
  <w:num w:numId="13">
    <w:abstractNumId w:val="36"/>
  </w:num>
  <w:num w:numId="14">
    <w:abstractNumId w:val="29"/>
    <w:lvlOverride w:ilvl="0">
      <w:startOverride w:val="1"/>
    </w:lvlOverride>
  </w:num>
  <w:num w:numId="15">
    <w:abstractNumId w:val="2"/>
  </w:num>
  <w:num w:numId="16">
    <w:abstractNumId w:val="34"/>
  </w:num>
  <w:num w:numId="17">
    <w:abstractNumId w:val="5"/>
  </w:num>
  <w:num w:numId="18">
    <w:abstractNumId w:val="1"/>
  </w:num>
  <w:num w:numId="19">
    <w:abstractNumId w:val="27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0"/>
  </w:num>
  <w:num w:numId="25">
    <w:abstractNumId w:val="28"/>
  </w:num>
  <w:num w:numId="26">
    <w:abstractNumId w:val="17"/>
  </w:num>
  <w:num w:numId="27">
    <w:abstractNumId w:val="6"/>
  </w:num>
  <w:num w:numId="28">
    <w:abstractNumId w:val="7"/>
  </w:num>
  <w:num w:numId="29">
    <w:abstractNumId w:val="16"/>
  </w:num>
  <w:num w:numId="30">
    <w:abstractNumId w:val="43"/>
  </w:num>
  <w:num w:numId="31">
    <w:abstractNumId w:val="11"/>
  </w:num>
  <w:num w:numId="32">
    <w:abstractNumId w:val="42"/>
  </w:num>
  <w:num w:numId="33">
    <w:abstractNumId w:val="41"/>
  </w:num>
  <w:num w:numId="34">
    <w:abstractNumId w:val="32"/>
  </w:num>
  <w:num w:numId="35">
    <w:abstractNumId w:val="24"/>
  </w:num>
  <w:num w:numId="36">
    <w:abstractNumId w:val="30"/>
  </w:num>
  <w:num w:numId="37">
    <w:abstractNumId w:val="35"/>
  </w:num>
  <w:num w:numId="38">
    <w:abstractNumId w:val="20"/>
  </w:num>
  <w:num w:numId="39">
    <w:abstractNumId w:val="0"/>
  </w:num>
  <w:num w:numId="40">
    <w:abstractNumId w:val="12"/>
  </w:num>
  <w:num w:numId="41">
    <w:abstractNumId w:val="31"/>
  </w:num>
  <w:num w:numId="42">
    <w:abstractNumId w:val="9"/>
  </w:num>
  <w:num w:numId="43">
    <w:abstractNumId w:val="13"/>
  </w:num>
  <w:num w:numId="44">
    <w:abstractNumId w:val="37"/>
  </w:num>
  <w:num w:numId="45">
    <w:abstractNumId w:val="18"/>
  </w:num>
  <w:num w:numId="46">
    <w:abstractNumId w:val="3"/>
  </w:num>
  <w:num w:numId="47">
    <w:abstractNumId w:val="15"/>
  </w:num>
  <w:num w:numId="48">
    <w:abstractNumId w:val="33"/>
  </w:num>
  <w:num w:numId="49">
    <w:abstractNumId w:val="38"/>
  </w:num>
  <w:num w:numId="5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B35D5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1137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2021-02-25T09:33:00Z</cp:lastPrinted>
  <dcterms:created xsi:type="dcterms:W3CDTF">2021-03-31T17:01:00Z</dcterms:created>
  <dcterms:modified xsi:type="dcterms:W3CDTF">2021-07-30T08:21:00Z</dcterms:modified>
</cp:coreProperties>
</file>