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592E84">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1AC04F" w14:textId="77777777" w:rsidR="001F703C" w:rsidRDefault="001F703C" w:rsidP="00592E84">
      <w:pPr>
        <w:spacing w:line="240" w:lineRule="auto"/>
        <w:jc w:val="center"/>
        <w:rPr>
          <w:rFonts w:ascii="Montserrat" w:hAnsi="Montserrat" w:cs="Times New Roman"/>
          <w:b/>
          <w:lang w:val="ro-RO"/>
        </w:rPr>
      </w:pPr>
    </w:p>
    <w:p w14:paraId="459E9564" w14:textId="257803A0" w:rsidR="00F2551D" w:rsidRPr="00AA7B5D" w:rsidRDefault="00661957" w:rsidP="00CF5F99">
      <w:pPr>
        <w:spacing w:line="240" w:lineRule="auto"/>
        <w:jc w:val="center"/>
        <w:rPr>
          <w:rFonts w:ascii="Montserrat" w:hAnsi="Montserrat" w:cs="Times New Roman"/>
          <w:b/>
          <w:lang w:val="ro-RO"/>
        </w:rPr>
      </w:pPr>
      <w:r w:rsidRPr="00AA7B5D">
        <w:rPr>
          <w:rFonts w:ascii="Montserrat" w:hAnsi="Montserrat" w:cs="Times New Roman"/>
          <w:b/>
          <w:lang w:val="ro-RO"/>
        </w:rPr>
        <w:t>H O T Ă R Â R E</w:t>
      </w:r>
    </w:p>
    <w:p w14:paraId="1CD6605C" w14:textId="77777777" w:rsidR="00AA7B5D" w:rsidRPr="00AA7B5D" w:rsidRDefault="00AA7B5D" w:rsidP="00AA7B5D">
      <w:pPr>
        <w:spacing w:line="240" w:lineRule="auto"/>
        <w:jc w:val="center"/>
        <w:rPr>
          <w:rFonts w:ascii="Montserrat" w:eastAsia="Times New Roman" w:hAnsi="Montserrat" w:cs="Times New Roman"/>
          <w:b/>
          <w:bCs/>
          <w:noProof/>
          <w:color w:val="000000" w:themeColor="text1"/>
          <w:lang w:val="ro-RO" w:eastAsia="ro-RO"/>
        </w:rPr>
      </w:pPr>
      <w:bookmarkStart w:id="0" w:name="_Hlk201738737"/>
      <w:bookmarkStart w:id="1" w:name="_Hlk173225997"/>
      <w:r w:rsidRPr="00AA7B5D">
        <w:rPr>
          <w:rFonts w:ascii="Montserrat" w:eastAsia="Times New Roman" w:hAnsi="Montserrat" w:cs="Times New Roman"/>
          <w:b/>
          <w:bCs/>
          <w:noProof/>
          <w:color w:val="000000" w:themeColor="text1"/>
          <w:lang w:val="ro-RO" w:eastAsia="ro-RO"/>
        </w:rPr>
        <w:t>pentru ajustarea tarifului de călătorie pe Traseul 023: CLUJ-NAPOCA – VÂLCELE</w:t>
      </w:r>
    </w:p>
    <w:p w14:paraId="673B6AAF" w14:textId="77777777" w:rsidR="00AA7B5D" w:rsidRPr="00AA7B5D" w:rsidRDefault="00AA7B5D" w:rsidP="00AA7B5D">
      <w:pPr>
        <w:spacing w:line="240" w:lineRule="auto"/>
        <w:jc w:val="center"/>
        <w:rPr>
          <w:rFonts w:ascii="Montserrat" w:eastAsia="Times New Roman" w:hAnsi="Montserrat" w:cs="Times New Roman"/>
          <w:b/>
          <w:bCs/>
          <w:noProof/>
          <w:color w:val="000000" w:themeColor="text1"/>
          <w:lang w:val="ro-RO" w:eastAsia="ro-RO"/>
        </w:rPr>
      </w:pPr>
      <w:r w:rsidRPr="00AA7B5D">
        <w:rPr>
          <w:rFonts w:ascii="Montserrat" w:eastAsia="Times New Roman" w:hAnsi="Montserrat" w:cs="Times New Roman"/>
          <w:b/>
          <w:bCs/>
          <w:noProof/>
          <w:color w:val="000000" w:themeColor="text1"/>
          <w:lang w:val="ro-RO" w:eastAsia="ro-RO"/>
        </w:rPr>
        <w:t>(ramificație) – CÂMPIA TURZII, aferent Grupei 11 și modificarea Hotărârii Consiliului Județean Cluj nr. 130/2023 privind aprobarea tarifelor de călătorie pentru traseele aferente Grupelor 1, 2, 6, 7, 8, 9, 11 ,12, 39, 41, 42 și 55 din Programul de transport public județean de persoane prin curse regulate în Județul Cluj, valabil până la 31.12.2028</w:t>
      </w:r>
    </w:p>
    <w:p w14:paraId="3EEA659D" w14:textId="77777777" w:rsidR="00D32F8D" w:rsidRDefault="00D32F8D" w:rsidP="00D32F8D">
      <w:pPr>
        <w:spacing w:line="240" w:lineRule="auto"/>
        <w:rPr>
          <w:rFonts w:ascii="Montserrat Light" w:eastAsia="Times New Roman" w:hAnsi="Montserrat Light" w:cs="Times New Roman"/>
          <w:b/>
          <w:bCs/>
          <w:noProof/>
          <w:color w:val="000000" w:themeColor="text1"/>
          <w:lang w:val="ro-RO" w:eastAsia="ro-RO"/>
        </w:rPr>
      </w:pPr>
    </w:p>
    <w:p w14:paraId="64F01C8F" w14:textId="77777777" w:rsidR="007E37F9" w:rsidRDefault="007E37F9" w:rsidP="00D32F8D">
      <w:pPr>
        <w:spacing w:line="240" w:lineRule="auto"/>
        <w:rPr>
          <w:rFonts w:ascii="Montserrat Light" w:eastAsia="Times New Roman" w:hAnsi="Montserrat Light" w:cs="Times New Roman"/>
          <w:b/>
          <w:bCs/>
          <w:noProof/>
          <w:color w:val="000000" w:themeColor="text1"/>
          <w:lang w:val="ro-RO" w:eastAsia="ro-RO"/>
        </w:rPr>
      </w:pPr>
    </w:p>
    <w:p w14:paraId="73556179" w14:textId="1B5FA284" w:rsidR="00AA7B5D" w:rsidRPr="00C267FB" w:rsidRDefault="00AA7B5D" w:rsidP="00D32F8D">
      <w:pPr>
        <w:spacing w:line="240" w:lineRule="auto"/>
        <w:rPr>
          <w:rFonts w:ascii="Montserrat Light" w:eastAsia="Times New Roman" w:hAnsi="Montserrat Light" w:cs="Times New Roman"/>
          <w:noProof/>
          <w:lang w:val="ro-RO" w:eastAsia="ro-RO"/>
        </w:rPr>
      </w:pPr>
      <w:r w:rsidRPr="00C267FB">
        <w:rPr>
          <w:rFonts w:ascii="Montserrat Light" w:eastAsia="Times New Roman" w:hAnsi="Montserrat Light" w:cs="Times New Roman"/>
          <w:noProof/>
          <w:lang w:val="ro-RO" w:eastAsia="ro-RO"/>
        </w:rPr>
        <w:t>Consiliul Judeţean Cluj întrunit în şedinţă ordinară;</w:t>
      </w:r>
    </w:p>
    <w:p w14:paraId="2B5F2EA0" w14:textId="77777777" w:rsidR="00D32F8D" w:rsidRPr="00C267FB" w:rsidRDefault="00D32F8D" w:rsidP="00D32F8D">
      <w:pPr>
        <w:spacing w:line="240" w:lineRule="auto"/>
        <w:jc w:val="both"/>
        <w:rPr>
          <w:rFonts w:ascii="Montserrat Light" w:eastAsia="Calibri" w:hAnsi="Montserrat Light" w:cs="Times New Roman"/>
          <w:noProof/>
          <w:lang w:val="ro-RO" w:eastAsia="ro-RO"/>
        </w:rPr>
      </w:pPr>
    </w:p>
    <w:p w14:paraId="2D895C3D" w14:textId="414912B3" w:rsidR="00AA7B5D" w:rsidRPr="00C267FB" w:rsidRDefault="00AA7B5D" w:rsidP="00D32F8D">
      <w:pPr>
        <w:spacing w:line="240" w:lineRule="auto"/>
        <w:jc w:val="both"/>
        <w:rPr>
          <w:rFonts w:ascii="Montserrat Light" w:eastAsia="Calibri" w:hAnsi="Montserrat Light" w:cs="Times New Roman"/>
          <w:noProof/>
          <w:lang w:val="ro-RO" w:eastAsia="ro-RO"/>
        </w:rPr>
      </w:pPr>
      <w:r w:rsidRPr="00C267FB">
        <w:rPr>
          <w:rFonts w:ascii="Montserrat Light" w:eastAsia="Calibri" w:hAnsi="Montserrat Light" w:cs="Times New Roman"/>
          <w:noProof/>
          <w:lang w:val="ro-RO" w:eastAsia="ro-RO"/>
        </w:rPr>
        <w:t xml:space="preserve">Având în vedere Proiectul de hotărâre înregistrat cu nr. </w:t>
      </w:r>
      <w:bookmarkStart w:id="2" w:name="_Hlk57361537"/>
      <w:r w:rsidR="00D32F8D" w:rsidRPr="00C267FB">
        <w:rPr>
          <w:rFonts w:ascii="Montserrat Light" w:eastAsia="Calibri" w:hAnsi="Montserrat Light" w:cs="Times New Roman"/>
          <w:noProof/>
          <w:lang w:val="ro-RO" w:eastAsia="ro-RO"/>
        </w:rPr>
        <w:t>133 din 14.07.2025</w:t>
      </w:r>
      <w:r w:rsidRPr="00C267FB">
        <w:rPr>
          <w:rFonts w:ascii="Montserrat Light" w:eastAsia="Calibri" w:hAnsi="Montserrat Light" w:cs="Times New Roman"/>
          <w:noProof/>
          <w:lang w:val="ro-RO" w:eastAsia="ro-RO"/>
        </w:rPr>
        <w:t xml:space="preserve">  </w:t>
      </w:r>
      <w:bookmarkEnd w:id="2"/>
      <w:r w:rsidRPr="00C267FB">
        <w:rPr>
          <w:rFonts w:ascii="Montserrat Light" w:eastAsia="Times New Roman" w:hAnsi="Montserrat Light" w:cs="Times New Roman"/>
          <w:bCs/>
          <w:noProof/>
          <w:lang w:val="ro-RO" w:eastAsia="ro-RO"/>
        </w:rPr>
        <w:t>pentru ajustarea tarifului de călătorie pe Traseul 023: CLUJ-NAPOCA - VÂLCELE(ramificație) – CÂMPIA TURZII, aferent Grupei 11 și modificarea Hotărârii Consiliului Județean Cluj nr. 130/2023 privind aprobarea tarifelor de călătorie pentru traseele aferente Grupelor 1, 2, 6, 7, 8, 9, 11 ,12, 39, 41, 42 și 55 din Programul de transport public județean de persoane prin curse regulate în Județul Cluj, valabil până la 31.12.2028</w:t>
      </w:r>
      <w:r w:rsidRPr="00C267FB">
        <w:rPr>
          <w:rFonts w:ascii="Montserrat Light" w:eastAsia="Times New Roman" w:hAnsi="Montserrat Light" w:cs="Times New Roman"/>
          <w:noProof/>
          <w:lang w:val="ro-RO" w:eastAsia="ro-RO"/>
        </w:rPr>
        <w:t xml:space="preserve">, </w:t>
      </w:r>
      <w:r w:rsidRPr="00C267FB">
        <w:rPr>
          <w:rFonts w:ascii="Montserrat Light" w:eastAsia="Calibri" w:hAnsi="Montserrat Light" w:cs="Times New Roman"/>
          <w:noProof/>
          <w:lang w:val="ro-RO" w:eastAsia="ro-RO"/>
        </w:rPr>
        <w:t>propus de Preşedintele Consiliului Judeţean Cluj</w:t>
      </w:r>
      <w:r w:rsidR="00D32F8D" w:rsidRPr="00C267FB">
        <w:rPr>
          <w:rFonts w:ascii="Montserrat Light" w:eastAsia="Calibri" w:hAnsi="Montserrat Light" w:cs="Times New Roman"/>
          <w:noProof/>
          <w:lang w:val="ro-RO" w:eastAsia="ro-RO"/>
        </w:rPr>
        <w:t xml:space="preserve">, </w:t>
      </w:r>
      <w:r w:rsidRPr="00C267FB">
        <w:rPr>
          <w:rFonts w:ascii="Montserrat Light" w:eastAsia="Calibri" w:hAnsi="Montserrat Light" w:cs="Times New Roman"/>
          <w:noProof/>
          <w:lang w:val="ro-RO" w:eastAsia="ro-RO"/>
        </w:rPr>
        <w:t xml:space="preserve">domnul Alin Tişe, care este însoţit de Referatul de aprobare cu nr. 30681 din 14.07.2025; Raportul de specialitate întocmit de compartimentul de resort din cadrul aparatului de specialitate al Consiliului Judeţean Cluj cu nr. 30682 din 14.07.2025 şi </w:t>
      </w:r>
      <w:r w:rsidR="00D32F8D" w:rsidRPr="00C267FB">
        <w:rPr>
          <w:rFonts w:ascii="Montserrat Light" w:eastAsia="Calibri" w:hAnsi="Montserrat Light" w:cs="Times New Roman"/>
          <w:noProof/>
          <w:lang w:val="ro-RO" w:eastAsia="ro-RO"/>
        </w:rPr>
        <w:t xml:space="preserve">de </w:t>
      </w:r>
      <w:r w:rsidRPr="00C267FB">
        <w:rPr>
          <w:rFonts w:ascii="Montserrat Light" w:eastAsia="Calibri" w:hAnsi="Montserrat Light" w:cs="Times New Roman"/>
          <w:noProof/>
          <w:lang w:val="ro-RO" w:eastAsia="ro-RO"/>
        </w:rPr>
        <w:t>Avizul cu nr</w:t>
      </w:r>
      <w:r w:rsidR="00D32F8D" w:rsidRPr="00C267FB">
        <w:rPr>
          <w:rFonts w:ascii="Montserrat Light" w:eastAsia="Calibri" w:hAnsi="Montserrat Light" w:cs="Times New Roman"/>
          <w:noProof/>
          <w:lang w:val="ro-RO" w:eastAsia="ro-RO"/>
        </w:rPr>
        <w:t>. 30681 din 17.07.2025</w:t>
      </w:r>
      <w:r w:rsidRPr="00C267FB">
        <w:rPr>
          <w:rFonts w:ascii="Montserrat Light" w:eastAsia="Calibri" w:hAnsi="Montserrat Light" w:cs="Times New Roman"/>
          <w:noProof/>
          <w:lang w:val="ro-RO" w:eastAsia="ro-RO"/>
        </w:rPr>
        <w:t xml:space="preserve"> adoptat de Comisia de specialitate nr. </w:t>
      </w:r>
      <w:r w:rsidR="00D32F8D" w:rsidRPr="00C267FB">
        <w:rPr>
          <w:rFonts w:ascii="Montserrat Light" w:eastAsia="Calibri" w:hAnsi="Montserrat Light" w:cs="Times New Roman"/>
          <w:noProof/>
          <w:lang w:val="ro-RO" w:eastAsia="ro-RO"/>
        </w:rPr>
        <w:t>1</w:t>
      </w:r>
      <w:r w:rsidRPr="00C267FB">
        <w:rPr>
          <w:rFonts w:ascii="Montserrat Light" w:eastAsia="Calibri" w:hAnsi="Montserrat Light" w:cs="Times New Roman"/>
          <w:noProof/>
          <w:lang w:val="ro-RO" w:eastAsia="ro-RO"/>
        </w:rPr>
        <w:t xml:space="preserve">, în conformitate cu art. 182 alin. (4) coroborat cu art. 136 din Ordonanța de urgență a Guvernului nr. 57/2019 privind Codul administrativ, cu  modificările și completările ulterioare; </w:t>
      </w:r>
    </w:p>
    <w:p w14:paraId="12790735" w14:textId="77777777" w:rsidR="00D32F8D" w:rsidRPr="00C267FB" w:rsidRDefault="00D32F8D" w:rsidP="00D32F8D">
      <w:pPr>
        <w:spacing w:line="240" w:lineRule="auto"/>
        <w:jc w:val="both"/>
        <w:rPr>
          <w:rFonts w:ascii="Montserrat Light" w:eastAsia="Times New Roman" w:hAnsi="Montserrat Light" w:cs="Times New Roman"/>
          <w:noProof/>
          <w:lang w:val="ro-RO" w:eastAsia="ro-RO"/>
        </w:rPr>
      </w:pPr>
    </w:p>
    <w:p w14:paraId="09A45E9D" w14:textId="7D8C828B" w:rsidR="00AA7B5D" w:rsidRPr="00C267FB" w:rsidRDefault="00AA7B5D" w:rsidP="00D32F8D">
      <w:pPr>
        <w:spacing w:line="240" w:lineRule="auto"/>
        <w:jc w:val="both"/>
        <w:rPr>
          <w:rFonts w:ascii="Montserrat Light" w:eastAsia="Times New Roman" w:hAnsi="Montserrat Light" w:cs="Times New Roman"/>
          <w:noProof/>
          <w:lang w:val="ro-RO" w:eastAsia="ro-RO"/>
        </w:rPr>
      </w:pPr>
      <w:r w:rsidRPr="00C267FB">
        <w:rPr>
          <w:rFonts w:ascii="Montserrat Light" w:eastAsia="Times New Roman" w:hAnsi="Montserrat Light" w:cs="Times New Roman"/>
          <w:noProof/>
          <w:lang w:val="ro-RO" w:eastAsia="ro-RO"/>
        </w:rPr>
        <w:t>Ţinând cont de:</w:t>
      </w:r>
    </w:p>
    <w:p w14:paraId="01CE6755" w14:textId="4FBF7321" w:rsidR="00AA7B5D" w:rsidRPr="00C267FB" w:rsidRDefault="00AA7B5D" w:rsidP="00C267FB">
      <w:pPr>
        <w:pStyle w:val="ListParagraph"/>
        <w:numPr>
          <w:ilvl w:val="0"/>
          <w:numId w:val="4"/>
        </w:numPr>
        <w:jc w:val="both"/>
        <w:rPr>
          <w:rFonts w:ascii="Montserrat Light" w:eastAsia="Times New Roman" w:hAnsi="Montserrat Light" w:cs="Times New Roman"/>
          <w:noProof/>
          <w:sz w:val="22"/>
          <w:szCs w:val="22"/>
          <w:lang w:val="ro-RO" w:eastAsia="ro-RO"/>
        </w:rPr>
      </w:pPr>
      <w:r w:rsidRPr="00C267FB">
        <w:rPr>
          <w:rFonts w:ascii="Montserrat Light" w:eastAsia="Times New Roman" w:hAnsi="Montserrat Light" w:cs="Times New Roman"/>
          <w:noProof/>
          <w:sz w:val="22"/>
          <w:szCs w:val="22"/>
          <w:lang w:val="ro-RO" w:eastAsia="ro-RO"/>
        </w:rPr>
        <w:t xml:space="preserve"> Solicitarea </w:t>
      </w:r>
      <w:r w:rsidR="007E112B" w:rsidRPr="00C267FB">
        <w:rPr>
          <w:rFonts w:ascii="Montserrat Light" w:eastAsia="Times New Roman" w:hAnsi="Montserrat Light" w:cs="Times New Roman"/>
          <w:noProof/>
          <w:sz w:val="22"/>
          <w:szCs w:val="22"/>
          <w:lang w:val="ro-RO" w:eastAsia="ro-RO"/>
        </w:rPr>
        <w:t>s</w:t>
      </w:r>
      <w:r w:rsidRPr="00C267FB">
        <w:rPr>
          <w:rFonts w:ascii="Montserrat Light" w:eastAsia="Times New Roman" w:hAnsi="Montserrat Light" w:cs="Times New Roman"/>
          <w:noProof/>
          <w:sz w:val="22"/>
          <w:szCs w:val="22"/>
          <w:lang w:val="ro-RO" w:eastAsia="ro-RO"/>
        </w:rPr>
        <w:t xml:space="preserve">ocietății </w:t>
      </w:r>
      <w:r w:rsidRPr="00C267FB">
        <w:rPr>
          <w:rFonts w:ascii="Montserrat Light" w:eastAsia="Times New Roman" w:hAnsi="Montserrat Light" w:cs="Times New Roman"/>
          <w:noProof/>
          <w:sz w:val="22"/>
          <w:szCs w:val="22"/>
          <w:lang w:val="ro-RO"/>
        </w:rPr>
        <w:t>Tur Cento Trans</w:t>
      </w:r>
      <w:r w:rsidRPr="00C267FB">
        <w:rPr>
          <w:rFonts w:ascii="Montserrat Light" w:eastAsia="Times New Roman" w:hAnsi="Montserrat Light" w:cs="Times New Roman"/>
          <w:noProof/>
          <w:sz w:val="22"/>
          <w:szCs w:val="22"/>
          <w:lang w:val="ro-RO" w:eastAsia="ro-RO"/>
        </w:rPr>
        <w:t xml:space="preserve"> S.R.L., înregistrată la Consiliul Județean Cluj sub nr. 2560/21.01.2025, </w:t>
      </w:r>
      <w:r w:rsidR="007E37F9" w:rsidRPr="00C267FB">
        <w:rPr>
          <w:rFonts w:ascii="Montserrat Light" w:eastAsia="Times New Roman" w:hAnsi="Montserrat Light" w:cs="Times New Roman"/>
          <w:noProof/>
          <w:sz w:val="22"/>
          <w:szCs w:val="22"/>
          <w:lang w:val="ro-RO" w:eastAsia="ro-RO"/>
        </w:rPr>
        <w:t xml:space="preserve">cu </w:t>
      </w:r>
      <w:r w:rsidRPr="00C267FB">
        <w:rPr>
          <w:rFonts w:ascii="Montserrat Light" w:eastAsia="Times New Roman" w:hAnsi="Montserrat Light" w:cs="Times New Roman"/>
          <w:noProof/>
          <w:sz w:val="22"/>
          <w:szCs w:val="22"/>
          <w:lang w:val="ro-RO" w:eastAsia="ro-RO"/>
        </w:rPr>
        <w:t>complet</w:t>
      </w:r>
      <w:r w:rsidR="007E37F9" w:rsidRPr="00C267FB">
        <w:rPr>
          <w:rFonts w:ascii="Montserrat Light" w:eastAsia="Times New Roman" w:hAnsi="Montserrat Light" w:cs="Times New Roman"/>
          <w:noProof/>
          <w:sz w:val="22"/>
          <w:szCs w:val="22"/>
          <w:lang w:val="ro-RO" w:eastAsia="ro-RO"/>
        </w:rPr>
        <w:t xml:space="preserve">ările aduse prin </w:t>
      </w:r>
      <w:r w:rsidRPr="00C267FB">
        <w:rPr>
          <w:rFonts w:ascii="Montserrat Light" w:eastAsia="Times New Roman" w:hAnsi="Montserrat Light" w:cs="Times New Roman"/>
          <w:noProof/>
          <w:sz w:val="22"/>
          <w:szCs w:val="22"/>
          <w:lang w:val="ro-RO" w:eastAsia="ro-RO"/>
        </w:rPr>
        <w:t>prin adresa nr. 6283/13.02.2025;</w:t>
      </w:r>
    </w:p>
    <w:p w14:paraId="665EE77E" w14:textId="41C4DF1B" w:rsidR="00AA7B5D" w:rsidRPr="00C267FB" w:rsidRDefault="00AA7B5D" w:rsidP="00C267FB">
      <w:pPr>
        <w:pStyle w:val="ListParagraph"/>
        <w:numPr>
          <w:ilvl w:val="0"/>
          <w:numId w:val="4"/>
        </w:numPr>
        <w:jc w:val="both"/>
        <w:rPr>
          <w:rFonts w:ascii="Montserrat Light" w:eastAsia="Times New Roman" w:hAnsi="Montserrat Light" w:cs="Times New Roman"/>
          <w:noProof/>
          <w:sz w:val="22"/>
          <w:szCs w:val="22"/>
          <w:lang w:val="ro-RO" w:eastAsia="ro-RO"/>
        </w:rPr>
      </w:pPr>
      <w:r w:rsidRPr="00C267FB">
        <w:rPr>
          <w:rFonts w:ascii="Montserrat Light" w:eastAsia="Times New Roman" w:hAnsi="Montserrat Light" w:cs="Times New Roman"/>
          <w:noProof/>
          <w:sz w:val="22"/>
          <w:szCs w:val="22"/>
          <w:lang w:val="ro-RO" w:eastAsia="ro-RO"/>
        </w:rPr>
        <w:t>Procedura derulat</w:t>
      </w:r>
      <w:r w:rsidRPr="00C267FB">
        <w:rPr>
          <w:rFonts w:ascii="Montserrat Light" w:eastAsia="Times New Roman" w:hAnsi="Montserrat Light" w:cs="Montserrat Light"/>
          <w:noProof/>
          <w:sz w:val="22"/>
          <w:szCs w:val="22"/>
          <w:lang w:val="ro-RO" w:eastAsia="ro-RO"/>
        </w:rPr>
        <w:t>ă</w:t>
      </w:r>
      <w:r w:rsidRPr="00C267FB">
        <w:rPr>
          <w:rFonts w:ascii="Montserrat Light" w:eastAsia="Times New Roman" w:hAnsi="Montserrat Light" w:cs="Times New Roman"/>
          <w:noProof/>
          <w:sz w:val="22"/>
          <w:szCs w:val="22"/>
          <w:lang w:val="ro-RO" w:eastAsia="ro-RO"/>
        </w:rPr>
        <w:t xml:space="preserve"> </w:t>
      </w:r>
      <w:r w:rsidRPr="00C267FB">
        <w:rPr>
          <w:rFonts w:ascii="Montserrat Light" w:eastAsia="Times New Roman" w:hAnsi="Montserrat Light" w:cs="Montserrat Light"/>
          <w:noProof/>
          <w:sz w:val="22"/>
          <w:szCs w:val="22"/>
          <w:lang w:val="ro-RO" w:eastAsia="ro-RO"/>
        </w:rPr>
        <w:t>î</w:t>
      </w:r>
      <w:r w:rsidRPr="00C267FB">
        <w:rPr>
          <w:rFonts w:ascii="Montserrat Light" w:eastAsia="Times New Roman" w:hAnsi="Montserrat Light" w:cs="Times New Roman"/>
          <w:noProof/>
          <w:sz w:val="22"/>
          <w:szCs w:val="22"/>
          <w:lang w:val="ro-RO" w:eastAsia="ro-RO"/>
        </w:rPr>
        <w:t>n conformitate cu dispozi</w:t>
      </w:r>
      <w:r w:rsidRPr="00C267FB">
        <w:rPr>
          <w:rFonts w:ascii="Montserrat Light" w:eastAsia="Times New Roman" w:hAnsi="Montserrat Light" w:cs="Montserrat Light"/>
          <w:noProof/>
          <w:sz w:val="22"/>
          <w:szCs w:val="22"/>
          <w:lang w:val="ro-RO" w:eastAsia="ro-RO"/>
        </w:rPr>
        <w:t>ț</w:t>
      </w:r>
      <w:r w:rsidRPr="00C267FB">
        <w:rPr>
          <w:rFonts w:ascii="Montserrat Light" w:eastAsia="Times New Roman" w:hAnsi="Montserrat Light" w:cs="Times New Roman"/>
          <w:noProof/>
          <w:sz w:val="22"/>
          <w:szCs w:val="22"/>
          <w:lang w:val="ro-RO" w:eastAsia="ro-RO"/>
        </w:rPr>
        <w:t>iile Legii privind transparen</w:t>
      </w:r>
      <w:r w:rsidRPr="00C267FB">
        <w:rPr>
          <w:rFonts w:ascii="Montserrat Light" w:eastAsia="Times New Roman" w:hAnsi="Montserrat Light" w:cs="Montserrat Light"/>
          <w:noProof/>
          <w:sz w:val="22"/>
          <w:szCs w:val="22"/>
          <w:lang w:val="ro-RO" w:eastAsia="ro-RO"/>
        </w:rPr>
        <w:t>ţ</w:t>
      </w:r>
      <w:r w:rsidRPr="00C267FB">
        <w:rPr>
          <w:rFonts w:ascii="Montserrat Light" w:eastAsia="Times New Roman" w:hAnsi="Montserrat Light" w:cs="Times New Roman"/>
          <w:noProof/>
          <w:sz w:val="22"/>
          <w:szCs w:val="22"/>
          <w:lang w:val="ro-RO" w:eastAsia="ro-RO"/>
        </w:rPr>
        <w:t>a decizional</w:t>
      </w:r>
      <w:r w:rsidRPr="00C267FB">
        <w:rPr>
          <w:rFonts w:ascii="Montserrat Light" w:eastAsia="Times New Roman" w:hAnsi="Montserrat Light" w:cs="Montserrat Light"/>
          <w:noProof/>
          <w:sz w:val="22"/>
          <w:szCs w:val="22"/>
          <w:lang w:val="ro-RO" w:eastAsia="ro-RO"/>
        </w:rPr>
        <w:t>ă</w:t>
      </w:r>
      <w:r w:rsidRPr="00C267FB">
        <w:rPr>
          <w:rFonts w:ascii="Montserrat Light" w:eastAsia="Times New Roman" w:hAnsi="Montserrat Light" w:cs="Times New Roman"/>
          <w:noProof/>
          <w:sz w:val="22"/>
          <w:szCs w:val="22"/>
          <w:lang w:val="ro-RO" w:eastAsia="ro-RO"/>
        </w:rPr>
        <w:t xml:space="preserve"> </w:t>
      </w:r>
      <w:r w:rsidRPr="00C267FB">
        <w:rPr>
          <w:rFonts w:ascii="Montserrat Light" w:eastAsia="Times New Roman" w:hAnsi="Montserrat Light" w:cs="Montserrat Light"/>
          <w:noProof/>
          <w:sz w:val="22"/>
          <w:szCs w:val="22"/>
          <w:lang w:val="ro-RO" w:eastAsia="ro-RO"/>
        </w:rPr>
        <w:t>î</w:t>
      </w:r>
      <w:r w:rsidRPr="00C267FB">
        <w:rPr>
          <w:rFonts w:ascii="Montserrat Light" w:eastAsia="Times New Roman" w:hAnsi="Montserrat Light" w:cs="Times New Roman"/>
          <w:noProof/>
          <w:sz w:val="22"/>
          <w:szCs w:val="22"/>
          <w:lang w:val="ro-RO" w:eastAsia="ro-RO"/>
        </w:rPr>
        <w:t>n administra</w:t>
      </w:r>
      <w:r w:rsidRPr="00C267FB">
        <w:rPr>
          <w:rFonts w:ascii="Montserrat Light" w:eastAsia="Times New Roman" w:hAnsi="Montserrat Light" w:cs="Montserrat Light"/>
          <w:noProof/>
          <w:sz w:val="22"/>
          <w:szCs w:val="22"/>
          <w:lang w:val="ro-RO" w:eastAsia="ro-RO"/>
        </w:rPr>
        <w:t>ţ</w:t>
      </w:r>
      <w:r w:rsidRPr="00C267FB">
        <w:rPr>
          <w:rFonts w:ascii="Montserrat Light" w:eastAsia="Times New Roman" w:hAnsi="Montserrat Light" w:cs="Times New Roman"/>
          <w:noProof/>
          <w:sz w:val="22"/>
          <w:szCs w:val="22"/>
          <w:lang w:val="ro-RO" w:eastAsia="ro-RO"/>
        </w:rPr>
        <w:t>ia public</w:t>
      </w:r>
      <w:r w:rsidRPr="00C267FB">
        <w:rPr>
          <w:rFonts w:ascii="Montserrat Light" w:eastAsia="Times New Roman" w:hAnsi="Montserrat Light" w:cs="Montserrat Light"/>
          <w:noProof/>
          <w:sz w:val="22"/>
          <w:szCs w:val="22"/>
          <w:lang w:val="ro-RO" w:eastAsia="ro-RO"/>
        </w:rPr>
        <w:t>ă</w:t>
      </w:r>
      <w:r w:rsidRPr="00C267FB">
        <w:rPr>
          <w:rFonts w:ascii="Montserrat Light" w:eastAsia="Times New Roman" w:hAnsi="Montserrat Light" w:cs="Times New Roman"/>
          <w:noProof/>
          <w:sz w:val="22"/>
          <w:szCs w:val="22"/>
          <w:lang w:val="ro-RO" w:eastAsia="ro-RO"/>
        </w:rPr>
        <w:t xml:space="preserve"> nr. 52/2003, republicat</w:t>
      </w:r>
      <w:r w:rsidRPr="00C267FB">
        <w:rPr>
          <w:rFonts w:ascii="Montserrat Light" w:eastAsia="Times New Roman" w:hAnsi="Montserrat Light" w:cs="Montserrat Light"/>
          <w:noProof/>
          <w:sz w:val="22"/>
          <w:szCs w:val="22"/>
          <w:lang w:val="ro-RO" w:eastAsia="ro-RO"/>
        </w:rPr>
        <w:t>ă</w:t>
      </w:r>
      <w:r w:rsidRPr="00C267FB">
        <w:rPr>
          <w:rFonts w:ascii="Montserrat Light" w:eastAsia="Times New Roman" w:hAnsi="Montserrat Light" w:cs="Times New Roman"/>
          <w:noProof/>
          <w:sz w:val="22"/>
          <w:szCs w:val="22"/>
          <w:lang w:val="ro-RO" w:eastAsia="ro-RO"/>
        </w:rPr>
        <w:t>, prin publicarea anun</w:t>
      </w:r>
      <w:r w:rsidRPr="00C267FB">
        <w:rPr>
          <w:rFonts w:ascii="Montserrat Light" w:eastAsia="Times New Roman" w:hAnsi="Montserrat Light" w:cs="Montserrat Light"/>
          <w:noProof/>
          <w:sz w:val="22"/>
          <w:szCs w:val="22"/>
          <w:lang w:val="ro-RO" w:eastAsia="ro-RO"/>
        </w:rPr>
        <w:t>ț</w:t>
      </w:r>
      <w:r w:rsidRPr="00C267FB">
        <w:rPr>
          <w:rFonts w:ascii="Montserrat Light" w:eastAsia="Times New Roman" w:hAnsi="Montserrat Light" w:cs="Times New Roman"/>
          <w:noProof/>
          <w:sz w:val="22"/>
          <w:szCs w:val="22"/>
          <w:lang w:val="ro-RO" w:eastAsia="ro-RO"/>
        </w:rPr>
        <w:t>ului privind deschiderea procedurii de transparen</w:t>
      </w:r>
      <w:r w:rsidRPr="00C267FB">
        <w:rPr>
          <w:rFonts w:ascii="Montserrat Light" w:eastAsia="Times New Roman" w:hAnsi="Montserrat Light" w:cs="Montserrat Light"/>
          <w:noProof/>
          <w:sz w:val="22"/>
          <w:szCs w:val="22"/>
          <w:lang w:val="ro-RO" w:eastAsia="ro-RO"/>
        </w:rPr>
        <w:t>ţă</w:t>
      </w:r>
      <w:r w:rsidRPr="00C267FB">
        <w:rPr>
          <w:rFonts w:ascii="Montserrat Light" w:eastAsia="Times New Roman" w:hAnsi="Montserrat Light" w:cs="Times New Roman"/>
          <w:noProof/>
          <w:sz w:val="22"/>
          <w:szCs w:val="22"/>
          <w:lang w:val="ro-RO" w:eastAsia="ro-RO"/>
        </w:rPr>
        <w:t xml:space="preserve"> decizional</w:t>
      </w:r>
      <w:r w:rsidRPr="00C267FB">
        <w:rPr>
          <w:rFonts w:ascii="Montserrat Light" w:eastAsia="Times New Roman" w:hAnsi="Montserrat Light" w:cs="Montserrat Light"/>
          <w:noProof/>
          <w:sz w:val="22"/>
          <w:szCs w:val="22"/>
          <w:lang w:val="ro-RO" w:eastAsia="ro-RO"/>
        </w:rPr>
        <w:t>ă</w:t>
      </w:r>
      <w:r w:rsidRPr="00C267FB">
        <w:rPr>
          <w:rFonts w:ascii="Montserrat Light" w:eastAsia="Times New Roman" w:hAnsi="Montserrat Light" w:cs="Times New Roman"/>
          <w:noProof/>
          <w:sz w:val="22"/>
          <w:szCs w:val="22"/>
          <w:lang w:val="ro-RO" w:eastAsia="ro-RO"/>
        </w:rPr>
        <w:t xml:space="preserve"> </w:t>
      </w:r>
      <w:r w:rsidRPr="00C267FB">
        <w:rPr>
          <w:rFonts w:ascii="Montserrat Light" w:eastAsia="Times New Roman" w:hAnsi="Montserrat Light" w:cs="Montserrat Light"/>
          <w:noProof/>
          <w:sz w:val="22"/>
          <w:szCs w:val="22"/>
          <w:lang w:val="ro-RO" w:eastAsia="ro-RO"/>
        </w:rPr>
        <w:t>î</w:t>
      </w:r>
      <w:r w:rsidRPr="00C267FB">
        <w:rPr>
          <w:rFonts w:ascii="Montserrat Light" w:eastAsia="Times New Roman" w:hAnsi="Montserrat Light" w:cs="Times New Roman"/>
          <w:noProof/>
          <w:sz w:val="22"/>
          <w:szCs w:val="22"/>
          <w:lang w:val="ro-RO" w:eastAsia="ro-RO"/>
        </w:rPr>
        <w:t>n data de</w:t>
      </w:r>
      <w:r w:rsidR="00CD42CE" w:rsidRPr="00C267FB">
        <w:rPr>
          <w:rFonts w:ascii="Montserrat Light" w:eastAsia="Times New Roman" w:hAnsi="Montserrat Light" w:cs="Times New Roman"/>
          <w:noProof/>
          <w:sz w:val="22"/>
          <w:szCs w:val="22"/>
          <w:lang w:val="ro-RO" w:eastAsia="ro-RO"/>
        </w:rPr>
        <w:t xml:space="preserve"> 24.03.2025</w:t>
      </w:r>
      <w:r w:rsidRPr="00C267FB">
        <w:rPr>
          <w:rFonts w:ascii="Montserrat Light" w:eastAsia="Times New Roman" w:hAnsi="Montserrat Light" w:cs="Times New Roman"/>
          <w:noProof/>
          <w:sz w:val="22"/>
          <w:szCs w:val="22"/>
          <w:lang w:val="ro-RO" w:eastAsia="ro-RO"/>
        </w:rPr>
        <w:t>;</w:t>
      </w:r>
    </w:p>
    <w:p w14:paraId="57315E5C" w14:textId="77777777" w:rsidR="007E112B" w:rsidRPr="00C267FB" w:rsidRDefault="007E112B" w:rsidP="00AA7B5D">
      <w:pPr>
        <w:spacing w:line="240" w:lineRule="auto"/>
        <w:jc w:val="both"/>
        <w:rPr>
          <w:rFonts w:ascii="Montserrat Light" w:eastAsia="Times New Roman" w:hAnsi="Montserrat Light" w:cs="Cambria"/>
          <w:noProof/>
          <w:lang w:val="ro-RO" w:eastAsia="ro-RO"/>
        </w:rPr>
      </w:pPr>
    </w:p>
    <w:p w14:paraId="61E3AEC8" w14:textId="7EB0942C" w:rsidR="00AA7B5D" w:rsidRPr="00C267FB" w:rsidRDefault="00AA7B5D" w:rsidP="00AA7B5D">
      <w:pPr>
        <w:spacing w:line="240" w:lineRule="auto"/>
        <w:jc w:val="both"/>
        <w:rPr>
          <w:rFonts w:ascii="Montserrat Light" w:eastAsia="Times New Roman" w:hAnsi="Montserrat Light" w:cs="Cambria"/>
          <w:noProof/>
          <w:lang w:val="ro-RO" w:eastAsia="ro-RO"/>
        </w:rPr>
      </w:pPr>
      <w:r w:rsidRPr="00C267FB">
        <w:rPr>
          <w:rFonts w:ascii="Montserrat Light" w:eastAsia="Times New Roman" w:hAnsi="Montserrat Light" w:cs="Cambria"/>
          <w:noProof/>
          <w:lang w:val="ro-RO" w:eastAsia="ro-RO"/>
        </w:rPr>
        <w:t>Luând în considerare dispozițiile:</w:t>
      </w:r>
    </w:p>
    <w:p w14:paraId="76B50F9C" w14:textId="4B19B491" w:rsidR="00AA7B5D" w:rsidRPr="00C267FB" w:rsidRDefault="00AA7B5D" w:rsidP="00C267FB">
      <w:pPr>
        <w:pStyle w:val="ListParagraph"/>
        <w:numPr>
          <w:ilvl w:val="0"/>
          <w:numId w:val="3"/>
        </w:numPr>
        <w:jc w:val="both"/>
        <w:rPr>
          <w:rFonts w:ascii="Montserrat Light" w:eastAsia="Times New Roman" w:hAnsi="Montserrat Light" w:cs="Cambria"/>
          <w:noProof/>
          <w:sz w:val="22"/>
          <w:szCs w:val="22"/>
          <w:lang w:val="ro-RO" w:eastAsia="ro-RO"/>
        </w:rPr>
      </w:pPr>
      <w:r w:rsidRPr="00C267FB">
        <w:rPr>
          <w:rFonts w:ascii="Montserrat Light" w:eastAsia="Times New Roman" w:hAnsi="Montserrat Light" w:cs="Cambria"/>
          <w:noProof/>
          <w:sz w:val="22"/>
          <w:szCs w:val="22"/>
          <w:lang w:val="ro-RO" w:eastAsia="ro-RO"/>
        </w:rPr>
        <w:t>art. 2, a</w:t>
      </w:r>
      <w:r w:rsidR="007E112B" w:rsidRPr="00C267FB">
        <w:rPr>
          <w:rFonts w:ascii="Montserrat Light" w:eastAsia="Times New Roman" w:hAnsi="Montserrat Light" w:cs="Cambria"/>
          <w:noProof/>
          <w:sz w:val="22"/>
          <w:szCs w:val="22"/>
          <w:lang w:val="ro-RO" w:eastAsia="ro-RO"/>
        </w:rPr>
        <w:t>rt.</w:t>
      </w:r>
      <w:r w:rsidRPr="00C267FB">
        <w:rPr>
          <w:rFonts w:ascii="Montserrat Light" w:eastAsia="Times New Roman" w:hAnsi="Montserrat Light" w:cs="Cambria"/>
          <w:noProof/>
          <w:sz w:val="22"/>
          <w:szCs w:val="22"/>
          <w:lang w:val="ro-RO" w:eastAsia="ro-RO"/>
        </w:rPr>
        <w:t xml:space="preserve"> 58 alin. (1) și (3), a</w:t>
      </w:r>
      <w:r w:rsidR="007E112B" w:rsidRPr="00C267FB">
        <w:rPr>
          <w:rFonts w:ascii="Montserrat Light" w:eastAsia="Times New Roman" w:hAnsi="Montserrat Light" w:cs="Cambria"/>
          <w:noProof/>
          <w:sz w:val="22"/>
          <w:szCs w:val="22"/>
          <w:lang w:val="ro-RO" w:eastAsia="ro-RO"/>
        </w:rPr>
        <w:t>r</w:t>
      </w:r>
      <w:r w:rsidRPr="00C267FB">
        <w:rPr>
          <w:rFonts w:ascii="Montserrat Light" w:eastAsia="Times New Roman" w:hAnsi="Montserrat Light" w:cs="Cambria"/>
          <w:noProof/>
          <w:sz w:val="22"/>
          <w:szCs w:val="22"/>
          <w:lang w:val="ro-RO" w:eastAsia="ro-RO"/>
        </w:rPr>
        <w:t>t. 59 și ale art. 61 - 62 din Legea privind normele de tehnică legislativă pentru elaborarea actelor normative nr. 24/2000, republicată, cu modificările şi completările ulterioare;</w:t>
      </w:r>
    </w:p>
    <w:p w14:paraId="1B24D586" w14:textId="19A1624D" w:rsidR="00AA7B5D" w:rsidRPr="00C267FB" w:rsidRDefault="00AA7B5D" w:rsidP="00C267FB">
      <w:pPr>
        <w:pStyle w:val="ListParagraph"/>
        <w:numPr>
          <w:ilvl w:val="0"/>
          <w:numId w:val="3"/>
        </w:numPr>
        <w:jc w:val="both"/>
        <w:rPr>
          <w:rFonts w:ascii="Montserrat Light" w:eastAsia="Times New Roman" w:hAnsi="Montserrat Light" w:cs="Cambria"/>
          <w:noProof/>
          <w:sz w:val="22"/>
          <w:szCs w:val="22"/>
          <w:lang w:val="ro-RO" w:eastAsia="ro-RO"/>
        </w:rPr>
      </w:pPr>
      <w:r w:rsidRPr="00C267FB">
        <w:rPr>
          <w:rFonts w:ascii="Montserrat Light" w:eastAsia="Times New Roman" w:hAnsi="Montserrat Light" w:cs="Cambria"/>
          <w:noProof/>
          <w:sz w:val="22"/>
          <w:szCs w:val="22"/>
          <w:lang w:val="ro-RO" w:eastAsia="ro-RO"/>
        </w:rPr>
        <w:t>art. 123 – 140, art. 142 -</w:t>
      </w:r>
      <w:r w:rsidR="007E112B" w:rsidRPr="00C267FB">
        <w:rPr>
          <w:rFonts w:ascii="Montserrat Light" w:eastAsia="Times New Roman" w:hAnsi="Montserrat Light" w:cs="Cambria"/>
          <w:noProof/>
          <w:sz w:val="22"/>
          <w:szCs w:val="22"/>
          <w:lang w:val="ro-RO" w:eastAsia="ro-RO"/>
        </w:rPr>
        <w:t xml:space="preserve"> </w:t>
      </w:r>
      <w:r w:rsidRPr="00C267FB">
        <w:rPr>
          <w:rFonts w:ascii="Montserrat Light" w:eastAsia="Times New Roman" w:hAnsi="Montserrat Light" w:cs="Cambria"/>
          <w:noProof/>
          <w:sz w:val="22"/>
          <w:szCs w:val="22"/>
          <w:lang w:val="ro-RO" w:eastAsia="ro-RO"/>
        </w:rPr>
        <w:t xml:space="preserve">153, </w:t>
      </w:r>
      <w:bookmarkStart w:id="3" w:name="_Hlk112662543"/>
      <w:r w:rsidRPr="00C267FB">
        <w:rPr>
          <w:rFonts w:ascii="Montserrat Light" w:eastAsia="Times New Roman" w:hAnsi="Montserrat Light" w:cs="Cambria"/>
          <w:noProof/>
          <w:sz w:val="22"/>
          <w:szCs w:val="22"/>
          <w:lang w:val="ro-RO" w:eastAsia="ro-RO"/>
        </w:rPr>
        <w:t xml:space="preserve">art. 215 - 216 și ale art. 218 </w:t>
      </w:r>
      <w:bookmarkEnd w:id="3"/>
      <w:r w:rsidRPr="00C267FB">
        <w:rPr>
          <w:rFonts w:ascii="Montserrat Light" w:eastAsia="Times New Roman" w:hAnsi="Montserrat Light" w:cs="Cambria"/>
          <w:noProof/>
          <w:sz w:val="22"/>
          <w:szCs w:val="22"/>
          <w:lang w:val="ro-RO" w:eastAsia="ro-RO"/>
        </w:rPr>
        <w:t>din Regulamentul de organizare şi funcţionare a Consiliului Judeţean Cluj, aprobat prin Hotărârea Consiliului Judeţean Cluj nr. 170/2020 republicată</w:t>
      </w:r>
      <w:r w:rsidR="007E112B" w:rsidRPr="00C267FB">
        <w:rPr>
          <w:rFonts w:ascii="Montserrat Light" w:eastAsia="Times New Roman" w:hAnsi="Montserrat Light" w:cs="Cambria"/>
          <w:noProof/>
          <w:sz w:val="22"/>
          <w:szCs w:val="22"/>
          <w:lang w:val="ro-RO" w:eastAsia="ro-RO"/>
        </w:rPr>
        <w:t xml:space="preserve"> 2)</w:t>
      </w:r>
      <w:r w:rsidRPr="00C267FB">
        <w:rPr>
          <w:rFonts w:ascii="Montserrat Light" w:eastAsia="Times New Roman" w:hAnsi="Montserrat Light" w:cs="Cambria"/>
          <w:noProof/>
          <w:sz w:val="22"/>
          <w:szCs w:val="22"/>
          <w:lang w:val="ro-RO" w:eastAsia="ro-RO"/>
        </w:rPr>
        <w:t>;</w:t>
      </w:r>
    </w:p>
    <w:p w14:paraId="70D8F3A0" w14:textId="77777777" w:rsidR="007E112B" w:rsidRPr="00C267FB" w:rsidRDefault="007E112B" w:rsidP="00AA7B5D">
      <w:pPr>
        <w:spacing w:line="240" w:lineRule="auto"/>
        <w:jc w:val="both"/>
        <w:rPr>
          <w:rFonts w:ascii="Montserrat Light" w:eastAsia="Times New Roman" w:hAnsi="Montserrat Light" w:cs="Times New Roman"/>
          <w:noProof/>
          <w:lang w:val="ro-RO" w:eastAsia="ro-RO"/>
        </w:rPr>
      </w:pPr>
    </w:p>
    <w:p w14:paraId="6F204746" w14:textId="5F44E383" w:rsidR="00AA7B5D" w:rsidRPr="00C267FB" w:rsidRDefault="00AA7B5D" w:rsidP="00AA7B5D">
      <w:pPr>
        <w:spacing w:line="240" w:lineRule="auto"/>
        <w:jc w:val="both"/>
        <w:rPr>
          <w:rFonts w:ascii="Montserrat Light" w:eastAsia="Times New Roman" w:hAnsi="Montserrat Light" w:cs="Times New Roman"/>
          <w:noProof/>
          <w:lang w:val="ro-RO" w:eastAsia="ro-RO"/>
        </w:rPr>
      </w:pPr>
      <w:r w:rsidRPr="00C267FB">
        <w:rPr>
          <w:rFonts w:ascii="Montserrat Light" w:eastAsia="Times New Roman" w:hAnsi="Montserrat Light" w:cs="Times New Roman"/>
          <w:noProof/>
          <w:lang w:val="ro-RO" w:eastAsia="ro-RO"/>
        </w:rPr>
        <w:t>În conformitate cu prevederile:</w:t>
      </w:r>
      <w:bookmarkStart w:id="4" w:name="_Hlk13557324"/>
      <w:r w:rsidRPr="00C267FB">
        <w:rPr>
          <w:rFonts w:ascii="Montserrat Light" w:eastAsia="Times New Roman" w:hAnsi="Montserrat Light" w:cs="Times New Roman"/>
          <w:noProof/>
          <w:lang w:val="ro-RO" w:eastAsia="ro-RO"/>
        </w:rPr>
        <w:t xml:space="preserve"> </w:t>
      </w:r>
    </w:p>
    <w:p w14:paraId="1BC33AE5" w14:textId="4B37113E" w:rsidR="00AA7B5D" w:rsidRPr="00C267FB" w:rsidRDefault="00AA7B5D" w:rsidP="00C267FB">
      <w:pPr>
        <w:pStyle w:val="ListParagraph"/>
        <w:numPr>
          <w:ilvl w:val="0"/>
          <w:numId w:val="5"/>
        </w:numPr>
        <w:overflowPunct w:val="0"/>
        <w:autoSpaceDE w:val="0"/>
        <w:autoSpaceDN w:val="0"/>
        <w:adjustRightInd w:val="0"/>
        <w:jc w:val="both"/>
        <w:textAlignment w:val="baseline"/>
        <w:rPr>
          <w:rFonts w:ascii="Montserrat Light" w:eastAsia="Calibri" w:hAnsi="Montserrat Light"/>
          <w:noProof/>
          <w:sz w:val="22"/>
          <w:szCs w:val="22"/>
          <w:lang w:val="ro-RO"/>
        </w:rPr>
      </w:pPr>
      <w:r w:rsidRPr="00C267FB">
        <w:rPr>
          <w:rFonts w:ascii="Montserrat Light" w:eastAsia="Calibri" w:hAnsi="Montserrat Light"/>
          <w:noProof/>
          <w:sz w:val="22"/>
          <w:szCs w:val="22"/>
          <w:lang w:val="ro-RO"/>
        </w:rPr>
        <w:t xml:space="preserve">art. 173 </w:t>
      </w:r>
      <w:bookmarkStart w:id="5" w:name="_Hlk57898019"/>
      <w:r w:rsidRPr="00C267FB">
        <w:rPr>
          <w:rFonts w:ascii="Montserrat Light" w:eastAsia="Calibri" w:hAnsi="Montserrat Light"/>
          <w:noProof/>
          <w:sz w:val="22"/>
          <w:szCs w:val="22"/>
          <w:lang w:val="ro-RO"/>
        </w:rPr>
        <w:t>alin. (1) lit. d</w:t>
      </w:r>
      <w:bookmarkEnd w:id="5"/>
      <w:r w:rsidRPr="00C267FB">
        <w:rPr>
          <w:rFonts w:ascii="Montserrat Light" w:eastAsia="Calibri" w:hAnsi="Montserrat Light"/>
          <w:noProof/>
          <w:sz w:val="22"/>
          <w:szCs w:val="22"/>
          <w:lang w:val="ro-RO"/>
        </w:rPr>
        <w:t>) și alin. (5) lit. m) din Ordonanța de urgență a Guvernului nr. 57/2019 privind Codul administrativ, cu modificările și completările ulterioare;</w:t>
      </w:r>
    </w:p>
    <w:p w14:paraId="1A9D6525" w14:textId="77777777" w:rsidR="007E112B" w:rsidRPr="00C267FB" w:rsidRDefault="007E112B" w:rsidP="00C267FB">
      <w:pPr>
        <w:pStyle w:val="ListParagraph"/>
        <w:numPr>
          <w:ilvl w:val="0"/>
          <w:numId w:val="5"/>
        </w:numPr>
        <w:overflowPunct w:val="0"/>
        <w:autoSpaceDE w:val="0"/>
        <w:autoSpaceDN w:val="0"/>
        <w:adjustRightInd w:val="0"/>
        <w:jc w:val="both"/>
        <w:textAlignment w:val="baseline"/>
        <w:rPr>
          <w:rFonts w:ascii="Montserrat Light" w:eastAsia="Calibri" w:hAnsi="Montserrat Light"/>
          <w:noProof/>
          <w:sz w:val="22"/>
          <w:szCs w:val="22"/>
          <w:lang w:val="ro-RO"/>
        </w:rPr>
      </w:pPr>
      <w:r w:rsidRPr="00C267FB">
        <w:rPr>
          <w:rFonts w:ascii="Montserrat Light" w:eastAsia="Times New Roman" w:hAnsi="Montserrat Light" w:cs="Times New Roman"/>
          <w:noProof/>
          <w:sz w:val="22"/>
          <w:szCs w:val="22"/>
          <w:lang w:val="ro-RO" w:eastAsia="ro-RO"/>
        </w:rPr>
        <w:t>art. 17 alin. (1) lit. m) din Legea serviciilor publice de transport persoane în unitățile administrativ-teritoriale nr. 92/2007, cu modificările şi completările ulterioare;</w:t>
      </w:r>
    </w:p>
    <w:p w14:paraId="233E0C51" w14:textId="3980752E" w:rsidR="007E112B" w:rsidRPr="00C267FB" w:rsidRDefault="007E112B" w:rsidP="00C267FB">
      <w:pPr>
        <w:pStyle w:val="ListParagraph"/>
        <w:numPr>
          <w:ilvl w:val="0"/>
          <w:numId w:val="5"/>
        </w:numPr>
        <w:overflowPunct w:val="0"/>
        <w:autoSpaceDE w:val="0"/>
        <w:autoSpaceDN w:val="0"/>
        <w:adjustRightInd w:val="0"/>
        <w:jc w:val="both"/>
        <w:textAlignment w:val="baseline"/>
        <w:rPr>
          <w:rFonts w:ascii="Montserrat Light" w:eastAsia="Calibri" w:hAnsi="Montserrat Light"/>
          <w:noProof/>
          <w:sz w:val="22"/>
          <w:szCs w:val="22"/>
          <w:lang w:val="ro-RO"/>
        </w:rPr>
      </w:pPr>
      <w:r w:rsidRPr="00C267FB">
        <w:rPr>
          <w:rFonts w:ascii="Montserrat Light" w:eastAsia="Calibri" w:hAnsi="Montserrat Light"/>
          <w:noProof/>
          <w:sz w:val="22"/>
          <w:szCs w:val="22"/>
          <w:lang w:val="ro-RO"/>
        </w:rPr>
        <w:t>art. 8 alin. (3) lit. k) din Legea serviciilor comunitare de utilități publice nr. 51/2006, cu modificările şi completările ulterioare;</w:t>
      </w:r>
    </w:p>
    <w:p w14:paraId="2CB64938" w14:textId="77777777" w:rsidR="00901400" w:rsidRPr="00C267FB" w:rsidRDefault="00901400" w:rsidP="00C267FB">
      <w:pPr>
        <w:pStyle w:val="ListParagraph"/>
        <w:numPr>
          <w:ilvl w:val="0"/>
          <w:numId w:val="5"/>
        </w:numPr>
        <w:overflowPunct w:val="0"/>
        <w:autoSpaceDE w:val="0"/>
        <w:autoSpaceDN w:val="0"/>
        <w:adjustRightInd w:val="0"/>
        <w:jc w:val="both"/>
        <w:textAlignment w:val="baseline"/>
        <w:rPr>
          <w:rFonts w:ascii="Montserrat Light" w:eastAsia="Calibri" w:hAnsi="Montserrat Light"/>
          <w:sz w:val="22"/>
          <w:szCs w:val="22"/>
          <w:lang w:val="x-none"/>
        </w:rPr>
      </w:pPr>
      <w:r w:rsidRPr="00C267FB">
        <w:rPr>
          <w:rFonts w:ascii="Montserrat Light" w:hAnsi="Montserrat Light"/>
          <w:sz w:val="22"/>
          <w:szCs w:val="22"/>
        </w:rPr>
        <w:t xml:space="preserve">art. 25 </w:t>
      </w:r>
      <w:proofErr w:type="spellStart"/>
      <w:r w:rsidRPr="00C267FB">
        <w:rPr>
          <w:rFonts w:ascii="Montserrat Light" w:hAnsi="Montserrat Light"/>
          <w:sz w:val="22"/>
          <w:szCs w:val="22"/>
        </w:rPr>
        <w:t>alin</w:t>
      </w:r>
      <w:proofErr w:type="spellEnd"/>
      <w:r w:rsidRPr="00C267FB">
        <w:rPr>
          <w:rFonts w:ascii="Montserrat Light" w:hAnsi="Montserrat Light"/>
          <w:sz w:val="22"/>
          <w:szCs w:val="22"/>
        </w:rPr>
        <w:t xml:space="preserve">. (3) pct. 3.8 </w:t>
      </w:r>
      <w:proofErr w:type="spellStart"/>
      <w:r w:rsidRPr="00C267FB">
        <w:rPr>
          <w:rFonts w:ascii="Montserrat Light" w:hAnsi="Montserrat Light"/>
          <w:sz w:val="22"/>
          <w:szCs w:val="22"/>
        </w:rPr>
        <w:t>și</w:t>
      </w:r>
      <w:proofErr w:type="spellEnd"/>
      <w:r w:rsidRPr="00C267FB">
        <w:rPr>
          <w:rFonts w:ascii="Montserrat Light" w:hAnsi="Montserrat Light"/>
          <w:sz w:val="22"/>
          <w:szCs w:val="22"/>
        </w:rPr>
        <w:t xml:space="preserve"> art. </w:t>
      </w:r>
      <w:r w:rsidRPr="00C267FB">
        <w:rPr>
          <w:rFonts w:ascii="Montserrat Light" w:eastAsia="Times New Roman" w:hAnsi="Montserrat Light" w:cs="Times New Roman"/>
          <w:sz w:val="22"/>
          <w:szCs w:val="22"/>
          <w:lang w:val="ro-MD" w:eastAsia="ro-MD"/>
        </w:rPr>
        <w:t xml:space="preserve">27^5 </w:t>
      </w:r>
      <w:r w:rsidRPr="00C267FB">
        <w:rPr>
          <w:rFonts w:ascii="Montserrat Light" w:hAnsi="Montserrat Light"/>
          <w:sz w:val="22"/>
          <w:szCs w:val="22"/>
        </w:rPr>
        <w:t xml:space="preserve">din </w:t>
      </w:r>
      <w:hyperlink w:history="1">
        <w:r w:rsidRPr="00C267FB">
          <w:rPr>
            <w:rFonts w:ascii="Montserrat Light" w:hAnsi="Montserrat Light"/>
            <w:sz w:val="22"/>
            <w:szCs w:val="22"/>
            <w:lang w:val="ro-MD" w:eastAsia="ro-MD"/>
          </w:rPr>
          <w:t>Normele-cadru</w:t>
        </w:r>
      </w:hyperlink>
      <w:r w:rsidRPr="00C267FB">
        <w:rPr>
          <w:rFonts w:ascii="Montserrat Light" w:hAnsi="Montserrat Light"/>
          <w:sz w:val="22"/>
          <w:szCs w:val="22"/>
          <w:lang w:val="ro-MD" w:eastAsia="ro-MD"/>
        </w:rPr>
        <w:t xml:space="preserve"> privind stabilirea, ajustarea şi modificarea tarifelor pentru serviciile publice de transport local şi judeţean de persoane, aprobate prin </w:t>
      </w:r>
      <w:proofErr w:type="spellStart"/>
      <w:r w:rsidRPr="00C267FB">
        <w:rPr>
          <w:rFonts w:ascii="Montserrat Light" w:hAnsi="Montserrat Light"/>
          <w:sz w:val="22"/>
          <w:szCs w:val="22"/>
        </w:rPr>
        <w:t>Ordinul</w:t>
      </w:r>
      <w:proofErr w:type="spellEnd"/>
      <w:r w:rsidRPr="00C267FB">
        <w:rPr>
          <w:rFonts w:ascii="Montserrat Light" w:hAnsi="Montserrat Light"/>
          <w:sz w:val="22"/>
          <w:szCs w:val="22"/>
        </w:rPr>
        <w:t xml:space="preserve"> </w:t>
      </w:r>
      <w:r w:rsidRPr="00C267FB">
        <w:rPr>
          <w:rFonts w:ascii="Montserrat Light" w:hAnsi="Montserrat Light"/>
          <w:sz w:val="22"/>
          <w:szCs w:val="22"/>
          <w:lang w:val="ro-RO"/>
        </w:rPr>
        <w:t xml:space="preserve">Preşedintelui Autorităţii Naţionale de Reglementare pentru Serviciile Comunitare de Utilităţi Publice </w:t>
      </w:r>
      <w:r w:rsidRPr="00C267FB">
        <w:rPr>
          <w:rFonts w:ascii="Montserrat Light" w:hAnsi="Montserrat Light"/>
          <w:sz w:val="22"/>
          <w:szCs w:val="22"/>
        </w:rPr>
        <w:t xml:space="preserve">nr. 272/2007, </w:t>
      </w:r>
      <w:r w:rsidRPr="00C267FB">
        <w:rPr>
          <w:rFonts w:ascii="Montserrat Light" w:hAnsi="Montserrat Light"/>
          <w:sz w:val="22"/>
          <w:szCs w:val="22"/>
          <w:lang w:val="ro-MD" w:eastAsia="ro-MD"/>
        </w:rPr>
        <w:t>cu modificările și completările ulterioare;</w:t>
      </w:r>
    </w:p>
    <w:p w14:paraId="2E263F2B" w14:textId="77777777" w:rsidR="00AA7B5D" w:rsidRPr="00C267FB" w:rsidRDefault="00AA7B5D" w:rsidP="00AA7B5D">
      <w:pPr>
        <w:spacing w:line="240" w:lineRule="auto"/>
        <w:ind w:left="720"/>
        <w:jc w:val="both"/>
        <w:rPr>
          <w:rFonts w:ascii="Montserrat Light" w:hAnsi="Montserrat Light"/>
          <w:noProof/>
          <w:lang w:val="ro-RO" w:eastAsia="ro-MD"/>
        </w:rPr>
      </w:pPr>
    </w:p>
    <w:p w14:paraId="0C521F07" w14:textId="77777777" w:rsidR="00AA7B5D" w:rsidRPr="00C267FB" w:rsidRDefault="00AA7B5D" w:rsidP="009B6FE7">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r w:rsidRPr="00C267FB">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bookmarkEnd w:id="4"/>
    <w:p w14:paraId="6A08F00B" w14:textId="77777777" w:rsidR="00AA7B5D" w:rsidRPr="00C267FB" w:rsidRDefault="00AA7B5D" w:rsidP="00AA7B5D">
      <w:pPr>
        <w:spacing w:line="240" w:lineRule="auto"/>
        <w:ind w:right="-99"/>
        <w:contextualSpacing/>
        <w:jc w:val="center"/>
        <w:rPr>
          <w:rFonts w:ascii="Montserrat Light" w:eastAsia="Times New Roman" w:hAnsi="Montserrat Light" w:cs="Times New Roman"/>
          <w:b/>
          <w:bCs/>
          <w:noProof/>
          <w:lang w:val="ro-RO" w:eastAsia="ro-RO"/>
        </w:rPr>
      </w:pPr>
      <w:r w:rsidRPr="00C267FB">
        <w:rPr>
          <w:rFonts w:ascii="Montserrat Light" w:eastAsia="Times New Roman" w:hAnsi="Montserrat Light" w:cs="Times New Roman"/>
          <w:b/>
          <w:bCs/>
          <w:noProof/>
          <w:lang w:val="ro-RO" w:eastAsia="ro-RO"/>
        </w:rPr>
        <w:t>hotărăşte:</w:t>
      </w:r>
    </w:p>
    <w:p w14:paraId="73EDCA22" w14:textId="77777777" w:rsidR="00AA7B5D" w:rsidRPr="00C267FB" w:rsidRDefault="00AA7B5D" w:rsidP="00AA7B5D">
      <w:pPr>
        <w:spacing w:line="240" w:lineRule="auto"/>
        <w:ind w:right="-99" w:firstLine="709"/>
        <w:contextualSpacing/>
        <w:jc w:val="both"/>
        <w:rPr>
          <w:rFonts w:ascii="Montserrat Light" w:eastAsia="Times New Roman" w:hAnsi="Montserrat Light" w:cs="Times New Roman"/>
          <w:noProof/>
          <w:lang w:val="ro-RO" w:eastAsia="ro-RO"/>
        </w:rPr>
      </w:pPr>
      <w:bookmarkStart w:id="6" w:name="_Hlk134697746"/>
    </w:p>
    <w:p w14:paraId="04706906" w14:textId="77777777" w:rsidR="00AA7B5D" w:rsidRPr="00C267FB" w:rsidRDefault="00AA7B5D" w:rsidP="009B6FE7">
      <w:pPr>
        <w:spacing w:line="240" w:lineRule="auto"/>
        <w:jc w:val="both"/>
        <w:rPr>
          <w:rFonts w:ascii="Montserrat Light" w:eastAsia="Times New Roman" w:hAnsi="Montserrat Light" w:cs="Times New Roman"/>
          <w:bCs/>
          <w:noProof/>
          <w:lang w:val="ro-RO" w:eastAsia="ro-RO"/>
        </w:rPr>
      </w:pPr>
      <w:r w:rsidRPr="00C267FB">
        <w:rPr>
          <w:rFonts w:ascii="Montserrat Light" w:hAnsi="Montserrat Light"/>
          <w:b/>
          <w:bCs/>
          <w:noProof/>
          <w:lang w:val="ro-RO"/>
        </w:rPr>
        <w:t>Art. I</w:t>
      </w:r>
      <w:r w:rsidRPr="00C267FB">
        <w:rPr>
          <w:rFonts w:ascii="Montserrat Light" w:hAnsi="Montserrat Light"/>
          <w:noProof/>
          <w:lang w:val="ro-RO"/>
        </w:rPr>
        <w:t xml:space="preserve">. </w:t>
      </w:r>
      <w:r w:rsidRPr="00C267FB">
        <w:rPr>
          <w:rFonts w:ascii="Montserrat Light" w:hAnsi="Montserrat Light"/>
          <w:b/>
          <w:bCs/>
          <w:noProof/>
          <w:lang w:val="ro-RO"/>
        </w:rPr>
        <w:t>(1)</w:t>
      </w:r>
      <w:r w:rsidRPr="00C267FB">
        <w:rPr>
          <w:rFonts w:ascii="Montserrat Light" w:hAnsi="Montserrat Light"/>
          <w:noProof/>
          <w:lang w:val="ro-RO"/>
        </w:rPr>
        <w:t xml:space="preserve"> Se aprobă </w:t>
      </w:r>
      <w:r w:rsidRPr="00C267FB">
        <w:rPr>
          <w:rFonts w:ascii="Montserrat Light" w:eastAsia="Times New Roman" w:hAnsi="Montserrat Light" w:cs="Times New Roman"/>
          <w:noProof/>
          <w:lang w:val="ro-RO" w:eastAsia="ro-RO"/>
        </w:rPr>
        <w:t>ajustarea tarifului de călătorie pe Traseul 023: CLUJ-NAPOCA - VÂLCELE(ramificație) – CÂMPIA TURZII, aferent Grupei 11</w:t>
      </w:r>
      <w:r w:rsidRPr="00C267FB">
        <w:rPr>
          <w:rFonts w:ascii="Montserrat Light" w:eastAsia="Times New Roman" w:hAnsi="Montserrat Light" w:cs="Times New Roman"/>
          <w:bCs/>
          <w:noProof/>
          <w:lang w:val="ro-RO" w:eastAsia="ro-RO"/>
        </w:rPr>
        <w:t xml:space="preserve"> din Programul de transport public județean de persoane prin curse regulate în Județul Cluj, valabil până la 31.12.2028, după cum urmează:</w:t>
      </w:r>
    </w:p>
    <w:bookmarkEnd w:id="6"/>
    <w:p w14:paraId="6779C998" w14:textId="77777777" w:rsidR="00AA7B5D" w:rsidRPr="00C267FB" w:rsidRDefault="00AA7B5D" w:rsidP="00AA7B5D">
      <w:pPr>
        <w:spacing w:line="240" w:lineRule="auto"/>
        <w:jc w:val="both"/>
        <w:rPr>
          <w:rFonts w:ascii="Montserrat Light" w:hAnsi="Montserrat Light"/>
          <w:noProof/>
          <w:lang w:val="ro-RO"/>
        </w:rPr>
      </w:pPr>
      <w:r w:rsidRPr="00C267FB">
        <w:rPr>
          <w:rFonts w:ascii="Montserrat Light" w:hAnsi="Montserrat Light"/>
          <w:noProof/>
          <w:lang w:val="ro-RO"/>
        </w:rPr>
        <w:drawing>
          <wp:inline distT="0" distB="0" distL="0" distR="0" wp14:anchorId="4D8B10C0" wp14:editId="6B0E7D4C">
            <wp:extent cx="6223635" cy="4982210"/>
            <wp:effectExtent l="0" t="0" r="5715" b="8890"/>
            <wp:docPr id="804065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5" cy="4982210"/>
                    </a:xfrm>
                    <a:prstGeom prst="rect">
                      <a:avLst/>
                    </a:prstGeom>
                    <a:noFill/>
                    <a:ln>
                      <a:noFill/>
                    </a:ln>
                  </pic:spPr>
                </pic:pic>
              </a:graphicData>
            </a:graphic>
          </wp:inline>
        </w:drawing>
      </w:r>
    </w:p>
    <w:p w14:paraId="61ADAAD1" w14:textId="1E530E65" w:rsidR="00AA7B5D" w:rsidRPr="00C267FB" w:rsidRDefault="00AA7B5D" w:rsidP="009B6FE7">
      <w:pPr>
        <w:spacing w:line="240" w:lineRule="auto"/>
        <w:ind w:right="-99"/>
        <w:contextualSpacing/>
        <w:jc w:val="both"/>
        <w:rPr>
          <w:rFonts w:ascii="Montserrat Light" w:hAnsi="Montserrat Light"/>
          <w:noProof/>
          <w:lang w:val="ro-RO"/>
        </w:rPr>
      </w:pPr>
      <w:r w:rsidRPr="00C267FB">
        <w:rPr>
          <w:rFonts w:ascii="Montserrat Light" w:hAnsi="Montserrat Light"/>
          <w:b/>
          <w:bCs/>
          <w:noProof/>
          <w:lang w:val="ro-RO"/>
        </w:rPr>
        <w:t>(2)</w:t>
      </w:r>
      <w:r w:rsidRPr="00C267FB">
        <w:rPr>
          <w:rFonts w:ascii="Montserrat Light" w:hAnsi="Montserrat Light"/>
          <w:noProof/>
          <w:lang w:val="ro-RO"/>
        </w:rPr>
        <w:t xml:space="preserve"> Tarifele menționate la alin.</w:t>
      </w:r>
      <w:r w:rsidR="009B6FE7" w:rsidRPr="00C267FB">
        <w:rPr>
          <w:rFonts w:ascii="Montserrat Light" w:hAnsi="Montserrat Light"/>
          <w:noProof/>
          <w:lang w:val="ro-RO"/>
        </w:rPr>
        <w:t xml:space="preserve"> </w:t>
      </w:r>
      <w:r w:rsidRPr="00C267FB">
        <w:rPr>
          <w:rFonts w:ascii="Montserrat Light" w:hAnsi="Montserrat Light"/>
          <w:noProof/>
          <w:lang w:val="ro-RO"/>
        </w:rPr>
        <w:t xml:space="preserve">(1) sunt aplicabile de la data </w:t>
      </w:r>
      <w:r w:rsidR="009B6FE7" w:rsidRPr="00C267FB">
        <w:rPr>
          <w:rFonts w:ascii="Montserrat Light" w:hAnsi="Montserrat Light"/>
          <w:noProof/>
          <w:lang w:val="ro-RO"/>
        </w:rPr>
        <w:t>de la care prezenta hotărâre produce efecte</w:t>
      </w:r>
      <w:r w:rsidRPr="00C267FB">
        <w:rPr>
          <w:rFonts w:ascii="Montserrat Light" w:hAnsi="Montserrat Light"/>
          <w:noProof/>
          <w:lang w:val="ro-RO"/>
        </w:rPr>
        <w:t xml:space="preserve">, respectiv de la data comunicării. </w:t>
      </w:r>
    </w:p>
    <w:p w14:paraId="5E7EF27C" w14:textId="77777777" w:rsidR="00AA7B5D" w:rsidRPr="00C267FB" w:rsidRDefault="00AA7B5D" w:rsidP="00AA7B5D">
      <w:pPr>
        <w:spacing w:line="240" w:lineRule="auto"/>
        <w:ind w:right="-99" w:firstLine="709"/>
        <w:contextualSpacing/>
        <w:jc w:val="both"/>
        <w:rPr>
          <w:rFonts w:ascii="Montserrat Light" w:eastAsia="Times New Roman" w:hAnsi="Montserrat Light" w:cs="Times New Roman"/>
          <w:noProof/>
          <w:lang w:val="ro-RO" w:eastAsia="ro-RO"/>
        </w:rPr>
      </w:pPr>
    </w:p>
    <w:p w14:paraId="1996FEE1" w14:textId="6DC02DD6" w:rsidR="00AA7B5D" w:rsidRPr="00C267FB" w:rsidRDefault="00AA7B5D" w:rsidP="009B6FE7">
      <w:pPr>
        <w:spacing w:line="240" w:lineRule="auto"/>
        <w:jc w:val="both"/>
        <w:rPr>
          <w:rFonts w:ascii="Montserrat Light" w:eastAsia="Times New Roman" w:hAnsi="Montserrat Light" w:cs="Times New Roman"/>
          <w:bCs/>
          <w:noProof/>
          <w:lang w:val="ro-RO" w:eastAsia="ro-RO"/>
        </w:rPr>
      </w:pPr>
      <w:r w:rsidRPr="00C267FB">
        <w:rPr>
          <w:rFonts w:ascii="Montserrat Light" w:hAnsi="Montserrat Light"/>
          <w:b/>
          <w:bCs/>
          <w:noProof/>
          <w:lang w:val="ro-RO"/>
        </w:rPr>
        <w:t>Art. II</w:t>
      </w:r>
      <w:r w:rsidRPr="00C267FB">
        <w:rPr>
          <w:rFonts w:ascii="Montserrat Light" w:hAnsi="Montserrat Light"/>
          <w:noProof/>
          <w:lang w:val="ro-RO"/>
        </w:rPr>
        <w:t xml:space="preserve">. </w:t>
      </w:r>
      <w:r w:rsidRPr="00C267FB">
        <w:rPr>
          <w:rFonts w:ascii="Montserrat Light" w:eastAsia="Times New Roman" w:hAnsi="Montserrat Light" w:cs="Times New Roman"/>
          <w:bCs/>
          <w:noProof/>
          <w:lang w:val="ro-RO" w:eastAsia="ro-RO"/>
        </w:rPr>
        <w:t>Hotărârea Consiliului Județean Cluj nr. 130/2023 privind aprobarea tarifelor de călătorie pentru traseele aferente Grupelor 1,</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2,</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6,</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7,</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8,</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9,</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11,</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12,</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39,</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41,</w:t>
      </w:r>
      <w:r w:rsidR="00901400" w:rsidRPr="00C267FB">
        <w:rPr>
          <w:rFonts w:ascii="Montserrat Light" w:eastAsia="Times New Roman" w:hAnsi="Montserrat Light" w:cs="Times New Roman"/>
          <w:bCs/>
          <w:noProof/>
          <w:lang w:val="ro-RO" w:eastAsia="ro-RO"/>
        </w:rPr>
        <w:t xml:space="preserve"> </w:t>
      </w:r>
      <w:r w:rsidRPr="00C267FB">
        <w:rPr>
          <w:rFonts w:ascii="Montserrat Light" w:eastAsia="Times New Roman" w:hAnsi="Montserrat Light" w:cs="Times New Roman"/>
          <w:bCs/>
          <w:noProof/>
          <w:lang w:val="ro-RO" w:eastAsia="ro-RO"/>
        </w:rPr>
        <w:t>42 și 55 din Programul de transport public județean de persoane prin curse regulate în Județul Cluj, valabil până la 31.12.2028 se modifica după cum urmează:</w:t>
      </w:r>
    </w:p>
    <w:p w14:paraId="5EA09555" w14:textId="08BCC4A8" w:rsidR="00901400" w:rsidRPr="00C267FB" w:rsidRDefault="00901400" w:rsidP="00901400">
      <w:pPr>
        <w:jc w:val="both"/>
        <w:rPr>
          <w:rFonts w:ascii="Montserrat Light" w:hAnsi="Montserrat Light"/>
          <w:noProof/>
          <w:lang w:val="ro-RO"/>
        </w:rPr>
      </w:pPr>
      <w:r w:rsidRPr="00C267FB">
        <w:rPr>
          <w:rFonts w:ascii="Montserrat Light" w:eastAsia="Times New Roman" w:hAnsi="Montserrat Light" w:cs="Times New Roman"/>
          <w:bCs/>
          <w:lang w:val="ro-RO" w:eastAsia="ro-RO"/>
        </w:rPr>
        <w:t>1. În Anexa ”Tarifele de călătorie pentru traseele aferente Grupelor 1, 2, 6, 7, 8, 9, 11, 12, 39, 41, 42 și 55 din Programul de transport public județean de persoane prin curse regulate în Județul Cluj, valabil până la 31.12.2028”, p</w:t>
      </w:r>
      <w:proofErr w:type="spellStart"/>
      <w:r w:rsidRPr="00C267FB">
        <w:rPr>
          <w:rFonts w:ascii="Montserrat Light" w:hAnsi="Montserrat Light"/>
        </w:rPr>
        <w:t>unctul</w:t>
      </w:r>
      <w:proofErr w:type="spellEnd"/>
      <w:r w:rsidRPr="00C267FB">
        <w:rPr>
          <w:rFonts w:ascii="Montserrat Light" w:hAnsi="Montserrat Light"/>
        </w:rPr>
        <w:t xml:space="preserve"> “</w:t>
      </w:r>
      <w:proofErr w:type="spellStart"/>
      <w:r w:rsidRPr="00C267FB">
        <w:rPr>
          <w:rFonts w:ascii="Montserrat Light" w:hAnsi="Montserrat Light"/>
        </w:rPr>
        <w:t>Tarife</w:t>
      </w:r>
      <w:proofErr w:type="spellEnd"/>
      <w:r w:rsidRPr="00C267FB">
        <w:rPr>
          <w:rFonts w:ascii="Montserrat Light" w:hAnsi="Montserrat Light"/>
        </w:rPr>
        <w:t xml:space="preserve"> de </w:t>
      </w:r>
      <w:proofErr w:type="spellStart"/>
      <w:r w:rsidRPr="00C267FB">
        <w:rPr>
          <w:rFonts w:ascii="Montserrat Light" w:hAnsi="Montserrat Light"/>
        </w:rPr>
        <w:t>călătorie</w:t>
      </w:r>
      <w:proofErr w:type="spellEnd"/>
      <w:r w:rsidRPr="00C267FB">
        <w:rPr>
          <w:rFonts w:ascii="Montserrat Light" w:hAnsi="Montserrat Light"/>
        </w:rPr>
        <w:t xml:space="preserve"> </w:t>
      </w:r>
      <w:proofErr w:type="spellStart"/>
      <w:r w:rsidRPr="00C267FB">
        <w:rPr>
          <w:rFonts w:ascii="Montserrat Light" w:hAnsi="Montserrat Light"/>
        </w:rPr>
        <w:t>practicate</w:t>
      </w:r>
      <w:proofErr w:type="spellEnd"/>
      <w:r w:rsidRPr="00C267FB">
        <w:rPr>
          <w:rFonts w:ascii="Montserrat Light" w:hAnsi="Montserrat Light"/>
        </w:rPr>
        <w:t xml:space="preserve"> pe </w:t>
      </w:r>
      <w:proofErr w:type="spellStart"/>
      <w:r w:rsidRPr="00C267FB">
        <w:rPr>
          <w:rFonts w:ascii="Montserrat Light" w:hAnsi="Montserrat Light"/>
        </w:rPr>
        <w:t>traseul</w:t>
      </w:r>
      <w:proofErr w:type="spellEnd"/>
      <w:r w:rsidRPr="00C267FB">
        <w:rPr>
          <w:rFonts w:ascii="Montserrat Light" w:hAnsi="Montserrat Light"/>
        </w:rPr>
        <w:t xml:space="preserve"> T 023: Cluj-Napoca – </w:t>
      </w:r>
      <w:proofErr w:type="spellStart"/>
      <w:r w:rsidRPr="00C267FB">
        <w:rPr>
          <w:rFonts w:ascii="Montserrat Light" w:hAnsi="Montserrat Light"/>
        </w:rPr>
        <w:t>Vâlcele</w:t>
      </w:r>
      <w:proofErr w:type="spellEnd"/>
      <w:r w:rsidRPr="00C267FB">
        <w:rPr>
          <w:rFonts w:ascii="Montserrat Light" w:hAnsi="Montserrat Light"/>
        </w:rPr>
        <w:t xml:space="preserve"> (</w:t>
      </w:r>
      <w:proofErr w:type="spellStart"/>
      <w:r w:rsidRPr="00C267FB">
        <w:rPr>
          <w:rFonts w:ascii="Montserrat Light" w:hAnsi="Montserrat Light"/>
        </w:rPr>
        <w:t>ramificație</w:t>
      </w:r>
      <w:proofErr w:type="spellEnd"/>
      <w:r w:rsidRPr="00C267FB">
        <w:rPr>
          <w:rFonts w:ascii="Montserrat Light" w:hAnsi="Montserrat Light"/>
        </w:rPr>
        <w:t xml:space="preserve">) – </w:t>
      </w:r>
      <w:proofErr w:type="spellStart"/>
      <w:r w:rsidRPr="00C267FB">
        <w:rPr>
          <w:rFonts w:ascii="Montserrat Light" w:hAnsi="Montserrat Light"/>
        </w:rPr>
        <w:t>Câmpia</w:t>
      </w:r>
      <w:proofErr w:type="spellEnd"/>
      <w:r w:rsidRPr="00C267FB">
        <w:rPr>
          <w:rFonts w:ascii="Montserrat Light" w:hAnsi="Montserrat Light"/>
        </w:rPr>
        <w:t xml:space="preserve"> Turzii” se </w:t>
      </w:r>
      <w:proofErr w:type="spellStart"/>
      <w:r w:rsidRPr="00C267FB">
        <w:rPr>
          <w:rFonts w:ascii="Montserrat Light" w:hAnsi="Montserrat Light"/>
        </w:rPr>
        <w:t>modifică</w:t>
      </w:r>
      <w:proofErr w:type="spellEnd"/>
      <w:r w:rsidRPr="00C267FB">
        <w:rPr>
          <w:rFonts w:ascii="Montserrat Light" w:hAnsi="Montserrat Light"/>
        </w:rPr>
        <w:t xml:space="preserve"> </w:t>
      </w:r>
      <w:r w:rsidRPr="00C267FB">
        <w:rPr>
          <w:rFonts w:ascii="Montserrat Light" w:hAnsi="Montserrat Light"/>
          <w:noProof/>
          <w:lang w:val="ro-RO"/>
        </w:rPr>
        <w:t>prin înlocuire</w:t>
      </w:r>
      <w:r w:rsidR="0083188F" w:rsidRPr="00C267FB">
        <w:rPr>
          <w:rFonts w:ascii="Montserrat Light" w:hAnsi="Montserrat Light"/>
          <w:noProof/>
          <w:lang w:val="ro-RO"/>
        </w:rPr>
        <w:t>a</w:t>
      </w:r>
      <w:r w:rsidRPr="00C267FB">
        <w:rPr>
          <w:rFonts w:ascii="Montserrat Light" w:hAnsi="Montserrat Light"/>
          <w:noProof/>
          <w:lang w:val="ro-RO"/>
        </w:rPr>
        <w:t xml:space="preserve"> acestuia</w:t>
      </w:r>
      <w:r w:rsidR="0083188F" w:rsidRPr="00C267FB">
        <w:rPr>
          <w:rFonts w:ascii="Montserrat Light" w:hAnsi="Montserrat Light"/>
          <w:noProof/>
          <w:lang w:val="ro-RO"/>
        </w:rPr>
        <w:t xml:space="preserve"> cu </w:t>
      </w:r>
      <w:r w:rsidRPr="00C267FB">
        <w:rPr>
          <w:rFonts w:ascii="Montserrat Light" w:hAnsi="Montserrat Light"/>
          <w:noProof/>
          <w:lang w:val="ro-RO"/>
        </w:rPr>
        <w:t xml:space="preserve">tabelul cuprins la art. I. </w:t>
      </w:r>
    </w:p>
    <w:p w14:paraId="6C8D253C" w14:textId="77777777" w:rsidR="0083188F" w:rsidRPr="00C267FB" w:rsidRDefault="0083188F" w:rsidP="0083188F">
      <w:pPr>
        <w:spacing w:line="240" w:lineRule="auto"/>
        <w:jc w:val="both"/>
        <w:rPr>
          <w:rFonts w:ascii="Montserrat Light" w:hAnsi="Montserrat Light"/>
          <w:b/>
          <w:noProof/>
          <w:lang w:val="ro-RO"/>
        </w:rPr>
      </w:pPr>
    </w:p>
    <w:p w14:paraId="0856CA32" w14:textId="666FDD64" w:rsidR="00AA7B5D" w:rsidRPr="00C267FB" w:rsidRDefault="00AA7B5D" w:rsidP="0083188F">
      <w:pPr>
        <w:spacing w:line="240" w:lineRule="auto"/>
        <w:jc w:val="both"/>
        <w:rPr>
          <w:rFonts w:ascii="Montserrat Light" w:hAnsi="Montserrat Light"/>
          <w:noProof/>
          <w:lang w:val="ro-RO"/>
        </w:rPr>
      </w:pPr>
      <w:r w:rsidRPr="00C267FB">
        <w:rPr>
          <w:rFonts w:ascii="Montserrat Light" w:hAnsi="Montserrat Light"/>
          <w:b/>
          <w:noProof/>
          <w:lang w:val="ro-RO"/>
        </w:rPr>
        <w:t>Art. III.</w:t>
      </w:r>
      <w:r w:rsidRPr="00C267FB">
        <w:rPr>
          <w:rFonts w:ascii="Montserrat Light" w:hAnsi="Montserrat Light"/>
          <w:noProof/>
          <w:lang w:val="ro-RO"/>
        </w:rPr>
        <w:t xml:space="preserve"> Cu punerea în aplicare a prevederilor prezentei hotărâri se încredinţează Preşedintele Consiliului Judeţean Cluj prin Direcţia Juridică – Compartiment Autoritatea Judeţeană de Transport. </w:t>
      </w:r>
    </w:p>
    <w:p w14:paraId="04979884" w14:textId="77777777" w:rsidR="00AA7B5D" w:rsidRPr="00C267FB" w:rsidRDefault="00AA7B5D" w:rsidP="00AA7B5D">
      <w:pPr>
        <w:spacing w:line="240" w:lineRule="auto"/>
        <w:ind w:firstLine="720"/>
        <w:jc w:val="both"/>
        <w:rPr>
          <w:rFonts w:ascii="Montserrat Light" w:hAnsi="Montserrat Light"/>
          <w:noProof/>
          <w:lang w:val="ro-RO"/>
        </w:rPr>
      </w:pPr>
    </w:p>
    <w:p w14:paraId="34146F89" w14:textId="77777777" w:rsidR="00AA7B5D" w:rsidRPr="00C267FB" w:rsidRDefault="00AA7B5D" w:rsidP="0083188F">
      <w:pPr>
        <w:spacing w:line="240" w:lineRule="auto"/>
        <w:ind w:right="-1"/>
        <w:contextualSpacing/>
        <w:jc w:val="both"/>
        <w:rPr>
          <w:rFonts w:ascii="Montserrat Light" w:hAnsi="Montserrat Light"/>
          <w:noProof/>
          <w:lang w:val="ro-RO"/>
        </w:rPr>
      </w:pPr>
      <w:r w:rsidRPr="00C267FB">
        <w:rPr>
          <w:rFonts w:ascii="Montserrat Light" w:hAnsi="Montserrat Light"/>
          <w:b/>
          <w:noProof/>
          <w:lang w:val="ro-RO"/>
        </w:rPr>
        <w:t>Art. IV.</w:t>
      </w:r>
      <w:r w:rsidRPr="00C267FB">
        <w:rPr>
          <w:rFonts w:ascii="Montserrat Light" w:hAnsi="Montserrat Light"/>
          <w:noProof/>
          <w:lang w:val="ro-RO"/>
        </w:rPr>
        <w:t xml:space="preserve"> Prezenta hotărâre se comunică Direcției Juridice, operatorului de transport </w:t>
      </w:r>
      <w:r w:rsidRPr="00C267FB">
        <w:rPr>
          <w:rFonts w:ascii="Montserrat Light" w:eastAsia="Times New Roman" w:hAnsi="Montserrat Light" w:cs="Times New Roman"/>
          <w:noProof/>
          <w:lang w:val="ro-RO"/>
        </w:rPr>
        <w:t>Tur Cento Trans</w:t>
      </w:r>
      <w:r w:rsidRPr="00C267FB">
        <w:rPr>
          <w:rFonts w:ascii="Montserrat Light" w:hAnsi="Montserrat Light"/>
          <w:noProof/>
          <w:lang w:val="ro-RO"/>
        </w:rPr>
        <w:t xml:space="preserve"> S.R.L., precum și Prefectului Judeţului Cluj şi se aduce la cunoştinţă publică prin afișare la sediul Consiliului Județean Cluj şi prin postare pe pagina de internet „www.cjcluj.ro".</w:t>
      </w:r>
    </w:p>
    <w:p w14:paraId="0F079AFD" w14:textId="77777777" w:rsidR="00AA7B5D" w:rsidRPr="00C267FB" w:rsidRDefault="00AA7B5D" w:rsidP="00AA7B5D">
      <w:pPr>
        <w:spacing w:line="240" w:lineRule="auto"/>
        <w:ind w:right="-1" w:firstLine="720"/>
        <w:contextualSpacing/>
        <w:jc w:val="both"/>
        <w:rPr>
          <w:rFonts w:ascii="Montserrat Light" w:hAnsi="Montserrat Light"/>
          <w:noProof/>
          <w:lang w:val="ro-RO"/>
        </w:rPr>
      </w:pPr>
    </w:p>
    <w:p w14:paraId="31D18293" w14:textId="77777777" w:rsidR="00AA7B5D" w:rsidRPr="00C267FB" w:rsidRDefault="00AA7B5D" w:rsidP="00AA7B5D">
      <w:pPr>
        <w:spacing w:line="240" w:lineRule="auto"/>
        <w:ind w:right="-1"/>
        <w:contextualSpacing/>
        <w:jc w:val="both"/>
        <w:rPr>
          <w:rFonts w:ascii="Montserrat Light" w:hAnsi="Montserrat Light"/>
          <w:noProof/>
          <w:lang w:val="ro-RO"/>
        </w:rPr>
      </w:pPr>
    </w:p>
    <w:p w14:paraId="62B103D2" w14:textId="740271D8" w:rsidR="00703E70" w:rsidRPr="00C267FB" w:rsidRDefault="00703E70" w:rsidP="007F59E5">
      <w:pPr>
        <w:pStyle w:val="NoSpacing1"/>
        <w:contextualSpacing/>
        <w:jc w:val="both"/>
        <w:rPr>
          <w:rFonts w:ascii="Montserrat Light" w:hAnsi="Montserrat Light"/>
          <w:b/>
          <w:bCs/>
          <w:noProof/>
          <w:lang w:val="ro-RO" w:eastAsia="ro-RO"/>
        </w:rPr>
      </w:pPr>
      <w:r w:rsidRPr="00C267FB">
        <w:rPr>
          <w:rFonts w:ascii="Montserrat Light" w:hAnsi="Montserrat Light" w:cs="Cambria"/>
          <w:b/>
          <w:bCs/>
          <w:noProof/>
          <w:lang w:val="ro-RO"/>
        </w:rPr>
        <w:tab/>
      </w:r>
      <w:bookmarkStart w:id="7" w:name="_Hlk493258395"/>
      <w:r w:rsidRPr="00C267FB">
        <w:rPr>
          <w:rFonts w:ascii="Montserrat Light" w:hAnsi="Montserrat Light" w:cs="Calibri Light"/>
          <w:b/>
          <w:bCs/>
          <w:noProof/>
          <w:lang w:val="ro-RO"/>
        </w:rPr>
        <w:t xml:space="preserve"> </w:t>
      </w:r>
      <w:bookmarkEnd w:id="7"/>
      <w:r w:rsidRPr="00C267FB">
        <w:rPr>
          <w:rFonts w:ascii="Montserrat Light" w:hAnsi="Montserrat Light"/>
          <w:b/>
          <w:bCs/>
          <w:noProof/>
          <w:lang w:val="ro-RO" w:eastAsia="ro-RO"/>
        </w:rPr>
        <w:tab/>
      </w:r>
      <w:r w:rsidRPr="00C267FB">
        <w:rPr>
          <w:rFonts w:ascii="Montserrat Light" w:hAnsi="Montserrat Light"/>
          <w:b/>
          <w:bCs/>
          <w:noProof/>
          <w:lang w:val="ro-RO" w:eastAsia="ro-RO"/>
        </w:rPr>
        <w:tab/>
      </w:r>
      <w:r w:rsidRPr="00C267FB">
        <w:rPr>
          <w:rFonts w:ascii="Montserrat Light" w:hAnsi="Montserrat Light"/>
          <w:b/>
          <w:bCs/>
          <w:noProof/>
          <w:lang w:val="ro-RO" w:eastAsia="ro-RO"/>
        </w:rPr>
        <w:tab/>
      </w:r>
    </w:p>
    <w:p w14:paraId="3BEC8BF8" w14:textId="77777777" w:rsidR="00703E70" w:rsidRPr="00C267FB" w:rsidRDefault="00703E70" w:rsidP="00703E70">
      <w:pPr>
        <w:spacing w:line="240" w:lineRule="auto"/>
        <w:contextualSpacing/>
        <w:jc w:val="both"/>
        <w:rPr>
          <w:rFonts w:ascii="Montserrat Light" w:hAnsi="Montserrat Light"/>
          <w:b/>
          <w:bCs/>
          <w:noProof/>
          <w:lang w:val="ro-RO" w:eastAsia="ro-RO"/>
        </w:rPr>
      </w:pPr>
      <w:r w:rsidRPr="00C267FB">
        <w:rPr>
          <w:rFonts w:ascii="Montserrat Light" w:hAnsi="Montserrat Light"/>
          <w:b/>
          <w:bCs/>
          <w:noProof/>
          <w:lang w:val="ro-RO" w:eastAsia="ro-RO"/>
        </w:rPr>
        <w:tab/>
        <w:t xml:space="preserve">                   </w:t>
      </w:r>
    </w:p>
    <w:p w14:paraId="372333E2" w14:textId="4F027E34" w:rsidR="00C85831" w:rsidRPr="00C267FB" w:rsidRDefault="007972DC" w:rsidP="00592E84">
      <w:pPr>
        <w:autoSpaceDE w:val="0"/>
        <w:autoSpaceDN w:val="0"/>
        <w:adjustRightInd w:val="0"/>
        <w:spacing w:line="240" w:lineRule="auto"/>
        <w:jc w:val="center"/>
        <w:rPr>
          <w:rFonts w:ascii="Montserrat" w:hAnsi="Montserrat"/>
          <w:lang w:val="ro-RO"/>
        </w:rPr>
      </w:pPr>
      <w:r w:rsidRPr="00C267FB">
        <w:rPr>
          <w:rFonts w:ascii="Montserrat" w:hAnsi="Montserrat"/>
          <w:b/>
          <w:lang w:val="ro-RO" w:eastAsia="ro-RO"/>
        </w:rPr>
        <w:t xml:space="preserve">                         </w:t>
      </w:r>
      <w:r w:rsidR="00275005" w:rsidRPr="00C267FB">
        <w:rPr>
          <w:rFonts w:ascii="Montserrat" w:hAnsi="Montserrat"/>
          <w:b/>
          <w:lang w:val="ro-RO" w:eastAsia="ro-RO"/>
        </w:rPr>
        <w:t xml:space="preserve"> </w:t>
      </w:r>
      <w:r w:rsidR="00EC4878" w:rsidRPr="00C267FB">
        <w:rPr>
          <w:rFonts w:ascii="Montserrat" w:hAnsi="Montserrat"/>
          <w:b/>
          <w:lang w:val="ro-RO" w:eastAsia="ro-RO"/>
        </w:rPr>
        <w:t xml:space="preserve"> </w:t>
      </w:r>
      <w:r w:rsidRPr="00C267FB">
        <w:rPr>
          <w:rFonts w:ascii="Montserrat" w:hAnsi="Montserrat"/>
          <w:b/>
          <w:lang w:val="ro-RO" w:eastAsia="ro-RO"/>
        </w:rPr>
        <w:t xml:space="preserve">       </w:t>
      </w:r>
      <w:r w:rsidR="006477BC" w:rsidRPr="00C267FB">
        <w:rPr>
          <w:rFonts w:ascii="Montserrat" w:hAnsi="Montserrat"/>
          <w:b/>
          <w:lang w:val="ro-RO" w:eastAsia="ro-RO"/>
        </w:rPr>
        <w:t xml:space="preserve">   </w:t>
      </w:r>
      <w:r w:rsidRPr="00C267FB">
        <w:rPr>
          <w:rFonts w:ascii="Montserrat" w:hAnsi="Montserrat"/>
          <w:b/>
          <w:lang w:val="ro-RO" w:eastAsia="ro-RO"/>
        </w:rPr>
        <w:t xml:space="preserve">  </w:t>
      </w:r>
      <w:r w:rsidR="00B1729D" w:rsidRPr="00C267FB">
        <w:rPr>
          <w:rFonts w:ascii="Montserrat" w:hAnsi="Montserrat"/>
          <w:b/>
          <w:lang w:val="ro-RO" w:eastAsia="ro-RO"/>
        </w:rPr>
        <w:t xml:space="preserve">                                 </w:t>
      </w:r>
      <w:r w:rsidRPr="00C267FB">
        <w:rPr>
          <w:rFonts w:ascii="Montserrat" w:hAnsi="Montserrat"/>
          <w:b/>
          <w:lang w:val="ro-RO" w:eastAsia="ro-RO"/>
        </w:rPr>
        <w:t xml:space="preserve"> </w:t>
      </w:r>
      <w:r w:rsidR="00C85831" w:rsidRPr="00C267FB">
        <w:rPr>
          <w:rFonts w:ascii="Montserrat" w:hAnsi="Montserrat"/>
          <w:b/>
          <w:lang w:val="ro-RO" w:eastAsia="ro-RO"/>
        </w:rPr>
        <w:t>Contrasemnează:</w:t>
      </w:r>
    </w:p>
    <w:p w14:paraId="5C8A2444" w14:textId="233E8308" w:rsidR="00C85831" w:rsidRPr="00C267FB" w:rsidRDefault="00C85831" w:rsidP="00592E84">
      <w:pPr>
        <w:spacing w:line="240" w:lineRule="auto"/>
        <w:ind w:left="180"/>
        <w:jc w:val="both"/>
        <w:rPr>
          <w:rFonts w:ascii="Montserrat" w:hAnsi="Montserrat"/>
          <w:b/>
          <w:lang w:val="ro-RO" w:eastAsia="ro-RO"/>
        </w:rPr>
      </w:pPr>
      <w:r w:rsidRPr="00C267FB">
        <w:rPr>
          <w:rFonts w:ascii="Montserrat" w:hAnsi="Montserrat"/>
          <w:lang w:val="ro-RO" w:eastAsia="ro-RO"/>
        </w:rPr>
        <w:t xml:space="preserve">                     </w:t>
      </w:r>
      <w:r w:rsidR="00575E5A" w:rsidRPr="00C267FB">
        <w:rPr>
          <w:rFonts w:ascii="Montserrat" w:hAnsi="Montserrat"/>
          <w:lang w:val="ro-RO" w:eastAsia="ro-RO"/>
        </w:rPr>
        <w:t xml:space="preserve"> </w:t>
      </w:r>
      <w:r w:rsidR="00F778D3" w:rsidRPr="00C267FB">
        <w:rPr>
          <w:rFonts w:ascii="Montserrat" w:hAnsi="Montserrat"/>
          <w:lang w:val="ro-RO" w:eastAsia="ro-RO"/>
        </w:rPr>
        <w:t xml:space="preserve"> </w:t>
      </w:r>
      <w:r w:rsidR="00931631" w:rsidRPr="00C267FB">
        <w:rPr>
          <w:rFonts w:ascii="Montserrat" w:hAnsi="Montserrat"/>
          <w:lang w:val="ro-RO" w:eastAsia="ro-RO"/>
        </w:rPr>
        <w:t xml:space="preserve"> </w:t>
      </w:r>
      <w:r w:rsidR="00740BD5" w:rsidRPr="00C267FB">
        <w:rPr>
          <w:rFonts w:ascii="Montserrat" w:hAnsi="Montserrat"/>
          <w:lang w:val="ro-RO" w:eastAsia="ro-RO"/>
        </w:rPr>
        <w:t xml:space="preserve"> </w:t>
      </w:r>
      <w:r w:rsidR="00275005" w:rsidRPr="00C267FB">
        <w:rPr>
          <w:rFonts w:ascii="Montserrat" w:hAnsi="Montserrat"/>
          <w:lang w:val="ro-RO" w:eastAsia="ro-RO"/>
        </w:rPr>
        <w:t xml:space="preserve"> </w:t>
      </w:r>
      <w:r w:rsidR="00911CB1" w:rsidRPr="00C267FB">
        <w:rPr>
          <w:rFonts w:ascii="Montserrat" w:hAnsi="Montserrat"/>
          <w:lang w:val="ro-RO" w:eastAsia="ro-RO"/>
        </w:rPr>
        <w:t xml:space="preserve"> </w:t>
      </w:r>
      <w:r w:rsidR="006477BC" w:rsidRPr="00C267FB">
        <w:rPr>
          <w:rFonts w:ascii="Montserrat" w:hAnsi="Montserrat"/>
          <w:lang w:val="ro-RO" w:eastAsia="ro-RO"/>
        </w:rPr>
        <w:t xml:space="preserve"> </w:t>
      </w:r>
      <w:r w:rsidRPr="00C267FB">
        <w:rPr>
          <w:rFonts w:ascii="Montserrat" w:hAnsi="Montserrat"/>
          <w:b/>
          <w:lang w:val="ro-RO" w:eastAsia="ro-RO"/>
        </w:rPr>
        <w:t>PREŞEDINTE,</w:t>
      </w:r>
      <w:r w:rsidRPr="00C267FB">
        <w:rPr>
          <w:rFonts w:ascii="Montserrat" w:hAnsi="Montserrat"/>
          <w:b/>
          <w:lang w:val="ro-RO" w:eastAsia="ro-RO"/>
        </w:rPr>
        <w:tab/>
      </w:r>
      <w:r w:rsidRPr="00C267FB">
        <w:rPr>
          <w:rFonts w:ascii="Montserrat" w:hAnsi="Montserrat"/>
          <w:lang w:val="ro-RO" w:eastAsia="ro-RO"/>
        </w:rPr>
        <w:t xml:space="preserve">   </w:t>
      </w:r>
      <w:r w:rsidR="00275005" w:rsidRPr="00C267FB">
        <w:rPr>
          <w:rFonts w:ascii="Montserrat" w:hAnsi="Montserrat"/>
          <w:lang w:val="ro-RO" w:eastAsia="ro-RO"/>
        </w:rPr>
        <w:t xml:space="preserve">    </w:t>
      </w:r>
      <w:r w:rsidR="002C1CF6" w:rsidRPr="00C267FB">
        <w:rPr>
          <w:rFonts w:ascii="Montserrat" w:hAnsi="Montserrat"/>
          <w:lang w:val="ro-RO" w:eastAsia="ro-RO"/>
        </w:rPr>
        <w:t xml:space="preserve">          </w:t>
      </w:r>
      <w:r w:rsidR="006477BC" w:rsidRPr="00C267FB">
        <w:rPr>
          <w:rFonts w:ascii="Montserrat" w:hAnsi="Montserrat"/>
          <w:lang w:val="ro-RO" w:eastAsia="ro-RO"/>
        </w:rPr>
        <w:t xml:space="preserve"> </w:t>
      </w:r>
      <w:r w:rsidR="002C1CF6" w:rsidRPr="00C267FB">
        <w:rPr>
          <w:rFonts w:ascii="Montserrat" w:hAnsi="Montserrat"/>
          <w:lang w:val="ro-RO" w:eastAsia="ro-RO"/>
        </w:rPr>
        <w:t xml:space="preserve"> </w:t>
      </w:r>
      <w:r w:rsidRPr="00C267FB">
        <w:rPr>
          <w:rFonts w:ascii="Montserrat" w:hAnsi="Montserrat"/>
          <w:lang w:val="ro-RO" w:eastAsia="ro-RO"/>
        </w:rPr>
        <w:t xml:space="preserve">  </w:t>
      </w:r>
      <w:r w:rsidRPr="00C267FB">
        <w:rPr>
          <w:rFonts w:ascii="Montserrat" w:hAnsi="Montserrat"/>
          <w:b/>
          <w:lang w:val="ro-RO" w:eastAsia="ro-RO"/>
        </w:rPr>
        <w:t>SECRETAR GENERAL AL JUDEŢULUI,</w:t>
      </w:r>
    </w:p>
    <w:p w14:paraId="3A9E2343" w14:textId="68AD026E" w:rsidR="00C85831" w:rsidRPr="00C267FB" w:rsidRDefault="00C85831" w:rsidP="00592E84">
      <w:pPr>
        <w:spacing w:line="240" w:lineRule="auto"/>
        <w:ind w:left="180"/>
        <w:jc w:val="both"/>
        <w:rPr>
          <w:rFonts w:ascii="Montserrat" w:hAnsi="Montserrat"/>
          <w:b/>
          <w:lang w:val="ro-RO" w:eastAsia="ro-RO"/>
        </w:rPr>
      </w:pPr>
      <w:r w:rsidRPr="00C267FB">
        <w:rPr>
          <w:rFonts w:ascii="Montserrat" w:hAnsi="Montserrat"/>
          <w:b/>
          <w:lang w:val="ro-RO" w:eastAsia="ro-RO"/>
        </w:rPr>
        <w:t xml:space="preserve">                        </w:t>
      </w:r>
      <w:r w:rsidR="00135C90" w:rsidRPr="00C267FB">
        <w:rPr>
          <w:rFonts w:ascii="Montserrat" w:hAnsi="Montserrat"/>
          <w:b/>
          <w:lang w:val="ro-RO" w:eastAsia="ro-RO"/>
        </w:rPr>
        <w:t xml:space="preserve"> </w:t>
      </w:r>
      <w:r w:rsidRPr="00C267FB">
        <w:rPr>
          <w:rFonts w:ascii="Montserrat" w:hAnsi="Montserrat"/>
          <w:b/>
          <w:lang w:val="ro-RO" w:eastAsia="ro-RO"/>
        </w:rPr>
        <w:t xml:space="preserve"> </w:t>
      </w:r>
      <w:r w:rsidR="00931631" w:rsidRPr="00C267FB">
        <w:rPr>
          <w:rFonts w:ascii="Montserrat" w:hAnsi="Montserrat"/>
          <w:b/>
          <w:lang w:val="ro-RO" w:eastAsia="ro-RO"/>
        </w:rPr>
        <w:t xml:space="preserve"> </w:t>
      </w:r>
      <w:r w:rsidRPr="00C267FB">
        <w:rPr>
          <w:rFonts w:ascii="Montserrat" w:hAnsi="Montserrat"/>
          <w:b/>
          <w:lang w:val="ro-RO" w:eastAsia="ro-RO"/>
        </w:rPr>
        <w:t xml:space="preserve"> </w:t>
      </w:r>
      <w:r w:rsidR="00275005" w:rsidRPr="00C267FB">
        <w:rPr>
          <w:rFonts w:ascii="Montserrat" w:hAnsi="Montserrat"/>
          <w:b/>
          <w:lang w:val="ro-RO" w:eastAsia="ro-RO"/>
        </w:rPr>
        <w:t xml:space="preserve"> </w:t>
      </w:r>
      <w:r w:rsidR="002C1CF6" w:rsidRPr="00C267FB">
        <w:rPr>
          <w:rFonts w:ascii="Montserrat" w:hAnsi="Montserrat"/>
          <w:b/>
          <w:lang w:val="ro-RO" w:eastAsia="ro-RO"/>
        </w:rPr>
        <w:t xml:space="preserve"> </w:t>
      </w:r>
      <w:r w:rsidR="00275005" w:rsidRPr="00C267FB">
        <w:rPr>
          <w:rFonts w:ascii="Montserrat" w:hAnsi="Montserrat"/>
          <w:b/>
          <w:lang w:val="ro-RO" w:eastAsia="ro-RO"/>
        </w:rPr>
        <w:t xml:space="preserve">  </w:t>
      </w:r>
      <w:r w:rsidRPr="00C267FB">
        <w:rPr>
          <w:rFonts w:ascii="Montserrat" w:hAnsi="Montserrat"/>
          <w:b/>
          <w:lang w:val="ro-RO" w:eastAsia="ro-RO"/>
        </w:rPr>
        <w:t xml:space="preserve">Alin Tișe                                               </w:t>
      </w:r>
      <w:r w:rsidR="00EC4878" w:rsidRPr="00C267FB">
        <w:rPr>
          <w:rFonts w:ascii="Montserrat" w:hAnsi="Montserrat"/>
          <w:b/>
          <w:lang w:val="ro-RO" w:eastAsia="ro-RO"/>
        </w:rPr>
        <w:t xml:space="preserve"> </w:t>
      </w:r>
      <w:r w:rsidR="002C1CF6" w:rsidRPr="00C267FB">
        <w:rPr>
          <w:rFonts w:ascii="Montserrat" w:hAnsi="Montserrat"/>
          <w:b/>
          <w:lang w:val="ro-RO" w:eastAsia="ro-RO"/>
        </w:rPr>
        <w:t xml:space="preserve">   </w:t>
      </w:r>
      <w:r w:rsidR="009D24CC" w:rsidRPr="00C267FB">
        <w:rPr>
          <w:rFonts w:ascii="Montserrat" w:hAnsi="Montserrat"/>
          <w:b/>
          <w:lang w:val="ro-RO" w:eastAsia="ro-RO"/>
        </w:rPr>
        <w:t xml:space="preserve"> </w:t>
      </w:r>
      <w:r w:rsidR="00EC4878" w:rsidRPr="00C267FB">
        <w:rPr>
          <w:rFonts w:ascii="Montserrat" w:hAnsi="Montserrat"/>
          <w:b/>
          <w:lang w:val="ro-RO" w:eastAsia="ro-RO"/>
        </w:rPr>
        <w:t xml:space="preserve"> </w:t>
      </w:r>
      <w:r w:rsidRPr="00C267FB">
        <w:rPr>
          <w:rFonts w:ascii="Montserrat" w:hAnsi="Montserrat"/>
          <w:b/>
          <w:lang w:val="ro-RO" w:eastAsia="ro-RO"/>
        </w:rPr>
        <w:t>Simona Gaci</w:t>
      </w:r>
    </w:p>
    <w:bookmarkEnd w:id="0"/>
    <w:p w14:paraId="2283F527" w14:textId="52361A4E" w:rsidR="00F73117" w:rsidRPr="00C267FB" w:rsidRDefault="001944EC" w:rsidP="00592E84">
      <w:pPr>
        <w:spacing w:line="240" w:lineRule="auto"/>
        <w:ind w:left="180"/>
        <w:jc w:val="both"/>
        <w:rPr>
          <w:rFonts w:ascii="Montserrat" w:hAnsi="Montserrat"/>
          <w:b/>
          <w:lang w:val="ro-RO" w:eastAsia="ro-RO"/>
        </w:rPr>
      </w:pPr>
      <w:r w:rsidRPr="00C267FB">
        <w:rPr>
          <w:rFonts w:ascii="Montserrat" w:hAnsi="Montserrat"/>
          <w:b/>
          <w:lang w:val="ro-RO" w:eastAsia="ro-RO"/>
        </w:rPr>
        <w:t xml:space="preserve"> </w:t>
      </w:r>
    </w:p>
    <w:p w14:paraId="65967E1D" w14:textId="77777777" w:rsidR="00B1729D" w:rsidRPr="00C267FB" w:rsidRDefault="00B1729D" w:rsidP="00592E84">
      <w:pPr>
        <w:spacing w:line="240" w:lineRule="auto"/>
        <w:ind w:left="180"/>
        <w:jc w:val="both"/>
        <w:rPr>
          <w:rFonts w:ascii="Montserrat" w:hAnsi="Montserrat"/>
          <w:b/>
          <w:lang w:val="ro-RO" w:eastAsia="ro-RO"/>
        </w:rPr>
      </w:pPr>
    </w:p>
    <w:p w14:paraId="41195CE8" w14:textId="77777777" w:rsidR="00B1729D" w:rsidRPr="00C267FB" w:rsidRDefault="00B1729D" w:rsidP="00592E84">
      <w:pPr>
        <w:spacing w:line="240" w:lineRule="auto"/>
        <w:ind w:left="180"/>
        <w:jc w:val="both"/>
        <w:rPr>
          <w:rFonts w:ascii="Montserrat" w:hAnsi="Montserrat"/>
          <w:b/>
          <w:lang w:val="ro-RO" w:eastAsia="ro-RO"/>
        </w:rPr>
      </w:pPr>
    </w:p>
    <w:p w14:paraId="51BE8011" w14:textId="77777777" w:rsidR="00B1729D" w:rsidRPr="00C267FB" w:rsidRDefault="00B1729D" w:rsidP="00592E84">
      <w:pPr>
        <w:spacing w:line="240" w:lineRule="auto"/>
        <w:ind w:left="180"/>
        <w:jc w:val="both"/>
        <w:rPr>
          <w:rFonts w:ascii="Montserrat" w:hAnsi="Montserrat"/>
          <w:b/>
          <w:lang w:val="ro-RO" w:eastAsia="ro-RO"/>
        </w:rPr>
      </w:pPr>
    </w:p>
    <w:p w14:paraId="5E2502D1" w14:textId="77777777" w:rsidR="00B1729D" w:rsidRPr="00C267FB" w:rsidRDefault="00B1729D" w:rsidP="00592E84">
      <w:pPr>
        <w:spacing w:line="240" w:lineRule="auto"/>
        <w:ind w:left="180"/>
        <w:jc w:val="both"/>
        <w:rPr>
          <w:rFonts w:ascii="Montserrat" w:hAnsi="Montserrat"/>
          <w:b/>
          <w:lang w:val="ro-RO" w:eastAsia="ro-RO"/>
        </w:rPr>
      </w:pPr>
    </w:p>
    <w:p w14:paraId="6087D3C3" w14:textId="77777777" w:rsidR="00B1729D" w:rsidRPr="00C267FB" w:rsidRDefault="00B1729D" w:rsidP="00592E84">
      <w:pPr>
        <w:spacing w:line="240" w:lineRule="auto"/>
        <w:ind w:left="180"/>
        <w:jc w:val="both"/>
        <w:rPr>
          <w:rFonts w:ascii="Montserrat" w:hAnsi="Montserrat"/>
          <w:b/>
          <w:lang w:val="ro-RO" w:eastAsia="ro-RO"/>
        </w:rPr>
      </w:pPr>
    </w:p>
    <w:p w14:paraId="60627B4E" w14:textId="77777777" w:rsidR="00B1729D" w:rsidRPr="00C267FB" w:rsidRDefault="00B1729D" w:rsidP="00592E84">
      <w:pPr>
        <w:spacing w:line="240" w:lineRule="auto"/>
        <w:ind w:left="180"/>
        <w:jc w:val="both"/>
        <w:rPr>
          <w:rFonts w:ascii="Montserrat" w:hAnsi="Montserrat"/>
          <w:b/>
          <w:lang w:val="ro-RO" w:eastAsia="ro-RO"/>
        </w:rPr>
      </w:pPr>
    </w:p>
    <w:p w14:paraId="41710AC0" w14:textId="77777777" w:rsidR="00B1729D" w:rsidRPr="00C267FB" w:rsidRDefault="00B1729D" w:rsidP="00592E84">
      <w:pPr>
        <w:spacing w:line="240" w:lineRule="auto"/>
        <w:ind w:left="180"/>
        <w:jc w:val="both"/>
        <w:rPr>
          <w:rFonts w:ascii="Montserrat" w:hAnsi="Montserrat"/>
          <w:b/>
          <w:lang w:val="ro-RO" w:eastAsia="ro-RO"/>
        </w:rPr>
      </w:pPr>
    </w:p>
    <w:p w14:paraId="193D32DD" w14:textId="77777777" w:rsidR="00B1729D" w:rsidRPr="00C267FB" w:rsidRDefault="00B1729D" w:rsidP="00592E84">
      <w:pPr>
        <w:spacing w:line="240" w:lineRule="auto"/>
        <w:ind w:left="180"/>
        <w:jc w:val="both"/>
        <w:rPr>
          <w:rFonts w:ascii="Montserrat" w:hAnsi="Montserrat"/>
          <w:b/>
          <w:lang w:val="ro-RO" w:eastAsia="ro-RO"/>
        </w:rPr>
      </w:pPr>
    </w:p>
    <w:p w14:paraId="5C2715DC" w14:textId="77777777" w:rsidR="00B1729D" w:rsidRPr="00C267FB" w:rsidRDefault="00B1729D" w:rsidP="00592E84">
      <w:pPr>
        <w:spacing w:line="240" w:lineRule="auto"/>
        <w:ind w:left="180"/>
        <w:jc w:val="both"/>
        <w:rPr>
          <w:rFonts w:ascii="Montserrat" w:hAnsi="Montserrat"/>
          <w:b/>
          <w:lang w:val="ro-RO" w:eastAsia="ro-RO"/>
        </w:rPr>
      </w:pPr>
    </w:p>
    <w:p w14:paraId="2F28204D" w14:textId="77777777" w:rsidR="00B1729D" w:rsidRPr="00C267FB" w:rsidRDefault="00B1729D" w:rsidP="00592E84">
      <w:pPr>
        <w:spacing w:line="240" w:lineRule="auto"/>
        <w:ind w:left="180"/>
        <w:jc w:val="both"/>
        <w:rPr>
          <w:rFonts w:ascii="Montserrat" w:hAnsi="Montserrat"/>
          <w:b/>
          <w:lang w:val="ro-RO" w:eastAsia="ro-RO"/>
        </w:rPr>
      </w:pPr>
    </w:p>
    <w:p w14:paraId="6BAA9C4D" w14:textId="77777777" w:rsidR="00B1729D" w:rsidRPr="00C267FB" w:rsidRDefault="00B1729D" w:rsidP="00592E84">
      <w:pPr>
        <w:spacing w:line="240" w:lineRule="auto"/>
        <w:ind w:left="180"/>
        <w:jc w:val="both"/>
        <w:rPr>
          <w:rFonts w:ascii="Montserrat" w:hAnsi="Montserrat"/>
          <w:b/>
          <w:lang w:val="ro-RO" w:eastAsia="ro-RO"/>
        </w:rPr>
      </w:pPr>
    </w:p>
    <w:p w14:paraId="3C1373C7" w14:textId="77777777" w:rsidR="00B1729D" w:rsidRPr="00C267FB" w:rsidRDefault="00B1729D" w:rsidP="00592E84">
      <w:pPr>
        <w:spacing w:line="240" w:lineRule="auto"/>
        <w:ind w:left="180"/>
        <w:jc w:val="both"/>
        <w:rPr>
          <w:rFonts w:ascii="Montserrat" w:hAnsi="Montserrat"/>
          <w:b/>
          <w:lang w:val="ro-RO" w:eastAsia="ro-RO"/>
        </w:rPr>
      </w:pPr>
    </w:p>
    <w:p w14:paraId="11B186D3" w14:textId="77777777" w:rsidR="00B1729D" w:rsidRPr="00C267FB" w:rsidRDefault="00B1729D" w:rsidP="00592E84">
      <w:pPr>
        <w:spacing w:line="240" w:lineRule="auto"/>
        <w:ind w:left="180"/>
        <w:jc w:val="both"/>
        <w:rPr>
          <w:rFonts w:ascii="Montserrat" w:hAnsi="Montserrat"/>
          <w:b/>
          <w:lang w:val="ro-RO" w:eastAsia="ro-RO"/>
        </w:rPr>
      </w:pPr>
    </w:p>
    <w:p w14:paraId="5C48CDDD" w14:textId="77777777" w:rsidR="00B1729D" w:rsidRPr="00C267FB" w:rsidRDefault="00B1729D" w:rsidP="00592E84">
      <w:pPr>
        <w:spacing w:line="240" w:lineRule="auto"/>
        <w:ind w:left="180"/>
        <w:jc w:val="both"/>
        <w:rPr>
          <w:rFonts w:ascii="Montserrat" w:hAnsi="Montserrat"/>
          <w:b/>
          <w:lang w:val="ro-RO" w:eastAsia="ro-RO"/>
        </w:rPr>
      </w:pPr>
    </w:p>
    <w:p w14:paraId="07C3EE91" w14:textId="77777777" w:rsidR="00B1729D" w:rsidRPr="00C267FB" w:rsidRDefault="00B1729D" w:rsidP="00592E84">
      <w:pPr>
        <w:spacing w:line="240" w:lineRule="auto"/>
        <w:ind w:left="180"/>
        <w:jc w:val="both"/>
        <w:rPr>
          <w:rFonts w:ascii="Montserrat" w:hAnsi="Montserrat"/>
          <w:b/>
          <w:lang w:val="ro-RO" w:eastAsia="ro-RO"/>
        </w:rPr>
      </w:pPr>
    </w:p>
    <w:p w14:paraId="477A48CE" w14:textId="77777777" w:rsidR="00B1729D" w:rsidRPr="00C267FB" w:rsidRDefault="00B1729D" w:rsidP="00592E84">
      <w:pPr>
        <w:spacing w:line="240" w:lineRule="auto"/>
        <w:ind w:left="180"/>
        <w:jc w:val="both"/>
        <w:rPr>
          <w:rFonts w:ascii="Montserrat" w:hAnsi="Montserrat"/>
          <w:b/>
          <w:lang w:val="ro-RO" w:eastAsia="ro-RO"/>
        </w:rPr>
      </w:pPr>
    </w:p>
    <w:p w14:paraId="2C818DFD" w14:textId="77777777" w:rsidR="00B1729D" w:rsidRPr="00C267FB" w:rsidRDefault="00B1729D" w:rsidP="00592E84">
      <w:pPr>
        <w:spacing w:line="240" w:lineRule="auto"/>
        <w:ind w:left="180"/>
        <w:jc w:val="both"/>
        <w:rPr>
          <w:rFonts w:ascii="Montserrat" w:hAnsi="Montserrat"/>
          <w:b/>
          <w:lang w:val="ro-RO" w:eastAsia="ro-RO"/>
        </w:rPr>
      </w:pPr>
    </w:p>
    <w:p w14:paraId="5A364144" w14:textId="77777777" w:rsidR="00B1729D" w:rsidRPr="00C267FB" w:rsidRDefault="00B1729D" w:rsidP="00592E84">
      <w:pPr>
        <w:spacing w:line="240" w:lineRule="auto"/>
        <w:ind w:left="180"/>
        <w:jc w:val="both"/>
        <w:rPr>
          <w:rFonts w:ascii="Montserrat" w:hAnsi="Montserrat"/>
          <w:b/>
          <w:lang w:val="ro-RO" w:eastAsia="ro-RO"/>
        </w:rPr>
      </w:pPr>
    </w:p>
    <w:p w14:paraId="37941F69" w14:textId="77777777" w:rsidR="00B1729D" w:rsidRPr="00C267FB" w:rsidRDefault="00B1729D" w:rsidP="00592E84">
      <w:pPr>
        <w:spacing w:line="240" w:lineRule="auto"/>
        <w:ind w:left="180"/>
        <w:jc w:val="both"/>
        <w:rPr>
          <w:rFonts w:ascii="Montserrat" w:hAnsi="Montserrat"/>
          <w:b/>
          <w:lang w:val="ro-RO" w:eastAsia="ro-RO"/>
        </w:rPr>
      </w:pPr>
    </w:p>
    <w:p w14:paraId="7640B930" w14:textId="77777777" w:rsidR="00B1729D" w:rsidRPr="00C267FB" w:rsidRDefault="00B1729D" w:rsidP="00592E84">
      <w:pPr>
        <w:spacing w:line="240" w:lineRule="auto"/>
        <w:ind w:left="180"/>
        <w:jc w:val="both"/>
        <w:rPr>
          <w:rFonts w:ascii="Montserrat" w:hAnsi="Montserrat"/>
          <w:b/>
          <w:lang w:val="ro-RO" w:eastAsia="ro-RO"/>
        </w:rPr>
      </w:pPr>
    </w:p>
    <w:p w14:paraId="66369558" w14:textId="77777777" w:rsidR="00B1729D" w:rsidRPr="00C267FB" w:rsidRDefault="00B1729D" w:rsidP="00592E84">
      <w:pPr>
        <w:spacing w:line="240" w:lineRule="auto"/>
        <w:ind w:left="180"/>
        <w:jc w:val="both"/>
        <w:rPr>
          <w:rFonts w:ascii="Montserrat" w:hAnsi="Montserrat"/>
          <w:b/>
          <w:lang w:val="ro-RO" w:eastAsia="ro-RO"/>
        </w:rPr>
      </w:pPr>
    </w:p>
    <w:p w14:paraId="71D0179F" w14:textId="77777777" w:rsidR="00B1729D" w:rsidRPr="00C267FB" w:rsidRDefault="00B1729D" w:rsidP="00592E84">
      <w:pPr>
        <w:spacing w:line="240" w:lineRule="auto"/>
        <w:ind w:left="180"/>
        <w:jc w:val="both"/>
        <w:rPr>
          <w:rFonts w:ascii="Montserrat" w:hAnsi="Montserrat"/>
          <w:b/>
          <w:lang w:val="ro-RO" w:eastAsia="ro-RO"/>
        </w:rPr>
      </w:pPr>
    </w:p>
    <w:p w14:paraId="3D9AF7F3" w14:textId="77777777" w:rsidR="00B1729D" w:rsidRPr="00C267FB" w:rsidRDefault="00B1729D" w:rsidP="00592E84">
      <w:pPr>
        <w:spacing w:line="240" w:lineRule="auto"/>
        <w:ind w:left="180"/>
        <w:jc w:val="both"/>
        <w:rPr>
          <w:rFonts w:ascii="Montserrat" w:hAnsi="Montserrat"/>
          <w:b/>
          <w:lang w:val="ro-RO" w:eastAsia="ro-RO"/>
        </w:rPr>
      </w:pPr>
    </w:p>
    <w:p w14:paraId="17C5F811" w14:textId="77777777" w:rsidR="00B1729D" w:rsidRPr="00C267FB" w:rsidRDefault="00B1729D" w:rsidP="00592E84">
      <w:pPr>
        <w:spacing w:line="240" w:lineRule="auto"/>
        <w:ind w:left="180"/>
        <w:jc w:val="both"/>
        <w:rPr>
          <w:rFonts w:ascii="Montserrat" w:hAnsi="Montserrat"/>
          <w:b/>
          <w:lang w:val="ro-RO" w:eastAsia="ro-RO"/>
        </w:rPr>
      </w:pPr>
    </w:p>
    <w:p w14:paraId="00A82CA6" w14:textId="77777777" w:rsidR="00B1729D" w:rsidRPr="00C267FB" w:rsidRDefault="00B1729D" w:rsidP="00592E84">
      <w:pPr>
        <w:spacing w:line="240" w:lineRule="auto"/>
        <w:ind w:left="180"/>
        <w:jc w:val="both"/>
        <w:rPr>
          <w:rFonts w:ascii="Montserrat" w:hAnsi="Montserrat"/>
          <w:b/>
          <w:lang w:val="ro-RO" w:eastAsia="ro-RO"/>
        </w:rPr>
      </w:pPr>
    </w:p>
    <w:p w14:paraId="59E546B9" w14:textId="77777777" w:rsidR="00B1729D" w:rsidRPr="00C267FB" w:rsidRDefault="00B1729D" w:rsidP="00592E84">
      <w:pPr>
        <w:spacing w:line="240" w:lineRule="auto"/>
        <w:ind w:left="180"/>
        <w:jc w:val="both"/>
        <w:rPr>
          <w:rFonts w:ascii="Montserrat" w:hAnsi="Montserrat"/>
          <w:b/>
          <w:lang w:val="ro-RO" w:eastAsia="ro-RO"/>
        </w:rPr>
      </w:pPr>
    </w:p>
    <w:p w14:paraId="7D68F4EE" w14:textId="77777777" w:rsidR="00B1729D" w:rsidRPr="00C267FB" w:rsidRDefault="00B1729D" w:rsidP="00592E84">
      <w:pPr>
        <w:spacing w:line="240" w:lineRule="auto"/>
        <w:ind w:left="180"/>
        <w:jc w:val="both"/>
        <w:rPr>
          <w:rFonts w:ascii="Montserrat" w:hAnsi="Montserrat"/>
          <w:b/>
          <w:lang w:val="ro-RO" w:eastAsia="ro-RO"/>
        </w:rPr>
      </w:pPr>
    </w:p>
    <w:p w14:paraId="10CD8B34" w14:textId="77777777" w:rsidR="00B1729D" w:rsidRPr="00C267FB" w:rsidRDefault="00B1729D" w:rsidP="00592E84">
      <w:pPr>
        <w:spacing w:line="240" w:lineRule="auto"/>
        <w:ind w:left="180"/>
        <w:jc w:val="both"/>
        <w:rPr>
          <w:rFonts w:ascii="Montserrat" w:hAnsi="Montserrat"/>
          <w:b/>
          <w:lang w:val="ro-RO" w:eastAsia="ro-RO"/>
        </w:rPr>
      </w:pPr>
    </w:p>
    <w:p w14:paraId="556D9158" w14:textId="77777777" w:rsidR="00B1729D" w:rsidRPr="00C267FB" w:rsidRDefault="00B1729D" w:rsidP="00592E84">
      <w:pPr>
        <w:spacing w:line="240" w:lineRule="auto"/>
        <w:ind w:left="180"/>
        <w:jc w:val="both"/>
        <w:rPr>
          <w:rFonts w:ascii="Montserrat" w:hAnsi="Montserrat"/>
          <w:b/>
          <w:lang w:val="ro-RO" w:eastAsia="ro-RO"/>
        </w:rPr>
      </w:pPr>
    </w:p>
    <w:p w14:paraId="2CC0753A" w14:textId="77777777" w:rsidR="00B1729D" w:rsidRPr="00C267FB" w:rsidRDefault="00B1729D" w:rsidP="00592E84">
      <w:pPr>
        <w:spacing w:line="240" w:lineRule="auto"/>
        <w:ind w:left="180"/>
        <w:jc w:val="both"/>
        <w:rPr>
          <w:rFonts w:ascii="Montserrat" w:hAnsi="Montserrat"/>
          <w:b/>
          <w:lang w:val="ro-RO" w:eastAsia="ro-RO"/>
        </w:rPr>
      </w:pPr>
    </w:p>
    <w:p w14:paraId="4D41EF67" w14:textId="77777777" w:rsidR="00B1729D" w:rsidRPr="00C267FB" w:rsidRDefault="00B1729D" w:rsidP="00592E84">
      <w:pPr>
        <w:spacing w:line="240" w:lineRule="auto"/>
        <w:ind w:left="180"/>
        <w:jc w:val="both"/>
        <w:rPr>
          <w:rFonts w:ascii="Montserrat" w:hAnsi="Montserrat"/>
          <w:b/>
          <w:lang w:val="ro-RO" w:eastAsia="ro-RO"/>
        </w:rPr>
      </w:pPr>
    </w:p>
    <w:p w14:paraId="1F16A083" w14:textId="77777777" w:rsidR="00B1729D" w:rsidRPr="00C267FB" w:rsidRDefault="00B1729D" w:rsidP="00592E84">
      <w:pPr>
        <w:spacing w:line="240" w:lineRule="auto"/>
        <w:ind w:left="180"/>
        <w:jc w:val="both"/>
        <w:rPr>
          <w:rFonts w:ascii="Montserrat" w:hAnsi="Montserrat"/>
          <w:b/>
          <w:lang w:val="ro-RO" w:eastAsia="ro-RO"/>
        </w:rPr>
      </w:pPr>
    </w:p>
    <w:p w14:paraId="314611EC" w14:textId="77777777" w:rsidR="00B1729D" w:rsidRPr="00C267FB" w:rsidRDefault="00B1729D" w:rsidP="00592E84">
      <w:pPr>
        <w:spacing w:line="240" w:lineRule="auto"/>
        <w:ind w:left="180"/>
        <w:jc w:val="both"/>
        <w:rPr>
          <w:rFonts w:ascii="Montserrat" w:hAnsi="Montserrat"/>
          <w:b/>
          <w:lang w:val="ro-RO" w:eastAsia="ro-RO"/>
        </w:rPr>
      </w:pPr>
    </w:p>
    <w:p w14:paraId="3D0145DB" w14:textId="77777777" w:rsidR="0083188F" w:rsidRPr="00C267FB" w:rsidRDefault="0083188F" w:rsidP="00592E84">
      <w:pPr>
        <w:spacing w:line="240" w:lineRule="auto"/>
        <w:ind w:left="180"/>
        <w:jc w:val="both"/>
        <w:rPr>
          <w:rFonts w:ascii="Montserrat" w:hAnsi="Montserrat"/>
          <w:b/>
          <w:lang w:val="ro-RO" w:eastAsia="ro-RO"/>
        </w:rPr>
      </w:pPr>
    </w:p>
    <w:p w14:paraId="4656BD8A" w14:textId="77777777" w:rsidR="00B1729D" w:rsidRPr="00C267FB" w:rsidRDefault="00B1729D" w:rsidP="00592E84">
      <w:pPr>
        <w:spacing w:line="240" w:lineRule="auto"/>
        <w:ind w:left="180"/>
        <w:jc w:val="both"/>
        <w:rPr>
          <w:rFonts w:ascii="Montserrat" w:hAnsi="Montserrat"/>
          <w:b/>
          <w:lang w:val="ro-RO" w:eastAsia="ro-RO"/>
        </w:rPr>
      </w:pPr>
    </w:p>
    <w:p w14:paraId="152A8AAD" w14:textId="77777777" w:rsidR="00B1729D" w:rsidRPr="00C267FB" w:rsidRDefault="00B1729D" w:rsidP="00592E84">
      <w:pPr>
        <w:spacing w:line="240" w:lineRule="auto"/>
        <w:ind w:left="180"/>
        <w:jc w:val="both"/>
        <w:rPr>
          <w:rFonts w:ascii="Montserrat" w:hAnsi="Montserrat"/>
          <w:b/>
          <w:lang w:val="ro-RO" w:eastAsia="ro-RO"/>
        </w:rPr>
      </w:pPr>
    </w:p>
    <w:p w14:paraId="0E919816" w14:textId="77777777" w:rsidR="00B1729D" w:rsidRPr="00C267FB" w:rsidRDefault="00B1729D" w:rsidP="00592E84">
      <w:pPr>
        <w:spacing w:line="240" w:lineRule="auto"/>
        <w:ind w:left="180"/>
        <w:jc w:val="both"/>
        <w:rPr>
          <w:rFonts w:ascii="Montserrat" w:hAnsi="Montserrat"/>
          <w:b/>
          <w:lang w:val="ro-RO" w:eastAsia="ro-RO"/>
        </w:rPr>
      </w:pPr>
    </w:p>
    <w:p w14:paraId="5111EC38" w14:textId="77777777" w:rsidR="00B1729D" w:rsidRPr="00C267FB" w:rsidRDefault="00B1729D" w:rsidP="00592E84">
      <w:pPr>
        <w:spacing w:line="240" w:lineRule="auto"/>
        <w:ind w:left="180"/>
        <w:jc w:val="both"/>
        <w:rPr>
          <w:rFonts w:ascii="Montserrat" w:hAnsi="Montserrat"/>
          <w:b/>
          <w:lang w:val="ro-RO" w:eastAsia="ro-RO"/>
        </w:rPr>
      </w:pPr>
    </w:p>
    <w:p w14:paraId="7D95926B" w14:textId="77777777" w:rsidR="00B1729D" w:rsidRPr="00C267FB" w:rsidRDefault="00B1729D" w:rsidP="00592E84">
      <w:pPr>
        <w:spacing w:line="240" w:lineRule="auto"/>
        <w:ind w:left="180"/>
        <w:jc w:val="both"/>
        <w:rPr>
          <w:rFonts w:ascii="Montserrat" w:hAnsi="Montserrat"/>
          <w:b/>
          <w:lang w:val="ro-RO" w:eastAsia="ro-RO"/>
        </w:rPr>
      </w:pPr>
    </w:p>
    <w:p w14:paraId="4C1BA367" w14:textId="77777777" w:rsidR="00B1729D" w:rsidRPr="00C267FB" w:rsidRDefault="00B1729D" w:rsidP="00592E84">
      <w:pPr>
        <w:spacing w:line="240" w:lineRule="auto"/>
        <w:ind w:left="180"/>
        <w:jc w:val="both"/>
        <w:rPr>
          <w:rFonts w:ascii="Montserrat" w:hAnsi="Montserrat"/>
          <w:b/>
          <w:lang w:val="ro-RO" w:eastAsia="ro-RO"/>
        </w:rPr>
      </w:pPr>
    </w:p>
    <w:bookmarkEnd w:id="1"/>
    <w:p w14:paraId="722D02DE" w14:textId="178B17E1" w:rsidR="00605E3A" w:rsidRPr="00C267FB" w:rsidRDefault="00C85831" w:rsidP="00592E84">
      <w:pPr>
        <w:tabs>
          <w:tab w:val="left" w:pos="6210"/>
        </w:tabs>
        <w:autoSpaceDE w:val="0"/>
        <w:autoSpaceDN w:val="0"/>
        <w:adjustRightInd w:val="0"/>
        <w:spacing w:line="240" w:lineRule="auto"/>
        <w:rPr>
          <w:rFonts w:ascii="Montserrat" w:hAnsi="Montserrat"/>
          <w:b/>
          <w:bCs/>
          <w:noProof/>
          <w:lang w:val="ro-RO" w:eastAsia="ro-RO"/>
        </w:rPr>
      </w:pPr>
      <w:r w:rsidRPr="00C267FB">
        <w:rPr>
          <w:rFonts w:ascii="Montserrat" w:hAnsi="Montserrat"/>
          <w:b/>
          <w:bCs/>
          <w:noProof/>
          <w:lang w:val="ro-RO" w:eastAsia="ro-RO"/>
        </w:rPr>
        <w:t>Nr.</w:t>
      </w:r>
      <w:r w:rsidR="00575E5A" w:rsidRPr="00C267FB">
        <w:rPr>
          <w:rFonts w:ascii="Montserrat" w:hAnsi="Montserrat"/>
          <w:b/>
          <w:bCs/>
          <w:noProof/>
          <w:lang w:val="ro-RO" w:eastAsia="ro-RO"/>
        </w:rPr>
        <w:t xml:space="preserve"> </w:t>
      </w:r>
      <w:r w:rsidR="00441986" w:rsidRPr="00C267FB">
        <w:rPr>
          <w:rFonts w:ascii="Montserrat" w:hAnsi="Montserrat"/>
          <w:b/>
          <w:bCs/>
          <w:noProof/>
          <w:lang w:val="ro-RO" w:eastAsia="ro-RO"/>
        </w:rPr>
        <w:t>1</w:t>
      </w:r>
      <w:r w:rsidR="0046609C" w:rsidRPr="00C267FB">
        <w:rPr>
          <w:rFonts w:ascii="Montserrat" w:hAnsi="Montserrat"/>
          <w:b/>
          <w:bCs/>
          <w:noProof/>
          <w:lang w:val="ro-RO" w:eastAsia="ro-RO"/>
        </w:rPr>
        <w:t>1</w:t>
      </w:r>
      <w:r w:rsidR="00AA7B5D" w:rsidRPr="00C267FB">
        <w:rPr>
          <w:rFonts w:ascii="Montserrat" w:hAnsi="Montserrat"/>
          <w:b/>
          <w:bCs/>
          <w:noProof/>
          <w:lang w:val="ro-RO" w:eastAsia="ro-RO"/>
        </w:rPr>
        <w:t>9</w:t>
      </w:r>
      <w:r w:rsidR="00305EB5" w:rsidRPr="00C267FB">
        <w:rPr>
          <w:rFonts w:ascii="Montserrat" w:hAnsi="Montserrat"/>
          <w:b/>
          <w:bCs/>
          <w:noProof/>
          <w:lang w:val="ro-RO" w:eastAsia="ro-RO"/>
        </w:rPr>
        <w:t xml:space="preserve"> </w:t>
      </w:r>
      <w:r w:rsidRPr="00C267FB">
        <w:rPr>
          <w:rFonts w:ascii="Montserrat" w:hAnsi="Montserrat"/>
          <w:b/>
          <w:bCs/>
          <w:noProof/>
          <w:lang w:val="ro-RO" w:eastAsia="ro-RO"/>
        </w:rPr>
        <w:t>din</w:t>
      </w:r>
      <w:r w:rsidR="000C25E1" w:rsidRPr="00C267FB">
        <w:rPr>
          <w:rFonts w:ascii="Montserrat" w:hAnsi="Montserrat"/>
          <w:b/>
          <w:bCs/>
          <w:noProof/>
          <w:lang w:val="ro-RO" w:eastAsia="ro-RO"/>
        </w:rPr>
        <w:t xml:space="preserve"> </w:t>
      </w:r>
      <w:r w:rsidR="00441986" w:rsidRPr="00C267FB">
        <w:rPr>
          <w:rFonts w:ascii="Montserrat" w:hAnsi="Montserrat"/>
          <w:b/>
          <w:bCs/>
          <w:noProof/>
          <w:lang w:val="ro-RO" w:eastAsia="ro-RO"/>
        </w:rPr>
        <w:t>2</w:t>
      </w:r>
      <w:r w:rsidR="002C1CF6" w:rsidRPr="00C267FB">
        <w:rPr>
          <w:rFonts w:ascii="Montserrat" w:hAnsi="Montserrat"/>
          <w:b/>
          <w:bCs/>
          <w:noProof/>
          <w:lang w:val="ro-RO" w:eastAsia="ro-RO"/>
        </w:rPr>
        <w:t>4</w:t>
      </w:r>
      <w:r w:rsidR="00A75697" w:rsidRPr="00C267FB">
        <w:rPr>
          <w:rFonts w:ascii="Montserrat" w:hAnsi="Montserrat"/>
          <w:b/>
          <w:bCs/>
          <w:noProof/>
          <w:lang w:val="ro-RO" w:eastAsia="ro-RO"/>
        </w:rPr>
        <w:t xml:space="preserve"> i</w:t>
      </w:r>
      <w:r w:rsidR="00D923F0" w:rsidRPr="00C267FB">
        <w:rPr>
          <w:rFonts w:ascii="Montserrat" w:hAnsi="Montserrat"/>
          <w:b/>
          <w:bCs/>
          <w:noProof/>
          <w:lang w:val="ro-RO" w:eastAsia="ro-RO"/>
        </w:rPr>
        <w:t>u</w:t>
      </w:r>
      <w:r w:rsidR="00A75697" w:rsidRPr="00C267FB">
        <w:rPr>
          <w:rFonts w:ascii="Montserrat" w:hAnsi="Montserrat"/>
          <w:b/>
          <w:bCs/>
          <w:noProof/>
          <w:lang w:val="ro-RO" w:eastAsia="ro-RO"/>
        </w:rPr>
        <w:t>l</w:t>
      </w:r>
      <w:r w:rsidR="00D923F0" w:rsidRPr="00C267FB">
        <w:rPr>
          <w:rFonts w:ascii="Montserrat" w:hAnsi="Montserrat"/>
          <w:b/>
          <w:bCs/>
          <w:noProof/>
          <w:lang w:val="ro-RO" w:eastAsia="ro-RO"/>
        </w:rPr>
        <w:t>ie</w:t>
      </w:r>
      <w:r w:rsidR="00F778D3" w:rsidRPr="00C267FB">
        <w:rPr>
          <w:rFonts w:ascii="Montserrat" w:hAnsi="Montserrat"/>
          <w:b/>
          <w:bCs/>
          <w:noProof/>
          <w:lang w:val="ro-RO" w:eastAsia="ro-RO"/>
        </w:rPr>
        <w:t xml:space="preserve"> </w:t>
      </w:r>
      <w:r w:rsidR="00605E3A" w:rsidRPr="00C267FB">
        <w:rPr>
          <w:rFonts w:ascii="Montserrat" w:hAnsi="Montserrat"/>
          <w:b/>
          <w:bCs/>
          <w:noProof/>
          <w:lang w:val="ro-RO" w:eastAsia="ro-RO"/>
        </w:rPr>
        <w:t xml:space="preserve">2025 </w:t>
      </w:r>
    </w:p>
    <w:p w14:paraId="47C7B1FC" w14:textId="66FCD956" w:rsidR="005C1774" w:rsidRPr="00C267FB" w:rsidRDefault="00011A6B" w:rsidP="00011A6B">
      <w:pPr>
        <w:autoSpaceDE w:val="0"/>
        <w:autoSpaceDN w:val="0"/>
        <w:adjustRightInd w:val="0"/>
        <w:spacing w:line="240" w:lineRule="auto"/>
        <w:jc w:val="both"/>
        <w:rPr>
          <w:rFonts w:ascii="Montserrat Light" w:hAnsi="Montserrat Light"/>
          <w:sz w:val="18"/>
          <w:szCs w:val="18"/>
          <w:lang w:val="ro-RO" w:eastAsia="ro-RO"/>
        </w:rPr>
      </w:pPr>
      <w:r w:rsidRPr="00C267FB">
        <w:rPr>
          <w:rFonts w:ascii="Montserrat Light" w:hAnsi="Montserrat Light"/>
          <w:i/>
          <w:iCs/>
          <w:sz w:val="18"/>
          <w:szCs w:val="18"/>
          <w:lang w:val="ro-RO" w:eastAsia="ro-RO"/>
        </w:rPr>
        <w:t>Prezenta hotărâre a fost adoptată cu 26 voturi “pentru”</w:t>
      </w:r>
      <w:bookmarkStart w:id="8" w:name="_Hlk155869433"/>
      <w:r w:rsidRPr="00C267FB">
        <w:rPr>
          <w:rFonts w:ascii="Montserrat Light" w:hAnsi="Montserrat Light"/>
          <w:i/>
          <w:iCs/>
          <w:sz w:val="18"/>
          <w:szCs w:val="18"/>
          <w:lang w:val="ro-RO" w:eastAsia="ro-RO"/>
        </w:rPr>
        <w:t xml:space="preserve">, 5 voturi ”împotrivă” și </w:t>
      </w:r>
      <w:r w:rsidR="00293EF9" w:rsidRPr="00C267FB">
        <w:rPr>
          <w:rFonts w:ascii="Montserrat Light" w:hAnsi="Montserrat Light"/>
          <w:i/>
          <w:iCs/>
          <w:sz w:val="18"/>
          <w:szCs w:val="18"/>
          <w:lang w:val="ro-RO" w:eastAsia="ro-RO"/>
        </w:rPr>
        <w:t>3</w:t>
      </w:r>
      <w:r w:rsidRPr="00C267FB">
        <w:rPr>
          <w:rFonts w:ascii="Montserrat Light" w:hAnsi="Montserrat Light"/>
          <w:i/>
          <w:iCs/>
          <w:sz w:val="18"/>
          <w:szCs w:val="18"/>
          <w:lang w:val="ro-RO" w:eastAsia="ro-RO"/>
        </w:rPr>
        <w:t xml:space="preserve"> ”abțineri”, iar doi membri ai Consiliului județean nu au votat,</w:t>
      </w:r>
      <w:bookmarkEnd w:id="8"/>
      <w:r w:rsidRPr="00C267FB">
        <w:rPr>
          <w:rFonts w:ascii="Montserrat Light" w:hAnsi="Montserrat Light"/>
          <w:i/>
          <w:iCs/>
          <w:sz w:val="18"/>
          <w:szCs w:val="18"/>
          <w:lang w:val="ro-RO" w:eastAsia="ro-RO"/>
        </w:rPr>
        <w:t xml:space="preserve"> fiind astfel respectate prevederile legale privind majoritatea de voturi necesară.</w:t>
      </w:r>
      <w:r w:rsidRPr="00C267FB">
        <w:rPr>
          <w:rFonts w:ascii="Montserrat Light" w:hAnsi="Montserrat Light"/>
          <w:i/>
          <w:iCs/>
          <w:sz w:val="18"/>
          <w:szCs w:val="18"/>
          <w:vertAlign w:val="superscript"/>
          <w:lang w:val="ro-RO" w:eastAsia="ro-RO"/>
        </w:rPr>
        <w:t xml:space="preserve"> </w:t>
      </w:r>
      <w:r w:rsidRPr="00C267FB">
        <w:rPr>
          <w:rFonts w:ascii="Montserrat Light" w:hAnsi="Montserrat Light"/>
          <w:i/>
          <w:iCs/>
          <w:sz w:val="18"/>
          <w:szCs w:val="18"/>
          <w:lang w:val="ro-RO" w:eastAsia="ro-RO"/>
        </w:rPr>
        <w:t xml:space="preserve"> </w:t>
      </w:r>
    </w:p>
    <w:sectPr w:rsidR="005C1774" w:rsidRPr="00C267FB" w:rsidSect="00676C85">
      <w:footerReference w:type="default" r:id="rId10"/>
      <w:pgSz w:w="12240" w:h="15840"/>
      <w:pgMar w:top="270" w:right="900" w:bottom="270" w:left="171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4FF5F88"/>
    <w:multiLevelType w:val="hybridMultilevel"/>
    <w:tmpl w:val="5E8C928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num w:numId="1" w16cid:durableId="73204482">
    <w:abstractNumId w:val="3"/>
  </w:num>
  <w:num w:numId="2" w16cid:durableId="1269897258">
    <w:abstractNumId w:val="0"/>
  </w:num>
  <w:num w:numId="3" w16cid:durableId="1864050612">
    <w:abstractNumId w:val="4"/>
  </w:num>
  <w:num w:numId="4" w16cid:durableId="37291384">
    <w:abstractNumId w:val="5"/>
  </w:num>
  <w:num w:numId="5" w16cid:durableId="160615737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A6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321"/>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65E5"/>
    <w:rsid w:val="000F05A5"/>
    <w:rsid w:val="000F0847"/>
    <w:rsid w:val="000F12E5"/>
    <w:rsid w:val="000F1718"/>
    <w:rsid w:val="000F1BB7"/>
    <w:rsid w:val="000F1F9F"/>
    <w:rsid w:val="000F2486"/>
    <w:rsid w:val="000F2812"/>
    <w:rsid w:val="000F2D21"/>
    <w:rsid w:val="000F4F7F"/>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3EF9"/>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284"/>
    <w:rsid w:val="002B27CB"/>
    <w:rsid w:val="002B2D41"/>
    <w:rsid w:val="002B3525"/>
    <w:rsid w:val="002B435D"/>
    <w:rsid w:val="002B5133"/>
    <w:rsid w:val="002B5247"/>
    <w:rsid w:val="002B5663"/>
    <w:rsid w:val="002B581A"/>
    <w:rsid w:val="002B669B"/>
    <w:rsid w:val="002B7CC6"/>
    <w:rsid w:val="002C00D3"/>
    <w:rsid w:val="002C05B3"/>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799"/>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42A"/>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1CAA"/>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263FC"/>
    <w:rsid w:val="00A306A3"/>
    <w:rsid w:val="00A30AEA"/>
    <w:rsid w:val="00A30FCF"/>
    <w:rsid w:val="00A3253B"/>
    <w:rsid w:val="00A32CD9"/>
    <w:rsid w:val="00A32CE3"/>
    <w:rsid w:val="00A32D33"/>
    <w:rsid w:val="00A357A4"/>
    <w:rsid w:val="00A359B4"/>
    <w:rsid w:val="00A35F18"/>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DD5"/>
    <w:rsid w:val="00A81278"/>
    <w:rsid w:val="00A81563"/>
    <w:rsid w:val="00A82311"/>
    <w:rsid w:val="00A823DD"/>
    <w:rsid w:val="00A8304C"/>
    <w:rsid w:val="00A83750"/>
    <w:rsid w:val="00A837BC"/>
    <w:rsid w:val="00A83860"/>
    <w:rsid w:val="00A838E0"/>
    <w:rsid w:val="00A83D94"/>
    <w:rsid w:val="00A83F45"/>
    <w:rsid w:val="00A847EB"/>
    <w:rsid w:val="00A851CE"/>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1126"/>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67FB"/>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F99"/>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44D9"/>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D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0B4"/>
    <w:rsid w:val="00FA2AC5"/>
    <w:rsid w:val="00FA2C57"/>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362287912">
      <w:bodyDiv w:val="1"/>
      <w:marLeft w:val="0"/>
      <w:marRight w:val="0"/>
      <w:marTop w:val="0"/>
      <w:marBottom w:val="0"/>
      <w:divBdr>
        <w:top w:val="none" w:sz="0" w:space="0" w:color="auto"/>
        <w:left w:val="none" w:sz="0" w:space="0" w:color="auto"/>
        <w:bottom w:val="none" w:sz="0" w:space="0" w:color="auto"/>
        <w:right w:val="none" w:sz="0" w:space="0" w:color="auto"/>
      </w:divBdr>
    </w:div>
    <w:div w:id="389042837">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13333</TotalTime>
  <Pages>3</Pages>
  <Words>862</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87</cp:revision>
  <cp:lastPrinted>2025-07-24T13:27:00Z</cp:lastPrinted>
  <dcterms:created xsi:type="dcterms:W3CDTF">2022-10-20T06:08:00Z</dcterms:created>
  <dcterms:modified xsi:type="dcterms:W3CDTF">2025-07-28T08:56:00Z</dcterms:modified>
</cp:coreProperties>
</file>