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16E95AF6" w:rsidR="0054424D" w:rsidRPr="0013548C" w:rsidRDefault="0054424D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11535B93" w14:textId="45ECBF77" w:rsidR="008C67C7" w:rsidRPr="0013548C" w:rsidRDefault="008C67C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35045B84" w:rsidR="00CD252A" w:rsidRPr="0013548C" w:rsidRDefault="00C07A9F" w:rsidP="0079213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13548C">
        <w:rPr>
          <w:rFonts w:ascii="Montserrat" w:hAnsi="Montserrat"/>
          <w:lang w:val="ro-RO" w:eastAsia="ro-RO"/>
        </w:rPr>
        <w:t>H O T Ă R Â R E</w:t>
      </w:r>
    </w:p>
    <w:p w14:paraId="0C1FD063" w14:textId="7716B777" w:rsidR="0079213E" w:rsidRPr="0013548C" w:rsidRDefault="0079213E" w:rsidP="0079213E">
      <w:pPr>
        <w:spacing w:line="240" w:lineRule="auto"/>
        <w:jc w:val="center"/>
        <w:rPr>
          <w:rFonts w:ascii="Montserrat" w:hAnsi="Montserrat"/>
          <w:b/>
        </w:rPr>
      </w:pPr>
      <w:r w:rsidRPr="0013548C">
        <w:rPr>
          <w:rFonts w:ascii="Montserrat" w:hAnsi="Montserrat"/>
          <w:b/>
        </w:rPr>
        <w:t xml:space="preserve">privind însușirea unor documentații cadastrale </w:t>
      </w:r>
      <w:bookmarkStart w:id="2" w:name="_Hlk106620437"/>
      <w:r w:rsidRPr="0013548C">
        <w:rPr>
          <w:rFonts w:ascii="Montserrat" w:hAnsi="Montserrat"/>
          <w:b/>
        </w:rPr>
        <w:t xml:space="preserve">pentru imobile aflate în administrarea </w:t>
      </w:r>
      <w:bookmarkStart w:id="3" w:name="_Hlk106622247"/>
      <w:r w:rsidRPr="0013548C">
        <w:rPr>
          <w:rFonts w:ascii="Montserrat" w:hAnsi="Montserrat"/>
          <w:b/>
        </w:rPr>
        <w:t xml:space="preserve">Muzeului Memorial “Octavian Goga” Ciucea </w:t>
      </w:r>
      <w:bookmarkEnd w:id="3"/>
      <w:r w:rsidRPr="0013548C">
        <w:rPr>
          <w:rFonts w:ascii="Montserrat" w:hAnsi="Montserrat"/>
          <w:b/>
        </w:rPr>
        <w:t xml:space="preserve">și </w:t>
      </w:r>
      <w:bookmarkStart w:id="4" w:name="_Hlk106623643"/>
      <w:r w:rsidRPr="0013548C">
        <w:rPr>
          <w:rFonts w:ascii="Montserrat" w:hAnsi="Montserrat"/>
          <w:b/>
        </w:rPr>
        <w:t>a Muzeului Etnografic al Transilvaniei</w:t>
      </w:r>
    </w:p>
    <w:bookmarkEnd w:id="2"/>
    <w:bookmarkEnd w:id="4"/>
    <w:p w14:paraId="3B8A1D43" w14:textId="16DE9261" w:rsidR="0079213E" w:rsidRPr="0013548C" w:rsidRDefault="0079213E" w:rsidP="0079213E">
      <w:pPr>
        <w:spacing w:line="240" w:lineRule="auto"/>
        <w:jc w:val="center"/>
        <w:rPr>
          <w:rFonts w:ascii="Montserrat Light" w:hAnsi="Montserrat Light"/>
          <w:b/>
        </w:rPr>
      </w:pPr>
    </w:p>
    <w:p w14:paraId="73A25F96" w14:textId="77777777" w:rsidR="00F843E7" w:rsidRPr="0013548C" w:rsidRDefault="00F843E7" w:rsidP="0079213E">
      <w:pPr>
        <w:spacing w:line="240" w:lineRule="auto"/>
        <w:jc w:val="center"/>
        <w:rPr>
          <w:rFonts w:ascii="Montserrat Light" w:hAnsi="Montserrat Light"/>
          <w:b/>
        </w:rPr>
      </w:pPr>
    </w:p>
    <w:p w14:paraId="3C916F21" w14:textId="77777777" w:rsidR="0079213E" w:rsidRPr="0013548C" w:rsidRDefault="0079213E" w:rsidP="0079213E">
      <w:pPr>
        <w:spacing w:line="240" w:lineRule="auto"/>
        <w:jc w:val="center"/>
        <w:rPr>
          <w:rFonts w:ascii="Montserrat Light" w:hAnsi="Montserrat Light"/>
          <w:b/>
        </w:rPr>
      </w:pPr>
    </w:p>
    <w:p w14:paraId="32610C05" w14:textId="576C893E" w:rsidR="0079213E" w:rsidRPr="0013548C" w:rsidRDefault="0079213E" w:rsidP="0079213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3548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D9FB44" w14:textId="77777777" w:rsidR="0079213E" w:rsidRPr="0013548C" w:rsidRDefault="0079213E" w:rsidP="0079213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016FD26" w14:textId="241E0316" w:rsidR="0079213E" w:rsidRPr="0013548C" w:rsidRDefault="0079213E" w:rsidP="0079213E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  <w:r w:rsidRPr="0013548C">
        <w:rPr>
          <w:rFonts w:ascii="Montserrat Light" w:hAnsi="Montserrat Light"/>
          <w:noProof/>
        </w:rPr>
        <w:t xml:space="preserve">Având în vedere Proiectul de hotărâre înregistrat cu nr. </w:t>
      </w:r>
      <w:r w:rsidR="00CA79A2" w:rsidRPr="0013548C">
        <w:rPr>
          <w:rFonts w:ascii="Montserrat Light" w:hAnsi="Montserrat Light"/>
          <w:noProof/>
        </w:rPr>
        <w:t xml:space="preserve">130 din 20.06.2022 </w:t>
      </w:r>
      <w:r w:rsidRPr="0013548C">
        <w:rPr>
          <w:rFonts w:ascii="Montserrat Light" w:hAnsi="Montserrat Light"/>
          <w:noProof/>
        </w:rPr>
        <w:t>privind însușirea unor documentații cadastrale pentru pentru imobile</w:t>
      </w:r>
      <w:r w:rsidR="00CA79A2" w:rsidRPr="0013548C">
        <w:rPr>
          <w:rFonts w:ascii="Montserrat Light" w:hAnsi="Montserrat Light"/>
          <w:noProof/>
        </w:rPr>
        <w:t xml:space="preserve"> </w:t>
      </w:r>
      <w:r w:rsidRPr="0013548C">
        <w:rPr>
          <w:rFonts w:ascii="Montserrat Light" w:hAnsi="Montserrat Light"/>
          <w:noProof/>
        </w:rPr>
        <w:t xml:space="preserve">aflate în administrarea Muzeului Memorial “Octavian Goga” Ciucea și </w:t>
      </w:r>
      <w:r w:rsidR="00CA79A2" w:rsidRPr="0013548C">
        <w:rPr>
          <w:rFonts w:ascii="Montserrat Light" w:hAnsi="Montserrat Light"/>
          <w:noProof/>
        </w:rPr>
        <w:t xml:space="preserve">a </w:t>
      </w:r>
      <w:r w:rsidRPr="0013548C">
        <w:rPr>
          <w:rFonts w:ascii="Montserrat Light" w:hAnsi="Montserrat Light"/>
          <w:noProof/>
        </w:rPr>
        <w:t xml:space="preserve">Muzeului Etnografic al Transilvaniei, </w:t>
      </w:r>
      <w:r w:rsidRPr="0013548C">
        <w:rPr>
          <w:rFonts w:ascii="Montserrat Light" w:hAnsi="Montserrat Light"/>
          <w:bCs/>
          <w:noProof/>
        </w:rPr>
        <w:t>p</w:t>
      </w:r>
      <w:r w:rsidRPr="0013548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3548C">
        <w:rPr>
          <w:rFonts w:ascii="Montserrat Light" w:hAnsi="Montserrat Light"/>
          <w:bCs/>
          <w:noProof/>
        </w:rPr>
        <w:t>R</w:t>
      </w:r>
      <w:r w:rsidRPr="0013548C">
        <w:rPr>
          <w:rFonts w:ascii="Montserrat Light" w:hAnsi="Montserrat Light"/>
          <w:noProof/>
        </w:rPr>
        <w:t xml:space="preserve">eferatul de aprobare cu nr. 19.577/17.06.2022; Raportul de specialitate întocmit de compartimentul de resort din cadrul aparatului de specialitate al Consiliului Judeţean Cluj cu nr. 24.865/20.06.2022 şi </w:t>
      </w:r>
      <w:r w:rsidR="00CA79A2" w:rsidRPr="0013548C">
        <w:rPr>
          <w:rFonts w:ascii="Montserrat Light" w:hAnsi="Montserrat Light"/>
          <w:noProof/>
        </w:rPr>
        <w:t xml:space="preserve">de </w:t>
      </w:r>
      <w:r w:rsidRPr="0013548C">
        <w:rPr>
          <w:rFonts w:ascii="Montserrat Light" w:hAnsi="Montserrat Light"/>
          <w:noProof/>
        </w:rPr>
        <w:t>Avizul cu nr</w:t>
      </w:r>
      <w:r w:rsidR="00CA79A2" w:rsidRPr="0013548C">
        <w:rPr>
          <w:rFonts w:ascii="Montserrat Light" w:hAnsi="Montserrat Light"/>
          <w:noProof/>
        </w:rPr>
        <w:t>. 19.577 din 22.06.2022</w:t>
      </w:r>
      <w:r w:rsidRPr="0013548C">
        <w:rPr>
          <w:rFonts w:ascii="Montserrat Light" w:hAnsi="Montserrat Light"/>
          <w:noProof/>
        </w:rPr>
        <w:t xml:space="preserve"> adoptat de Comisia de specialitate nr. </w:t>
      </w:r>
      <w:r w:rsidR="00CA79A2" w:rsidRPr="0013548C">
        <w:rPr>
          <w:rFonts w:ascii="Montserrat Light" w:hAnsi="Montserrat Light"/>
          <w:noProof/>
        </w:rPr>
        <w:t>4</w:t>
      </w:r>
      <w:r w:rsidRPr="0013548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E691ABE" w14:textId="77777777" w:rsidR="00CA79A2" w:rsidRPr="0013548C" w:rsidRDefault="00CA79A2" w:rsidP="0079213E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</w:p>
    <w:p w14:paraId="1CFA72C6" w14:textId="1133A3E6" w:rsidR="0079213E" w:rsidRPr="0013548C" w:rsidRDefault="0079213E" w:rsidP="0079213E">
      <w:pPr>
        <w:spacing w:line="240" w:lineRule="auto"/>
        <w:jc w:val="both"/>
        <w:rPr>
          <w:rFonts w:ascii="Montserrat Light" w:hAnsi="Montserrat Light" w:cs="Cambria"/>
        </w:rPr>
      </w:pPr>
      <w:r w:rsidRPr="0013548C">
        <w:rPr>
          <w:rFonts w:ascii="Montserrat Light" w:hAnsi="Montserrat Light" w:cs="Cambria"/>
        </w:rPr>
        <w:t>Luând în considerare prevederile art. 123 – 140 și ale art. 142 -</w:t>
      </w:r>
      <w:r w:rsidR="00CA79A2" w:rsidRPr="0013548C">
        <w:rPr>
          <w:rFonts w:ascii="Montserrat Light" w:hAnsi="Montserrat Light" w:cs="Cambria"/>
        </w:rPr>
        <w:t xml:space="preserve"> </w:t>
      </w:r>
      <w:r w:rsidRPr="0013548C">
        <w:rPr>
          <w:rFonts w:ascii="Montserrat Light" w:hAnsi="Montserrat Light" w:cs="Cambria"/>
        </w:rPr>
        <w:t>156 din Regulamentul de organizare şi funcţionare a Consiliului Judeţean Cluj, aprobat prin Hotărârea Consiliului Judeţean Cluj nr. 170/2020, republicat</w:t>
      </w:r>
      <w:r w:rsidRPr="0013548C">
        <w:rPr>
          <w:rFonts w:ascii="Montserrat Light" w:hAnsi="Montserrat Light" w:cs="Cambria"/>
          <w:lang w:val="ro-RO"/>
        </w:rPr>
        <w:t>ă</w:t>
      </w:r>
      <w:r w:rsidRPr="0013548C">
        <w:rPr>
          <w:rFonts w:ascii="Montserrat Light" w:hAnsi="Montserrat Light" w:cs="Cambria"/>
        </w:rPr>
        <w:t>;</w:t>
      </w:r>
    </w:p>
    <w:p w14:paraId="38AE4781" w14:textId="77777777" w:rsidR="00CA79A2" w:rsidRPr="0013548C" w:rsidRDefault="00CA79A2" w:rsidP="0079213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F11D2D9" w14:textId="05235CDD" w:rsidR="0079213E" w:rsidRPr="0013548C" w:rsidRDefault="0079213E" w:rsidP="0079213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3548C">
        <w:rPr>
          <w:rFonts w:ascii="Montserrat Light" w:hAnsi="Montserrat Light"/>
          <w:lang w:val="ro-RO"/>
        </w:rPr>
        <w:t xml:space="preserve">În conformitate cu  dispozițiile: </w:t>
      </w:r>
    </w:p>
    <w:p w14:paraId="79D29C28" w14:textId="7B091B44" w:rsidR="0079213E" w:rsidRPr="0013548C" w:rsidRDefault="0079213E" w:rsidP="0079213E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548C">
        <w:rPr>
          <w:rFonts w:ascii="Montserrat Light" w:hAnsi="Montserrat Light"/>
          <w:sz w:val="22"/>
          <w:szCs w:val="22"/>
          <w:lang w:val="ro-RO"/>
        </w:rPr>
        <w:t xml:space="preserve">art. 108, </w:t>
      </w:r>
      <w:r w:rsidR="00CA79A2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 173 alin. (1) lit. d)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 alin. (5) lit.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p),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 285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, ale </w:t>
      </w:r>
      <w:r w:rsidRPr="0013548C">
        <w:rPr>
          <w:rFonts w:ascii="Montserrat Light" w:hAnsi="Montserrat Light"/>
          <w:sz w:val="22"/>
          <w:szCs w:val="22"/>
          <w:lang w:val="ro-RO"/>
        </w:rPr>
        <w:t>art. 286 alin. (1)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-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(3),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287 lit.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b)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>u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1FBD95C2" w14:textId="44358331" w:rsidR="0079213E" w:rsidRPr="0013548C" w:rsidRDefault="0079213E" w:rsidP="0079213E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548C">
        <w:rPr>
          <w:rFonts w:ascii="Montserrat Light" w:hAnsi="Montserrat Light"/>
          <w:sz w:val="22"/>
          <w:szCs w:val="22"/>
          <w:lang w:val="ro-RO"/>
        </w:rPr>
        <w:t>art. 858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13548C">
        <w:rPr>
          <w:rFonts w:ascii="Montserrat Light" w:hAnsi="Montserrat Light"/>
          <w:sz w:val="22"/>
          <w:szCs w:val="22"/>
          <w:lang w:val="ro-RO"/>
        </w:rPr>
        <w:t>870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13548C">
        <w:rPr>
          <w:rFonts w:ascii="Montserrat Light" w:hAnsi="Montserrat Light"/>
          <w:sz w:val="22"/>
          <w:szCs w:val="22"/>
          <w:lang w:val="ro-RO"/>
        </w:rPr>
        <w:t>art. 876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-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4726E441" w14:textId="7EBF2F73" w:rsidR="0079213E" w:rsidRPr="0013548C" w:rsidRDefault="0079213E" w:rsidP="0079213E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548C">
        <w:rPr>
          <w:rFonts w:ascii="Montserrat Light" w:hAnsi="Montserrat Light"/>
          <w:sz w:val="22"/>
          <w:szCs w:val="22"/>
          <w:lang w:val="ro-RO"/>
        </w:rPr>
        <w:t xml:space="preserve">art. 21,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 25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3A0F74F8" w14:textId="56ABF6E0" w:rsidR="0079213E" w:rsidRPr="0013548C" w:rsidRDefault="0079213E" w:rsidP="0079213E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548C">
        <w:rPr>
          <w:rFonts w:ascii="Montserrat Light" w:hAnsi="Montserrat Light"/>
          <w:sz w:val="22"/>
          <w:szCs w:val="22"/>
          <w:lang w:val="ro-RO"/>
        </w:rPr>
        <w:t>art. 23 lit.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b) și e),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95,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100, a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>le a</w:t>
      </w:r>
      <w:r w:rsidRPr="0013548C">
        <w:rPr>
          <w:rFonts w:ascii="Montserrat Light" w:hAnsi="Montserrat Light"/>
          <w:sz w:val="22"/>
          <w:szCs w:val="22"/>
          <w:lang w:val="ro-RO"/>
        </w:rPr>
        <w:t>rt.107,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 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109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-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110,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art. 132 alin. (1) și (3),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art. 134, 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548C">
        <w:rPr>
          <w:rFonts w:ascii="Montserrat Light" w:hAnsi="Montserrat Light"/>
          <w:sz w:val="22"/>
          <w:szCs w:val="22"/>
          <w:lang w:val="ro-RO"/>
        </w:rPr>
        <w:t>art. 135 alin. (1) lit. a) și alin. (2)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13548C">
        <w:rPr>
          <w:rFonts w:ascii="Montserrat Light" w:hAnsi="Montserrat Light"/>
          <w:sz w:val="22"/>
          <w:szCs w:val="22"/>
          <w:lang w:val="ro-RO"/>
        </w:rPr>
        <w:t>art.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>156</w:t>
      </w:r>
      <w:r w:rsidR="00006713" w:rsidRPr="001354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din Regulamentul de avizare, recepţie şi înscriere în evidenţele de cadastru şi carte funciară, </w:t>
      </w:r>
      <w:r w:rsidR="00D43250" w:rsidRPr="0013548C">
        <w:rPr>
          <w:rFonts w:ascii="Montserrat Light" w:hAnsi="Montserrat Light"/>
          <w:sz w:val="22"/>
          <w:szCs w:val="22"/>
          <w:lang w:val="ro-RO"/>
        </w:rPr>
        <w:t xml:space="preserve">aprobat prin Ordinul Directorului General al Agenţiei Naţionale de Cadastru şi Publicitate Imobiliară nr. 700/2014, </w:t>
      </w:r>
      <w:r w:rsidRPr="0013548C">
        <w:rPr>
          <w:rFonts w:ascii="Montserrat Light" w:hAnsi="Montserrat Light"/>
          <w:sz w:val="22"/>
          <w:szCs w:val="22"/>
          <w:lang w:val="ro-RO"/>
        </w:rPr>
        <w:t xml:space="preserve">cu modificările şi completările ulterioare; </w:t>
      </w:r>
    </w:p>
    <w:p w14:paraId="7E072262" w14:textId="129CD1C6" w:rsidR="0079213E" w:rsidRPr="0013548C" w:rsidRDefault="0079213E" w:rsidP="0079213E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548C">
        <w:rPr>
          <w:rFonts w:ascii="Montserrat Light" w:hAnsi="Montserrat Light"/>
          <w:sz w:val="22"/>
          <w:szCs w:val="22"/>
          <w:lang w:val="ro-RO"/>
        </w:rPr>
        <w:t xml:space="preserve">Anexelor nr. 13 și 14 la Hotărârea Consiliului Județean Cluj nr. 143/2008 privind însuşirea Inventarului bunurilor care alcătuiesc domeniului public  al Judeţului Cluj, cu modificările și completările ulterioare;  </w:t>
      </w:r>
    </w:p>
    <w:p w14:paraId="25285579" w14:textId="77777777" w:rsidR="00D43250" w:rsidRPr="0013548C" w:rsidRDefault="00D43250" w:rsidP="00D43250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BF1710" w14:textId="1763D3CF" w:rsidR="0079213E" w:rsidRPr="0013548C" w:rsidRDefault="0079213E" w:rsidP="0079213E">
      <w:pPr>
        <w:spacing w:line="240" w:lineRule="auto"/>
        <w:jc w:val="both"/>
        <w:rPr>
          <w:rFonts w:ascii="Montserrat Light" w:hAnsi="Montserrat Light"/>
        </w:rPr>
      </w:pPr>
      <w:r w:rsidRPr="0013548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C15F4C" w14:textId="77777777" w:rsidR="00D43250" w:rsidRPr="0013548C" w:rsidRDefault="00D43250" w:rsidP="0079213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7E4BE9E" w14:textId="7471E22A" w:rsidR="0079213E" w:rsidRPr="0013548C" w:rsidRDefault="0079213E" w:rsidP="0079213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3548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FFE5354" w14:textId="77777777" w:rsidR="00D43250" w:rsidRPr="0013548C" w:rsidRDefault="00D43250" w:rsidP="0079213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D718C57" w14:textId="5C83340A" w:rsidR="0079213E" w:rsidRPr="0013548C" w:rsidRDefault="0079213E" w:rsidP="0079213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alipirea imobilelor situate în Comuna Ciucea, localitatea Ciucea, str. Principală nr. 4 , înscrise în </w:t>
      </w:r>
      <w:r w:rsidR="00D43250" w:rsidRPr="0013548C">
        <w:rPr>
          <w:rFonts w:ascii="Montserrat Light" w:eastAsia="Calibri" w:hAnsi="Montserrat Light" w:cs="Times New Roman"/>
          <w:lang w:val="en-US" w:eastAsia="ro-RO"/>
        </w:rPr>
        <w:t>C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ărțile funciare </w:t>
      </w:r>
      <w:r w:rsidR="00D43250" w:rsidRPr="0013548C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13548C">
        <w:rPr>
          <w:rFonts w:ascii="Montserrat Light" w:eastAsia="Calibri" w:hAnsi="Montserrat Light" w:cs="Times New Roman"/>
          <w:lang w:val="en-US" w:eastAsia="ro-RO"/>
        </w:rPr>
        <w:t>50409, 50345, 50348, 50346, 50349, 50192, 50347</w:t>
      </w:r>
      <w:r w:rsidR="00D43250" w:rsidRPr="0013548C">
        <w:rPr>
          <w:rFonts w:ascii="Montserrat Light" w:eastAsia="Calibri" w:hAnsi="Montserrat Light" w:cs="Times New Roman"/>
          <w:lang w:val="en-US" w:eastAsia="ro-RO"/>
        </w:rPr>
        <w:t xml:space="preserve"> și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50410 Ciucea, identificate cu numerele cadastrale 50409, 50345, 50348, 50346, 50349, 50192, 50347</w:t>
      </w:r>
      <w:r w:rsidR="00D43250" w:rsidRPr="0013548C">
        <w:rPr>
          <w:rFonts w:ascii="Montserrat Light" w:eastAsia="Calibri" w:hAnsi="Montserrat Light" w:cs="Times New Roman"/>
          <w:lang w:val="en-US" w:eastAsia="ro-RO"/>
        </w:rPr>
        <w:t xml:space="preserve"> și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50410</w:t>
      </w:r>
      <w:r w:rsidRPr="0013548C">
        <w:rPr>
          <w:rFonts w:ascii="Montserrat Light" w:eastAsia="Times New Roman" w:hAnsi="Montserrat Light"/>
          <w:noProof/>
          <w:shd w:val="clear" w:color="auto" w:fill="FFFFFF"/>
        </w:rPr>
        <w:t xml:space="preserve">,  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documentație cuprinsă în </w:t>
      </w:r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>nr. 1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307045CA" w14:textId="77777777" w:rsidR="00D43250" w:rsidRPr="0013548C" w:rsidRDefault="00D43250" w:rsidP="0079213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5821B062" w14:textId="355A4141" w:rsidR="0079213E" w:rsidRPr="0013548C" w:rsidRDefault="0079213E" w:rsidP="0079213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5" w:name="_Hlk83636046"/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13548C">
        <w:rPr>
          <w:rFonts w:ascii="Montserrat Light" w:eastAsia="Calibri" w:hAnsi="Montserrat Light" w:cs="Times New Roman"/>
          <w:lang w:val="en-US" w:eastAsia="ro-RO"/>
        </w:rPr>
        <w:t>Se emite acordul proprietarului</w:t>
      </w:r>
      <w:r w:rsidR="005905E2" w:rsidRPr="0013548C">
        <w:rPr>
          <w:rFonts w:ascii="Montserrat Light" w:eastAsia="Calibri" w:hAnsi="Montserrat Light" w:cs="Times New Roman"/>
          <w:lang w:val="en-US" w:eastAsia="ro-RO"/>
        </w:rPr>
        <w:t>-</w:t>
      </w:r>
      <w:r w:rsidRPr="0013548C">
        <w:rPr>
          <w:rFonts w:ascii="Montserrat Light" w:eastAsia="Calibri" w:hAnsi="Montserrat Light" w:cs="Times New Roman"/>
          <w:lang w:val="en-US" w:eastAsia="ro-RO"/>
        </w:rPr>
        <w:t>Judeţul Cluj</w:t>
      </w:r>
      <w:r w:rsidR="005905E2" w:rsidRPr="0013548C">
        <w:rPr>
          <w:rFonts w:ascii="Montserrat Light" w:eastAsia="Calibri" w:hAnsi="Montserrat Light" w:cs="Times New Roman"/>
          <w:lang w:val="en-US" w:eastAsia="ro-RO"/>
        </w:rPr>
        <w:t>-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pentru:</w:t>
      </w:r>
    </w:p>
    <w:p w14:paraId="1F788415" w14:textId="77777777" w:rsidR="0079213E" w:rsidRPr="0013548C" w:rsidRDefault="0079213E" w:rsidP="0079213E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548C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6D6FE35B" w14:textId="71938525" w:rsidR="0079213E" w:rsidRPr="0013548C" w:rsidRDefault="0079213E" w:rsidP="0079213E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548C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dreptului de proprietate publică </w:t>
      </w:r>
      <w:bookmarkStart w:id="6" w:name="_Hlk98678345"/>
      <w:r w:rsidRPr="0013548C">
        <w:rPr>
          <w:rFonts w:ascii="Montserrat Light" w:hAnsi="Montserrat Light"/>
          <w:sz w:val="22"/>
          <w:szCs w:val="22"/>
          <w:lang w:eastAsia="ro-RO"/>
        </w:rPr>
        <w:t>al Județului Cluj asupra parcelei cu număr cadastral nou</w:t>
      </w:r>
      <w:bookmarkStart w:id="7" w:name="_Hlk106621101"/>
      <w:bookmarkEnd w:id="6"/>
      <w:r w:rsidR="00D43250" w:rsidRPr="0013548C">
        <w:rPr>
          <w:rFonts w:ascii="Montserrat Light" w:hAnsi="Montserrat Light"/>
          <w:sz w:val="22"/>
          <w:szCs w:val="22"/>
          <w:lang w:eastAsia="ro-RO"/>
        </w:rPr>
        <w:t xml:space="preserve">: </w:t>
      </w:r>
      <w:r w:rsidRPr="0013548C">
        <w:rPr>
          <w:rFonts w:ascii="Montserrat Light" w:hAnsi="Montserrat Light"/>
          <w:sz w:val="22"/>
          <w:szCs w:val="22"/>
          <w:lang w:eastAsia="ro-RO"/>
        </w:rPr>
        <w:t>teren în suprafață de 33.551 mp și construcțiile C1</w:t>
      </w:r>
      <w:r w:rsidR="005905E2" w:rsidRPr="0013548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eastAsia="ro-RO"/>
        </w:rPr>
        <w:t>-</w:t>
      </w:r>
      <w:r w:rsidR="005905E2" w:rsidRPr="0013548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eastAsia="ro-RO"/>
        </w:rPr>
        <w:t>C14</w:t>
      </w:r>
      <w:bookmarkEnd w:id="7"/>
      <w:r w:rsidRPr="0013548C">
        <w:rPr>
          <w:rFonts w:ascii="Montserrat Light" w:hAnsi="Montserrat Light"/>
          <w:sz w:val="22"/>
          <w:szCs w:val="22"/>
          <w:lang w:eastAsia="ro-RO"/>
        </w:rPr>
        <w:t xml:space="preserve">; </w:t>
      </w:r>
    </w:p>
    <w:p w14:paraId="78721011" w14:textId="7A2A8EA8" w:rsidR="0079213E" w:rsidRPr="0013548C" w:rsidRDefault="0079213E" w:rsidP="0079213E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548C">
        <w:rPr>
          <w:rFonts w:ascii="Montserrat Light" w:hAnsi="Montserrat Light"/>
          <w:sz w:val="22"/>
          <w:szCs w:val="22"/>
          <w:lang w:eastAsia="ro-RO"/>
        </w:rPr>
        <w:t>înscrierea în evidențele de cadastru și publicitate imobiliară a dreptului de administrare al Muzeului Memorial “Octavian Goga” Ciucea asupra parcelei cu număr cadastral nou</w:t>
      </w:r>
      <w:r w:rsidR="005905E2" w:rsidRPr="0013548C">
        <w:rPr>
          <w:rFonts w:ascii="Montserrat Light" w:hAnsi="Montserrat Light"/>
          <w:sz w:val="22"/>
          <w:szCs w:val="22"/>
          <w:lang w:eastAsia="ro-RO"/>
        </w:rPr>
        <w:t>:</w:t>
      </w:r>
      <w:r w:rsidRPr="0013548C">
        <w:rPr>
          <w:rFonts w:ascii="Montserrat Light" w:hAnsi="Montserrat Light"/>
          <w:sz w:val="22"/>
          <w:szCs w:val="22"/>
          <w:lang w:eastAsia="ro-RO"/>
        </w:rPr>
        <w:t xml:space="preserve"> teren în suprafață de 33.551mp și construcțiile C1</w:t>
      </w:r>
      <w:r w:rsidR="005905E2" w:rsidRPr="0013548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eastAsia="ro-RO"/>
        </w:rPr>
        <w:t>-</w:t>
      </w:r>
      <w:r w:rsidR="005905E2" w:rsidRPr="0013548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13548C">
        <w:rPr>
          <w:rFonts w:ascii="Montserrat Light" w:hAnsi="Montserrat Light"/>
          <w:sz w:val="22"/>
          <w:szCs w:val="22"/>
          <w:lang w:eastAsia="ro-RO"/>
        </w:rPr>
        <w:t xml:space="preserve">C14.  </w:t>
      </w:r>
      <w:bookmarkStart w:id="8" w:name="_Hlk83636264"/>
      <w:bookmarkEnd w:id="5"/>
    </w:p>
    <w:p w14:paraId="6C09B94C" w14:textId="77777777" w:rsidR="005905E2" w:rsidRPr="0013548C" w:rsidRDefault="005905E2" w:rsidP="0079213E">
      <w:pPr>
        <w:spacing w:line="240" w:lineRule="auto"/>
        <w:jc w:val="both"/>
        <w:rPr>
          <w:rFonts w:ascii="Montserrat Light" w:hAnsi="Montserrat Light"/>
          <w:b/>
          <w:bCs/>
          <w:lang w:eastAsia="ro-RO"/>
        </w:rPr>
      </w:pPr>
    </w:p>
    <w:p w14:paraId="4ADF5FAD" w14:textId="4B883A5C" w:rsidR="0079213E" w:rsidRPr="0013548C" w:rsidRDefault="0079213E" w:rsidP="0079213E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3548C">
        <w:rPr>
          <w:rFonts w:ascii="Montserrat Light" w:hAnsi="Montserrat Light"/>
          <w:b/>
          <w:bCs/>
          <w:lang w:eastAsia="ro-RO"/>
        </w:rPr>
        <w:t>Art. 2. (1)</w:t>
      </w:r>
      <w:bookmarkEnd w:id="8"/>
      <w:r w:rsidRPr="0013548C">
        <w:rPr>
          <w:rFonts w:ascii="Montserrat Light" w:hAnsi="Montserrat Light"/>
          <w:b/>
          <w:bCs/>
          <w:lang w:eastAsia="ro-RO"/>
        </w:rPr>
        <w:t xml:space="preserve"> </w:t>
      </w:r>
      <w:r w:rsidRPr="0013548C">
        <w:rPr>
          <w:rFonts w:ascii="Montserrat Light" w:hAnsi="Montserrat Light"/>
          <w:lang w:eastAsia="ro-RO"/>
        </w:rPr>
        <w:t xml:space="preserve">Se însuşește documentaţia cadastrală pentru actualizarea informaţiilor cadastrale cu privire la imobilul situat în </w:t>
      </w:r>
      <w:r w:rsidR="005905E2" w:rsidRPr="0013548C">
        <w:rPr>
          <w:rFonts w:ascii="Montserrat Light" w:hAnsi="Montserrat Light"/>
          <w:lang w:eastAsia="ro-RO"/>
        </w:rPr>
        <w:t>M</w:t>
      </w:r>
      <w:r w:rsidRPr="0013548C">
        <w:rPr>
          <w:rFonts w:ascii="Montserrat Light" w:hAnsi="Montserrat Light"/>
          <w:lang w:eastAsia="ro-RO"/>
        </w:rPr>
        <w:t xml:space="preserve">unicipiul Cluj-Napoca, str. Memorandumului nr. 21, </w:t>
      </w:r>
      <w:r w:rsidR="005905E2" w:rsidRPr="0013548C">
        <w:rPr>
          <w:rFonts w:ascii="Montserrat Light" w:hAnsi="Montserrat Light"/>
          <w:lang w:eastAsia="ro-RO"/>
        </w:rPr>
        <w:t>J</w:t>
      </w:r>
      <w:r w:rsidRPr="0013548C">
        <w:rPr>
          <w:rFonts w:ascii="Montserrat Light" w:hAnsi="Montserrat Light"/>
          <w:lang w:eastAsia="ro-RO"/>
        </w:rPr>
        <w:t xml:space="preserve">udețul Cluj, înscris în </w:t>
      </w:r>
      <w:r w:rsidR="005905E2" w:rsidRPr="0013548C">
        <w:rPr>
          <w:rFonts w:ascii="Montserrat Light" w:hAnsi="Montserrat Light"/>
          <w:lang w:eastAsia="ro-RO"/>
        </w:rPr>
        <w:t>C</w:t>
      </w:r>
      <w:r w:rsidRPr="0013548C">
        <w:rPr>
          <w:rFonts w:ascii="Montserrat Light" w:hAnsi="Montserrat Light"/>
          <w:lang w:eastAsia="ro-RO"/>
        </w:rPr>
        <w:t>artea funciară</w:t>
      </w:r>
      <w:r w:rsidR="005905E2" w:rsidRPr="0013548C">
        <w:rPr>
          <w:rFonts w:ascii="Montserrat Light" w:hAnsi="Montserrat Light"/>
          <w:lang w:eastAsia="ro-RO"/>
        </w:rPr>
        <w:t xml:space="preserve"> nr.</w:t>
      </w:r>
      <w:r w:rsidRPr="0013548C">
        <w:rPr>
          <w:rFonts w:ascii="Montserrat Light" w:hAnsi="Montserrat Light"/>
          <w:lang w:eastAsia="ro-RO"/>
        </w:rPr>
        <w:t xml:space="preserve"> 261539 Cluj-Napoca, </w:t>
      </w:r>
      <w:bookmarkStart w:id="9" w:name="_Hlk98677577"/>
      <w:r w:rsidRPr="0013548C">
        <w:rPr>
          <w:rFonts w:ascii="Montserrat Light" w:hAnsi="Montserrat Light"/>
          <w:lang w:eastAsia="ro-RO"/>
        </w:rPr>
        <w:t xml:space="preserve">identificat </w:t>
      </w:r>
      <w:bookmarkStart w:id="10" w:name="_Hlk98677312"/>
      <w:r w:rsidRPr="0013548C">
        <w:rPr>
          <w:rFonts w:ascii="Montserrat Light" w:hAnsi="Montserrat Light"/>
          <w:lang w:eastAsia="ro-RO"/>
        </w:rPr>
        <w:t xml:space="preserve">cu număr </w:t>
      </w:r>
      <w:bookmarkStart w:id="11" w:name="_Hlk106623551"/>
      <w:r w:rsidRPr="0013548C">
        <w:rPr>
          <w:rFonts w:ascii="Montserrat Light" w:hAnsi="Montserrat Light"/>
          <w:lang w:eastAsia="ro-RO"/>
        </w:rPr>
        <w:t xml:space="preserve">cadastral </w:t>
      </w:r>
      <w:bookmarkStart w:id="12" w:name="_Hlk106623616"/>
      <w:bookmarkEnd w:id="9"/>
      <w:bookmarkEnd w:id="10"/>
      <w:r w:rsidRPr="0013548C">
        <w:rPr>
          <w:rFonts w:ascii="Montserrat Light" w:hAnsi="Montserrat Light"/>
          <w:lang w:eastAsia="ro-RO"/>
        </w:rPr>
        <w:t>261539</w:t>
      </w:r>
      <w:bookmarkEnd w:id="11"/>
      <w:bookmarkEnd w:id="12"/>
      <w:r w:rsidRPr="0013548C">
        <w:rPr>
          <w:rFonts w:ascii="Montserrat Light" w:hAnsi="Montserrat Light"/>
          <w:lang w:eastAsia="ro-RO"/>
        </w:rPr>
        <w:t xml:space="preserve">, cuprinsă în </w:t>
      </w:r>
      <w:r w:rsidRPr="0013548C">
        <w:rPr>
          <w:rFonts w:ascii="Montserrat Light" w:hAnsi="Montserrat Light"/>
          <w:b/>
          <w:bCs/>
          <w:lang w:eastAsia="ro-RO"/>
        </w:rPr>
        <w:t>anexa nr. 2</w:t>
      </w:r>
      <w:r w:rsidRPr="0013548C">
        <w:rPr>
          <w:rFonts w:ascii="Montserrat Light" w:hAnsi="Montserrat Light"/>
          <w:lang w:eastAsia="ro-RO"/>
        </w:rPr>
        <w:t xml:space="preserve"> care face parte integrantă din prezenta hotărâre.</w:t>
      </w:r>
    </w:p>
    <w:p w14:paraId="7666414B" w14:textId="519E43CD" w:rsidR="0079213E" w:rsidRPr="0013548C" w:rsidRDefault="0079213E" w:rsidP="0079213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13548C">
        <w:rPr>
          <w:rFonts w:ascii="Montserrat Light" w:eastAsia="Calibri" w:hAnsi="Montserrat Light" w:cs="Times New Roman"/>
          <w:lang w:val="en-US" w:eastAsia="ro-RO"/>
        </w:rPr>
        <w:t>Se emite acordul proprietarului-Judeţul Cluj</w:t>
      </w:r>
      <w:r w:rsidR="005905E2" w:rsidRPr="0013548C">
        <w:rPr>
          <w:rFonts w:ascii="Montserrat Light" w:eastAsia="Calibri" w:hAnsi="Montserrat Light" w:cs="Times New Roman"/>
          <w:lang w:val="en-US" w:eastAsia="ro-RO"/>
        </w:rPr>
        <w:t>-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pentru:</w:t>
      </w:r>
    </w:p>
    <w:p w14:paraId="4BE3C518" w14:textId="77777777" w:rsidR="0079213E" w:rsidRPr="0013548C" w:rsidRDefault="0079213E" w:rsidP="0079213E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bookmarkStart w:id="13" w:name="_Hlk106604812"/>
      <w:r w:rsidRPr="0013548C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bookmarkEnd w:id="13"/>
    <w:p w14:paraId="7C0D0474" w14:textId="68CCF747" w:rsidR="0079213E" w:rsidRPr="0013548C" w:rsidRDefault="0079213E" w:rsidP="0079213E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548C">
        <w:rPr>
          <w:rFonts w:ascii="Montserrat Light" w:hAnsi="Montserrat Light"/>
          <w:sz w:val="22"/>
          <w:szCs w:val="22"/>
          <w:lang w:eastAsia="ro-RO"/>
        </w:rPr>
        <w:t>înscrierea în evidențele de cadastru și publicitate imobiliară</w:t>
      </w:r>
      <w:bookmarkStart w:id="14" w:name="_Hlk98677372"/>
      <w:r w:rsidRPr="0013548C">
        <w:rPr>
          <w:rFonts w:ascii="Montserrat Light" w:hAnsi="Montserrat Light"/>
          <w:sz w:val="22"/>
          <w:szCs w:val="22"/>
          <w:lang w:eastAsia="ro-RO"/>
        </w:rPr>
        <w:t xml:space="preserve"> </w:t>
      </w:r>
      <w:bookmarkEnd w:id="14"/>
      <w:r w:rsidRPr="0013548C">
        <w:rPr>
          <w:rFonts w:ascii="Montserrat Light" w:hAnsi="Montserrat Light"/>
          <w:sz w:val="22"/>
          <w:szCs w:val="22"/>
          <w:lang w:eastAsia="ro-RO"/>
        </w:rPr>
        <w:t>a dreptului de proprietate publică în favoarea Județului Cluj și a dreptului de administrare în favoarea Muzeului Etnografic al Transilvaniei</w:t>
      </w:r>
      <w:r w:rsidR="00F843E7" w:rsidRPr="0013548C">
        <w:rPr>
          <w:rFonts w:ascii="Montserrat Light" w:hAnsi="Montserrat Light"/>
          <w:sz w:val="22"/>
          <w:szCs w:val="22"/>
          <w:lang w:eastAsia="ro-RO"/>
        </w:rPr>
        <w:t xml:space="preserve"> asupra imobilului cu număr cadastral 261539 Cluj-Napoca</w:t>
      </w:r>
      <w:r w:rsidRPr="0013548C">
        <w:rPr>
          <w:rFonts w:ascii="Montserrat Light" w:hAnsi="Montserrat Light"/>
          <w:sz w:val="22"/>
          <w:szCs w:val="22"/>
          <w:lang w:eastAsia="ro-RO"/>
        </w:rPr>
        <w:t xml:space="preserve">. </w:t>
      </w:r>
    </w:p>
    <w:p w14:paraId="1A70D512" w14:textId="77777777" w:rsidR="0079213E" w:rsidRPr="0013548C" w:rsidRDefault="0079213E" w:rsidP="0079213E">
      <w:pPr>
        <w:pStyle w:val="Listparagraf"/>
        <w:jc w:val="both"/>
        <w:rPr>
          <w:rFonts w:ascii="Montserrat Light" w:hAnsi="Montserrat Light"/>
          <w:sz w:val="22"/>
          <w:szCs w:val="22"/>
          <w:lang w:eastAsia="ro-RO"/>
        </w:rPr>
      </w:pPr>
    </w:p>
    <w:p w14:paraId="75AAE1FC" w14:textId="7AD07BF3" w:rsidR="0079213E" w:rsidRPr="0013548C" w:rsidRDefault="0079213E" w:rsidP="0079213E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3548C">
        <w:rPr>
          <w:rFonts w:ascii="Montserrat Light" w:eastAsia="Calibri" w:hAnsi="Montserrat Light" w:cs="Times New Roman"/>
          <w:b/>
          <w:bCs/>
          <w:lang w:val="en-US" w:eastAsia="ro-RO"/>
        </w:rPr>
        <w:t>Art. 3.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Se împuterniceşte persoana fizică juridică autorizată ANCPI-societatea TOPOHANS IMPEX SRL</w:t>
      </w:r>
      <w:r w:rsidR="00F843E7" w:rsidRPr="0013548C">
        <w:rPr>
          <w:rFonts w:ascii="Montserrat Light" w:eastAsia="Calibri" w:hAnsi="Montserrat Light" w:cs="Times New Roman"/>
          <w:lang w:val="en-US" w:eastAsia="ro-RO"/>
        </w:rPr>
        <w:t>-</w:t>
      </w:r>
      <w:r w:rsidRPr="0013548C">
        <w:rPr>
          <w:rFonts w:ascii="Montserrat Light" w:eastAsia="Calibri" w:hAnsi="Montserrat Light" w:cs="Times New Roman"/>
          <w:lang w:val="en-US" w:eastAsia="ro-RO"/>
        </w:rPr>
        <w:t xml:space="preserve"> pentru depunerea la Oficiul de Cadastru şi Publicitate Imobiliară Cluj a documentaţiilor  cadastrale prevăzute la art. 1</w:t>
      </w:r>
      <w:r w:rsidR="00F843E7" w:rsidRPr="0013548C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548C">
        <w:rPr>
          <w:rFonts w:ascii="Montserrat Light" w:eastAsia="Calibri" w:hAnsi="Montserrat Light" w:cs="Times New Roman"/>
          <w:lang w:val="en-US" w:eastAsia="ro-RO"/>
        </w:rPr>
        <w:t>-</w:t>
      </w:r>
      <w:r w:rsidR="00F843E7" w:rsidRPr="0013548C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548C">
        <w:rPr>
          <w:rFonts w:ascii="Montserrat Light" w:eastAsia="Calibri" w:hAnsi="Montserrat Light" w:cs="Times New Roman"/>
          <w:lang w:val="en-US" w:eastAsia="ro-RO"/>
        </w:rPr>
        <w:t>2.</w:t>
      </w:r>
    </w:p>
    <w:p w14:paraId="37AC8792" w14:textId="77777777" w:rsidR="0079213E" w:rsidRPr="0013548C" w:rsidRDefault="0079213E" w:rsidP="0079213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0D9ABCD" w14:textId="5939EEFD" w:rsidR="0079213E" w:rsidRPr="0013548C" w:rsidRDefault="0079213E" w:rsidP="0079213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3548C">
        <w:rPr>
          <w:rFonts w:ascii="Montserrat Light" w:hAnsi="Montserrat Light"/>
          <w:b/>
          <w:bCs/>
          <w:noProof/>
          <w:lang w:eastAsia="ro-RO"/>
        </w:rPr>
        <w:t>Art. 4.</w:t>
      </w:r>
      <w:r w:rsidRPr="0013548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F843E7" w:rsidRPr="0013548C">
        <w:rPr>
          <w:rFonts w:ascii="Montserrat Light" w:hAnsi="Montserrat Light"/>
          <w:noProof/>
          <w:lang w:eastAsia="ro-RO"/>
        </w:rPr>
        <w:t xml:space="preserve">, </w:t>
      </w:r>
      <w:r w:rsidRPr="0013548C">
        <w:rPr>
          <w:rFonts w:ascii="Montserrat Light" w:hAnsi="Montserrat Light"/>
          <w:noProof/>
          <w:lang w:eastAsia="ro-RO"/>
        </w:rPr>
        <w:t xml:space="preserve">prin </w:t>
      </w:r>
      <w:bookmarkStart w:id="15" w:name="_Hlk83642260"/>
      <w:bookmarkStart w:id="16" w:name="_Hlk64278127"/>
      <w:r w:rsidRPr="0013548C">
        <w:rPr>
          <w:rFonts w:ascii="Montserrat Light" w:hAnsi="Montserrat Light"/>
          <w:lang w:val="ro-RO"/>
        </w:rPr>
        <w:t>Direcția de Administrare a Domeniului Public și Privat al Județului Cluj</w:t>
      </w:r>
      <w:bookmarkEnd w:id="15"/>
      <w:r w:rsidRPr="0013548C">
        <w:rPr>
          <w:rFonts w:ascii="Montserrat Light" w:hAnsi="Montserrat Light"/>
          <w:lang w:val="ro-RO"/>
        </w:rPr>
        <w:t>.</w:t>
      </w:r>
    </w:p>
    <w:p w14:paraId="1E923D93" w14:textId="77777777" w:rsidR="00F843E7" w:rsidRPr="0013548C" w:rsidRDefault="00F843E7" w:rsidP="0079213E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16"/>
    <w:p w14:paraId="69A0C76A" w14:textId="40E735A5" w:rsidR="0079213E" w:rsidRPr="0013548C" w:rsidRDefault="0079213E" w:rsidP="007921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3548C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13548C">
        <w:rPr>
          <w:rFonts w:ascii="Montserrat Light" w:hAnsi="Montserrat Light"/>
          <w:noProof/>
          <w:lang w:eastAsia="ro-RO"/>
        </w:rPr>
        <w:t>Prezenta hotărâre se comunică</w:t>
      </w:r>
      <w:r w:rsidRPr="0013548C">
        <w:rPr>
          <w:rFonts w:ascii="Montserrat Light" w:hAnsi="Montserrat Light"/>
          <w:lang w:val="ro-RO"/>
        </w:rPr>
        <w:t xml:space="preserve"> Direcției de Administrare a Domeniului Public și Privat al Județului Cluj,</w:t>
      </w:r>
      <w:r w:rsidRPr="0013548C">
        <w:rPr>
          <w:rFonts w:ascii="Montserrat Light" w:hAnsi="Montserrat Light"/>
        </w:rPr>
        <w:t xml:space="preserve"> precum și Prefectului Județului Cluj și se aduce la cunoştinţă publică prin afișare la sediul Consiliului Județean Cluj şi prin postare pe pagina de internet </w:t>
      </w:r>
      <w:r w:rsidR="00F843E7" w:rsidRPr="0013548C">
        <w:rPr>
          <w:rFonts w:ascii="Montserrat Light" w:hAnsi="Montserrat Light"/>
        </w:rPr>
        <w:t>”</w:t>
      </w:r>
      <w:hyperlink r:id="rId8" w:history="1">
        <w:r w:rsidR="00F843E7" w:rsidRPr="0013548C">
          <w:rPr>
            <w:rStyle w:val="Hyperlink"/>
            <w:rFonts w:ascii="Montserrat Light" w:hAnsi="Montserrat Light"/>
            <w:color w:val="auto"/>
          </w:rPr>
          <w:t>www.cjcluj.ro</w:t>
        </w:r>
      </w:hyperlink>
      <w:r w:rsidR="00F843E7" w:rsidRPr="0013548C">
        <w:rPr>
          <w:rFonts w:ascii="Montserrat Light" w:hAnsi="Montserrat Light"/>
        </w:rPr>
        <w:t>”</w:t>
      </w:r>
      <w:r w:rsidRPr="0013548C">
        <w:rPr>
          <w:rFonts w:ascii="Montserrat Light" w:hAnsi="Montserrat Light"/>
        </w:rPr>
        <w:t>.</w:t>
      </w:r>
    </w:p>
    <w:p w14:paraId="256B77C1" w14:textId="1113A569" w:rsidR="00F62220" w:rsidRPr="0013548C" w:rsidRDefault="00F62220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5EA0E13" w14:textId="784C04BB" w:rsidR="00D54475" w:rsidRPr="0013548C" w:rsidRDefault="00D54475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175E6143" w14:textId="10985CDC" w:rsidR="00F843E7" w:rsidRPr="0013548C" w:rsidRDefault="00F843E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402F1BF8" w14:textId="77777777" w:rsidR="00F843E7" w:rsidRPr="0013548C" w:rsidRDefault="00F843E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13548C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3548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3548C">
        <w:rPr>
          <w:rFonts w:ascii="Montserrat" w:hAnsi="Montserrat"/>
          <w:lang w:val="ro-RO" w:eastAsia="ro-RO"/>
        </w:rPr>
        <w:t xml:space="preserve">  </w:t>
      </w:r>
      <w:r w:rsidRPr="0013548C">
        <w:rPr>
          <w:rFonts w:ascii="Montserrat" w:hAnsi="Montserrat"/>
          <w:lang w:val="ro-RO" w:eastAsia="ro-RO"/>
        </w:rPr>
        <w:t xml:space="preserve"> </w:t>
      </w:r>
      <w:r w:rsidR="00142775" w:rsidRPr="0013548C">
        <w:rPr>
          <w:rFonts w:ascii="Montserrat" w:hAnsi="Montserrat"/>
          <w:lang w:val="ro-RO" w:eastAsia="ro-RO"/>
        </w:rPr>
        <w:t xml:space="preserve">         </w:t>
      </w:r>
      <w:r w:rsidRPr="0013548C">
        <w:rPr>
          <w:rFonts w:ascii="Montserrat" w:hAnsi="Montserrat"/>
          <w:lang w:val="ro-RO" w:eastAsia="ro-RO"/>
        </w:rPr>
        <w:t xml:space="preserve"> </w:t>
      </w:r>
      <w:r w:rsidR="00BD5AF8" w:rsidRPr="0013548C">
        <w:rPr>
          <w:rFonts w:ascii="Montserrat" w:hAnsi="Montserrat"/>
          <w:lang w:val="ro-RO" w:eastAsia="ro-RO"/>
        </w:rPr>
        <w:t xml:space="preserve">         </w:t>
      </w:r>
      <w:r w:rsidR="00BE70CA" w:rsidRPr="0013548C">
        <w:rPr>
          <w:rFonts w:ascii="Montserrat" w:hAnsi="Montserrat"/>
          <w:lang w:val="ro-RO" w:eastAsia="ro-RO"/>
        </w:rPr>
        <w:t xml:space="preserve">           </w:t>
      </w:r>
      <w:r w:rsidR="00BD5AF8" w:rsidRPr="0013548C">
        <w:rPr>
          <w:rFonts w:ascii="Montserrat" w:hAnsi="Montserrat"/>
          <w:lang w:val="ro-RO" w:eastAsia="ro-RO"/>
        </w:rPr>
        <w:t xml:space="preserve"> </w:t>
      </w:r>
      <w:r w:rsidRPr="0013548C">
        <w:rPr>
          <w:rFonts w:ascii="Montserrat" w:hAnsi="Montserrat"/>
          <w:b/>
          <w:lang w:val="ro-RO" w:eastAsia="ro-RO"/>
        </w:rPr>
        <w:t>Contrasemnează:</w:t>
      </w:r>
    </w:p>
    <w:p w14:paraId="13B0D5D9" w14:textId="6BD577BA" w:rsidR="004E343B" w:rsidRPr="0013548C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7" w:name="_Hlk53658535"/>
      <w:r w:rsidRPr="0013548C">
        <w:rPr>
          <w:rFonts w:ascii="Montserrat" w:hAnsi="Montserrat"/>
          <w:lang w:val="ro-RO" w:eastAsia="ro-RO"/>
        </w:rPr>
        <w:t xml:space="preserve">      </w:t>
      </w:r>
      <w:r w:rsidR="00F843E7" w:rsidRPr="0013548C">
        <w:rPr>
          <w:rFonts w:ascii="Montserrat" w:hAnsi="Montserrat"/>
          <w:lang w:val="ro-RO" w:eastAsia="ro-RO"/>
        </w:rPr>
        <w:t>p.</w:t>
      </w:r>
      <w:r w:rsidRPr="0013548C">
        <w:rPr>
          <w:rFonts w:ascii="Montserrat" w:hAnsi="Montserrat"/>
          <w:lang w:val="ro-RO" w:eastAsia="ro-RO"/>
        </w:rPr>
        <w:t xml:space="preserve"> </w:t>
      </w:r>
      <w:r w:rsidRPr="0013548C">
        <w:rPr>
          <w:rFonts w:ascii="Montserrat" w:hAnsi="Montserrat"/>
          <w:b/>
          <w:lang w:val="ro-RO" w:eastAsia="ro-RO"/>
        </w:rPr>
        <w:t>PREŞEDINTE,</w:t>
      </w:r>
      <w:r w:rsidRPr="0013548C">
        <w:rPr>
          <w:rFonts w:ascii="Montserrat" w:hAnsi="Montserrat"/>
          <w:b/>
          <w:lang w:val="ro-RO" w:eastAsia="ro-RO"/>
        </w:rPr>
        <w:tab/>
      </w:r>
      <w:r w:rsidRPr="0013548C">
        <w:rPr>
          <w:rFonts w:ascii="Montserrat" w:hAnsi="Montserrat"/>
          <w:lang w:val="ro-RO" w:eastAsia="ro-RO"/>
        </w:rPr>
        <w:tab/>
        <w:t xml:space="preserve">    </w:t>
      </w:r>
      <w:r w:rsidR="00142775" w:rsidRPr="0013548C">
        <w:rPr>
          <w:rFonts w:ascii="Montserrat" w:hAnsi="Montserrat"/>
          <w:lang w:val="ro-RO" w:eastAsia="ro-RO"/>
        </w:rPr>
        <w:t xml:space="preserve">          </w:t>
      </w:r>
      <w:r w:rsidRPr="0013548C">
        <w:rPr>
          <w:rFonts w:ascii="Montserrat" w:hAnsi="Montserrat"/>
          <w:lang w:val="ro-RO" w:eastAsia="ro-RO"/>
        </w:rPr>
        <w:t xml:space="preserve"> </w:t>
      </w:r>
      <w:r w:rsidRPr="0013548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13548C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3548C">
        <w:rPr>
          <w:rFonts w:ascii="Montserrat" w:hAnsi="Montserrat"/>
          <w:b/>
          <w:lang w:val="ro-RO" w:eastAsia="ro-RO"/>
        </w:rPr>
        <w:t xml:space="preserve">       </w:t>
      </w:r>
      <w:r w:rsidR="00407BA0" w:rsidRPr="0013548C">
        <w:rPr>
          <w:rFonts w:ascii="Montserrat" w:hAnsi="Montserrat"/>
          <w:b/>
          <w:lang w:val="ro-RO" w:eastAsia="ro-RO"/>
        </w:rPr>
        <w:t xml:space="preserve"> </w:t>
      </w:r>
      <w:r w:rsidRPr="0013548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3548C">
        <w:rPr>
          <w:rFonts w:ascii="Montserrat" w:hAnsi="Montserrat"/>
          <w:b/>
          <w:lang w:val="ro-RO" w:eastAsia="ro-RO"/>
        </w:rPr>
        <w:t xml:space="preserve"> </w:t>
      </w:r>
      <w:r w:rsidR="002135B8" w:rsidRPr="0013548C">
        <w:rPr>
          <w:rFonts w:ascii="Montserrat" w:hAnsi="Montserrat"/>
          <w:b/>
          <w:lang w:val="ro-RO" w:eastAsia="ro-RO"/>
        </w:rPr>
        <w:t xml:space="preserve">       </w:t>
      </w:r>
      <w:r w:rsidRPr="0013548C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07E765D" w:rsidR="0005582C" w:rsidRPr="0013548C" w:rsidRDefault="0005582C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13548C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775EFAA0" w:rsidR="00F62220" w:rsidRPr="0013548C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C1C73C" w14:textId="7DD4F557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D50662" w14:textId="45D18D8D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3031D1" w14:textId="250959D5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C802B0" w14:textId="7DB33BB3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62AB3" w14:textId="67A10BC9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F8F46C" w14:textId="0DD85984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EEE808" w14:textId="2A3DED9F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1BBBD" w14:textId="7C22FF34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A56BEB" w14:textId="6B1ADFF8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0F1300" w14:textId="77777777" w:rsidR="00F843E7" w:rsidRPr="0013548C" w:rsidRDefault="00F843E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7"/>
    <w:p w14:paraId="25AD571D" w14:textId="59B3AE5C" w:rsidR="00700CAC" w:rsidRPr="0013548C" w:rsidRDefault="00700CAC" w:rsidP="00EC5E8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3548C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13548C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E64F32" w:rsidRPr="0013548C">
        <w:rPr>
          <w:rFonts w:ascii="Montserrat" w:hAnsi="Montserrat"/>
          <w:b/>
          <w:bCs/>
          <w:noProof/>
          <w:lang w:val="ro-RO" w:eastAsia="ro-RO"/>
        </w:rPr>
        <w:t>2</w:t>
      </w:r>
      <w:r w:rsidR="0079213E" w:rsidRPr="0013548C">
        <w:rPr>
          <w:rFonts w:ascii="Montserrat" w:hAnsi="Montserrat"/>
          <w:b/>
          <w:bCs/>
          <w:noProof/>
          <w:lang w:val="ro-RO" w:eastAsia="ro-RO"/>
        </w:rPr>
        <w:t>3</w:t>
      </w:r>
      <w:r w:rsidRPr="0013548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13548C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13548C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13548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3548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6504567E" w:rsidR="00B7180E" w:rsidRPr="0013548C" w:rsidRDefault="00700CAC" w:rsidP="00EC5E8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1354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13548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76D03" w:rsidRPr="0013548C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1354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13548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548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548C" w:rsidSect="00207E7B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19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323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30966" w14:textId="33443747" w:rsidR="00E64F32" w:rsidRDefault="00E64F32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0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02F63"/>
    <w:multiLevelType w:val="hybridMultilevel"/>
    <w:tmpl w:val="27B4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8826A3"/>
    <w:multiLevelType w:val="hybridMultilevel"/>
    <w:tmpl w:val="C66CBB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A04F81"/>
    <w:multiLevelType w:val="hybridMultilevel"/>
    <w:tmpl w:val="84D44E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C45FC1"/>
    <w:multiLevelType w:val="hybridMultilevel"/>
    <w:tmpl w:val="90382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EC900AD"/>
    <w:multiLevelType w:val="hybridMultilevel"/>
    <w:tmpl w:val="31F617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C15526"/>
    <w:multiLevelType w:val="hybridMultilevel"/>
    <w:tmpl w:val="8F8ECB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24"/>
  </w:num>
  <w:num w:numId="3" w16cid:durableId="2125880570">
    <w:abstractNumId w:val="28"/>
  </w:num>
  <w:num w:numId="4" w16cid:durableId="624505805">
    <w:abstractNumId w:val="1"/>
  </w:num>
  <w:num w:numId="5" w16cid:durableId="1385566031">
    <w:abstractNumId w:val="32"/>
  </w:num>
  <w:num w:numId="6" w16cid:durableId="2114395578">
    <w:abstractNumId w:val="33"/>
  </w:num>
  <w:num w:numId="7" w16cid:durableId="322465268">
    <w:abstractNumId w:val="17"/>
  </w:num>
  <w:num w:numId="8" w16cid:durableId="19015342">
    <w:abstractNumId w:val="21"/>
  </w:num>
  <w:num w:numId="9" w16cid:durableId="6414964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8"/>
  </w:num>
  <w:num w:numId="11" w16cid:durableId="453447796">
    <w:abstractNumId w:val="31"/>
  </w:num>
  <w:num w:numId="12" w16cid:durableId="1743215481">
    <w:abstractNumId w:val="7"/>
  </w:num>
  <w:num w:numId="13" w16cid:durableId="1301499408">
    <w:abstractNumId w:val="5"/>
  </w:num>
  <w:num w:numId="14" w16cid:durableId="1281302160">
    <w:abstractNumId w:val="12"/>
  </w:num>
  <w:num w:numId="15" w16cid:durableId="1707293476">
    <w:abstractNumId w:val="6"/>
  </w:num>
  <w:num w:numId="16" w16cid:durableId="478770200">
    <w:abstractNumId w:val="4"/>
  </w:num>
  <w:num w:numId="17" w16cid:durableId="31275195">
    <w:abstractNumId w:val="38"/>
  </w:num>
  <w:num w:numId="18" w16cid:durableId="197742890">
    <w:abstractNumId w:val="26"/>
  </w:num>
  <w:num w:numId="19" w16cid:durableId="72817719">
    <w:abstractNumId w:val="34"/>
  </w:num>
  <w:num w:numId="20" w16cid:durableId="412317268">
    <w:abstractNumId w:val="10"/>
  </w:num>
  <w:num w:numId="21" w16cid:durableId="709576456">
    <w:abstractNumId w:val="14"/>
  </w:num>
  <w:num w:numId="22" w16cid:durableId="1645575127">
    <w:abstractNumId w:val="37"/>
  </w:num>
  <w:num w:numId="23" w16cid:durableId="1034232550">
    <w:abstractNumId w:val="20"/>
  </w:num>
  <w:num w:numId="24" w16cid:durableId="1239635206">
    <w:abstractNumId w:val="8"/>
  </w:num>
  <w:num w:numId="25" w16cid:durableId="2081712180">
    <w:abstractNumId w:val="13"/>
  </w:num>
  <w:num w:numId="26" w16cid:durableId="13698361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912207">
    <w:abstractNumId w:val="11"/>
  </w:num>
  <w:num w:numId="28" w16cid:durableId="76438338">
    <w:abstractNumId w:val="2"/>
  </w:num>
  <w:num w:numId="29" w16cid:durableId="1333483320">
    <w:abstractNumId w:val="16"/>
  </w:num>
  <w:num w:numId="30" w16cid:durableId="997727277">
    <w:abstractNumId w:val="23"/>
  </w:num>
  <w:num w:numId="31" w16cid:durableId="102384179">
    <w:abstractNumId w:val="25"/>
  </w:num>
  <w:num w:numId="32" w16cid:durableId="659697929">
    <w:abstractNumId w:val="19"/>
  </w:num>
  <w:num w:numId="33" w16cid:durableId="1352754765">
    <w:abstractNumId w:val="27"/>
  </w:num>
  <w:num w:numId="34" w16cid:durableId="100758661">
    <w:abstractNumId w:val="23"/>
  </w:num>
  <w:num w:numId="35" w16cid:durableId="633218285">
    <w:abstractNumId w:val="22"/>
  </w:num>
  <w:num w:numId="36" w16cid:durableId="1313604009">
    <w:abstractNumId w:val="29"/>
  </w:num>
  <w:num w:numId="37" w16cid:durableId="175119619">
    <w:abstractNumId w:val="35"/>
  </w:num>
  <w:num w:numId="38" w16cid:durableId="889999409">
    <w:abstractNumId w:val="9"/>
  </w:num>
  <w:num w:numId="39" w16cid:durableId="998919261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713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5FC3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76D03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3548C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7DB"/>
    <w:rsid w:val="00192BC2"/>
    <w:rsid w:val="001A22A9"/>
    <w:rsid w:val="001A3A5A"/>
    <w:rsid w:val="001A3DC0"/>
    <w:rsid w:val="001A4AEC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07E7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3BAC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8A3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11E4"/>
    <w:rsid w:val="00322EDE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5E2"/>
    <w:rsid w:val="00590B5B"/>
    <w:rsid w:val="00591BFA"/>
    <w:rsid w:val="005926F8"/>
    <w:rsid w:val="005930CD"/>
    <w:rsid w:val="00593281"/>
    <w:rsid w:val="00595156"/>
    <w:rsid w:val="005958A9"/>
    <w:rsid w:val="005A45E0"/>
    <w:rsid w:val="005B24EF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27160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FBB"/>
    <w:rsid w:val="006F3384"/>
    <w:rsid w:val="006F56D7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213E"/>
    <w:rsid w:val="0079308A"/>
    <w:rsid w:val="007938C9"/>
    <w:rsid w:val="00795793"/>
    <w:rsid w:val="007965F7"/>
    <w:rsid w:val="007A0B61"/>
    <w:rsid w:val="007B1AA4"/>
    <w:rsid w:val="007B1B74"/>
    <w:rsid w:val="007B2CB2"/>
    <w:rsid w:val="007B55F0"/>
    <w:rsid w:val="007B772E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593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1310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7C7"/>
    <w:rsid w:val="008C6CC3"/>
    <w:rsid w:val="008D23BA"/>
    <w:rsid w:val="008D4ACF"/>
    <w:rsid w:val="008D5E12"/>
    <w:rsid w:val="008D7B7A"/>
    <w:rsid w:val="008E33D3"/>
    <w:rsid w:val="008E3F34"/>
    <w:rsid w:val="008E4B3F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77E"/>
    <w:rsid w:val="009D0B0C"/>
    <w:rsid w:val="009D1800"/>
    <w:rsid w:val="009D2E70"/>
    <w:rsid w:val="009D49E2"/>
    <w:rsid w:val="009E0F9C"/>
    <w:rsid w:val="009E101D"/>
    <w:rsid w:val="009E2B16"/>
    <w:rsid w:val="009E77C7"/>
    <w:rsid w:val="009F1C75"/>
    <w:rsid w:val="009F2BBD"/>
    <w:rsid w:val="009F4477"/>
    <w:rsid w:val="009F53E1"/>
    <w:rsid w:val="009F72C7"/>
    <w:rsid w:val="00A00A8B"/>
    <w:rsid w:val="00A03EFC"/>
    <w:rsid w:val="00A07533"/>
    <w:rsid w:val="00A07EF5"/>
    <w:rsid w:val="00A10BE1"/>
    <w:rsid w:val="00A129BE"/>
    <w:rsid w:val="00A12B58"/>
    <w:rsid w:val="00A14F36"/>
    <w:rsid w:val="00A21396"/>
    <w:rsid w:val="00A21B50"/>
    <w:rsid w:val="00A22ADD"/>
    <w:rsid w:val="00A230E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1883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3A72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0B0"/>
    <w:rsid w:val="00B10BF4"/>
    <w:rsid w:val="00B11299"/>
    <w:rsid w:val="00B11C7B"/>
    <w:rsid w:val="00B12A8E"/>
    <w:rsid w:val="00B13DBC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47476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97D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597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7E1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A79A2"/>
    <w:rsid w:val="00CB06A9"/>
    <w:rsid w:val="00CB3507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3250"/>
    <w:rsid w:val="00D47666"/>
    <w:rsid w:val="00D52448"/>
    <w:rsid w:val="00D53211"/>
    <w:rsid w:val="00D54475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4121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1779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05D95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16E5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4F32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5E89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CBE"/>
    <w:rsid w:val="00F65E63"/>
    <w:rsid w:val="00F67DFB"/>
    <w:rsid w:val="00F706B8"/>
    <w:rsid w:val="00F71C4C"/>
    <w:rsid w:val="00F734E5"/>
    <w:rsid w:val="00F843E7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2</Pages>
  <Words>858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323</cp:revision>
  <cp:lastPrinted>2022-06-30T08:30:00Z</cp:lastPrinted>
  <dcterms:created xsi:type="dcterms:W3CDTF">2020-10-13T11:24:00Z</dcterms:created>
  <dcterms:modified xsi:type="dcterms:W3CDTF">2022-06-30T12:28:00Z</dcterms:modified>
</cp:coreProperties>
</file>