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C57E15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C57E1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C57E15" w:rsidRDefault="00AD2901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8600682" w14:textId="77777777" w:rsidR="009F10B2" w:rsidRPr="00C57E15" w:rsidRDefault="009F10B2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C57E15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C57E15">
        <w:rPr>
          <w:rFonts w:ascii="Montserrat" w:hAnsi="Montserrat" w:cs="Times New Roman"/>
          <w:b/>
          <w:lang w:val="ro-RO"/>
        </w:rPr>
        <w:t>H O T Ă R Â R E</w:t>
      </w:r>
    </w:p>
    <w:p w14:paraId="78C01277" w14:textId="01750232" w:rsidR="00FF5E77" w:rsidRPr="00C57E15" w:rsidRDefault="00FF5E77" w:rsidP="003A7377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479682873"/>
      <w:r w:rsidRPr="00C57E15">
        <w:rPr>
          <w:rFonts w:ascii="Montserrat" w:hAnsi="Montserrat"/>
          <w:b/>
          <w:lang w:val="ro-RO"/>
        </w:rPr>
        <w:t xml:space="preserve">pentru modificarea </w:t>
      </w:r>
      <w:bookmarkStart w:id="1" w:name="_Hlk168395787"/>
      <w:r w:rsidRPr="00C57E15">
        <w:rPr>
          <w:rFonts w:ascii="Montserrat" w:hAnsi="Montserrat"/>
          <w:b/>
          <w:lang w:val="ro-RO"/>
        </w:rPr>
        <w:t>Hotărârii Consiliului Județean Cluj nr. 206</w:t>
      </w:r>
      <w:r w:rsidR="00FB3BBD" w:rsidRPr="00C57E15">
        <w:rPr>
          <w:rFonts w:ascii="Montserrat" w:hAnsi="Montserrat"/>
          <w:b/>
          <w:lang w:val="ro-RO"/>
        </w:rPr>
        <w:t>/</w:t>
      </w:r>
      <w:r w:rsidRPr="00C57E15">
        <w:rPr>
          <w:rFonts w:ascii="Montserrat" w:hAnsi="Montserrat"/>
          <w:b/>
          <w:lang w:val="ro-RO"/>
        </w:rPr>
        <w:t xml:space="preserve">2023 privind aprobarea prelungirii perioadei de implementare a </w:t>
      </w:r>
      <w:r w:rsidR="009F6C8C" w:rsidRPr="00C57E15">
        <w:rPr>
          <w:rFonts w:ascii="Montserrat" w:hAnsi="Montserrat"/>
          <w:b/>
          <w:lang w:val="ro-RO"/>
        </w:rPr>
        <w:t>P</w:t>
      </w:r>
      <w:r w:rsidRPr="00C57E15">
        <w:rPr>
          <w:rFonts w:ascii="Montserrat" w:hAnsi="Montserrat"/>
          <w:b/>
          <w:lang w:val="ro-RO"/>
        </w:rPr>
        <w:t xml:space="preserve">roiectului "2 Modernizarea şi reabilitarea Traseului judeţean 2, format din sectoare de drum ale DJ 105T, DJ 108B şi DJ 109A, parte a traseului Regional Transilvania de Nord" </w:t>
      </w:r>
      <w:bookmarkEnd w:id="1"/>
      <w:r w:rsidRPr="00C57E15">
        <w:rPr>
          <w:rFonts w:ascii="Montserrat" w:hAnsi="Montserrat"/>
          <w:b/>
          <w:lang w:val="ro-RO"/>
        </w:rPr>
        <w:t>și a cheltuielilor legate de proiect</w:t>
      </w:r>
    </w:p>
    <w:p w14:paraId="7B91522B" w14:textId="77777777" w:rsidR="00FF5E77" w:rsidRPr="00C57E15" w:rsidRDefault="00FF5E77" w:rsidP="00FB3BBD">
      <w:pPr>
        <w:spacing w:line="240" w:lineRule="auto"/>
        <w:jc w:val="center"/>
        <w:rPr>
          <w:rFonts w:ascii="Montserrat Light" w:hAnsi="Montserrat Light"/>
          <w:b/>
          <w:highlight w:val="yellow"/>
          <w:lang w:val="ro-RO"/>
        </w:rPr>
      </w:pPr>
    </w:p>
    <w:bookmarkEnd w:id="0"/>
    <w:p w14:paraId="2A896BBA" w14:textId="77777777" w:rsidR="003A7377" w:rsidRPr="00C57E15" w:rsidRDefault="003A7377" w:rsidP="00FB3BB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10A2E0A" w14:textId="0F276F89" w:rsidR="00FF5E77" w:rsidRPr="00C57E15" w:rsidRDefault="00FF5E77" w:rsidP="00FB3BB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57E15">
        <w:rPr>
          <w:rFonts w:ascii="Montserrat Light" w:hAnsi="Montserrat Light"/>
          <w:noProof/>
          <w:lang w:val="ro-RO" w:eastAsia="ro-RO"/>
        </w:rPr>
        <w:t>Consiliul Judeţean Cluj</w:t>
      </w:r>
      <w:r w:rsidR="003A7377" w:rsidRPr="00C57E15">
        <w:rPr>
          <w:rFonts w:ascii="Montserrat Light" w:hAnsi="Montserrat Light"/>
          <w:noProof/>
          <w:lang w:val="ro-RO" w:eastAsia="ro-RO"/>
        </w:rPr>
        <w:t xml:space="preserve"> </w:t>
      </w:r>
      <w:r w:rsidRPr="00C57E15">
        <w:rPr>
          <w:rFonts w:ascii="Montserrat Light" w:hAnsi="Montserrat Light"/>
          <w:noProof/>
          <w:lang w:val="ro-RO" w:eastAsia="ro-RO"/>
        </w:rPr>
        <w:t>întrunit în şedinţă ordinară,</w:t>
      </w:r>
    </w:p>
    <w:p w14:paraId="5394EA76" w14:textId="77777777" w:rsidR="003A7377" w:rsidRPr="00C57E15" w:rsidRDefault="003A7377" w:rsidP="00FB3B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DAE49B" w14:textId="08BE5F04" w:rsidR="00E955D0" w:rsidRPr="00C57E15" w:rsidRDefault="00FF5E77" w:rsidP="00E955D0">
      <w:pPr>
        <w:tabs>
          <w:tab w:val="left" w:pos="2160"/>
        </w:tabs>
        <w:spacing w:line="240" w:lineRule="auto"/>
        <w:ind w:right="187"/>
        <w:jc w:val="both"/>
        <w:rPr>
          <w:rFonts w:ascii="Montserrat Light" w:hAnsi="Montserrat Light"/>
          <w:noProof/>
        </w:rPr>
      </w:pPr>
      <w:r w:rsidRPr="00C57E15">
        <w:rPr>
          <w:rFonts w:ascii="Montserrat Light" w:hAnsi="Montserrat Light"/>
          <w:noProof/>
          <w:lang w:val="ro-RO"/>
        </w:rPr>
        <w:t>Având în vedere Proiectul de hotărâre înregistrat cu nr</w:t>
      </w:r>
      <w:r w:rsidR="003A7377" w:rsidRPr="00C57E15">
        <w:rPr>
          <w:rFonts w:ascii="Montserrat Light" w:hAnsi="Montserrat Light"/>
          <w:noProof/>
          <w:lang w:val="ro-RO"/>
        </w:rPr>
        <w:t xml:space="preserve">. 129 din 14.06.2024 </w:t>
      </w:r>
      <w:r w:rsidR="003A7377" w:rsidRPr="00C57E15">
        <w:rPr>
          <w:rFonts w:ascii="Montserrat Light" w:hAnsi="Montserrat Light"/>
          <w:bCs/>
          <w:lang w:val="ro-RO"/>
        </w:rPr>
        <w:t>pentru modificarea Hotărârii Consiliului Județean Cluj nr. 206/2023</w:t>
      </w:r>
      <w:r w:rsidR="00E955D0" w:rsidRPr="00C57E15">
        <w:rPr>
          <w:rFonts w:ascii="Montserrat Light" w:hAnsi="Montserrat Light"/>
          <w:bCs/>
          <w:lang w:val="ro-RO"/>
        </w:rPr>
        <w:t xml:space="preserve"> </w:t>
      </w:r>
      <w:r w:rsidRPr="00C57E15">
        <w:rPr>
          <w:rFonts w:ascii="Montserrat Light" w:hAnsi="Montserrat Light"/>
          <w:bCs/>
          <w:noProof/>
          <w:lang w:val="ro-RO"/>
        </w:rPr>
        <w:t xml:space="preserve">privind aprobarea prelungirii perioadei de implementare a </w:t>
      </w:r>
      <w:r w:rsidR="003A7377" w:rsidRPr="00C57E15">
        <w:rPr>
          <w:rFonts w:ascii="Montserrat Light" w:hAnsi="Montserrat Light"/>
          <w:bCs/>
          <w:noProof/>
          <w:lang w:val="ro-RO"/>
        </w:rPr>
        <w:t>P</w:t>
      </w:r>
      <w:r w:rsidRPr="00C57E15">
        <w:rPr>
          <w:rFonts w:ascii="Montserrat Light" w:hAnsi="Montserrat Light"/>
          <w:bCs/>
          <w:noProof/>
          <w:lang w:val="ro-RO"/>
        </w:rPr>
        <w:t xml:space="preserve">roiectului </w:t>
      </w:r>
      <w:bookmarkStart w:id="2" w:name="_Hlk168559033"/>
      <w:r w:rsidRPr="00C57E15">
        <w:rPr>
          <w:rFonts w:ascii="Montserrat Light" w:hAnsi="Montserrat Light"/>
          <w:bCs/>
          <w:noProof/>
          <w:lang w:val="ro-RO"/>
        </w:rPr>
        <w:t>"2 Modernizarea şi reabilitarea Traseului judeţean 2, format din sectoare de drum ale DJ 105T, DJ 108B şi DJ 109A, parte a traseului Regional Transilvania de Nord”</w:t>
      </w:r>
      <w:bookmarkEnd w:id="2"/>
      <w:r w:rsidR="009F6C8C" w:rsidRPr="00C57E15">
        <w:rPr>
          <w:rFonts w:ascii="Montserrat Light" w:hAnsi="Montserrat Light"/>
          <w:bCs/>
          <w:noProof/>
          <w:lang w:val="ro-RO"/>
        </w:rPr>
        <w:t xml:space="preserve"> </w:t>
      </w:r>
      <w:r w:rsidR="009F6C8C" w:rsidRPr="00C57E15">
        <w:rPr>
          <w:rFonts w:ascii="Montserrat Light" w:hAnsi="Montserrat Light"/>
          <w:bCs/>
          <w:lang w:val="ro-RO"/>
        </w:rPr>
        <w:t>și a cheltuielilor legate de proiect</w:t>
      </w:r>
      <w:r w:rsidRPr="00C57E15">
        <w:rPr>
          <w:rFonts w:ascii="Montserrat Light" w:hAnsi="Montserrat Light"/>
          <w:bCs/>
          <w:noProof/>
          <w:lang w:val="ro-RO"/>
        </w:rPr>
        <w:t>, propus de Preşedintele Consiliului Judeţean Cluj, domnul Alin Tişe, care este însoțit de Referatul de aprobare cu nr. 24002 din 07.0</w:t>
      </w:r>
      <w:r w:rsidR="009F6C8C" w:rsidRPr="00C57E15">
        <w:rPr>
          <w:rFonts w:ascii="Montserrat Light" w:hAnsi="Montserrat Light"/>
          <w:bCs/>
          <w:noProof/>
          <w:lang w:val="ro-RO"/>
        </w:rPr>
        <w:t>6</w:t>
      </w:r>
      <w:r w:rsidRPr="00C57E15">
        <w:rPr>
          <w:rFonts w:ascii="Montserrat Light" w:hAnsi="Montserrat Light"/>
          <w:bCs/>
          <w:noProof/>
          <w:lang w:val="ro-RO"/>
        </w:rPr>
        <w:t>.2024; Raportul de specialitate întocmit de compartimentul de resort din cadrul aparatului de specialitate al Consiliului Judeţean Cluj cu nr. 24003/</w:t>
      </w:r>
      <w:bookmarkStart w:id="3" w:name="_Hlk151011579"/>
      <w:r w:rsidRPr="00C57E15">
        <w:rPr>
          <w:rFonts w:ascii="Montserrat Light" w:hAnsi="Montserrat Light"/>
          <w:bCs/>
          <w:noProof/>
          <w:lang w:val="ro-RO"/>
        </w:rPr>
        <w:t xml:space="preserve">07.06.2024 </w:t>
      </w:r>
      <w:bookmarkEnd w:id="3"/>
      <w:r w:rsidRPr="00C57E15">
        <w:rPr>
          <w:rFonts w:ascii="Montserrat Light" w:hAnsi="Montserrat Light"/>
          <w:bCs/>
          <w:noProof/>
          <w:lang w:val="ro-RO"/>
        </w:rPr>
        <w:t xml:space="preserve">și de Avizul cu nr. </w:t>
      </w:r>
      <w:r w:rsidR="009F6C8C" w:rsidRPr="00C57E15">
        <w:rPr>
          <w:rFonts w:ascii="Montserrat Light" w:hAnsi="Montserrat Light"/>
          <w:bCs/>
          <w:noProof/>
          <w:lang w:val="ro-RO"/>
        </w:rPr>
        <w:t xml:space="preserve">24002 din </w:t>
      </w:r>
      <w:r w:rsidR="00B22F3B" w:rsidRPr="00C57E15">
        <w:rPr>
          <w:rFonts w:ascii="Montserrat Light" w:hAnsi="Montserrat Light"/>
          <w:bCs/>
          <w:noProof/>
          <w:lang w:val="ro-RO"/>
        </w:rPr>
        <w:t>1</w:t>
      </w:r>
      <w:r w:rsidR="00195DBE" w:rsidRPr="00C57E15">
        <w:rPr>
          <w:rFonts w:ascii="Montserrat Light" w:hAnsi="Montserrat Light"/>
          <w:bCs/>
          <w:noProof/>
          <w:lang w:val="ro-RO"/>
        </w:rPr>
        <w:t>9.</w:t>
      </w:r>
      <w:r w:rsidR="00B22F3B" w:rsidRPr="00C57E15">
        <w:rPr>
          <w:rFonts w:ascii="Montserrat Light" w:hAnsi="Montserrat Light"/>
          <w:bCs/>
          <w:noProof/>
          <w:lang w:val="ro-RO"/>
        </w:rPr>
        <w:t>06</w:t>
      </w:r>
      <w:r w:rsidR="009F6C8C" w:rsidRPr="00C57E15">
        <w:rPr>
          <w:rFonts w:ascii="Montserrat Light" w:hAnsi="Montserrat Light"/>
          <w:bCs/>
          <w:noProof/>
          <w:lang w:val="ro-RO"/>
        </w:rPr>
        <w:t xml:space="preserve">.2024 </w:t>
      </w:r>
      <w:r w:rsidRPr="00C57E15">
        <w:rPr>
          <w:rFonts w:ascii="Montserrat Light" w:hAnsi="Montserrat Light"/>
          <w:bCs/>
          <w:noProof/>
          <w:lang w:val="ro-RO"/>
        </w:rPr>
        <w:t>adoptat de Comisia de specialitate nr.</w:t>
      </w:r>
      <w:r w:rsidR="00B22F3B" w:rsidRPr="00C57E15">
        <w:rPr>
          <w:rFonts w:ascii="Montserrat Light" w:hAnsi="Montserrat Light"/>
          <w:bCs/>
          <w:noProof/>
          <w:lang w:val="ro-RO"/>
        </w:rPr>
        <w:t xml:space="preserve"> 2,</w:t>
      </w:r>
      <w:r w:rsidR="00E955D0" w:rsidRPr="00C57E15">
        <w:rPr>
          <w:rFonts w:ascii="Montserrat Light" w:hAnsi="Montserrat Light"/>
          <w:bCs/>
          <w:noProof/>
          <w:lang w:val="ro-RO"/>
        </w:rPr>
        <w:t xml:space="preserve"> </w:t>
      </w:r>
      <w:r w:rsidR="00E955D0" w:rsidRPr="00C57E15">
        <w:rPr>
          <w:rFonts w:ascii="Montserrat Light" w:hAnsi="Montserrat Light"/>
          <w:noProof/>
        </w:rPr>
        <w:t>în conformitate cu art. 182 alin. (4) coroborat cu art. 136 din Ordonanța de urgență a Guvernului nr. 57/2019 privind Codul administrativ, cu  modificările și completările ulterioare;</w:t>
      </w:r>
    </w:p>
    <w:p w14:paraId="43DC1088" w14:textId="77777777" w:rsidR="00FF5E77" w:rsidRPr="00C57E15" w:rsidRDefault="00FF5E77" w:rsidP="009F6C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6C73034D" w14:textId="77777777" w:rsidR="00FF5E77" w:rsidRPr="00C57E15" w:rsidRDefault="00FF5E77" w:rsidP="009F6C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57E15">
        <w:rPr>
          <w:rFonts w:ascii="Montserrat Light" w:hAnsi="Montserrat Light"/>
          <w:bCs/>
          <w:noProof/>
          <w:lang w:val="ro-RO"/>
        </w:rPr>
        <w:t xml:space="preserve">Ţinând cont de: </w:t>
      </w:r>
      <w:r w:rsidRPr="00C57E15">
        <w:rPr>
          <w:rFonts w:ascii="Montserrat Light" w:hAnsi="Montserrat Light"/>
          <w:bCs/>
          <w:noProof/>
          <w:lang w:val="ro-RO"/>
        </w:rPr>
        <w:tab/>
      </w:r>
    </w:p>
    <w:p w14:paraId="13528F45" w14:textId="77777777" w:rsidR="00FF5E77" w:rsidRPr="00C57E15" w:rsidRDefault="00FF5E77" w:rsidP="009F6C8C">
      <w:pPr>
        <w:pStyle w:val="Listparagraf"/>
        <w:numPr>
          <w:ilvl w:val="0"/>
          <w:numId w:val="15"/>
        </w:numPr>
        <w:suppressAutoHyphens/>
        <w:ind w:left="450" w:hanging="45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4" w:name="_Hlk72744183"/>
      <w:bookmarkStart w:id="5" w:name="_Hlk111625004"/>
      <w:r w:rsidRPr="00C57E15">
        <w:rPr>
          <w:rFonts w:ascii="Montserrat Light" w:hAnsi="Montserrat Light"/>
          <w:bCs/>
          <w:noProof/>
          <w:sz w:val="22"/>
          <w:szCs w:val="22"/>
          <w:lang w:val="ro-RO"/>
        </w:rPr>
        <w:t>Proiectul "2 Modernizarea şi reabilitarea Traseului judeţean 2, format din sectoare de drum ale DJ 105T, DJ 108B şi DJ 109A, parte a traseului Regional Transilvania de Nord"</w:t>
      </w:r>
      <w:bookmarkEnd w:id="4"/>
      <w:r w:rsidRPr="00C57E15">
        <w:rPr>
          <w:rFonts w:ascii="Montserrat Light" w:hAnsi="Montserrat Light"/>
          <w:bCs/>
          <w:noProof/>
          <w:sz w:val="22"/>
          <w:szCs w:val="22"/>
          <w:lang w:val="ro-RO"/>
        </w:rPr>
        <w:t>,</w:t>
      </w:r>
      <w:r w:rsidRPr="00C57E15">
        <w:rPr>
          <w:rFonts w:ascii="Montserrat Light" w:hAnsi="Montserrat Light"/>
          <w:noProof/>
          <w:sz w:val="22"/>
          <w:szCs w:val="22"/>
          <w:lang w:val="ro-RO"/>
        </w:rPr>
        <w:t xml:space="preserve"> cod SMIS 125106;</w:t>
      </w:r>
    </w:p>
    <w:p w14:paraId="614F0BED" w14:textId="77777777" w:rsidR="00FF5E77" w:rsidRPr="00C57E15" w:rsidRDefault="00FF5E77" w:rsidP="00FB3BBD">
      <w:pPr>
        <w:pStyle w:val="Listparagraf"/>
        <w:numPr>
          <w:ilvl w:val="0"/>
          <w:numId w:val="15"/>
        </w:numPr>
        <w:suppressAutoHyphens/>
        <w:ind w:left="450" w:hanging="45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C57E15">
        <w:rPr>
          <w:rFonts w:ascii="Montserrat Light" w:hAnsi="Montserrat Light"/>
          <w:noProof/>
          <w:sz w:val="22"/>
          <w:szCs w:val="22"/>
        </w:rPr>
        <w:t xml:space="preserve">Programul Operațional Regional 2014 – 2020 adoptat de Comisia Europeană (CE) pe data de 23 iunie 2015; </w:t>
      </w:r>
    </w:p>
    <w:p w14:paraId="30897657" w14:textId="33BFBAB1" w:rsidR="00FF5E77" w:rsidRPr="00C57E15" w:rsidRDefault="00FF5E77" w:rsidP="00FB3BBD">
      <w:pPr>
        <w:pStyle w:val="Listparagraf"/>
        <w:numPr>
          <w:ilvl w:val="0"/>
          <w:numId w:val="15"/>
        </w:numPr>
        <w:suppressAutoHyphens/>
        <w:ind w:left="450" w:hanging="450"/>
        <w:contextualSpacing w:val="0"/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</w:rPr>
        <w:t xml:space="preserve">Contractul de finanțare nr. 3376/29.10.2018 </w:t>
      </w:r>
      <w:r w:rsidRPr="00C57E15">
        <w:rPr>
          <w:rFonts w:ascii="Montserrat Light" w:hAnsi="Montserrat Light"/>
          <w:bCs/>
          <w:noProof/>
          <w:sz w:val="22"/>
          <w:szCs w:val="22"/>
          <w:lang w:val="ro-RO"/>
        </w:rPr>
        <w:t>încheiat între Ministerul Dezvoltării Regionale și Administrației Publice, în calitate de Autoritate de Management pentru Programul Operațional Regional 2014-2020, Organismul Intermediar Agenția de Dezvoltare Regională Nord-Vest</w:t>
      </w:r>
      <w:r w:rsidR="00195DBE" w:rsidRPr="00C57E15">
        <w:rPr>
          <w:rFonts w:ascii="Montserrat Light" w:hAnsi="Montserrat Light"/>
          <w:bCs/>
          <w:noProof/>
          <w:sz w:val="22"/>
          <w:szCs w:val="22"/>
          <w:lang w:val="ro-RO"/>
        </w:rPr>
        <w:t>,</w:t>
      </w:r>
      <w:r w:rsidRPr="00C57E15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și Unitatea Administrativ Teritorială Județul Cluj;</w:t>
      </w:r>
    </w:p>
    <w:p w14:paraId="248DA905" w14:textId="77777777" w:rsidR="00FF5E77" w:rsidRPr="00C57E15" w:rsidRDefault="00FF5E77" w:rsidP="00FB3BBD">
      <w:pPr>
        <w:pStyle w:val="Listparagraf"/>
        <w:numPr>
          <w:ilvl w:val="0"/>
          <w:numId w:val="15"/>
        </w:numPr>
        <w:suppressAutoHyphens/>
        <w:ind w:left="450" w:hanging="45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  <w:lang w:val="ro-RO"/>
        </w:rPr>
        <w:t xml:space="preserve">Instrucțiunea nr. 207/31.10.2023 </w:t>
      </w:r>
      <w:r w:rsidRPr="00C57E15">
        <w:rPr>
          <w:rFonts w:ascii="Montserrat Light" w:hAnsi="Montserrat Light"/>
          <w:bCs/>
          <w:sz w:val="22"/>
          <w:szCs w:val="22"/>
          <w:lang w:val="ro-RO"/>
        </w:rPr>
        <w:t>emisă de Autoritatea de Management Programul Operațional Regional 2014 – 2020 – Acțiuni AM/OI de pregătire în vederea închiderii Programului Operațional Regional 2014-2020</w:t>
      </w:r>
      <w:bookmarkStart w:id="6" w:name="_Hlk508022111"/>
      <w:r w:rsidRPr="00C57E15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6999EE3E" w14:textId="77777777" w:rsidR="00FF5E77" w:rsidRPr="00C57E15" w:rsidRDefault="00FF5E77" w:rsidP="00FB3BBD">
      <w:pPr>
        <w:pStyle w:val="Listparagraf"/>
        <w:numPr>
          <w:ilvl w:val="0"/>
          <w:numId w:val="15"/>
        </w:numPr>
        <w:suppressAutoHyphens/>
        <w:ind w:left="450" w:hanging="45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  <w:lang w:val="ro-RO"/>
        </w:rPr>
        <w:t>Decizia nr. 155/31.07.2023 emisă de Ministrul Investițiilor și Proiectelor Europene privind aprobarea metodologiilor de analiză a proiectelor aflate în implementare în cadrul POR 2014-2020, în vederea elaborării listei proiectelor etapizate, a listei proiectelor nefuncționale, a listei proiectelor nefinalizate, precum și listele preliminare cuprinzând aceste proiecte;</w:t>
      </w:r>
    </w:p>
    <w:p w14:paraId="5155C106" w14:textId="60783CA4" w:rsidR="00FF5E77" w:rsidRPr="00C57E15" w:rsidRDefault="00FF5E77" w:rsidP="00FB3BBD">
      <w:pPr>
        <w:pStyle w:val="Listparagraf"/>
        <w:numPr>
          <w:ilvl w:val="0"/>
          <w:numId w:val="15"/>
        </w:numPr>
        <w:suppressAutoHyphens/>
        <w:ind w:left="450" w:hanging="446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sz w:val="22"/>
          <w:szCs w:val="22"/>
          <w:lang w:val="ro-RO"/>
        </w:rPr>
        <w:t>Hotărâr</w:t>
      </w:r>
      <w:r w:rsidR="00C27001" w:rsidRPr="00C57E15">
        <w:rPr>
          <w:rFonts w:ascii="Montserrat Light" w:hAnsi="Montserrat Light"/>
          <w:sz w:val="22"/>
          <w:szCs w:val="22"/>
          <w:lang w:val="ro-RO"/>
        </w:rPr>
        <w:t>ea</w:t>
      </w:r>
      <w:r w:rsidRPr="00C57E15">
        <w:rPr>
          <w:rFonts w:ascii="Montserrat Light" w:hAnsi="Montserrat Light"/>
          <w:sz w:val="22"/>
          <w:szCs w:val="22"/>
          <w:lang w:val="ro-RO"/>
        </w:rPr>
        <w:t xml:space="preserve"> Consiliului Judeţean nr. 12/2016</w:t>
      </w:r>
      <w:r w:rsidRPr="00C57E15">
        <w:rPr>
          <w:rFonts w:ascii="Montserrat Light" w:hAnsi="Montserrat Light" w:cs="Open Sans"/>
          <w:caps/>
          <w:sz w:val="22"/>
          <w:szCs w:val="22"/>
          <w:lang w:val="ro-RO"/>
        </w:rPr>
        <w:t xml:space="preserve"> </w:t>
      </w:r>
      <w:r w:rsidRPr="00C57E15">
        <w:rPr>
          <w:rFonts w:ascii="Montserrat Light" w:hAnsi="Montserrat Light"/>
          <w:sz w:val="22"/>
          <w:szCs w:val="22"/>
          <w:lang w:val="ro-RO"/>
        </w:rPr>
        <w:t>privind aprobarea indicatorilor tehnico-economici actualizati ai lucrarilor de modernizare si reabilitare a unor drumuri judetene din Judetul Cluj, cu modificările și completările ulterioare,</w:t>
      </w:r>
    </w:p>
    <w:p w14:paraId="61DAF0B9" w14:textId="3F73FD41" w:rsidR="00FF5E77" w:rsidRPr="00C57E15" w:rsidRDefault="00FF5E77" w:rsidP="00FB3BBD">
      <w:pPr>
        <w:pStyle w:val="Listparagraf"/>
        <w:numPr>
          <w:ilvl w:val="0"/>
          <w:numId w:val="15"/>
        </w:numPr>
        <w:suppressAutoHyphens/>
        <w:ind w:left="446" w:hanging="446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  <w:lang w:val="ro-RO"/>
        </w:rPr>
        <w:t>Hotărârea Consiliului Judeţean nr. 234/2020 pentru modificarea și completarea Hotărârii Consiliului Judeţean Cluj nr. 12/2016 privind aprobarea indicatorilor tehnico - economici actualizați ai lucrărilor de modernizare și reabilitare a unor drumuri județene din Județul Cluj, cu modificările și completările ulterioare;</w:t>
      </w:r>
    </w:p>
    <w:p w14:paraId="2751D87A" w14:textId="2019AECF" w:rsidR="00FF5E77" w:rsidRPr="00C57E15" w:rsidRDefault="00FF5E77" w:rsidP="00FB3BBD">
      <w:pPr>
        <w:pStyle w:val="Listparagraf"/>
        <w:numPr>
          <w:ilvl w:val="0"/>
          <w:numId w:val="15"/>
        </w:numPr>
        <w:suppressAutoHyphens/>
        <w:ind w:left="450" w:hanging="446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  <w:lang w:val="ro-RO"/>
        </w:rPr>
        <w:lastRenderedPageBreak/>
        <w:t>Hotărârea Consiliului Judeţean nr. 139/2018 pentru aprobarea Proiectului "Modernizarea si reabilitarea Traseului judetean 2, format din sectoare de drum ale DJ 105T, DJ 108B si DJ 109A, parte a Traseului Regional Transilvania de Nord" si a cheltuielilor legate de proiect;</w:t>
      </w:r>
    </w:p>
    <w:p w14:paraId="09EA900C" w14:textId="682CB4DD" w:rsidR="00FF5E77" w:rsidRPr="00C57E15" w:rsidRDefault="00FF5E77" w:rsidP="00FB3BBD">
      <w:pPr>
        <w:pStyle w:val="Listparagraf"/>
        <w:numPr>
          <w:ilvl w:val="0"/>
          <w:numId w:val="15"/>
        </w:numPr>
        <w:suppressAutoHyphens/>
        <w:ind w:left="446" w:hanging="45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  <w:lang w:val="ro-RO"/>
        </w:rPr>
        <w:t>Hotărârea Consiliului Județean Cluj nr. 206</w:t>
      </w:r>
      <w:r w:rsidR="00C27001" w:rsidRPr="00C57E15">
        <w:rPr>
          <w:rFonts w:ascii="Montserrat Light" w:hAnsi="Montserrat Light"/>
          <w:noProof/>
          <w:sz w:val="22"/>
          <w:szCs w:val="22"/>
          <w:lang w:val="ro-RO"/>
        </w:rPr>
        <w:t>/</w:t>
      </w:r>
      <w:r w:rsidRPr="00C57E15">
        <w:rPr>
          <w:rFonts w:ascii="Montserrat Light" w:hAnsi="Montserrat Light"/>
          <w:noProof/>
          <w:sz w:val="22"/>
          <w:szCs w:val="22"/>
          <w:lang w:val="ro-RO"/>
        </w:rPr>
        <w:t xml:space="preserve">2023 privind aprobarea prelungirii perioadei de implementare a </w:t>
      </w:r>
      <w:r w:rsidR="00C27001" w:rsidRPr="00C57E15">
        <w:rPr>
          <w:rFonts w:ascii="Montserrat Light" w:hAnsi="Montserrat Light"/>
          <w:noProof/>
          <w:sz w:val="22"/>
          <w:szCs w:val="22"/>
          <w:lang w:val="ro-RO"/>
        </w:rPr>
        <w:t>P</w:t>
      </w:r>
      <w:r w:rsidRPr="00C57E15">
        <w:rPr>
          <w:rFonts w:ascii="Montserrat Light" w:hAnsi="Montserrat Light"/>
          <w:noProof/>
          <w:sz w:val="22"/>
          <w:szCs w:val="22"/>
          <w:lang w:val="ro-RO"/>
        </w:rPr>
        <w:t>roiectului "2 Modernizarea şi reabilitarea Traseului judeţean 2, format din sectoare de drum ale DJ 105T, DJ 108B şi DJ 109A, parte a traseului Regional Transilvania de Nord" și a cheltuielilor legate de proiect;</w:t>
      </w:r>
    </w:p>
    <w:p w14:paraId="06A4DA07" w14:textId="77777777" w:rsidR="00FF5E77" w:rsidRPr="00C57E15" w:rsidRDefault="00FF5E77" w:rsidP="00FB3BB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D4D04D3" w14:textId="77777777" w:rsidR="00FF5E77" w:rsidRPr="00C57E15" w:rsidRDefault="00FF5E77" w:rsidP="00FB3BB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7E15">
        <w:rPr>
          <w:rFonts w:ascii="Montserrat Light" w:hAnsi="Montserrat Light"/>
          <w:noProof/>
          <w:lang w:val="ro-RO"/>
        </w:rPr>
        <w:t>Luând în considerare:</w:t>
      </w:r>
    </w:p>
    <w:p w14:paraId="0EBEFB08" w14:textId="77777777" w:rsidR="00FF5E77" w:rsidRPr="00C57E15" w:rsidRDefault="00FF5E77" w:rsidP="00FB3BBD">
      <w:pPr>
        <w:pStyle w:val="Listparagraf"/>
        <w:numPr>
          <w:ilvl w:val="0"/>
          <w:numId w:val="16"/>
        </w:numPr>
        <w:suppressAutoHyphens/>
        <w:ind w:left="450" w:hanging="45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  <w:lang w:val="ro-RO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4FB1166E" w14:textId="77777777" w:rsidR="00FF5E77" w:rsidRPr="00C57E15" w:rsidRDefault="00FF5E77" w:rsidP="00FB3BBD">
      <w:pPr>
        <w:pStyle w:val="Listparagraf"/>
        <w:numPr>
          <w:ilvl w:val="0"/>
          <w:numId w:val="16"/>
        </w:numPr>
        <w:suppressAutoHyphens/>
        <w:ind w:left="450" w:hanging="45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  <w:lang w:val="ro-RO"/>
        </w:rPr>
        <w:t>art. 123 – 140, ale art. 142 -156, ale art. 215 și ale art. 220 – 221 din Regulamentul de organizare şi funcţionare a Consiliului Judeţean Cluj, aprobat prin Hotărârea Consiliului Judeţean Cluj nr. 170/2020, republicată;</w:t>
      </w:r>
    </w:p>
    <w:p w14:paraId="3F77594B" w14:textId="77777777" w:rsidR="00B41289" w:rsidRPr="00C57E15" w:rsidRDefault="00B41289" w:rsidP="00FB3B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7B66076" w14:textId="478E76FB" w:rsidR="00FF5E77" w:rsidRPr="00C57E15" w:rsidRDefault="00FF5E77" w:rsidP="00FB3B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C57E15">
        <w:rPr>
          <w:rFonts w:ascii="Montserrat Light" w:hAnsi="Montserrat Light" w:cs="Cambria"/>
        </w:rPr>
        <w:t>În conformitate cu prevederile:</w:t>
      </w:r>
    </w:p>
    <w:bookmarkEnd w:id="6"/>
    <w:p w14:paraId="0A9F7B4B" w14:textId="4390EFB4" w:rsidR="00FF5E77" w:rsidRPr="00C57E15" w:rsidRDefault="00FF5E77" w:rsidP="00FB3BB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446" w:hanging="425"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C57E15">
        <w:rPr>
          <w:rFonts w:ascii="Montserrat Light" w:eastAsia="Calibri" w:hAnsi="Montserrat Light"/>
          <w:noProof/>
        </w:rPr>
        <w:t>art. 173 alin. (1) lit. b)</w:t>
      </w:r>
      <w:r w:rsidRPr="00C57E15">
        <w:rPr>
          <w:rFonts w:ascii="Montserrat Light" w:hAnsi="Montserrat Light"/>
          <w:lang w:val="ro-RO"/>
        </w:rPr>
        <w:t xml:space="preserve"> c) și d)</w:t>
      </w:r>
      <w:r w:rsidR="00B41289" w:rsidRPr="00C57E15">
        <w:rPr>
          <w:rFonts w:ascii="Montserrat Light" w:hAnsi="Montserrat Light"/>
          <w:lang w:val="ro-RO"/>
        </w:rPr>
        <w:t xml:space="preserve">, </w:t>
      </w:r>
      <w:r w:rsidRPr="00C57E15">
        <w:rPr>
          <w:rFonts w:ascii="Montserrat Light" w:hAnsi="Montserrat Light"/>
          <w:lang w:val="ro-RO"/>
        </w:rPr>
        <w:t xml:space="preserve">alin. (3) lit. d) </w:t>
      </w:r>
      <w:r w:rsidR="00B41289" w:rsidRPr="00C57E15">
        <w:rPr>
          <w:rFonts w:ascii="Montserrat Light" w:hAnsi="Montserrat Light"/>
          <w:lang w:val="ro-RO"/>
        </w:rPr>
        <w:t xml:space="preserve">și </w:t>
      </w:r>
      <w:r w:rsidRPr="00C57E15">
        <w:rPr>
          <w:rFonts w:ascii="Montserrat Light" w:hAnsi="Montserrat Light"/>
          <w:lang w:val="ro-RO"/>
        </w:rPr>
        <w:t>alin. (5) lit. l)</w:t>
      </w:r>
      <w:r w:rsidRPr="00C57E15">
        <w:rPr>
          <w:rFonts w:ascii="Montserrat Light" w:eastAsia="Calibri" w:hAnsi="Montserrat Light"/>
          <w:noProof/>
          <w:lang w:val="ro-RO"/>
        </w:rPr>
        <w:t xml:space="preserve"> din Ordonanța de urgență a Guvernului nr. 57/2019 privind Codul administrativ, cu modificările și completările ulterioare;</w:t>
      </w:r>
    </w:p>
    <w:p w14:paraId="598CF8DF" w14:textId="3FB11E0F" w:rsidR="00FF5E77" w:rsidRPr="00C57E15" w:rsidRDefault="00FF5E77" w:rsidP="00FB3BB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446" w:hanging="425"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C57E15">
        <w:rPr>
          <w:rFonts w:ascii="Montserrat Light" w:eastAsia="Calibri" w:hAnsi="Montserrat Light"/>
          <w:noProof/>
          <w:lang w:val="ro-RO"/>
        </w:rPr>
        <w:t>art. 41</w:t>
      </w:r>
      <w:r w:rsidR="00B41289" w:rsidRPr="00C57E15">
        <w:rPr>
          <w:rFonts w:ascii="Montserrat Light" w:eastAsia="Calibri" w:hAnsi="Montserrat Light"/>
          <w:noProof/>
          <w:lang w:val="ro-RO"/>
        </w:rPr>
        <w:t xml:space="preserve"> -</w:t>
      </w:r>
      <w:r w:rsidRPr="00C57E15">
        <w:rPr>
          <w:rFonts w:ascii="Montserrat Light" w:eastAsia="Calibri" w:hAnsi="Montserrat Light"/>
          <w:noProof/>
          <w:lang w:val="ro-RO"/>
        </w:rPr>
        <w:t xml:space="preserve"> 42 și ale art. 44 - 45 din Legea privind finanţele publice locale nr. 273/2006, cu modificările şi completările ulterioare;</w:t>
      </w:r>
    </w:p>
    <w:p w14:paraId="0D9FD0DF" w14:textId="77777777" w:rsidR="00B41289" w:rsidRPr="00C57E15" w:rsidRDefault="00B41289" w:rsidP="00B41289">
      <w:pPr>
        <w:pStyle w:val="Listparagraf"/>
        <w:numPr>
          <w:ilvl w:val="0"/>
          <w:numId w:val="14"/>
        </w:numPr>
        <w:suppressAutoHyphens/>
        <w:ind w:left="446" w:hanging="425"/>
        <w:contextualSpacing w:val="0"/>
        <w:jc w:val="both"/>
        <w:rPr>
          <w:rFonts w:ascii="Montserrat Light" w:hAnsi="Montserrat Light" w:cs="Arial"/>
          <w:noProof/>
          <w:sz w:val="22"/>
          <w:szCs w:val="22"/>
          <w:lang w:val="ro-RO"/>
        </w:rPr>
      </w:pPr>
      <w:r w:rsidRPr="00C57E15">
        <w:rPr>
          <w:rFonts w:ascii="Montserrat Light" w:hAnsi="Montserrat Light" w:cs="Arial"/>
          <w:noProof/>
          <w:sz w:val="22"/>
          <w:szCs w:val="22"/>
          <w:lang w:val="ro-RO"/>
        </w:rPr>
        <w:t>Ordonanței Guvernului nr. 43/1997 privind regimul drumurilor, republicată, cu modificările și completările ulterioare;</w:t>
      </w:r>
    </w:p>
    <w:p w14:paraId="1034616D" w14:textId="6159BE17" w:rsidR="00FF5E77" w:rsidRPr="00C57E15" w:rsidRDefault="00FF5E77" w:rsidP="00FB3BBD">
      <w:pPr>
        <w:pStyle w:val="Listparagraf"/>
        <w:numPr>
          <w:ilvl w:val="0"/>
          <w:numId w:val="14"/>
        </w:numPr>
        <w:suppressAutoHyphens/>
        <w:ind w:left="450" w:hanging="425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7" w:name="_Hlk72744845"/>
      <w:r w:rsidRPr="00C57E15">
        <w:rPr>
          <w:rFonts w:ascii="Montserrat Light" w:hAnsi="Montserrat Light"/>
          <w:noProof/>
          <w:sz w:val="22"/>
          <w:szCs w:val="22"/>
          <w:lang w:val="ro-RO"/>
        </w:rPr>
        <w:t xml:space="preserve">Ordonanţei de </w:t>
      </w:r>
      <w:r w:rsidR="00B41289" w:rsidRPr="00C57E15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C57E15">
        <w:rPr>
          <w:rFonts w:ascii="Montserrat Light" w:hAnsi="Montserrat Light"/>
          <w:noProof/>
          <w:sz w:val="22"/>
          <w:szCs w:val="22"/>
          <w:lang w:val="ro-RO"/>
        </w:rPr>
        <w:t>rgenţă a Guvernului nr. 133/2021 privind gestionarea financiară a fondurilor europene pentru perioada de programare 2021-2027 alocate României din Fondul european de dezvoltare regională, Fondul de coeziune, Fondul social european Plus, Fondul pentru o tranziţie justă, cu modificările și completările ulterioare;</w:t>
      </w:r>
    </w:p>
    <w:p w14:paraId="3B6E2769" w14:textId="77777777" w:rsidR="00866FA2" w:rsidRPr="00C57E15" w:rsidRDefault="00FF5E77" w:rsidP="00866FA2">
      <w:pPr>
        <w:pStyle w:val="Listparagraf"/>
        <w:numPr>
          <w:ilvl w:val="0"/>
          <w:numId w:val="14"/>
        </w:numPr>
        <w:suppressAutoHyphens/>
        <w:ind w:left="446" w:hanging="425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  <w:lang w:val="ro-RO"/>
        </w:rPr>
        <w:t>Hotărârii Guvernului nr. 829/2022 pentru aprobarea Normelor metodologice de aplicare a Ordonanţei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301E9966" w14:textId="77777777" w:rsidR="00866FA2" w:rsidRPr="00C57E15" w:rsidRDefault="00FF5E77" w:rsidP="00866FA2">
      <w:pPr>
        <w:pStyle w:val="Listparagraf"/>
        <w:numPr>
          <w:ilvl w:val="0"/>
          <w:numId w:val="14"/>
        </w:numPr>
        <w:suppressAutoHyphens/>
        <w:ind w:left="446" w:hanging="425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C57E15">
        <w:rPr>
          <w:rFonts w:ascii="Montserrat Light" w:hAnsi="Montserrat Light"/>
          <w:noProof/>
          <w:sz w:val="22"/>
          <w:szCs w:val="22"/>
          <w:lang w:val="ro-RO"/>
        </w:rPr>
        <w:t>Hotărârii Guvernului nr. 873/2022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bookmarkEnd w:id="7"/>
    <w:p w14:paraId="7903242E" w14:textId="77777777" w:rsidR="00FF5E77" w:rsidRPr="00C57E15" w:rsidRDefault="00FF5E77" w:rsidP="00FB3BBD">
      <w:pPr>
        <w:pStyle w:val="Listparagraf"/>
        <w:ind w:left="45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088FF41F" w14:textId="77777777" w:rsidR="00FF5E77" w:rsidRPr="00C57E15" w:rsidRDefault="00FF5E77" w:rsidP="00FB3BB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7E15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5"/>
    <w:p w14:paraId="15950309" w14:textId="77777777" w:rsidR="00FF5E77" w:rsidRPr="00C57E15" w:rsidRDefault="00FF5E77" w:rsidP="00FB3BBD">
      <w:pPr>
        <w:tabs>
          <w:tab w:val="left" w:pos="90"/>
        </w:tabs>
        <w:autoSpaceDE w:val="0"/>
        <w:autoSpaceDN w:val="0"/>
        <w:adjustRightInd w:val="0"/>
        <w:spacing w:line="240" w:lineRule="auto"/>
        <w:ind w:left="450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0A22579" w14:textId="77777777" w:rsidR="00FF5E77" w:rsidRPr="00C57E15" w:rsidRDefault="00FF5E77" w:rsidP="00FB3BBD">
      <w:pPr>
        <w:tabs>
          <w:tab w:val="left" w:pos="90"/>
        </w:tabs>
        <w:autoSpaceDE w:val="0"/>
        <w:autoSpaceDN w:val="0"/>
        <w:adjustRightInd w:val="0"/>
        <w:spacing w:line="240" w:lineRule="auto"/>
        <w:ind w:left="450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57E1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01CEE54" w14:textId="77777777" w:rsidR="00852C46" w:rsidRPr="00C57E15" w:rsidRDefault="00852C46" w:rsidP="00FB3BBD">
      <w:pPr>
        <w:tabs>
          <w:tab w:val="left" w:pos="90"/>
        </w:tabs>
        <w:autoSpaceDE w:val="0"/>
        <w:autoSpaceDN w:val="0"/>
        <w:adjustRightInd w:val="0"/>
        <w:spacing w:line="240" w:lineRule="auto"/>
        <w:ind w:left="450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7844516" w14:textId="618DD0BB" w:rsidR="00FF5E77" w:rsidRPr="00C57E15" w:rsidRDefault="00FF5E77" w:rsidP="00FB3BBD">
      <w:pPr>
        <w:spacing w:line="240" w:lineRule="auto"/>
        <w:ind w:right="-1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7E1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I. </w:t>
      </w:r>
      <w:r w:rsidRPr="00C57E15">
        <w:rPr>
          <w:rFonts w:ascii="Montserrat Light" w:eastAsia="Calibri" w:hAnsi="Montserrat Light" w:cs="Times New Roman"/>
          <w:lang w:val="ro-RO" w:eastAsia="ro-RO"/>
        </w:rPr>
        <w:t>Hotărârea Consiliului Județean Cluj nr. 206</w:t>
      </w:r>
      <w:r w:rsidR="00852C46" w:rsidRPr="00C57E15">
        <w:rPr>
          <w:rFonts w:ascii="Montserrat Light" w:eastAsia="Calibri" w:hAnsi="Montserrat Light" w:cs="Times New Roman"/>
          <w:lang w:val="ro-RO" w:eastAsia="ro-RO"/>
        </w:rPr>
        <w:t>/</w:t>
      </w:r>
      <w:r w:rsidRPr="00C57E15">
        <w:rPr>
          <w:rFonts w:ascii="Montserrat Light" w:eastAsia="Calibri" w:hAnsi="Montserrat Light" w:cs="Times New Roman"/>
          <w:lang w:val="ro-RO" w:eastAsia="ro-RO"/>
        </w:rPr>
        <w:t>2023 pentru</w:t>
      </w:r>
      <w:r w:rsidRPr="00C57E15">
        <w:rPr>
          <w:rFonts w:ascii="Montserrat Light" w:hAnsi="Montserrat Light"/>
          <w:lang w:val="ro-RO"/>
        </w:rPr>
        <w:t xml:space="preserve"> </w:t>
      </w:r>
      <w:r w:rsidRPr="00C57E15">
        <w:rPr>
          <w:rFonts w:ascii="Montserrat Light" w:eastAsia="Calibri" w:hAnsi="Montserrat Light" w:cs="Times New Roman"/>
          <w:lang w:val="ro-RO" w:eastAsia="ro-RO"/>
        </w:rPr>
        <w:t xml:space="preserve">aprobarea prelungirii perioadei de implementare a </w:t>
      </w:r>
      <w:r w:rsidR="00852C46" w:rsidRPr="00C57E15">
        <w:rPr>
          <w:rFonts w:ascii="Montserrat Light" w:eastAsia="Calibri" w:hAnsi="Montserrat Light" w:cs="Times New Roman"/>
          <w:lang w:val="ro-RO" w:eastAsia="ro-RO"/>
        </w:rPr>
        <w:t>p</w:t>
      </w:r>
      <w:r w:rsidRPr="00C57E15">
        <w:rPr>
          <w:rFonts w:ascii="Montserrat Light" w:eastAsia="Calibri" w:hAnsi="Montserrat Light" w:cs="Times New Roman"/>
          <w:lang w:val="ro-RO" w:eastAsia="ro-RO"/>
        </w:rPr>
        <w:t>roiectului "2 Modernizarea şi reabilitarea Traseului judeţean 2, format din sectoare de drum ale DJ 105T, DJ 108B şi DJ 109A, parte a traseului Regional Transilvania de Nord” și a cheltuielilor legate de proiect, se modifică după cum urmează:</w:t>
      </w:r>
    </w:p>
    <w:p w14:paraId="685B2452" w14:textId="1EAE3615" w:rsidR="00FF5E77" w:rsidRPr="00C57E15" w:rsidRDefault="00FF5E77" w:rsidP="00FB3BBD">
      <w:pPr>
        <w:pStyle w:val="Listparagraf"/>
        <w:numPr>
          <w:ilvl w:val="0"/>
          <w:numId w:val="17"/>
        </w:numPr>
        <w:suppressAutoHyphens/>
        <w:contextualSpacing w:val="0"/>
        <w:rPr>
          <w:rFonts w:ascii="Montserrat Light" w:hAnsi="Montserrat Light"/>
          <w:sz w:val="22"/>
          <w:szCs w:val="22"/>
          <w:lang w:val="ro-RO" w:eastAsia="ro-RO"/>
        </w:rPr>
      </w:pPr>
      <w:r w:rsidRPr="00C57E15">
        <w:rPr>
          <w:rFonts w:ascii="Montserrat Light" w:hAnsi="Montserrat Light"/>
          <w:sz w:val="22"/>
          <w:szCs w:val="22"/>
          <w:lang w:val="ro-RO" w:eastAsia="ro-RO"/>
        </w:rPr>
        <w:t>Articolul 1 se modifică și</w:t>
      </w:r>
      <w:r w:rsidR="008274AE" w:rsidRPr="00C57E15">
        <w:rPr>
          <w:rFonts w:ascii="Montserrat Light" w:hAnsi="Montserrat Light"/>
          <w:sz w:val="22"/>
          <w:szCs w:val="22"/>
          <w:lang w:val="ro-RO" w:eastAsia="ro-RO"/>
        </w:rPr>
        <w:t xml:space="preserve"> are</w:t>
      </w:r>
      <w:r w:rsidRPr="00C57E15">
        <w:rPr>
          <w:rFonts w:ascii="Montserrat Light" w:hAnsi="Montserrat Light"/>
          <w:sz w:val="22"/>
          <w:szCs w:val="22"/>
          <w:lang w:val="ro-RO" w:eastAsia="ro-RO"/>
        </w:rPr>
        <w:t xml:space="preserve"> următorul cuprins:</w:t>
      </w:r>
    </w:p>
    <w:p w14:paraId="0B8D5AFF" w14:textId="7BC2894D" w:rsidR="00FF5E77" w:rsidRPr="00C57E15" w:rsidRDefault="008274AE" w:rsidP="00FB3BBD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C57E15">
        <w:rPr>
          <w:rFonts w:ascii="Montserrat Light" w:eastAsia="Calibri" w:hAnsi="Montserrat Light" w:cs="Times New Roman"/>
          <w:b/>
          <w:bCs/>
          <w:lang w:val="ro-RO" w:eastAsia="ro-RO"/>
        </w:rPr>
        <w:t>”</w:t>
      </w:r>
      <w:r w:rsidR="00FF5E77" w:rsidRPr="00C57E15">
        <w:rPr>
          <w:rFonts w:ascii="Montserrat Light" w:eastAsia="Calibri" w:hAnsi="Montserrat Light" w:cs="Times New Roman"/>
          <w:b/>
          <w:bCs/>
          <w:lang w:val="ro-RO" w:eastAsia="ro-RO"/>
        </w:rPr>
        <w:t>Art. 1.</w:t>
      </w:r>
      <w:r w:rsidR="00FF5E77" w:rsidRPr="00C57E15">
        <w:rPr>
          <w:rFonts w:ascii="Montserrat Light" w:eastAsia="Calibri" w:hAnsi="Montserrat Light" w:cs="Times New Roman"/>
          <w:b/>
          <w:bCs/>
          <w:lang w:val="ro-RO" w:eastAsia="ro-RO"/>
        </w:rPr>
        <w:tab/>
        <w:t xml:space="preserve"> </w:t>
      </w:r>
      <w:bookmarkStart w:id="8" w:name="_Hlk72744915"/>
      <w:r w:rsidR="00FF5E77" w:rsidRPr="00C57E15">
        <w:rPr>
          <w:rFonts w:ascii="Montserrat Light" w:eastAsia="Calibri" w:hAnsi="Montserrat Light" w:cs="Times New Roman"/>
          <w:lang w:val="ro-RO" w:eastAsia="ro-RO"/>
        </w:rPr>
        <w:t xml:space="preserve">Se aprobă prelungirea duratei de implementare a </w:t>
      </w:r>
      <w:r w:rsidRPr="00C57E15">
        <w:rPr>
          <w:rFonts w:ascii="Montserrat Light" w:eastAsia="Calibri" w:hAnsi="Montserrat Light" w:cs="Times New Roman"/>
          <w:lang w:val="ro-RO" w:eastAsia="ro-RO"/>
        </w:rPr>
        <w:t>P</w:t>
      </w:r>
      <w:r w:rsidR="00FF5E77" w:rsidRPr="00C57E15">
        <w:rPr>
          <w:rFonts w:ascii="Montserrat Light" w:eastAsia="Calibri" w:hAnsi="Montserrat Light" w:cs="Times New Roman"/>
          <w:lang w:val="ro-RO" w:eastAsia="ro-RO"/>
        </w:rPr>
        <w:t xml:space="preserve">roiectului "2 Modernizarea şi reabilitarea Traseului judeţean 2, format din sectoare de drum ale DJ 105T, DJ 108B şi DJ 109A, parte a traseului Regional Transilvania de Nord" </w:t>
      </w:r>
      <w:bookmarkEnd w:id="8"/>
      <w:r w:rsidR="00FF5E77" w:rsidRPr="00C57E15">
        <w:rPr>
          <w:rFonts w:ascii="Montserrat Light" w:eastAsia="Calibri" w:hAnsi="Montserrat Light" w:cs="Times New Roman"/>
          <w:lang w:val="ro-RO" w:eastAsia="ro-RO"/>
        </w:rPr>
        <w:t xml:space="preserve">în scopul realizării integrale a </w:t>
      </w:r>
      <w:r w:rsidR="00FF5E77" w:rsidRPr="00C57E15">
        <w:rPr>
          <w:rFonts w:ascii="Montserrat Light" w:eastAsia="Calibri" w:hAnsi="Montserrat Light" w:cs="Times New Roman"/>
          <w:lang w:val="ro-RO" w:eastAsia="ro-RO"/>
        </w:rPr>
        <w:lastRenderedPageBreak/>
        <w:t>activităților proiectului, a atingerii indicatorilor, rezultatelor și obiectivelor propuse și asigurării funcționalității proiectului așa cum sunt prevăzute în Cererea de finanțare și Contractul de finanțare nr.</w:t>
      </w:r>
      <w:r w:rsidR="00FF5E77" w:rsidRPr="00C57E15">
        <w:rPr>
          <w:rFonts w:ascii="Montserrat Light" w:hAnsi="Montserrat Light"/>
          <w:lang w:val="ro-RO"/>
        </w:rPr>
        <w:t xml:space="preserve"> </w:t>
      </w:r>
      <w:r w:rsidR="00FF5E77" w:rsidRPr="00C57E15">
        <w:rPr>
          <w:rFonts w:ascii="Montserrat Light" w:eastAsia="Calibri" w:hAnsi="Montserrat Light" w:cs="Times New Roman"/>
          <w:lang w:val="ro-RO" w:eastAsia="ro-RO"/>
        </w:rPr>
        <w:t>3376/29.10.2018 până la data de 31.12.2024.</w:t>
      </w:r>
    </w:p>
    <w:p w14:paraId="48E8B01E" w14:textId="77777777" w:rsidR="00FF5E77" w:rsidRPr="00C57E15" w:rsidRDefault="00FF5E77" w:rsidP="00FB3BBD">
      <w:pPr>
        <w:tabs>
          <w:tab w:val="left" w:pos="450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21B953AE" w14:textId="6DC4D22E" w:rsidR="00FF5E77" w:rsidRPr="00C57E15" w:rsidRDefault="00FF5E77" w:rsidP="00FB3BBD">
      <w:pPr>
        <w:tabs>
          <w:tab w:val="left" w:pos="450"/>
        </w:tabs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C57E15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41052E" w:rsidRPr="00C57E15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C57E15">
        <w:rPr>
          <w:rFonts w:ascii="Montserrat Light" w:hAnsi="Montserrat Light"/>
          <w:b/>
          <w:bCs/>
          <w:noProof/>
          <w:lang w:val="ro-RO" w:eastAsia="ro-RO"/>
        </w:rPr>
        <w:t>II.</w:t>
      </w:r>
      <w:r w:rsidRPr="00C57E1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bookmarkStart w:id="9" w:name="_Hlk72745072"/>
      <w:r w:rsidRPr="00C57E15">
        <w:rPr>
          <w:rFonts w:ascii="Montserrat Light" w:hAnsi="Montserrat Light"/>
          <w:noProof/>
          <w:lang w:val="ro-RO" w:eastAsia="ro-RO"/>
        </w:rPr>
        <w:t>, prin Direcţia Generală Buget-Finanţe, Resurse Umane și Direcţia Dezvoltare şi Investiţii.</w:t>
      </w:r>
    </w:p>
    <w:bookmarkEnd w:id="9"/>
    <w:p w14:paraId="11BAB9FF" w14:textId="77777777" w:rsidR="0041052E" w:rsidRPr="00C57E15" w:rsidRDefault="0041052E" w:rsidP="00FB3BBD">
      <w:pPr>
        <w:tabs>
          <w:tab w:val="left" w:pos="45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DCBF973" w14:textId="437E2B53" w:rsidR="00FF5E77" w:rsidRPr="00C57E15" w:rsidRDefault="00FF5E77" w:rsidP="00FB3BBD">
      <w:pPr>
        <w:tabs>
          <w:tab w:val="left" w:pos="45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57E15">
        <w:rPr>
          <w:rFonts w:ascii="Montserrat Light" w:hAnsi="Montserrat Light"/>
          <w:b/>
          <w:bCs/>
          <w:noProof/>
          <w:lang w:val="ro-RO" w:eastAsia="ro-RO"/>
        </w:rPr>
        <w:t xml:space="preserve">Art. III. </w:t>
      </w:r>
      <w:bookmarkStart w:id="10" w:name="_Hlk72745547"/>
      <w:r w:rsidRPr="00C57E15">
        <w:rPr>
          <w:rFonts w:ascii="Montserrat Light" w:hAnsi="Montserrat Light"/>
          <w:noProof/>
          <w:lang w:val="ro-RO" w:eastAsia="ro-RO"/>
        </w:rPr>
        <w:t>Prezenta hotărâre se comunică</w:t>
      </w:r>
      <w:r w:rsidRPr="00C57E15">
        <w:rPr>
          <w:rFonts w:ascii="Montserrat Light" w:hAnsi="Montserrat Light"/>
          <w:lang w:val="ro-RO"/>
        </w:rPr>
        <w:t xml:space="preserve"> Direcţiei Generale Buget-Finanţe, Resurse Umane; Direcției Dezvoltare și Investiții, precum și Prefectului Județului Cluj</w:t>
      </w:r>
      <w:r w:rsidR="0041052E" w:rsidRPr="00C57E15">
        <w:rPr>
          <w:rFonts w:ascii="Montserrat Light" w:hAnsi="Montserrat Light"/>
          <w:lang w:val="ro-RO"/>
        </w:rPr>
        <w:t>,</w:t>
      </w:r>
      <w:r w:rsidRPr="00C57E15">
        <w:rPr>
          <w:rFonts w:ascii="Montserrat Light" w:hAnsi="Montserrat Light"/>
          <w:lang w:val="ro-RO"/>
        </w:rPr>
        <w:t xml:space="preserve"> și se aduce la cunoştinţă publică prin afișare la sediul Consiliului Județean Cluj şi postare pe pagina de internet ‘’</w:t>
      </w:r>
      <w:hyperlink r:id="rId9" w:history="1">
        <w:r w:rsidRPr="00C57E15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C57E15">
        <w:rPr>
          <w:rFonts w:ascii="Montserrat Light" w:hAnsi="Montserrat Light"/>
          <w:lang w:val="ro-RO"/>
        </w:rPr>
        <w:t>’’.</w:t>
      </w:r>
      <w:bookmarkEnd w:id="10"/>
    </w:p>
    <w:p w14:paraId="43AD45D2" w14:textId="77777777" w:rsidR="009F10B2" w:rsidRPr="00C57E15" w:rsidRDefault="009F10B2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6F4BCFD2" w14:textId="77777777" w:rsidR="0041052E" w:rsidRPr="00C57E15" w:rsidRDefault="0041052E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5B598198" w14:textId="77777777" w:rsidR="0041052E" w:rsidRPr="00C57E15" w:rsidRDefault="0041052E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8CD8121" w14:textId="4A709038" w:rsidR="00E4448E" w:rsidRPr="00C57E15" w:rsidRDefault="00E4448E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C57E15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</w:p>
    <w:p w14:paraId="372333E2" w14:textId="55E5447D" w:rsidR="00C85831" w:rsidRPr="00C57E15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C57E15">
        <w:rPr>
          <w:rFonts w:ascii="Montserrat" w:hAnsi="Montserrat"/>
          <w:b/>
          <w:lang w:val="ro-RO" w:eastAsia="ro-RO"/>
        </w:rPr>
        <w:t xml:space="preserve">   </w:t>
      </w:r>
      <w:r w:rsidR="005422D2" w:rsidRPr="00C57E15">
        <w:rPr>
          <w:rFonts w:ascii="Montserrat" w:hAnsi="Montserrat"/>
          <w:b/>
          <w:lang w:val="ro-RO" w:eastAsia="ro-RO"/>
        </w:rPr>
        <w:t xml:space="preserve"> </w:t>
      </w:r>
      <w:r w:rsidRPr="00C57E15">
        <w:rPr>
          <w:rFonts w:ascii="Montserrat" w:hAnsi="Montserrat"/>
          <w:b/>
          <w:lang w:val="ro-RO" w:eastAsia="ro-RO"/>
        </w:rPr>
        <w:t>Contrasemnează:</w:t>
      </w:r>
    </w:p>
    <w:p w14:paraId="5C8A2444" w14:textId="1585C337" w:rsidR="00C85831" w:rsidRPr="00C57E15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57E15">
        <w:rPr>
          <w:rFonts w:ascii="Montserrat" w:hAnsi="Montserrat"/>
          <w:lang w:val="ro-RO" w:eastAsia="ro-RO"/>
        </w:rPr>
        <w:t xml:space="preserve">                     </w:t>
      </w:r>
      <w:r w:rsidR="006139CF" w:rsidRPr="00C57E15">
        <w:rPr>
          <w:rFonts w:ascii="Montserrat" w:hAnsi="Montserrat"/>
          <w:lang w:val="ro-RO" w:eastAsia="ro-RO"/>
        </w:rPr>
        <w:t xml:space="preserve"> </w:t>
      </w:r>
      <w:r w:rsidR="00167F76" w:rsidRPr="00C57E15">
        <w:rPr>
          <w:rFonts w:ascii="Montserrat" w:hAnsi="Montserrat"/>
          <w:lang w:val="ro-RO" w:eastAsia="ro-RO"/>
        </w:rPr>
        <w:t>p.</w:t>
      </w:r>
      <w:r w:rsidR="00135C90" w:rsidRPr="00C57E15">
        <w:rPr>
          <w:rFonts w:ascii="Montserrat" w:hAnsi="Montserrat"/>
          <w:lang w:val="ro-RO" w:eastAsia="ro-RO"/>
        </w:rPr>
        <w:t xml:space="preserve"> </w:t>
      </w:r>
      <w:r w:rsidRPr="00C57E15">
        <w:rPr>
          <w:rFonts w:ascii="Montserrat" w:hAnsi="Montserrat"/>
          <w:b/>
          <w:lang w:val="ro-RO" w:eastAsia="ro-RO"/>
        </w:rPr>
        <w:t>PREŞEDINTE,</w:t>
      </w:r>
      <w:r w:rsidRPr="00C57E15">
        <w:rPr>
          <w:rFonts w:ascii="Montserrat" w:hAnsi="Montserrat"/>
          <w:b/>
          <w:lang w:val="ro-RO" w:eastAsia="ro-RO"/>
        </w:rPr>
        <w:tab/>
      </w:r>
      <w:r w:rsidRPr="00C57E15">
        <w:rPr>
          <w:rFonts w:ascii="Montserrat" w:hAnsi="Montserrat"/>
          <w:lang w:val="ro-RO" w:eastAsia="ro-RO"/>
        </w:rPr>
        <w:t xml:space="preserve">                    </w:t>
      </w:r>
      <w:r w:rsidRPr="00C57E15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32DC04C" w:rsidR="00C85831" w:rsidRPr="00C57E15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57E15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C57E15">
        <w:rPr>
          <w:rFonts w:ascii="Montserrat" w:hAnsi="Montserrat"/>
          <w:b/>
          <w:lang w:val="ro-RO" w:eastAsia="ro-RO"/>
        </w:rPr>
        <w:t xml:space="preserve"> </w:t>
      </w:r>
      <w:r w:rsidRPr="00C57E15">
        <w:rPr>
          <w:rFonts w:ascii="Montserrat" w:hAnsi="Montserrat"/>
          <w:b/>
          <w:lang w:val="ro-RO" w:eastAsia="ro-RO"/>
        </w:rPr>
        <w:t xml:space="preserve">  Alin Tișe                                                        Simona Gaci</w:t>
      </w:r>
    </w:p>
    <w:p w14:paraId="52F1FAF7" w14:textId="77777777" w:rsidR="009F10B2" w:rsidRPr="00C57E15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4149DA" w14:textId="77777777" w:rsidR="009F10B2" w:rsidRPr="00C57E15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00FCB2" w14:textId="77777777" w:rsidR="00AB4C4D" w:rsidRPr="00C57E15" w:rsidRDefault="00AB4C4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060FF1" w14:textId="77777777" w:rsidR="00AB4C4D" w:rsidRPr="00C57E15" w:rsidRDefault="00AB4C4D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F96525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78F614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E500E2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B509F3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8AD016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641F9E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7C59F5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535A1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315ADD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6FA0A5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72D9BF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9AEE78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83306A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37B0D3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9588E5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4E20F9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8D0B61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EC61D0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2F6284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CC8624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F5BD60" w14:textId="77777777" w:rsidR="00F20C56" w:rsidRPr="00C57E15" w:rsidRDefault="00F20C56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9A61B4" w14:textId="77777777" w:rsidR="00F20C56" w:rsidRPr="00C57E15" w:rsidRDefault="00F20C56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A44543" w14:textId="77777777" w:rsidR="00F20C56" w:rsidRPr="00C57E15" w:rsidRDefault="00F20C56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DAC03F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625762" w14:textId="77777777" w:rsidR="0041052E" w:rsidRPr="00C57E15" w:rsidRDefault="0041052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7B58C" w14:textId="77777777" w:rsidR="009F10B2" w:rsidRPr="00C57E15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095565" w14:textId="77777777" w:rsidR="00167F76" w:rsidRPr="00C57E15" w:rsidRDefault="00167F76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A29B3B" w14:textId="77777777" w:rsidR="00167F76" w:rsidRPr="00C57E15" w:rsidRDefault="00167F76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76A6E" w14:textId="77777777" w:rsidR="009F10B2" w:rsidRPr="00C57E15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C57E15" w:rsidRDefault="00AD290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7CD0BAC8" w:rsidR="0034014F" w:rsidRPr="00C57E15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57E15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C57E15">
        <w:rPr>
          <w:rFonts w:ascii="Montserrat" w:hAnsi="Montserrat"/>
          <w:b/>
          <w:bCs/>
          <w:noProof/>
          <w:lang w:val="ro-RO" w:eastAsia="ro-RO"/>
        </w:rPr>
        <w:t>1</w:t>
      </w:r>
      <w:r w:rsidR="006F72C0" w:rsidRPr="00C57E15">
        <w:rPr>
          <w:rFonts w:ascii="Montserrat" w:hAnsi="Montserrat"/>
          <w:b/>
          <w:bCs/>
          <w:noProof/>
          <w:lang w:val="ro-RO" w:eastAsia="ro-RO"/>
        </w:rPr>
        <w:t>2</w:t>
      </w:r>
      <w:r w:rsidR="00AD0176" w:rsidRPr="00C57E15">
        <w:rPr>
          <w:rFonts w:ascii="Montserrat" w:hAnsi="Montserrat"/>
          <w:b/>
          <w:bCs/>
          <w:noProof/>
          <w:lang w:val="ro-RO" w:eastAsia="ro-RO"/>
        </w:rPr>
        <w:t>8</w:t>
      </w:r>
      <w:r w:rsidRPr="00C57E1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139CF" w:rsidRPr="00C57E15">
        <w:rPr>
          <w:rFonts w:ascii="Montserrat" w:hAnsi="Montserrat"/>
          <w:b/>
          <w:bCs/>
          <w:noProof/>
          <w:lang w:val="ro-RO" w:eastAsia="ro-RO"/>
        </w:rPr>
        <w:t xml:space="preserve">27 iunie </w:t>
      </w:r>
      <w:r w:rsidR="00582B07" w:rsidRPr="00C57E15">
        <w:rPr>
          <w:rFonts w:ascii="Montserrat" w:hAnsi="Montserrat"/>
          <w:b/>
          <w:bCs/>
          <w:noProof/>
          <w:lang w:val="ro-RO" w:eastAsia="ro-RO"/>
        </w:rPr>
        <w:t>2</w:t>
      </w:r>
      <w:r w:rsidRPr="00C57E15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3CCE4ECB" w14:textId="5F29F4E2" w:rsidR="00167F76" w:rsidRPr="00C57E15" w:rsidRDefault="00167F76" w:rsidP="00167F7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C57E15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 xml:space="preserve">Prezenta hotărâre a fost adoptată cu 34 de voturi “pentru”, </w:t>
      </w:r>
      <w:bookmarkStart w:id="11" w:name="_Hlk155869433"/>
      <w:r w:rsidRPr="00C57E15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>iar 2 membri ai Consiliului județean nu au votat,</w:t>
      </w:r>
      <w:bookmarkEnd w:id="11"/>
      <w:r w:rsidRPr="00C57E15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C57E15">
        <w:rPr>
          <w:rFonts w:ascii="Montserrat Light" w:hAnsi="Montserrat Light"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57E15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167F76" w:rsidRPr="00C57E15" w:rsidSect="00AB4C4D">
      <w:footerReference w:type="default" r:id="rId10"/>
      <w:pgSz w:w="12240" w:h="15840"/>
      <w:pgMar w:top="45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87E8" w14:textId="77777777" w:rsidR="00EC56C2" w:rsidRDefault="00EC56C2" w:rsidP="00F8607F">
      <w:pPr>
        <w:spacing w:line="240" w:lineRule="auto"/>
      </w:pPr>
      <w:r>
        <w:separator/>
      </w:r>
    </w:p>
  </w:endnote>
  <w:endnote w:type="continuationSeparator" w:id="0">
    <w:p w14:paraId="09B03C74" w14:textId="77777777" w:rsidR="00EC56C2" w:rsidRDefault="00EC56C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D694" w14:textId="77777777" w:rsidR="00EC56C2" w:rsidRDefault="00EC56C2" w:rsidP="00F8607F">
      <w:pPr>
        <w:spacing w:line="240" w:lineRule="auto"/>
      </w:pPr>
      <w:r>
        <w:separator/>
      </w:r>
    </w:p>
  </w:footnote>
  <w:footnote w:type="continuationSeparator" w:id="0">
    <w:p w14:paraId="0A9B4C1D" w14:textId="77777777" w:rsidR="00EC56C2" w:rsidRDefault="00EC56C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E242B"/>
    <w:multiLevelType w:val="hybridMultilevel"/>
    <w:tmpl w:val="64A23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30587"/>
    <w:multiLevelType w:val="hybridMultilevel"/>
    <w:tmpl w:val="5A7E2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D16F7D"/>
    <w:multiLevelType w:val="hybridMultilevel"/>
    <w:tmpl w:val="40567140"/>
    <w:lvl w:ilvl="0" w:tplc="36C6924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8044D"/>
    <w:multiLevelType w:val="hybridMultilevel"/>
    <w:tmpl w:val="B9241C2E"/>
    <w:lvl w:ilvl="0" w:tplc="14127C7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04BFC"/>
    <w:multiLevelType w:val="hybridMultilevel"/>
    <w:tmpl w:val="B832F822"/>
    <w:lvl w:ilvl="0" w:tplc="6A4A32F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D6A17"/>
    <w:multiLevelType w:val="hybridMultilevel"/>
    <w:tmpl w:val="19B81C8C"/>
    <w:lvl w:ilvl="0" w:tplc="1562CA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6BC23820"/>
    <w:multiLevelType w:val="hybridMultilevel"/>
    <w:tmpl w:val="874E2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B15D90"/>
    <w:multiLevelType w:val="hybridMultilevel"/>
    <w:tmpl w:val="57606B48"/>
    <w:lvl w:ilvl="0" w:tplc="131456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C6CCE"/>
    <w:multiLevelType w:val="hybridMultilevel"/>
    <w:tmpl w:val="D7905646"/>
    <w:lvl w:ilvl="0" w:tplc="4B882BA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13"/>
  </w:num>
  <w:num w:numId="2" w16cid:durableId="46149512">
    <w:abstractNumId w:val="5"/>
  </w:num>
  <w:num w:numId="3" w16cid:durableId="2038504231">
    <w:abstractNumId w:val="2"/>
  </w:num>
  <w:num w:numId="4" w16cid:durableId="1235122825">
    <w:abstractNumId w:val="10"/>
  </w:num>
  <w:num w:numId="5" w16cid:durableId="933827483">
    <w:abstractNumId w:val="15"/>
  </w:num>
  <w:num w:numId="6" w16cid:durableId="801384647">
    <w:abstractNumId w:val="11"/>
  </w:num>
  <w:num w:numId="7" w16cid:durableId="1066608685">
    <w:abstractNumId w:val="3"/>
  </w:num>
  <w:num w:numId="8" w16cid:durableId="830175766">
    <w:abstractNumId w:val="17"/>
  </w:num>
  <w:num w:numId="9" w16cid:durableId="237710375">
    <w:abstractNumId w:val="7"/>
  </w:num>
  <w:num w:numId="10" w16cid:durableId="531723539">
    <w:abstractNumId w:val="6"/>
  </w:num>
  <w:num w:numId="11" w16cid:durableId="556163319">
    <w:abstractNumId w:val="9"/>
  </w:num>
  <w:num w:numId="12" w16cid:durableId="936643934">
    <w:abstractNumId w:val="16"/>
  </w:num>
  <w:num w:numId="13" w16cid:durableId="1935551480">
    <w:abstractNumId w:val="12"/>
  </w:num>
  <w:num w:numId="14" w16cid:durableId="2095855581">
    <w:abstractNumId w:val="14"/>
  </w:num>
  <w:num w:numId="15" w16cid:durableId="1815179534">
    <w:abstractNumId w:val="8"/>
  </w:num>
  <w:num w:numId="16" w16cid:durableId="447164419">
    <w:abstractNumId w:val="4"/>
  </w:num>
  <w:num w:numId="17" w16cid:durableId="205137006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75E"/>
    <w:rsid w:val="00004F7A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67F76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DB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5C1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452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5F92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6EE2"/>
    <w:rsid w:val="00866FA2"/>
    <w:rsid w:val="008671A6"/>
    <w:rsid w:val="00867B3D"/>
    <w:rsid w:val="00867C11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239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289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57E1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186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106C"/>
    <w:rsid w:val="00E22157"/>
    <w:rsid w:val="00E23D9D"/>
    <w:rsid w:val="00E24EFF"/>
    <w:rsid w:val="00E30681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DEC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8163</TotalTime>
  <Pages>3</Pages>
  <Words>1165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591</cp:revision>
  <cp:lastPrinted>2024-06-27T09:43:00Z</cp:lastPrinted>
  <dcterms:created xsi:type="dcterms:W3CDTF">2022-10-20T06:08:00Z</dcterms:created>
  <dcterms:modified xsi:type="dcterms:W3CDTF">2024-06-28T06:12:00Z</dcterms:modified>
</cp:coreProperties>
</file>