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2BE8" w14:textId="5719F891" w:rsidR="00D5524A" w:rsidRPr="009C0A92" w:rsidRDefault="00D5524A" w:rsidP="009C0A92">
      <w:pPr>
        <w:pStyle w:val="Frspaiere"/>
        <w:ind w:right="-136"/>
        <w:jc w:val="both"/>
        <w:rPr>
          <w:rFonts w:ascii="Montserrat Light" w:hAnsi="Montserrat Light"/>
          <w:noProof/>
          <w:sz w:val="22"/>
          <w:szCs w:val="22"/>
          <w:lang w:val="ro-RO"/>
        </w:rPr>
      </w:pPr>
    </w:p>
    <w:p w14:paraId="66C0E9C9" w14:textId="77777777" w:rsidR="009C0A92" w:rsidRDefault="009C0A92" w:rsidP="009C0A92">
      <w:pPr>
        <w:pStyle w:val="Frspaiere"/>
        <w:tabs>
          <w:tab w:val="left" w:pos="3855"/>
        </w:tabs>
        <w:ind w:right="-136"/>
        <w:jc w:val="both"/>
        <w:rPr>
          <w:rFonts w:ascii="Montserrat Light" w:hAnsi="Montserrat Light"/>
          <w:noProof/>
          <w:sz w:val="22"/>
          <w:szCs w:val="22"/>
          <w:lang w:val="ro-RO"/>
        </w:rPr>
      </w:pPr>
      <w:r w:rsidRPr="009C0A92">
        <w:rPr>
          <w:rFonts w:ascii="Montserrat Light" w:hAnsi="Montserrat Light"/>
          <w:noProof/>
          <w:sz w:val="22"/>
          <w:szCs w:val="22"/>
          <w:lang w:val="ro-RO"/>
        </w:rPr>
        <w:tab/>
      </w:r>
    </w:p>
    <w:p w14:paraId="7EF9C569" w14:textId="66D3CF34" w:rsidR="003771AB" w:rsidRPr="00B344B8" w:rsidRDefault="003771AB" w:rsidP="009C0A92">
      <w:pPr>
        <w:pStyle w:val="Frspaiere"/>
        <w:tabs>
          <w:tab w:val="left" w:pos="3855"/>
        </w:tabs>
        <w:ind w:right="-136"/>
        <w:jc w:val="center"/>
        <w:rPr>
          <w:rFonts w:ascii="Montserrat Light" w:hAnsi="Montserrat Light"/>
          <w:b/>
          <w:bCs/>
          <w:noProof/>
          <w:sz w:val="22"/>
          <w:szCs w:val="22"/>
          <w:lang w:val="ro-RO"/>
        </w:rPr>
      </w:pPr>
      <w:r w:rsidRPr="00B344B8">
        <w:rPr>
          <w:rFonts w:ascii="Montserrat Light" w:hAnsi="Montserrat Light"/>
          <w:b/>
          <w:bCs/>
          <w:noProof/>
          <w:sz w:val="22"/>
          <w:szCs w:val="22"/>
          <w:lang w:val="ro-RO"/>
        </w:rPr>
        <w:t>R</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E</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C</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T</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I</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F</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I</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C</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A</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R</w:t>
      </w:r>
      <w:r w:rsidR="009B2087" w:rsidRPr="00B344B8">
        <w:rPr>
          <w:rFonts w:ascii="Montserrat Light" w:hAnsi="Montserrat Light"/>
          <w:b/>
          <w:bCs/>
          <w:noProof/>
          <w:sz w:val="22"/>
          <w:szCs w:val="22"/>
          <w:lang w:val="ro-RO"/>
        </w:rPr>
        <w:t xml:space="preserve"> </w:t>
      </w:r>
      <w:r w:rsidRPr="00B344B8">
        <w:rPr>
          <w:rFonts w:ascii="Montserrat Light" w:hAnsi="Montserrat Light"/>
          <w:b/>
          <w:bCs/>
          <w:noProof/>
          <w:sz w:val="22"/>
          <w:szCs w:val="22"/>
          <w:lang w:val="ro-RO"/>
        </w:rPr>
        <w:t>E</w:t>
      </w:r>
    </w:p>
    <w:p w14:paraId="0937BCE9" w14:textId="26914821" w:rsidR="006D4D26" w:rsidRPr="00B344B8" w:rsidRDefault="003771AB" w:rsidP="009C0A92">
      <w:pPr>
        <w:pStyle w:val="Frspaiere"/>
        <w:ind w:right="-136"/>
        <w:jc w:val="center"/>
        <w:rPr>
          <w:rFonts w:ascii="Montserrat Light" w:hAnsi="Montserrat Light"/>
          <w:b/>
          <w:bCs/>
          <w:sz w:val="22"/>
          <w:szCs w:val="22"/>
          <w:lang w:val="ro-RO"/>
        </w:rPr>
      </w:pPr>
      <w:r w:rsidRPr="00B344B8">
        <w:rPr>
          <w:rFonts w:ascii="Montserrat Light" w:hAnsi="Montserrat Light"/>
          <w:b/>
          <w:bCs/>
          <w:noProof/>
          <w:sz w:val="22"/>
          <w:szCs w:val="22"/>
          <w:lang w:val="ro-RO"/>
        </w:rPr>
        <w:t xml:space="preserve">la </w:t>
      </w:r>
      <w:bookmarkStart w:id="0" w:name="_Hlk74207516"/>
      <w:bookmarkStart w:id="1" w:name="_Hlk92116061"/>
      <w:r w:rsidRPr="00B344B8">
        <w:rPr>
          <w:rFonts w:ascii="Montserrat Light" w:hAnsi="Montserrat Light"/>
          <w:b/>
          <w:bCs/>
          <w:noProof/>
          <w:sz w:val="22"/>
          <w:szCs w:val="22"/>
          <w:lang w:val="ro-RO"/>
        </w:rPr>
        <w:t>Hotărârea Consiliului Judeţean Cluj</w:t>
      </w:r>
      <w:bookmarkStart w:id="2" w:name="_Hlk92115655"/>
      <w:bookmarkStart w:id="3" w:name="_Hlk92115886"/>
      <w:bookmarkEnd w:id="0"/>
      <w:r w:rsidR="006D4D26" w:rsidRPr="00B344B8">
        <w:rPr>
          <w:rFonts w:ascii="Montserrat Light" w:hAnsi="Montserrat Light"/>
          <w:b/>
          <w:bCs/>
          <w:sz w:val="22"/>
          <w:szCs w:val="22"/>
        </w:rPr>
        <w:t xml:space="preserve"> nr. 15/2015 pentru aprobarea Regulamentului privind acordarea de finanţare nerambursabilă asociaţiilor, fundaţiilor, altor organizaţii neguvernamentale fără scop lucrativ, precum şi entităţilor publice care organizează programe şi proiecte în domeniul tineretului şi socio-educaţionale şi pot primi subvenţii sau sprijin financiar de la bugetul Judeţului Cluj, cu modificările și completările ulterioare</w:t>
      </w:r>
    </w:p>
    <w:p w14:paraId="4BDF45F4" w14:textId="3A56DF1B" w:rsidR="008507A8" w:rsidRPr="00B344B8" w:rsidRDefault="008507A8" w:rsidP="009C0A92">
      <w:pPr>
        <w:pStyle w:val="Frspaiere"/>
        <w:ind w:right="-136"/>
        <w:jc w:val="both"/>
        <w:rPr>
          <w:rFonts w:ascii="Montserrat Light" w:hAnsi="Montserrat Light"/>
          <w:noProof/>
          <w:color w:val="000000"/>
          <w:sz w:val="22"/>
          <w:szCs w:val="22"/>
          <w:lang w:val="ro-RO" w:eastAsia="ro-RO"/>
        </w:rPr>
      </w:pPr>
    </w:p>
    <w:bookmarkEnd w:id="1"/>
    <w:bookmarkEnd w:id="2"/>
    <w:bookmarkEnd w:id="3"/>
    <w:p w14:paraId="1214687E" w14:textId="44A8F5B2" w:rsidR="006A73BC" w:rsidRPr="00B344B8" w:rsidRDefault="003771AB" w:rsidP="00994416">
      <w:pPr>
        <w:spacing w:line="240" w:lineRule="auto"/>
        <w:jc w:val="both"/>
        <w:rPr>
          <w:rFonts w:ascii="Montserrat Light" w:hAnsi="Montserrat Light"/>
          <w:b/>
          <w:noProof/>
          <w:lang w:val="ro-RO"/>
        </w:rPr>
      </w:pPr>
      <w:r w:rsidRPr="00B344B8">
        <w:rPr>
          <w:rFonts w:ascii="Montserrat Light" w:hAnsi="Montserrat Light"/>
          <w:noProof/>
          <w:lang w:val="ro-RO"/>
        </w:rPr>
        <w:t xml:space="preserve">Având în vedere Referatul nr. </w:t>
      </w:r>
      <w:r w:rsidR="00994416" w:rsidRPr="00B344B8">
        <w:rPr>
          <w:rFonts w:ascii="Montserrat Light" w:hAnsi="Montserrat Light"/>
          <w:bCs/>
          <w:noProof/>
          <w:lang w:val="ro-RO"/>
        </w:rPr>
        <w:t xml:space="preserve">17708/02.05.2022 </w:t>
      </w:r>
      <w:r w:rsidR="00E2089B" w:rsidRPr="00B344B8">
        <w:rPr>
          <w:rFonts w:ascii="Montserrat Light" w:hAnsi="Montserrat Light"/>
          <w:noProof/>
          <w:lang w:val="ro-RO"/>
        </w:rPr>
        <w:t>cu privire</w:t>
      </w:r>
      <w:r w:rsidR="009B2087" w:rsidRPr="00B344B8">
        <w:rPr>
          <w:rFonts w:ascii="Montserrat Light" w:hAnsi="Montserrat Light"/>
          <w:noProof/>
          <w:lang w:val="ro-RO"/>
        </w:rPr>
        <w:t xml:space="preserve"> la </w:t>
      </w:r>
      <w:r w:rsidRPr="00B344B8">
        <w:rPr>
          <w:rFonts w:ascii="Montserrat Light" w:hAnsi="Montserrat Light"/>
          <w:noProof/>
          <w:lang w:val="ro-RO"/>
        </w:rPr>
        <w:t xml:space="preserve">rectificarea Hotărârii Consiliului Judeţean Cluj nr. </w:t>
      </w:r>
      <w:bookmarkStart w:id="4" w:name="_Hlk74206679"/>
      <w:r w:rsidR="003E3FDF" w:rsidRPr="00B344B8">
        <w:rPr>
          <w:rFonts w:ascii="Montserrat Light" w:hAnsi="Montserrat Light"/>
        </w:rPr>
        <w:t>15/2015 pentru aprobarea Regulamentului privind acordarea de finanţare nerambursabilă asociaţiilor, fundaţiilor, altor organizaţii neguvernamentale fără scop lucrativ, precum şi entităţilor publice care organizează programe şi proiecte în domeniul tineretului şi socio-educaţionale şi pot primi subvenţii sau sprijin financiar de la bugetul Judeţului Cluj, cu modificările și completările ulterioare;</w:t>
      </w:r>
    </w:p>
    <w:bookmarkEnd w:id="4"/>
    <w:p w14:paraId="57568453" w14:textId="047B0248" w:rsidR="003771AB" w:rsidRPr="00B344B8" w:rsidRDefault="003771AB" w:rsidP="009C0A92">
      <w:pPr>
        <w:pStyle w:val="Frspaiere"/>
        <w:ind w:right="-136"/>
        <w:jc w:val="both"/>
        <w:rPr>
          <w:rFonts w:ascii="Montserrat Light" w:hAnsi="Montserrat Light"/>
          <w:noProof/>
          <w:sz w:val="22"/>
          <w:szCs w:val="22"/>
          <w:lang w:val="ro-RO"/>
        </w:rPr>
      </w:pPr>
      <w:r w:rsidRPr="00B344B8">
        <w:rPr>
          <w:rFonts w:ascii="Montserrat Light" w:hAnsi="Montserrat Light"/>
          <w:noProof/>
          <w:sz w:val="22"/>
          <w:szCs w:val="22"/>
          <w:lang w:val="ro-RO"/>
        </w:rPr>
        <w:t xml:space="preserve">În conformitate cu prevederile </w:t>
      </w:r>
      <w:r w:rsidR="009B2087" w:rsidRPr="00B344B8">
        <w:rPr>
          <w:rFonts w:ascii="Montserrat Light" w:hAnsi="Montserrat Light"/>
          <w:noProof/>
          <w:sz w:val="22"/>
          <w:szCs w:val="22"/>
          <w:lang w:val="ro-RO"/>
        </w:rPr>
        <w:t>art.</w:t>
      </w:r>
      <w:r w:rsidR="00DD3750" w:rsidRPr="00B344B8">
        <w:rPr>
          <w:rFonts w:ascii="Montserrat Light" w:hAnsi="Montserrat Light"/>
          <w:noProof/>
          <w:sz w:val="22"/>
          <w:szCs w:val="22"/>
          <w:lang w:val="ro-RO"/>
        </w:rPr>
        <w:t xml:space="preserve"> </w:t>
      </w:r>
      <w:r w:rsidR="009B2087" w:rsidRPr="00B344B8">
        <w:rPr>
          <w:rFonts w:ascii="Montserrat Light" w:hAnsi="Montserrat Light"/>
          <w:noProof/>
          <w:sz w:val="22"/>
          <w:szCs w:val="22"/>
          <w:lang w:val="ro-RO"/>
        </w:rPr>
        <w:t xml:space="preserve">224 din </w:t>
      </w:r>
      <w:r w:rsidR="00B344B8" w:rsidRPr="00B344B8">
        <w:rPr>
          <w:rFonts w:ascii="Montserrat Light" w:hAnsi="Montserrat Light"/>
          <w:noProof/>
          <w:sz w:val="22"/>
          <w:szCs w:val="22"/>
          <w:lang w:val="ro-RO"/>
        </w:rPr>
        <w:t>Regulamentul de organizare şi funcţionare a Consiliului Judeţean Cluj, aprobat</w:t>
      </w:r>
      <w:r w:rsidR="009B2087" w:rsidRPr="00B344B8">
        <w:rPr>
          <w:rFonts w:ascii="Montserrat Light" w:hAnsi="Montserrat Light"/>
          <w:noProof/>
          <w:sz w:val="22"/>
          <w:szCs w:val="22"/>
          <w:lang w:val="ro-RO"/>
        </w:rPr>
        <w:t xml:space="preserve"> </w:t>
      </w:r>
      <w:r w:rsidR="00B344B8" w:rsidRPr="00B344B8">
        <w:rPr>
          <w:rFonts w:ascii="Montserrat Light" w:hAnsi="Montserrat Light"/>
          <w:noProof/>
          <w:sz w:val="22"/>
          <w:szCs w:val="22"/>
          <w:lang w:val="ro-RO"/>
        </w:rPr>
        <w:t xml:space="preserve">prin </w:t>
      </w:r>
      <w:r w:rsidR="009B2087" w:rsidRPr="00B344B8">
        <w:rPr>
          <w:rFonts w:ascii="Montserrat Light" w:hAnsi="Montserrat Light"/>
          <w:noProof/>
          <w:sz w:val="22"/>
          <w:szCs w:val="22"/>
          <w:lang w:val="ro-RO"/>
        </w:rPr>
        <w:t>Hotărârea Consiliului Judeţean Cluj nr. 170/2020,</w:t>
      </w:r>
      <w:r w:rsidRPr="00B344B8">
        <w:rPr>
          <w:rFonts w:ascii="Montserrat Light" w:hAnsi="Montserrat Light"/>
          <w:noProof/>
          <w:sz w:val="22"/>
          <w:szCs w:val="22"/>
          <w:lang w:val="ro-RO"/>
        </w:rPr>
        <w:t xml:space="preserve">  </w:t>
      </w:r>
    </w:p>
    <w:p w14:paraId="256B8A7D" w14:textId="7C6B110F" w:rsidR="003771AB" w:rsidRPr="00B344B8" w:rsidRDefault="009B2087" w:rsidP="009C0A92">
      <w:pPr>
        <w:pStyle w:val="Frspaiere"/>
        <w:ind w:right="-136"/>
        <w:jc w:val="both"/>
        <w:rPr>
          <w:rFonts w:ascii="Montserrat Light" w:hAnsi="Montserrat Light"/>
          <w:noProof/>
          <w:sz w:val="22"/>
          <w:szCs w:val="22"/>
          <w:lang w:val="ro-RO"/>
        </w:rPr>
      </w:pPr>
      <w:r w:rsidRPr="00B344B8">
        <w:rPr>
          <w:rFonts w:ascii="Montserrat Light" w:hAnsi="Montserrat Light"/>
          <w:noProof/>
          <w:sz w:val="22"/>
          <w:szCs w:val="22"/>
          <w:lang w:val="ro-RO"/>
        </w:rPr>
        <w:t>În temeiul dispozițiilor</w:t>
      </w:r>
      <w:r w:rsidR="003771AB" w:rsidRPr="00B344B8">
        <w:rPr>
          <w:rFonts w:ascii="Montserrat Light" w:hAnsi="Montserrat Light"/>
          <w:noProof/>
          <w:sz w:val="22"/>
          <w:szCs w:val="22"/>
          <w:lang w:val="ro-RO"/>
        </w:rPr>
        <w:t xml:space="preserve"> art. 71 alin. (1) din Legea </w:t>
      </w:r>
      <w:r w:rsidR="003771AB" w:rsidRPr="00B344B8">
        <w:rPr>
          <w:rFonts w:ascii="Montserrat Light" w:hAnsi="Montserrat Light"/>
          <w:noProof/>
          <w:sz w:val="22"/>
          <w:szCs w:val="22"/>
          <w:lang w:val="ro-RO" w:eastAsia="ro-RO"/>
        </w:rPr>
        <w:t xml:space="preserve">privind normele de tehnică legislativă pentru elaborarea actelor normative </w:t>
      </w:r>
      <w:r w:rsidR="003771AB" w:rsidRPr="00B344B8">
        <w:rPr>
          <w:rFonts w:ascii="Montserrat Light" w:hAnsi="Montserrat Light"/>
          <w:noProof/>
          <w:sz w:val="22"/>
          <w:szCs w:val="22"/>
          <w:lang w:val="ro-RO"/>
        </w:rPr>
        <w:t>nr. 24/2000, republicată, cu modificările şi completările ulterioare</w:t>
      </w:r>
      <w:r w:rsidRPr="00B344B8">
        <w:rPr>
          <w:rFonts w:ascii="Montserrat Light" w:hAnsi="Montserrat Light"/>
          <w:noProof/>
          <w:sz w:val="22"/>
          <w:szCs w:val="22"/>
          <w:lang w:val="ro-RO"/>
        </w:rPr>
        <w:t>,</w:t>
      </w:r>
    </w:p>
    <w:p w14:paraId="29AC91DD" w14:textId="21C037B8" w:rsidR="003771AB" w:rsidRPr="00B344B8" w:rsidRDefault="003771AB" w:rsidP="009C0A92">
      <w:pPr>
        <w:pStyle w:val="Frspaiere"/>
        <w:ind w:right="-136"/>
        <w:jc w:val="both"/>
        <w:rPr>
          <w:rFonts w:ascii="Montserrat Light" w:hAnsi="Montserrat Light"/>
          <w:noProof/>
          <w:sz w:val="22"/>
          <w:szCs w:val="22"/>
          <w:lang w:val="ro-RO"/>
        </w:rPr>
      </w:pPr>
      <w:r w:rsidRPr="00B344B8">
        <w:rPr>
          <w:rFonts w:ascii="Montserrat Light" w:hAnsi="Montserrat Light"/>
          <w:noProof/>
          <w:sz w:val="22"/>
          <w:szCs w:val="22"/>
          <w:lang w:val="ro-RO"/>
        </w:rPr>
        <w:t xml:space="preserve">La Hotărârea Consiliului Judeţean Cluj </w:t>
      </w:r>
      <w:r w:rsidR="006A73BC" w:rsidRPr="00B344B8">
        <w:rPr>
          <w:rFonts w:ascii="Montserrat Light" w:hAnsi="Montserrat Light"/>
          <w:noProof/>
          <w:sz w:val="22"/>
          <w:szCs w:val="22"/>
          <w:lang w:val="ro-RO"/>
        </w:rPr>
        <w:t xml:space="preserve">nr. </w:t>
      </w:r>
      <w:r w:rsidR="003E3FDF" w:rsidRPr="00B344B8">
        <w:rPr>
          <w:rFonts w:ascii="Montserrat Light" w:hAnsi="Montserrat Light"/>
          <w:sz w:val="22"/>
          <w:szCs w:val="22"/>
        </w:rPr>
        <w:t>15/2015 pentru aprobarea Regulamentului privind acordarea de finanţare nerambursabilă asociaţiilor, fundaţiilor, altor organizaţii neguvernamentale fără scop lucrativ, precum şi entităţilor publice care organizează programe şi proiecte în domeniul tineretului şi socio-educaţionale şi pot primi subvenţii sau sprijin financiar de la bugetul Judeţului Cluj, cu modificările și completările ulterioare</w:t>
      </w:r>
      <w:r w:rsidR="007F6797" w:rsidRPr="00B344B8">
        <w:rPr>
          <w:rFonts w:ascii="Montserrat Light" w:hAnsi="Montserrat Light"/>
          <w:sz w:val="22"/>
          <w:szCs w:val="22"/>
          <w:lang w:val="ro-RO"/>
        </w:rPr>
        <w:t>,</w:t>
      </w:r>
      <w:r w:rsidRPr="00B344B8">
        <w:rPr>
          <w:rFonts w:ascii="Montserrat Light" w:hAnsi="Montserrat Light"/>
          <w:noProof/>
          <w:sz w:val="22"/>
          <w:szCs w:val="22"/>
          <w:lang w:val="ro-RO"/>
        </w:rPr>
        <w:t xml:space="preserve"> se face următoarea </w:t>
      </w:r>
    </w:p>
    <w:p w14:paraId="5C648474" w14:textId="77777777" w:rsidR="003771AB" w:rsidRPr="00B344B8" w:rsidRDefault="003771AB" w:rsidP="009C0A92">
      <w:pPr>
        <w:pStyle w:val="Frspaiere"/>
        <w:ind w:right="-136"/>
        <w:jc w:val="center"/>
        <w:rPr>
          <w:rFonts w:ascii="Montserrat Light" w:hAnsi="Montserrat Light"/>
          <w:noProof/>
          <w:sz w:val="22"/>
          <w:szCs w:val="22"/>
          <w:lang w:val="ro-RO"/>
        </w:rPr>
      </w:pPr>
    </w:p>
    <w:p w14:paraId="173A46B0" w14:textId="4D98B91D" w:rsidR="003771AB" w:rsidRPr="00B344B8" w:rsidRDefault="009B2087" w:rsidP="009C0A92">
      <w:pPr>
        <w:pStyle w:val="Frspaiere"/>
        <w:ind w:right="-136"/>
        <w:jc w:val="center"/>
        <w:rPr>
          <w:rFonts w:ascii="Montserrat Light" w:hAnsi="Montserrat Light"/>
          <w:noProof/>
          <w:sz w:val="22"/>
          <w:szCs w:val="22"/>
          <w:lang w:val="ro-RO"/>
        </w:rPr>
      </w:pPr>
      <w:r w:rsidRPr="00B344B8">
        <w:rPr>
          <w:rFonts w:ascii="Montserrat Light" w:hAnsi="Montserrat Light"/>
          <w:noProof/>
          <w:sz w:val="22"/>
          <w:szCs w:val="22"/>
          <w:lang w:val="ro-RO"/>
        </w:rPr>
        <w:t xml:space="preserve">r </w:t>
      </w:r>
      <w:r w:rsidR="003771AB" w:rsidRPr="00B344B8">
        <w:rPr>
          <w:rFonts w:ascii="Montserrat Light" w:hAnsi="Montserrat Light"/>
          <w:noProof/>
          <w:sz w:val="22"/>
          <w:szCs w:val="22"/>
          <w:lang w:val="ro-RO"/>
        </w:rPr>
        <w:t>e</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c</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t</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i</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f</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i</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c</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a</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r</w:t>
      </w:r>
      <w:r w:rsidRPr="00B344B8">
        <w:rPr>
          <w:rFonts w:ascii="Montserrat Light" w:hAnsi="Montserrat Light"/>
          <w:noProof/>
          <w:sz w:val="22"/>
          <w:szCs w:val="22"/>
          <w:lang w:val="ro-RO"/>
        </w:rPr>
        <w:t xml:space="preserve"> </w:t>
      </w:r>
      <w:r w:rsidR="003771AB" w:rsidRPr="00B344B8">
        <w:rPr>
          <w:rFonts w:ascii="Montserrat Light" w:hAnsi="Montserrat Light"/>
          <w:noProof/>
          <w:sz w:val="22"/>
          <w:szCs w:val="22"/>
          <w:lang w:val="ro-RO"/>
        </w:rPr>
        <w:t>e:</w:t>
      </w:r>
    </w:p>
    <w:p w14:paraId="31B67AAC" w14:textId="77777777" w:rsidR="003771AB" w:rsidRPr="00B344B8" w:rsidRDefault="003771AB" w:rsidP="009C0A92">
      <w:pPr>
        <w:pStyle w:val="Frspaiere"/>
        <w:ind w:right="-136"/>
        <w:jc w:val="both"/>
        <w:rPr>
          <w:rFonts w:ascii="Montserrat Light" w:hAnsi="Montserrat Light"/>
          <w:noProof/>
          <w:sz w:val="22"/>
          <w:szCs w:val="22"/>
          <w:lang w:val="ro-RO"/>
        </w:rPr>
      </w:pPr>
      <w:bookmarkStart w:id="5" w:name="_Hlk74210376"/>
    </w:p>
    <w:p w14:paraId="6962A3D2" w14:textId="0A26159F" w:rsidR="00622B9B" w:rsidRPr="00B344B8" w:rsidRDefault="002244AB" w:rsidP="009C0A92">
      <w:pPr>
        <w:pStyle w:val="Frspaiere"/>
        <w:ind w:right="-136"/>
        <w:jc w:val="both"/>
        <w:rPr>
          <w:rFonts w:ascii="Montserrat Light" w:hAnsi="Montserrat Light"/>
          <w:i/>
          <w:iCs/>
          <w:noProof/>
          <w:sz w:val="22"/>
          <w:szCs w:val="22"/>
          <w:lang w:val="ro-RO"/>
        </w:rPr>
      </w:pPr>
      <w:bookmarkStart w:id="6" w:name="_Hlk74208345"/>
      <w:r w:rsidRPr="00B344B8">
        <w:rPr>
          <w:rFonts w:ascii="Montserrat Light" w:hAnsi="Montserrat Light"/>
          <w:noProof/>
          <w:sz w:val="22"/>
          <w:szCs w:val="22"/>
          <w:lang w:val="ro-RO"/>
        </w:rPr>
        <w:t xml:space="preserve">1. </w:t>
      </w:r>
      <w:r w:rsidR="00622B9B" w:rsidRPr="00B344B8">
        <w:rPr>
          <w:rFonts w:ascii="Montserrat Light" w:hAnsi="Montserrat Light"/>
          <w:noProof/>
          <w:sz w:val="22"/>
          <w:szCs w:val="22"/>
          <w:lang w:val="ro-RO"/>
        </w:rPr>
        <w:t xml:space="preserve">În cuprinsul </w:t>
      </w:r>
      <w:r w:rsidR="00DC51D6" w:rsidRPr="00B344B8">
        <w:rPr>
          <w:rFonts w:ascii="Montserrat Light" w:hAnsi="Montserrat Light"/>
          <w:noProof/>
          <w:sz w:val="22"/>
          <w:szCs w:val="22"/>
          <w:lang w:val="ro-RO"/>
        </w:rPr>
        <w:t>A</w:t>
      </w:r>
      <w:r w:rsidR="00622B9B" w:rsidRPr="00B344B8">
        <w:rPr>
          <w:rFonts w:ascii="Montserrat Light" w:hAnsi="Montserrat Light"/>
          <w:noProof/>
          <w:sz w:val="22"/>
          <w:szCs w:val="22"/>
          <w:lang w:val="ro-RO"/>
        </w:rPr>
        <w:t xml:space="preserve">nexei nr. </w:t>
      </w:r>
      <w:r w:rsidR="003E3FDF" w:rsidRPr="00B344B8">
        <w:rPr>
          <w:rFonts w:ascii="Montserrat Light" w:hAnsi="Montserrat Light"/>
          <w:noProof/>
          <w:sz w:val="22"/>
          <w:szCs w:val="22"/>
          <w:lang w:val="ro-RO"/>
        </w:rPr>
        <w:t>5</w:t>
      </w:r>
      <w:r w:rsidRPr="00B344B8">
        <w:rPr>
          <w:rFonts w:ascii="Montserrat Light" w:hAnsi="Montserrat Light"/>
          <w:noProof/>
          <w:sz w:val="22"/>
          <w:szCs w:val="22"/>
          <w:lang w:val="ro-RO"/>
        </w:rPr>
        <w:t xml:space="preserve"> ”</w:t>
      </w:r>
      <w:r w:rsidRPr="00B344B8">
        <w:rPr>
          <w:rFonts w:ascii="Montserrat Light" w:hAnsi="Montserrat Light"/>
          <w:sz w:val="22"/>
          <w:szCs w:val="22"/>
        </w:rPr>
        <w:t>CONTRACT DE FINANŢARE</w:t>
      </w:r>
      <w:r w:rsidRPr="00B344B8">
        <w:rPr>
          <w:rFonts w:ascii="Montserrat Light" w:hAnsi="Montserrat Light"/>
          <w:noProof/>
          <w:sz w:val="22"/>
          <w:szCs w:val="22"/>
          <w:lang w:val="ro-RO"/>
        </w:rPr>
        <w:t>”</w:t>
      </w:r>
      <w:r w:rsidR="00DC51D6" w:rsidRPr="00B344B8">
        <w:rPr>
          <w:rFonts w:ascii="Montserrat Light" w:hAnsi="Montserrat Light"/>
          <w:noProof/>
          <w:sz w:val="22"/>
          <w:szCs w:val="22"/>
          <w:lang w:val="ro-RO"/>
        </w:rPr>
        <w:t xml:space="preserve">  la</w:t>
      </w:r>
      <w:r w:rsidR="002C2085" w:rsidRPr="00B344B8">
        <w:rPr>
          <w:rFonts w:ascii="Montserrat Light" w:hAnsi="Montserrat Light"/>
          <w:noProof/>
          <w:sz w:val="22"/>
          <w:szCs w:val="22"/>
          <w:lang w:val="ro-RO"/>
        </w:rPr>
        <w:t xml:space="preserve"> Regulamentul</w:t>
      </w:r>
      <w:r w:rsidR="00DC51D6" w:rsidRPr="00B344B8">
        <w:rPr>
          <w:rFonts w:ascii="Montserrat Light" w:hAnsi="Montserrat Light"/>
          <w:noProof/>
          <w:sz w:val="22"/>
          <w:szCs w:val="22"/>
          <w:lang w:val="ro-RO"/>
        </w:rPr>
        <w:t xml:space="preserve"> </w:t>
      </w:r>
      <w:r w:rsidR="003E3FDF" w:rsidRPr="00B344B8">
        <w:rPr>
          <w:rFonts w:ascii="Montserrat Light" w:hAnsi="Montserrat Light"/>
          <w:sz w:val="22"/>
          <w:szCs w:val="22"/>
        </w:rPr>
        <w:t>privind acordarea de finanţare nerambursabilă asociaţiilor, fundaţiilor, altor organizaţii neguvernamentale fără scop lucrativ, precum şi entităţilor publice care organizează programe şi proiecte în domeniul tineretului şi socio-educaţionale şi pot primi subvenţii sau sprijin financiar de la bugetul Judeţului Cluj</w:t>
      </w:r>
      <w:r w:rsidR="00622B9B" w:rsidRPr="00B344B8">
        <w:rPr>
          <w:rFonts w:ascii="Montserrat Light" w:hAnsi="Montserrat Light"/>
          <w:noProof/>
          <w:sz w:val="22"/>
          <w:szCs w:val="22"/>
          <w:lang w:val="ro-RO"/>
        </w:rPr>
        <w:t>,</w:t>
      </w:r>
      <w:r w:rsidR="007F6797" w:rsidRPr="00B344B8">
        <w:rPr>
          <w:rFonts w:ascii="Montserrat Light" w:hAnsi="Montserrat Light"/>
          <w:noProof/>
          <w:sz w:val="22"/>
          <w:szCs w:val="22"/>
          <w:lang w:val="ro-RO"/>
        </w:rPr>
        <w:t xml:space="preserve"> aprobat prin Hotărârea Consiliului Judeţean Cluj nr. </w:t>
      </w:r>
      <w:r w:rsidR="003E3FDF" w:rsidRPr="00B344B8">
        <w:rPr>
          <w:rFonts w:ascii="Montserrat Light" w:hAnsi="Montserrat Light"/>
          <w:noProof/>
          <w:sz w:val="22"/>
          <w:szCs w:val="22"/>
          <w:lang w:val="ro-RO"/>
        </w:rPr>
        <w:t>15</w:t>
      </w:r>
      <w:r w:rsidR="007F6797" w:rsidRPr="00B344B8">
        <w:rPr>
          <w:rFonts w:ascii="Montserrat Light" w:hAnsi="Montserrat Light"/>
          <w:noProof/>
          <w:sz w:val="22"/>
          <w:szCs w:val="22"/>
          <w:lang w:val="ro-RO"/>
        </w:rPr>
        <w:t>/201</w:t>
      </w:r>
      <w:r w:rsidR="003E3FDF" w:rsidRPr="00B344B8">
        <w:rPr>
          <w:rFonts w:ascii="Montserrat Light" w:hAnsi="Montserrat Light"/>
          <w:noProof/>
          <w:sz w:val="22"/>
          <w:szCs w:val="22"/>
          <w:lang w:val="ro-RO"/>
        </w:rPr>
        <w:t>5</w:t>
      </w:r>
      <w:r w:rsidR="007F6797" w:rsidRPr="00B344B8">
        <w:rPr>
          <w:rFonts w:ascii="Montserrat Light" w:hAnsi="Montserrat Light"/>
          <w:noProof/>
          <w:sz w:val="22"/>
          <w:szCs w:val="22"/>
          <w:lang w:val="ro-RO"/>
        </w:rPr>
        <w:t xml:space="preserve">, </w:t>
      </w:r>
      <w:r w:rsidR="007F6797" w:rsidRPr="00B344B8">
        <w:rPr>
          <w:rFonts w:ascii="Montserrat Light" w:hAnsi="Montserrat Light"/>
          <w:sz w:val="22"/>
          <w:szCs w:val="22"/>
          <w:lang w:val="ro-RO"/>
        </w:rPr>
        <w:t>cu modificările și completările ulterioare,</w:t>
      </w:r>
      <w:r w:rsidR="00622B9B" w:rsidRPr="00B344B8">
        <w:rPr>
          <w:rFonts w:ascii="Montserrat Light" w:hAnsi="Montserrat Light"/>
          <w:noProof/>
          <w:sz w:val="22"/>
          <w:szCs w:val="22"/>
          <w:lang w:val="ro-RO"/>
        </w:rPr>
        <w:t xml:space="preserve"> la </w:t>
      </w:r>
      <w:r w:rsidR="003E3FDF" w:rsidRPr="00B344B8">
        <w:rPr>
          <w:rFonts w:ascii="Montserrat Light" w:hAnsi="Montserrat Light"/>
          <w:noProof/>
          <w:sz w:val="22"/>
          <w:szCs w:val="22"/>
          <w:lang w:val="ro-RO"/>
        </w:rPr>
        <w:t xml:space="preserve">cap. VI, </w:t>
      </w:r>
      <w:r w:rsidRPr="00B344B8">
        <w:rPr>
          <w:rFonts w:ascii="Montserrat Light" w:hAnsi="Montserrat Light"/>
          <w:noProof/>
          <w:sz w:val="22"/>
          <w:szCs w:val="22"/>
          <w:lang w:val="ro-RO"/>
        </w:rPr>
        <w:t xml:space="preserve">art. </w:t>
      </w:r>
      <w:r w:rsidR="003E3FDF" w:rsidRPr="00B344B8">
        <w:rPr>
          <w:rFonts w:ascii="Montserrat Light" w:hAnsi="Montserrat Light"/>
          <w:noProof/>
          <w:sz w:val="22"/>
          <w:szCs w:val="22"/>
          <w:lang w:val="ro-RO"/>
        </w:rPr>
        <w:t>6 alin. (3)</w:t>
      </w:r>
      <w:r w:rsidR="007F6797" w:rsidRPr="00B344B8">
        <w:rPr>
          <w:rFonts w:ascii="Montserrat Light" w:hAnsi="Montserrat Light"/>
          <w:noProof/>
          <w:sz w:val="22"/>
          <w:szCs w:val="22"/>
          <w:lang w:val="ro-RO"/>
        </w:rPr>
        <w:t xml:space="preserve"> </w:t>
      </w:r>
      <w:bookmarkStart w:id="7" w:name="_Hlk92117921"/>
      <w:r w:rsidR="00622B9B" w:rsidRPr="00B344B8">
        <w:rPr>
          <w:rFonts w:ascii="Montserrat Light" w:hAnsi="Montserrat Light"/>
          <w:noProof/>
          <w:sz w:val="22"/>
          <w:szCs w:val="22"/>
          <w:lang w:val="ro-RO"/>
        </w:rPr>
        <w:t xml:space="preserve"> în loc de </w:t>
      </w:r>
      <w:r w:rsidR="00622B9B" w:rsidRPr="00B344B8">
        <w:rPr>
          <w:rFonts w:ascii="Montserrat Light" w:hAnsi="Montserrat Light"/>
          <w:i/>
          <w:iCs/>
          <w:noProof/>
          <w:sz w:val="22"/>
          <w:szCs w:val="22"/>
          <w:lang w:val="ro-RO"/>
        </w:rPr>
        <w:t xml:space="preserve">sintagma </w:t>
      </w:r>
      <w:bookmarkStart w:id="8" w:name="_Hlk74208332"/>
      <w:bookmarkStart w:id="9" w:name="_Hlk92117756"/>
      <w:r w:rsidR="00994416" w:rsidRPr="00B344B8">
        <w:rPr>
          <w:rFonts w:ascii="Montserrat Light" w:hAnsi="Montserrat Light"/>
          <w:i/>
          <w:iCs/>
          <w:noProof/>
          <w:sz w:val="22"/>
          <w:szCs w:val="22"/>
          <w:lang w:val="ro-RO"/>
        </w:rPr>
        <w:t>”a</w:t>
      </w:r>
      <w:r w:rsidR="003E3FDF" w:rsidRPr="00B344B8">
        <w:rPr>
          <w:rFonts w:ascii="Montserrat Light" w:hAnsi="Montserrat Light"/>
          <w:i/>
          <w:iCs/>
          <w:sz w:val="22"/>
          <w:szCs w:val="22"/>
        </w:rPr>
        <w:t>rt. 11 alin. 5</w:t>
      </w:r>
      <w:r w:rsidR="00622B9B" w:rsidRPr="00B344B8">
        <w:rPr>
          <w:rFonts w:ascii="Montserrat Light" w:hAnsi="Montserrat Light"/>
          <w:i/>
          <w:iCs/>
          <w:noProof/>
          <w:sz w:val="22"/>
          <w:szCs w:val="22"/>
          <w:lang w:val="ro-RO" w:eastAsia="ro-RO"/>
        </w:rPr>
        <w:t>”</w:t>
      </w:r>
      <w:r w:rsidR="00622B9B" w:rsidRPr="00B344B8">
        <w:rPr>
          <w:rFonts w:ascii="Montserrat Light" w:hAnsi="Montserrat Light"/>
          <w:noProof/>
          <w:sz w:val="22"/>
          <w:szCs w:val="22"/>
          <w:lang w:val="ro-RO" w:eastAsia="ro-RO"/>
        </w:rPr>
        <w:t>,</w:t>
      </w:r>
      <w:bookmarkEnd w:id="8"/>
      <w:r w:rsidR="00622B9B" w:rsidRPr="00B344B8">
        <w:rPr>
          <w:rFonts w:ascii="Montserrat Light" w:hAnsi="Montserrat Light"/>
          <w:noProof/>
          <w:sz w:val="22"/>
          <w:szCs w:val="22"/>
          <w:lang w:val="ro-RO" w:eastAsia="ro-RO"/>
        </w:rPr>
        <w:t xml:space="preserve"> se va citi sintagma </w:t>
      </w:r>
      <w:bookmarkEnd w:id="7"/>
      <w:bookmarkEnd w:id="9"/>
      <w:r w:rsidR="00622B9B" w:rsidRPr="00B344B8">
        <w:rPr>
          <w:rFonts w:ascii="Montserrat Light" w:hAnsi="Montserrat Light"/>
          <w:i/>
          <w:iCs/>
          <w:noProof/>
          <w:sz w:val="22"/>
          <w:szCs w:val="22"/>
          <w:lang w:val="ro-RO"/>
        </w:rPr>
        <w:t>“</w:t>
      </w:r>
      <w:r w:rsidR="003E3FDF" w:rsidRPr="00B344B8">
        <w:rPr>
          <w:rFonts w:ascii="Montserrat Light" w:hAnsi="Montserrat Light"/>
          <w:sz w:val="22"/>
          <w:szCs w:val="22"/>
        </w:rPr>
        <w:t xml:space="preserve"> </w:t>
      </w:r>
      <w:r w:rsidR="003E3FDF" w:rsidRPr="00B344B8">
        <w:rPr>
          <w:rFonts w:ascii="Montserrat Light" w:hAnsi="Montserrat Light"/>
          <w:i/>
          <w:iCs/>
          <w:sz w:val="22"/>
          <w:szCs w:val="22"/>
        </w:rPr>
        <w:t>art. 11</w:t>
      </w:r>
      <w:r w:rsidR="00622B9B" w:rsidRPr="00B344B8">
        <w:rPr>
          <w:rFonts w:ascii="Montserrat Light" w:hAnsi="Montserrat Light"/>
          <w:i/>
          <w:iCs/>
          <w:noProof/>
          <w:sz w:val="22"/>
          <w:szCs w:val="22"/>
          <w:lang w:val="ro-RO" w:eastAsia="ro-RO"/>
        </w:rPr>
        <w:t>”.</w:t>
      </w:r>
    </w:p>
    <w:bookmarkEnd w:id="5"/>
    <w:bookmarkEnd w:id="6"/>
    <w:p w14:paraId="43B28C30" w14:textId="77777777" w:rsidR="00E66EE4" w:rsidRPr="00B344B8" w:rsidRDefault="00E66EE4" w:rsidP="009C0A92">
      <w:pPr>
        <w:pStyle w:val="Frspaiere"/>
        <w:ind w:right="-136"/>
        <w:jc w:val="both"/>
        <w:rPr>
          <w:rFonts w:ascii="Montserrat Light" w:hAnsi="Montserrat Light"/>
          <w:noProof/>
          <w:sz w:val="22"/>
          <w:szCs w:val="22"/>
          <w:lang w:val="ro-RO"/>
        </w:rPr>
      </w:pPr>
    </w:p>
    <w:p w14:paraId="2219E52E" w14:textId="69F98B42" w:rsidR="003771AB" w:rsidRPr="00B344B8" w:rsidRDefault="007F6797" w:rsidP="009C0A92">
      <w:pPr>
        <w:pStyle w:val="Frspaiere"/>
        <w:ind w:right="-136"/>
        <w:jc w:val="both"/>
        <w:rPr>
          <w:rFonts w:ascii="Montserrat Light" w:hAnsi="Montserrat Light"/>
          <w:noProof/>
          <w:color w:val="000000"/>
          <w:sz w:val="22"/>
          <w:szCs w:val="22"/>
          <w:lang w:val="ro-RO" w:eastAsia="ro-RO"/>
        </w:rPr>
      </w:pPr>
      <w:r w:rsidRPr="00B344B8">
        <w:rPr>
          <w:rFonts w:ascii="Montserrat Light" w:hAnsi="Montserrat Light"/>
          <w:noProof/>
          <w:sz w:val="22"/>
          <w:szCs w:val="22"/>
          <w:lang w:val="ro-RO"/>
        </w:rPr>
        <w:t xml:space="preserve">2. </w:t>
      </w:r>
      <w:r w:rsidR="003771AB" w:rsidRPr="00B344B8">
        <w:rPr>
          <w:rFonts w:ascii="Montserrat Light" w:hAnsi="Montserrat Light"/>
          <w:noProof/>
          <w:sz w:val="22"/>
          <w:szCs w:val="22"/>
          <w:lang w:val="ro-RO"/>
        </w:rPr>
        <w:t xml:space="preserve">Prezenta rectificare se comunică </w:t>
      </w:r>
      <w:r w:rsidR="00DD370E" w:rsidRPr="00B344B8">
        <w:rPr>
          <w:rFonts w:ascii="Montserrat Light" w:hAnsi="Montserrat Light"/>
          <w:noProof/>
          <w:color w:val="000000"/>
          <w:sz w:val="22"/>
          <w:szCs w:val="22"/>
          <w:lang w:val="ro-RO" w:eastAsia="ro-RO"/>
        </w:rPr>
        <w:t>Direcției Generale Buget-Finanțe, Resurse Umane,</w:t>
      </w:r>
      <w:r w:rsidR="00D71A1A" w:rsidRPr="00B344B8">
        <w:rPr>
          <w:rFonts w:ascii="Montserrat Light" w:hAnsi="Montserrat Light"/>
          <w:noProof/>
          <w:color w:val="000000"/>
          <w:sz w:val="22"/>
          <w:szCs w:val="22"/>
          <w:lang w:val="ro-RO" w:eastAsia="ro-RO"/>
        </w:rPr>
        <w:t xml:space="preserve"> precum şi Prefectului Judeţului Cluj şi se aduce la cunoştinţa publică prin afişarea la sediul Consiliului Judeţean Cluj şi postare pe pagina de internet „www.cjcluj.ro".</w:t>
      </w:r>
    </w:p>
    <w:p w14:paraId="6CC36B41" w14:textId="77777777" w:rsidR="00DD370E" w:rsidRPr="00B344B8" w:rsidRDefault="00DD370E" w:rsidP="009C0A92">
      <w:pPr>
        <w:autoSpaceDE w:val="0"/>
        <w:autoSpaceDN w:val="0"/>
        <w:adjustRightInd w:val="0"/>
        <w:spacing w:line="240" w:lineRule="auto"/>
        <w:ind w:right="-136"/>
        <w:jc w:val="both"/>
        <w:rPr>
          <w:rFonts w:ascii="Montserrat Light" w:hAnsi="Montserrat Light"/>
          <w:noProof/>
          <w:lang w:val="ro-RO"/>
        </w:rPr>
      </w:pPr>
      <w:bookmarkStart w:id="10" w:name="_Hlk54769432"/>
    </w:p>
    <w:p w14:paraId="5EC3AC2B" w14:textId="3763347F" w:rsidR="004E343B" w:rsidRPr="00B344B8" w:rsidRDefault="004E343B" w:rsidP="009C0A92">
      <w:pPr>
        <w:spacing w:line="240" w:lineRule="auto"/>
        <w:ind w:right="-136"/>
        <w:jc w:val="both"/>
        <w:rPr>
          <w:rFonts w:ascii="Montserrat Light" w:hAnsi="Montserrat Light"/>
          <w:b/>
          <w:noProof/>
          <w:lang w:val="ro-RO" w:eastAsia="ro-RO"/>
        </w:rPr>
      </w:pPr>
      <w:r w:rsidRPr="00B344B8">
        <w:rPr>
          <w:rFonts w:ascii="Montserrat Light" w:hAnsi="Montserrat Light"/>
          <w:noProof/>
          <w:lang w:val="ro-RO" w:eastAsia="ro-RO"/>
        </w:rPr>
        <w:tab/>
      </w:r>
      <w:r w:rsidRPr="00B344B8">
        <w:rPr>
          <w:rFonts w:ascii="Montserrat Light" w:hAnsi="Montserrat Light"/>
          <w:noProof/>
          <w:lang w:val="ro-RO" w:eastAsia="ro-RO"/>
        </w:rPr>
        <w:tab/>
      </w:r>
      <w:r w:rsidRPr="00B344B8">
        <w:rPr>
          <w:rFonts w:ascii="Montserrat Light" w:hAnsi="Montserrat Light"/>
          <w:noProof/>
          <w:lang w:val="ro-RO" w:eastAsia="ro-RO"/>
        </w:rPr>
        <w:tab/>
        <w:t xml:space="preserve">                                              </w:t>
      </w:r>
      <w:r w:rsidR="002135B8" w:rsidRPr="00B344B8">
        <w:rPr>
          <w:rFonts w:ascii="Montserrat Light" w:hAnsi="Montserrat Light"/>
          <w:noProof/>
          <w:lang w:val="ro-RO" w:eastAsia="ro-RO"/>
        </w:rPr>
        <w:t xml:space="preserve">  </w:t>
      </w:r>
      <w:r w:rsidRPr="00B344B8">
        <w:rPr>
          <w:rFonts w:ascii="Montserrat Light" w:hAnsi="Montserrat Light"/>
          <w:noProof/>
          <w:lang w:val="ro-RO" w:eastAsia="ro-RO"/>
        </w:rPr>
        <w:t xml:space="preserve"> </w:t>
      </w:r>
      <w:r w:rsidR="00142775" w:rsidRPr="00B344B8">
        <w:rPr>
          <w:rFonts w:ascii="Montserrat Light" w:hAnsi="Montserrat Light"/>
          <w:noProof/>
          <w:lang w:val="ro-RO" w:eastAsia="ro-RO"/>
        </w:rPr>
        <w:t xml:space="preserve">         </w:t>
      </w:r>
      <w:r w:rsidRPr="00B344B8">
        <w:rPr>
          <w:rFonts w:ascii="Montserrat Light" w:hAnsi="Montserrat Light"/>
          <w:noProof/>
          <w:lang w:val="ro-RO" w:eastAsia="ro-RO"/>
        </w:rPr>
        <w:t xml:space="preserve"> </w:t>
      </w:r>
      <w:r w:rsidRPr="00B344B8">
        <w:rPr>
          <w:rFonts w:ascii="Montserrat Light" w:hAnsi="Montserrat Light"/>
          <w:b/>
          <w:noProof/>
          <w:lang w:val="ro-RO" w:eastAsia="ro-RO"/>
        </w:rPr>
        <w:t>Contrasemnează:</w:t>
      </w:r>
    </w:p>
    <w:p w14:paraId="13B0D5D9" w14:textId="3377AAA4" w:rsidR="004E343B" w:rsidRPr="00B344B8" w:rsidRDefault="004E343B" w:rsidP="009C0A92">
      <w:pPr>
        <w:spacing w:line="240" w:lineRule="auto"/>
        <w:ind w:right="-136"/>
        <w:jc w:val="both"/>
        <w:rPr>
          <w:rFonts w:ascii="Montserrat Light" w:hAnsi="Montserrat Light"/>
          <w:noProof/>
          <w:lang w:val="ro-RO" w:eastAsia="ro-RO"/>
        </w:rPr>
      </w:pPr>
      <w:bookmarkStart w:id="11" w:name="_Hlk53658535"/>
      <w:r w:rsidRPr="00B344B8">
        <w:rPr>
          <w:rFonts w:ascii="Montserrat Light" w:hAnsi="Montserrat Light"/>
          <w:noProof/>
          <w:lang w:val="ro-RO" w:eastAsia="ro-RO"/>
        </w:rPr>
        <w:t xml:space="preserve">       </w:t>
      </w:r>
      <w:r w:rsidRPr="00B344B8">
        <w:rPr>
          <w:rFonts w:ascii="Montserrat Light" w:hAnsi="Montserrat Light"/>
          <w:b/>
          <w:noProof/>
          <w:lang w:val="ro-RO" w:eastAsia="ro-RO"/>
        </w:rPr>
        <w:t>PREŞEDINTE,</w:t>
      </w:r>
      <w:r w:rsidRPr="00B344B8">
        <w:rPr>
          <w:rFonts w:ascii="Montserrat Light" w:hAnsi="Montserrat Light"/>
          <w:b/>
          <w:noProof/>
          <w:lang w:val="ro-RO" w:eastAsia="ro-RO"/>
        </w:rPr>
        <w:tab/>
      </w:r>
      <w:r w:rsidRPr="00B344B8">
        <w:rPr>
          <w:rFonts w:ascii="Montserrat Light" w:hAnsi="Montserrat Light"/>
          <w:noProof/>
          <w:lang w:val="ro-RO" w:eastAsia="ro-RO"/>
        </w:rPr>
        <w:tab/>
      </w:r>
      <w:r w:rsidRPr="00B344B8">
        <w:rPr>
          <w:rFonts w:ascii="Montserrat Light" w:hAnsi="Montserrat Light"/>
          <w:noProof/>
          <w:lang w:val="ro-RO" w:eastAsia="ro-RO"/>
        </w:rPr>
        <w:tab/>
        <w:t xml:space="preserve">     </w:t>
      </w:r>
      <w:r w:rsidR="00142775" w:rsidRPr="00B344B8">
        <w:rPr>
          <w:rFonts w:ascii="Montserrat Light" w:hAnsi="Montserrat Light"/>
          <w:noProof/>
          <w:lang w:val="ro-RO" w:eastAsia="ro-RO"/>
        </w:rPr>
        <w:t xml:space="preserve">          </w:t>
      </w:r>
      <w:r w:rsidRPr="00B344B8">
        <w:rPr>
          <w:rFonts w:ascii="Montserrat Light" w:hAnsi="Montserrat Light"/>
          <w:noProof/>
          <w:lang w:val="ro-RO" w:eastAsia="ro-RO"/>
        </w:rPr>
        <w:t xml:space="preserve"> </w:t>
      </w:r>
      <w:r w:rsidRPr="00B344B8">
        <w:rPr>
          <w:rFonts w:ascii="Montserrat Light" w:hAnsi="Montserrat Light"/>
          <w:b/>
          <w:noProof/>
          <w:lang w:val="ro-RO" w:eastAsia="ro-RO"/>
        </w:rPr>
        <w:t>SECRETAR GENERAL AL JUDEŢULUI,</w:t>
      </w:r>
    </w:p>
    <w:p w14:paraId="0208B2B6" w14:textId="4226F587" w:rsidR="004E343B" w:rsidRPr="00B344B8" w:rsidRDefault="004E343B" w:rsidP="009C0A92">
      <w:pPr>
        <w:spacing w:line="240" w:lineRule="auto"/>
        <w:ind w:right="-136"/>
        <w:jc w:val="both"/>
        <w:rPr>
          <w:rFonts w:ascii="Montserrat Light" w:hAnsi="Montserrat Light"/>
          <w:bCs/>
          <w:noProof/>
          <w:lang w:val="ro-RO" w:eastAsia="ro-RO"/>
        </w:rPr>
      </w:pPr>
      <w:r w:rsidRPr="00B344B8">
        <w:rPr>
          <w:rFonts w:ascii="Montserrat Light" w:hAnsi="Montserrat Light"/>
          <w:bCs/>
          <w:noProof/>
          <w:lang w:val="ro-RO" w:eastAsia="ro-RO"/>
        </w:rPr>
        <w:t xml:space="preserve">       </w:t>
      </w:r>
      <w:r w:rsidR="00407BA0" w:rsidRPr="00B344B8">
        <w:rPr>
          <w:rFonts w:ascii="Montserrat Light" w:hAnsi="Montserrat Light"/>
          <w:bCs/>
          <w:noProof/>
          <w:lang w:val="ro-RO" w:eastAsia="ro-RO"/>
        </w:rPr>
        <w:t xml:space="preserve"> </w:t>
      </w:r>
      <w:r w:rsidRPr="00B344B8">
        <w:rPr>
          <w:rFonts w:ascii="Montserrat Light" w:hAnsi="Montserrat Light"/>
          <w:bCs/>
          <w:noProof/>
          <w:lang w:val="ro-RO" w:eastAsia="ro-RO"/>
        </w:rPr>
        <w:t xml:space="preserve">   </w:t>
      </w:r>
      <w:r w:rsidR="00F723CF" w:rsidRPr="00B344B8">
        <w:rPr>
          <w:rFonts w:ascii="Montserrat Light" w:hAnsi="Montserrat Light"/>
          <w:bCs/>
          <w:noProof/>
          <w:lang w:val="ro-RO" w:eastAsia="ro-RO"/>
        </w:rPr>
        <w:t xml:space="preserve"> </w:t>
      </w:r>
      <w:r w:rsidRPr="00B344B8">
        <w:rPr>
          <w:rFonts w:ascii="Montserrat Light" w:hAnsi="Montserrat Light"/>
          <w:bCs/>
          <w:noProof/>
          <w:lang w:val="ro-RO" w:eastAsia="ro-RO"/>
        </w:rPr>
        <w:t xml:space="preserve">Alin Tișe                                                        </w:t>
      </w:r>
      <w:r w:rsidR="00200432" w:rsidRPr="00B344B8">
        <w:rPr>
          <w:rFonts w:ascii="Montserrat Light" w:hAnsi="Montserrat Light"/>
          <w:bCs/>
          <w:noProof/>
          <w:lang w:val="ro-RO" w:eastAsia="ro-RO"/>
        </w:rPr>
        <w:t xml:space="preserve"> </w:t>
      </w:r>
      <w:r w:rsidR="002135B8" w:rsidRPr="00B344B8">
        <w:rPr>
          <w:rFonts w:ascii="Montserrat Light" w:hAnsi="Montserrat Light"/>
          <w:bCs/>
          <w:noProof/>
          <w:lang w:val="ro-RO" w:eastAsia="ro-RO"/>
        </w:rPr>
        <w:t xml:space="preserve">          </w:t>
      </w:r>
      <w:r w:rsidRPr="00B344B8">
        <w:rPr>
          <w:rFonts w:ascii="Montserrat Light" w:hAnsi="Montserrat Light"/>
          <w:bCs/>
          <w:noProof/>
          <w:lang w:val="ro-RO" w:eastAsia="ro-RO"/>
        </w:rPr>
        <w:t xml:space="preserve"> </w:t>
      </w:r>
      <w:r w:rsidR="00142775" w:rsidRPr="00B344B8">
        <w:rPr>
          <w:rFonts w:ascii="Montserrat Light" w:hAnsi="Montserrat Light"/>
          <w:bCs/>
          <w:noProof/>
          <w:lang w:val="ro-RO" w:eastAsia="ro-RO"/>
        </w:rPr>
        <w:t xml:space="preserve"> </w:t>
      </w:r>
      <w:r w:rsidRPr="00B344B8">
        <w:rPr>
          <w:rFonts w:ascii="Montserrat Light" w:hAnsi="Montserrat Light"/>
          <w:bCs/>
          <w:noProof/>
          <w:lang w:val="ro-RO" w:eastAsia="ro-RO"/>
        </w:rPr>
        <w:t xml:space="preserve">   </w:t>
      </w:r>
      <w:r w:rsidR="00302A7E" w:rsidRPr="00B344B8">
        <w:rPr>
          <w:rFonts w:ascii="Montserrat Light" w:hAnsi="Montserrat Light"/>
          <w:bCs/>
          <w:noProof/>
          <w:lang w:val="ro-RO" w:eastAsia="ro-RO"/>
        </w:rPr>
        <w:t xml:space="preserve">  </w:t>
      </w:r>
      <w:r w:rsidRPr="00B344B8">
        <w:rPr>
          <w:rFonts w:ascii="Montserrat Light" w:hAnsi="Montserrat Light"/>
          <w:bCs/>
          <w:noProof/>
          <w:lang w:val="ro-RO" w:eastAsia="ro-RO"/>
        </w:rPr>
        <w:t>Simona Gaci</w:t>
      </w:r>
    </w:p>
    <w:p w14:paraId="2E3A9441" w14:textId="18563C6F" w:rsidR="00096EF8" w:rsidRPr="00B344B8" w:rsidRDefault="00096EF8" w:rsidP="009C0A92">
      <w:pPr>
        <w:spacing w:line="360" w:lineRule="auto"/>
        <w:ind w:right="-138"/>
        <w:jc w:val="both"/>
        <w:rPr>
          <w:rFonts w:ascii="Montserrat Light" w:hAnsi="Montserrat Light"/>
          <w:bCs/>
          <w:noProof/>
          <w:lang w:val="ro-RO" w:eastAsia="ro-RO"/>
        </w:rPr>
      </w:pPr>
    </w:p>
    <w:p w14:paraId="3F59385B" w14:textId="5CD3C037" w:rsidR="00096EF8" w:rsidRPr="00B344B8" w:rsidRDefault="00096EF8" w:rsidP="009C0A92">
      <w:pPr>
        <w:spacing w:line="360" w:lineRule="auto"/>
        <w:ind w:right="-138"/>
        <w:jc w:val="both"/>
        <w:rPr>
          <w:rFonts w:ascii="Montserrat Light" w:hAnsi="Montserrat Light"/>
          <w:b/>
          <w:noProof/>
          <w:lang w:val="ro-RO" w:eastAsia="ro-RO"/>
        </w:rPr>
      </w:pPr>
    </w:p>
    <w:p w14:paraId="4281F0EC" w14:textId="5153320F" w:rsidR="00096EF8" w:rsidRPr="00B344B8" w:rsidRDefault="00096EF8" w:rsidP="009C0A92">
      <w:pPr>
        <w:spacing w:line="360" w:lineRule="auto"/>
        <w:ind w:right="-138"/>
        <w:jc w:val="both"/>
        <w:rPr>
          <w:rFonts w:ascii="Montserrat Light" w:hAnsi="Montserrat Light"/>
          <w:b/>
          <w:noProof/>
          <w:lang w:val="ro-RO" w:eastAsia="ro-RO"/>
        </w:rPr>
      </w:pPr>
    </w:p>
    <w:p w14:paraId="192170B7" w14:textId="7DF5BA05" w:rsidR="00674D4B" w:rsidRPr="00B344B8" w:rsidRDefault="00674D4B" w:rsidP="009C0A92">
      <w:pPr>
        <w:spacing w:line="360" w:lineRule="auto"/>
        <w:ind w:right="-138"/>
        <w:jc w:val="both"/>
        <w:rPr>
          <w:rFonts w:ascii="Montserrat Light" w:hAnsi="Montserrat Light"/>
          <w:b/>
          <w:noProof/>
          <w:lang w:val="ro-RO" w:eastAsia="ro-RO"/>
        </w:rPr>
      </w:pPr>
    </w:p>
    <w:bookmarkEnd w:id="10"/>
    <w:bookmarkEnd w:id="11"/>
    <w:p w14:paraId="4EB2004C" w14:textId="45218669" w:rsidR="00DD370E" w:rsidRPr="00B344B8" w:rsidRDefault="00DD370E" w:rsidP="009C0A92">
      <w:pPr>
        <w:autoSpaceDE w:val="0"/>
        <w:autoSpaceDN w:val="0"/>
        <w:adjustRightInd w:val="0"/>
        <w:spacing w:line="360" w:lineRule="auto"/>
        <w:ind w:right="-138"/>
        <w:rPr>
          <w:rFonts w:ascii="Montserrat Light" w:hAnsi="Montserrat Light"/>
          <w:b/>
          <w:bCs/>
          <w:noProof/>
          <w:lang w:val="ro-RO" w:eastAsia="ro-RO"/>
        </w:rPr>
      </w:pPr>
      <w:r w:rsidRPr="00B344B8">
        <w:rPr>
          <w:rFonts w:ascii="Montserrat Light" w:hAnsi="Montserrat Light"/>
          <w:b/>
          <w:bCs/>
          <w:noProof/>
          <w:lang w:val="ro-RO" w:eastAsia="ro-RO"/>
        </w:rPr>
        <w:t>Nr.</w:t>
      </w:r>
      <w:r w:rsidR="009D1405" w:rsidRPr="00B344B8">
        <w:rPr>
          <w:rFonts w:ascii="Montserrat Light" w:hAnsi="Montserrat Light"/>
          <w:b/>
          <w:bCs/>
          <w:noProof/>
          <w:lang w:val="ro-RO" w:eastAsia="ro-RO"/>
        </w:rPr>
        <w:t xml:space="preserve"> </w:t>
      </w:r>
      <w:r w:rsidR="00B50381">
        <w:rPr>
          <w:rFonts w:ascii="Montserrat Light" w:hAnsi="Montserrat Light"/>
          <w:b/>
          <w:bCs/>
          <w:noProof/>
          <w:lang w:val="ro-RO" w:eastAsia="ro-RO"/>
        </w:rPr>
        <w:t>12</w:t>
      </w:r>
      <w:r w:rsidR="009D1405" w:rsidRPr="00B344B8">
        <w:rPr>
          <w:rFonts w:ascii="Montserrat Light" w:hAnsi="Montserrat Light"/>
          <w:b/>
          <w:bCs/>
          <w:noProof/>
          <w:lang w:val="ro-RO" w:eastAsia="ro-RO"/>
        </w:rPr>
        <w:t xml:space="preserve"> </w:t>
      </w:r>
      <w:r w:rsidRPr="00B344B8">
        <w:rPr>
          <w:rFonts w:ascii="Montserrat Light" w:hAnsi="Montserrat Light"/>
          <w:b/>
          <w:bCs/>
          <w:noProof/>
          <w:lang w:val="ro-RO" w:eastAsia="ro-RO"/>
        </w:rPr>
        <w:t>din</w:t>
      </w:r>
      <w:r w:rsidR="009D1405" w:rsidRPr="00B344B8">
        <w:rPr>
          <w:rFonts w:ascii="Montserrat Light" w:hAnsi="Montserrat Light"/>
          <w:b/>
          <w:bCs/>
          <w:noProof/>
          <w:lang w:val="ro-RO" w:eastAsia="ro-RO"/>
        </w:rPr>
        <w:t xml:space="preserve"> </w:t>
      </w:r>
      <w:r w:rsidR="00B50381">
        <w:rPr>
          <w:rFonts w:ascii="Montserrat Light" w:hAnsi="Montserrat Light"/>
          <w:b/>
          <w:bCs/>
          <w:noProof/>
          <w:lang w:val="ro-RO" w:eastAsia="ro-RO"/>
        </w:rPr>
        <w:t>5 mai</w:t>
      </w:r>
      <w:r w:rsidR="009D1405" w:rsidRPr="00B344B8">
        <w:rPr>
          <w:rFonts w:ascii="Montserrat Light" w:hAnsi="Montserrat Light"/>
          <w:b/>
          <w:bCs/>
          <w:noProof/>
          <w:lang w:val="ro-RO" w:eastAsia="ro-RO"/>
        </w:rPr>
        <w:t xml:space="preserve"> </w:t>
      </w:r>
      <w:r w:rsidRPr="00B344B8">
        <w:rPr>
          <w:rFonts w:ascii="Montserrat Light" w:hAnsi="Montserrat Light"/>
          <w:b/>
          <w:bCs/>
          <w:noProof/>
          <w:lang w:val="ro-RO" w:eastAsia="ro-RO"/>
        </w:rPr>
        <w:t>2022</w:t>
      </w:r>
    </w:p>
    <w:p w14:paraId="765DEF23" w14:textId="77777777" w:rsidR="009C0A92" w:rsidRPr="00B344B8" w:rsidRDefault="009C0A92" w:rsidP="002B76FF">
      <w:pPr>
        <w:spacing w:line="240" w:lineRule="auto"/>
        <w:contextualSpacing/>
        <w:jc w:val="both"/>
        <w:rPr>
          <w:rFonts w:ascii="Montserrat Light" w:hAnsi="Montserrat Light"/>
          <w:b/>
          <w:bCs/>
          <w:noProof/>
          <w:color w:val="00B0F0"/>
          <w:lang w:val="ro-RO"/>
        </w:rPr>
      </w:pPr>
    </w:p>
    <w:sectPr w:rsidR="009C0A92" w:rsidRPr="00B344B8" w:rsidSect="00B344B8">
      <w:headerReference w:type="first" r:id="rId8"/>
      <w:pgSz w:w="11909" w:h="16834"/>
      <w:pgMar w:top="540" w:right="929" w:bottom="142" w:left="1620"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DD5A" w14:textId="77777777" w:rsidR="00183EA9" w:rsidRDefault="00183EA9">
      <w:pPr>
        <w:spacing w:line="240" w:lineRule="auto"/>
      </w:pPr>
      <w:r>
        <w:separator/>
      </w:r>
    </w:p>
  </w:endnote>
  <w:endnote w:type="continuationSeparator" w:id="0">
    <w:p w14:paraId="76880370" w14:textId="77777777" w:rsidR="00183EA9" w:rsidRDefault="00183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AE6" w14:textId="77777777" w:rsidR="00183EA9" w:rsidRDefault="00183EA9">
      <w:pPr>
        <w:spacing w:line="240" w:lineRule="auto"/>
      </w:pPr>
      <w:r>
        <w:separator/>
      </w:r>
    </w:p>
  </w:footnote>
  <w:footnote w:type="continuationSeparator" w:id="0">
    <w:p w14:paraId="7079D8C1" w14:textId="77777777" w:rsidR="00183EA9" w:rsidRDefault="00183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3343B292">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0AA"/>
    <w:multiLevelType w:val="hybridMultilevel"/>
    <w:tmpl w:val="92C288EC"/>
    <w:lvl w:ilvl="0" w:tplc="2628205A">
      <w:start w:val="3"/>
      <w:numFmt w:val="decimal"/>
      <w:lvlText w:val="%1."/>
      <w:lvlJc w:val="left"/>
      <w:pPr>
        <w:ind w:left="720" w:hanging="360"/>
      </w:pPr>
      <w:rPr>
        <w:rFonts w:hint="default"/>
        <w:b/>
        <w:bCs/>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276F4"/>
    <w:multiLevelType w:val="hybridMultilevel"/>
    <w:tmpl w:val="6A2A41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2536"/>
    <w:multiLevelType w:val="hybridMultilevel"/>
    <w:tmpl w:val="37C02CE4"/>
    <w:lvl w:ilvl="0" w:tplc="9288CD6A">
      <w:start w:val="1"/>
      <w:numFmt w:val="decimal"/>
      <w:lvlText w:val="%1."/>
      <w:lvlJc w:val="left"/>
      <w:pPr>
        <w:ind w:left="720" w:hanging="360"/>
      </w:pPr>
      <w:rPr>
        <w:rFonts w:ascii="Montserrat" w:hAnsi="Montserrat" w:cs="Times New Roman" w:hint="default"/>
        <w:b/>
        <w:bCs/>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3E0C33"/>
    <w:multiLevelType w:val="hybridMultilevel"/>
    <w:tmpl w:val="1DD0144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5914AC"/>
    <w:multiLevelType w:val="hybridMultilevel"/>
    <w:tmpl w:val="DD7448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D0DD2"/>
    <w:multiLevelType w:val="hybridMultilevel"/>
    <w:tmpl w:val="755244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1"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2" w15:restartNumberingAfterBreak="0">
    <w:nsid w:val="5A826ABB"/>
    <w:multiLevelType w:val="hybridMultilevel"/>
    <w:tmpl w:val="B6DED5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7"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CD33FA"/>
    <w:multiLevelType w:val="hybridMultilevel"/>
    <w:tmpl w:val="8264C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FB149E"/>
    <w:multiLevelType w:val="hybridMultilevel"/>
    <w:tmpl w:val="B3DC8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722091">
    <w:abstractNumId w:val="11"/>
  </w:num>
  <w:num w:numId="2" w16cid:durableId="3881887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9493571">
    <w:abstractNumId w:val="6"/>
  </w:num>
  <w:num w:numId="4" w16cid:durableId="1137989296">
    <w:abstractNumId w:val="4"/>
  </w:num>
  <w:num w:numId="5" w16cid:durableId="539439853">
    <w:abstractNumId w:val="26"/>
  </w:num>
  <w:num w:numId="6" w16cid:durableId="2120643794">
    <w:abstractNumId w:val="15"/>
  </w:num>
  <w:num w:numId="7" w16cid:durableId="637802939">
    <w:abstractNumId w:val="3"/>
  </w:num>
  <w:num w:numId="8" w16cid:durableId="327825670">
    <w:abstractNumId w:val="30"/>
  </w:num>
  <w:num w:numId="9" w16cid:durableId="1511723412">
    <w:abstractNumId w:val="20"/>
  </w:num>
  <w:num w:numId="10" w16cid:durableId="228155908">
    <w:abstractNumId w:val="24"/>
  </w:num>
  <w:num w:numId="11" w16cid:durableId="98448868">
    <w:abstractNumId w:val="8"/>
  </w:num>
  <w:num w:numId="12" w16cid:durableId="273947068">
    <w:abstractNumId w:val="1"/>
  </w:num>
  <w:num w:numId="13" w16cid:durableId="73860057">
    <w:abstractNumId w:val="14"/>
  </w:num>
  <w:num w:numId="14" w16cid:durableId="1782533165">
    <w:abstractNumId w:val="9"/>
  </w:num>
  <w:num w:numId="15" w16cid:durableId="779573226">
    <w:abstractNumId w:val="17"/>
  </w:num>
  <w:num w:numId="16" w16cid:durableId="1960336740">
    <w:abstractNumId w:val="31"/>
  </w:num>
  <w:num w:numId="17" w16cid:durableId="703794559">
    <w:abstractNumId w:val="18"/>
  </w:num>
  <w:num w:numId="18" w16cid:durableId="313459069">
    <w:abstractNumId w:val="27"/>
  </w:num>
  <w:num w:numId="19" w16cid:durableId="1503813520">
    <w:abstractNumId w:val="21"/>
  </w:num>
  <w:num w:numId="20" w16cid:durableId="1786001977">
    <w:abstractNumId w:val="23"/>
  </w:num>
  <w:num w:numId="21" w16cid:durableId="2128355676">
    <w:abstractNumId w:val="16"/>
  </w:num>
  <w:num w:numId="22" w16cid:durableId="913050552">
    <w:abstractNumId w:val="2"/>
  </w:num>
  <w:num w:numId="23" w16cid:durableId="175384721">
    <w:abstractNumId w:val="12"/>
  </w:num>
  <w:num w:numId="24" w16cid:durableId="32656895">
    <w:abstractNumId w:val="29"/>
  </w:num>
  <w:num w:numId="25" w16cid:durableId="1539010956">
    <w:abstractNumId w:val="10"/>
  </w:num>
  <w:num w:numId="26" w16cid:durableId="1014654428">
    <w:abstractNumId w:val="13"/>
  </w:num>
  <w:num w:numId="27" w16cid:durableId="1454782835">
    <w:abstractNumId w:val="19"/>
  </w:num>
  <w:num w:numId="28" w16cid:durableId="534120427">
    <w:abstractNumId w:val="7"/>
  </w:num>
  <w:num w:numId="29" w16cid:durableId="1054617909">
    <w:abstractNumId w:val="0"/>
  </w:num>
  <w:num w:numId="30" w16cid:durableId="491801809">
    <w:abstractNumId w:val="5"/>
  </w:num>
  <w:num w:numId="31" w16cid:durableId="983463223">
    <w:abstractNumId w:val="22"/>
  </w:num>
  <w:num w:numId="32" w16cid:durableId="1182745027">
    <w:abstractNumId w:val="32"/>
  </w:num>
  <w:num w:numId="33" w16cid:durableId="11522011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A98"/>
    <w:rsid w:val="000231A7"/>
    <w:rsid w:val="00026F5D"/>
    <w:rsid w:val="00052B7A"/>
    <w:rsid w:val="00096EF8"/>
    <w:rsid w:val="0009790E"/>
    <w:rsid w:val="000A3353"/>
    <w:rsid w:val="000B5DB2"/>
    <w:rsid w:val="00122F25"/>
    <w:rsid w:val="00127E6A"/>
    <w:rsid w:val="001374BA"/>
    <w:rsid w:val="00142775"/>
    <w:rsid w:val="0017481D"/>
    <w:rsid w:val="00180C28"/>
    <w:rsid w:val="00183EA9"/>
    <w:rsid w:val="001C371E"/>
    <w:rsid w:val="001C6EA8"/>
    <w:rsid w:val="001D37BC"/>
    <w:rsid w:val="001D697D"/>
    <w:rsid w:val="001E5453"/>
    <w:rsid w:val="001E65AC"/>
    <w:rsid w:val="00200432"/>
    <w:rsid w:val="002135B8"/>
    <w:rsid w:val="00220C76"/>
    <w:rsid w:val="002244AB"/>
    <w:rsid w:val="00231DAC"/>
    <w:rsid w:val="00236295"/>
    <w:rsid w:val="0024014C"/>
    <w:rsid w:val="00240CF7"/>
    <w:rsid w:val="0027302F"/>
    <w:rsid w:val="0027330D"/>
    <w:rsid w:val="0027559C"/>
    <w:rsid w:val="00276982"/>
    <w:rsid w:val="00282CEB"/>
    <w:rsid w:val="00294888"/>
    <w:rsid w:val="002B76FF"/>
    <w:rsid w:val="002C2085"/>
    <w:rsid w:val="002E4788"/>
    <w:rsid w:val="0030151B"/>
    <w:rsid w:val="00302A7E"/>
    <w:rsid w:val="00334943"/>
    <w:rsid w:val="00336CA8"/>
    <w:rsid w:val="00354EE3"/>
    <w:rsid w:val="00357BA8"/>
    <w:rsid w:val="00373200"/>
    <w:rsid w:val="003771AB"/>
    <w:rsid w:val="003A70EA"/>
    <w:rsid w:val="003B75FE"/>
    <w:rsid w:val="003E3B5B"/>
    <w:rsid w:val="003E3FDF"/>
    <w:rsid w:val="003E4FE2"/>
    <w:rsid w:val="00407BA0"/>
    <w:rsid w:val="00423711"/>
    <w:rsid w:val="00435AD5"/>
    <w:rsid w:val="00443504"/>
    <w:rsid w:val="00464DB9"/>
    <w:rsid w:val="00484367"/>
    <w:rsid w:val="0049679C"/>
    <w:rsid w:val="004A3601"/>
    <w:rsid w:val="004C5521"/>
    <w:rsid w:val="004D00A2"/>
    <w:rsid w:val="004D61CC"/>
    <w:rsid w:val="004E343B"/>
    <w:rsid w:val="004F5FE6"/>
    <w:rsid w:val="00505E23"/>
    <w:rsid w:val="005337F1"/>
    <w:rsid w:val="00534029"/>
    <w:rsid w:val="00571965"/>
    <w:rsid w:val="005733B3"/>
    <w:rsid w:val="005734D5"/>
    <w:rsid w:val="00577FD2"/>
    <w:rsid w:val="005930CD"/>
    <w:rsid w:val="005C4339"/>
    <w:rsid w:val="005F2AB7"/>
    <w:rsid w:val="00600E07"/>
    <w:rsid w:val="00617698"/>
    <w:rsid w:val="006215CD"/>
    <w:rsid w:val="00621DE5"/>
    <w:rsid w:val="00622B9B"/>
    <w:rsid w:val="006303C3"/>
    <w:rsid w:val="006368A4"/>
    <w:rsid w:val="006403E9"/>
    <w:rsid w:val="0067114C"/>
    <w:rsid w:val="00674D4B"/>
    <w:rsid w:val="006A29CC"/>
    <w:rsid w:val="006A73BC"/>
    <w:rsid w:val="006B68E8"/>
    <w:rsid w:val="006D4D26"/>
    <w:rsid w:val="006E33E5"/>
    <w:rsid w:val="006E578E"/>
    <w:rsid w:val="007100F3"/>
    <w:rsid w:val="00722FD7"/>
    <w:rsid w:val="007337AF"/>
    <w:rsid w:val="00741068"/>
    <w:rsid w:val="00757A7B"/>
    <w:rsid w:val="0076741D"/>
    <w:rsid w:val="007912DE"/>
    <w:rsid w:val="007938C9"/>
    <w:rsid w:val="007B2E1C"/>
    <w:rsid w:val="007B6160"/>
    <w:rsid w:val="007B7F3E"/>
    <w:rsid w:val="007D7910"/>
    <w:rsid w:val="007E2F05"/>
    <w:rsid w:val="007F6797"/>
    <w:rsid w:val="008507A8"/>
    <w:rsid w:val="00856984"/>
    <w:rsid w:val="00865D75"/>
    <w:rsid w:val="00880EBF"/>
    <w:rsid w:val="00890A4B"/>
    <w:rsid w:val="0089492E"/>
    <w:rsid w:val="0089695C"/>
    <w:rsid w:val="008B204B"/>
    <w:rsid w:val="008B2E59"/>
    <w:rsid w:val="008B62B5"/>
    <w:rsid w:val="008D4ADD"/>
    <w:rsid w:val="008D60DB"/>
    <w:rsid w:val="008E46F6"/>
    <w:rsid w:val="008E6CB4"/>
    <w:rsid w:val="00912C86"/>
    <w:rsid w:val="00921186"/>
    <w:rsid w:val="00927401"/>
    <w:rsid w:val="00935FF7"/>
    <w:rsid w:val="00943D46"/>
    <w:rsid w:val="00955566"/>
    <w:rsid w:val="009629C2"/>
    <w:rsid w:val="009669C9"/>
    <w:rsid w:val="00994416"/>
    <w:rsid w:val="0099654D"/>
    <w:rsid w:val="009A7E60"/>
    <w:rsid w:val="009B2087"/>
    <w:rsid w:val="009B3427"/>
    <w:rsid w:val="009C0A92"/>
    <w:rsid w:val="009C550C"/>
    <w:rsid w:val="009D1405"/>
    <w:rsid w:val="009D7F6C"/>
    <w:rsid w:val="009E0AFB"/>
    <w:rsid w:val="009F0EA4"/>
    <w:rsid w:val="009F7BF9"/>
    <w:rsid w:val="00A00A8B"/>
    <w:rsid w:val="00A07EF5"/>
    <w:rsid w:val="00A24E16"/>
    <w:rsid w:val="00A86065"/>
    <w:rsid w:val="00AA3A99"/>
    <w:rsid w:val="00AE20E2"/>
    <w:rsid w:val="00AE3619"/>
    <w:rsid w:val="00AF0070"/>
    <w:rsid w:val="00AF0C1E"/>
    <w:rsid w:val="00AF3F85"/>
    <w:rsid w:val="00AF3FD5"/>
    <w:rsid w:val="00AF43EA"/>
    <w:rsid w:val="00B04C95"/>
    <w:rsid w:val="00B11299"/>
    <w:rsid w:val="00B344B8"/>
    <w:rsid w:val="00B423D0"/>
    <w:rsid w:val="00B50381"/>
    <w:rsid w:val="00B57033"/>
    <w:rsid w:val="00B77BCB"/>
    <w:rsid w:val="00B876C0"/>
    <w:rsid w:val="00B97BD5"/>
    <w:rsid w:val="00BC1422"/>
    <w:rsid w:val="00BE6489"/>
    <w:rsid w:val="00BF7F2E"/>
    <w:rsid w:val="00C020ED"/>
    <w:rsid w:val="00C2238A"/>
    <w:rsid w:val="00C27FC1"/>
    <w:rsid w:val="00C37559"/>
    <w:rsid w:val="00C4405C"/>
    <w:rsid w:val="00C55970"/>
    <w:rsid w:val="00C742AA"/>
    <w:rsid w:val="00C950EF"/>
    <w:rsid w:val="00CB3E75"/>
    <w:rsid w:val="00CC2B57"/>
    <w:rsid w:val="00D17220"/>
    <w:rsid w:val="00D30F44"/>
    <w:rsid w:val="00D54B6D"/>
    <w:rsid w:val="00D5524A"/>
    <w:rsid w:val="00D57768"/>
    <w:rsid w:val="00D71A1A"/>
    <w:rsid w:val="00D84C30"/>
    <w:rsid w:val="00DB43EC"/>
    <w:rsid w:val="00DC51D6"/>
    <w:rsid w:val="00DD370E"/>
    <w:rsid w:val="00DD3750"/>
    <w:rsid w:val="00DD68ED"/>
    <w:rsid w:val="00DE0C1D"/>
    <w:rsid w:val="00DF383D"/>
    <w:rsid w:val="00E00B6E"/>
    <w:rsid w:val="00E2089B"/>
    <w:rsid w:val="00E66EE4"/>
    <w:rsid w:val="00EA5EB4"/>
    <w:rsid w:val="00EB0988"/>
    <w:rsid w:val="00ED36A0"/>
    <w:rsid w:val="00EE2DB0"/>
    <w:rsid w:val="00EE461F"/>
    <w:rsid w:val="00F12601"/>
    <w:rsid w:val="00F22236"/>
    <w:rsid w:val="00F371FF"/>
    <w:rsid w:val="00F430DC"/>
    <w:rsid w:val="00F43F89"/>
    <w:rsid w:val="00F723CF"/>
    <w:rsid w:val="00F734E5"/>
    <w:rsid w:val="00F82720"/>
    <w:rsid w:val="00F930D6"/>
    <w:rsid w:val="00F963ED"/>
    <w:rsid w:val="00FC0D40"/>
    <w:rsid w:val="00FD323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40309751">
      <w:bodyDiv w:val="1"/>
      <w:marLeft w:val="0"/>
      <w:marRight w:val="0"/>
      <w:marTop w:val="0"/>
      <w:marBottom w:val="0"/>
      <w:divBdr>
        <w:top w:val="none" w:sz="0" w:space="0" w:color="auto"/>
        <w:left w:val="none" w:sz="0" w:space="0" w:color="auto"/>
        <w:bottom w:val="none" w:sz="0" w:space="0" w:color="auto"/>
        <w:right w:val="none" w:sz="0" w:space="0" w:color="auto"/>
      </w:divBdr>
    </w:div>
    <w:div w:id="1188447939">
      <w:bodyDiv w:val="1"/>
      <w:marLeft w:val="0"/>
      <w:marRight w:val="0"/>
      <w:marTop w:val="0"/>
      <w:marBottom w:val="0"/>
      <w:divBdr>
        <w:top w:val="none" w:sz="0" w:space="0" w:color="auto"/>
        <w:left w:val="none" w:sz="0" w:space="0" w:color="auto"/>
        <w:bottom w:val="none" w:sz="0" w:space="0" w:color="auto"/>
        <w:right w:val="none" w:sz="0" w:space="0" w:color="auto"/>
      </w:divBdr>
    </w:div>
    <w:div w:id="135249180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438</Words>
  <Characters>2544</Characters>
  <Application>Microsoft Office Word</Application>
  <DocSecurity>0</DocSecurity>
  <Lines>21</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55</cp:revision>
  <cp:lastPrinted>2022-05-03T07:32:00Z</cp:lastPrinted>
  <dcterms:created xsi:type="dcterms:W3CDTF">2022-02-01T09:12:00Z</dcterms:created>
  <dcterms:modified xsi:type="dcterms:W3CDTF">2022-05-05T11:33:00Z</dcterms:modified>
</cp:coreProperties>
</file>