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4716173D" w:rsidR="003B7F00" w:rsidRPr="0092367F" w:rsidRDefault="003B7F00" w:rsidP="00DB719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92367F">
        <w:rPr>
          <w:rFonts w:ascii="Montserrat Light" w:hAnsi="Montserrat Light"/>
          <w:b/>
          <w:lang w:val="pt-BR"/>
        </w:rPr>
        <w:tab/>
      </w:r>
      <w:r w:rsidRPr="0092367F">
        <w:rPr>
          <w:rFonts w:ascii="Montserrat Light" w:hAnsi="Montserrat Light"/>
          <w:b/>
          <w:lang w:val="pt-BR"/>
        </w:rPr>
        <w:tab/>
      </w:r>
      <w:r w:rsidRPr="0092367F">
        <w:rPr>
          <w:rFonts w:ascii="Montserrat Light" w:hAnsi="Montserrat Light"/>
          <w:b/>
          <w:lang w:val="pt-BR"/>
        </w:rPr>
        <w:tab/>
      </w:r>
      <w:r w:rsidRPr="0092367F">
        <w:rPr>
          <w:rFonts w:ascii="Montserrat Light" w:hAnsi="Montserrat Light"/>
          <w:b/>
          <w:lang w:val="pt-BR"/>
        </w:rPr>
        <w:tab/>
      </w:r>
      <w:r w:rsidRPr="0092367F">
        <w:rPr>
          <w:rFonts w:ascii="Montserrat Light" w:hAnsi="Montserrat Light"/>
          <w:b/>
          <w:lang w:val="pt-BR"/>
        </w:rPr>
        <w:tab/>
      </w:r>
      <w:r w:rsidRPr="0092367F">
        <w:rPr>
          <w:rFonts w:ascii="Montserrat Light" w:hAnsi="Montserrat Light"/>
          <w:b/>
          <w:lang w:val="pt-BR"/>
        </w:rPr>
        <w:tab/>
      </w:r>
      <w:r w:rsidRPr="0092367F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92367F">
        <w:rPr>
          <w:rFonts w:ascii="Montserrat Light" w:hAnsi="Montserrat Light"/>
          <w:b/>
          <w:lang w:val="pt-BR"/>
        </w:rPr>
        <w:t xml:space="preserve"> </w:t>
      </w:r>
      <w:r w:rsidR="004D0A96" w:rsidRPr="0092367F">
        <w:rPr>
          <w:rFonts w:ascii="Montserrat Light" w:hAnsi="Montserrat Light"/>
          <w:b/>
          <w:lang w:val="pt-BR"/>
        </w:rPr>
        <w:t xml:space="preserve"> </w:t>
      </w:r>
      <w:r w:rsidR="0073001E" w:rsidRPr="0092367F">
        <w:rPr>
          <w:rFonts w:ascii="Montserrat Light" w:hAnsi="Montserrat Light"/>
          <w:b/>
          <w:lang w:val="pt-BR"/>
        </w:rPr>
        <w:t xml:space="preserve">     </w:t>
      </w:r>
      <w:r w:rsidR="00B13A0E" w:rsidRPr="0092367F">
        <w:rPr>
          <w:rFonts w:ascii="Montserrat Light" w:hAnsi="Montserrat Light"/>
          <w:b/>
          <w:lang w:val="pt-BR"/>
        </w:rPr>
        <w:t xml:space="preserve"> </w:t>
      </w:r>
      <w:r w:rsidR="00F10AC9" w:rsidRPr="0092367F">
        <w:rPr>
          <w:rFonts w:ascii="Montserrat Light" w:hAnsi="Montserrat Light"/>
          <w:b/>
          <w:lang w:val="pt-BR"/>
        </w:rPr>
        <w:t xml:space="preserve">  </w:t>
      </w:r>
      <w:r w:rsidR="002A10FB" w:rsidRPr="0092367F">
        <w:rPr>
          <w:rFonts w:ascii="Montserrat Light" w:hAnsi="Montserrat Light"/>
          <w:b/>
          <w:lang w:val="pt-BR"/>
        </w:rPr>
        <w:t xml:space="preserve"> </w:t>
      </w:r>
      <w:r w:rsidRPr="0092367F">
        <w:rPr>
          <w:rFonts w:ascii="Montserrat" w:hAnsi="Montserrat"/>
          <w:b/>
          <w:lang w:val="fr-FR"/>
        </w:rPr>
        <w:t>Anex</w:t>
      </w:r>
      <w:r w:rsidR="00EE5BE3" w:rsidRPr="0092367F">
        <w:rPr>
          <w:rFonts w:ascii="Montserrat" w:hAnsi="Montserrat"/>
          <w:b/>
          <w:lang w:val="fr-FR"/>
        </w:rPr>
        <w:t>a nr. 1</w:t>
      </w:r>
      <w:r w:rsidR="008454CA" w:rsidRPr="0092367F">
        <w:rPr>
          <w:rFonts w:ascii="Montserrat" w:hAnsi="Montserrat"/>
          <w:b/>
          <w:lang w:val="fr-FR"/>
        </w:rPr>
        <w:t xml:space="preserve"> </w:t>
      </w:r>
    </w:p>
    <w:p w14:paraId="1D6825B1" w14:textId="70F25AAD" w:rsidR="003B7F00" w:rsidRPr="0092367F" w:rsidRDefault="003B7F00" w:rsidP="008454C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92367F">
        <w:rPr>
          <w:rFonts w:ascii="Montserrat" w:hAnsi="Montserrat"/>
          <w:b/>
          <w:lang w:val="fr-FR"/>
        </w:rPr>
        <w:tab/>
      </w:r>
      <w:r w:rsidRPr="0092367F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92367F">
        <w:rPr>
          <w:rFonts w:ascii="Montserrat" w:hAnsi="Montserrat"/>
          <w:b/>
          <w:lang w:val="fr-FR"/>
        </w:rPr>
        <w:tab/>
        <w:t xml:space="preserve">   </w:t>
      </w:r>
      <w:r w:rsidR="0073001E" w:rsidRPr="0092367F">
        <w:rPr>
          <w:rFonts w:ascii="Montserrat" w:hAnsi="Montserrat"/>
          <w:b/>
          <w:lang w:val="fr-FR"/>
        </w:rPr>
        <w:t xml:space="preserve">            </w:t>
      </w:r>
      <w:r w:rsidRPr="0092367F">
        <w:rPr>
          <w:rFonts w:ascii="Montserrat" w:hAnsi="Montserrat"/>
          <w:b/>
          <w:lang w:val="fr-FR"/>
        </w:rPr>
        <w:t xml:space="preserve"> </w:t>
      </w:r>
      <w:r w:rsidR="002A10FB" w:rsidRPr="0092367F">
        <w:rPr>
          <w:rFonts w:ascii="Montserrat" w:hAnsi="Montserrat"/>
          <w:b/>
          <w:lang w:val="fr-FR"/>
        </w:rPr>
        <w:t xml:space="preserve"> </w:t>
      </w:r>
      <w:r w:rsidRPr="0092367F">
        <w:rPr>
          <w:rFonts w:ascii="Montserrat" w:hAnsi="Montserrat"/>
          <w:b/>
          <w:lang w:val="fr-FR"/>
        </w:rPr>
        <w:t>la Hotărârea nr.</w:t>
      </w:r>
      <w:r w:rsidR="0092662B" w:rsidRPr="0092367F">
        <w:rPr>
          <w:rFonts w:ascii="Montserrat" w:hAnsi="Montserrat"/>
          <w:b/>
          <w:lang w:val="fr-FR"/>
        </w:rPr>
        <w:t xml:space="preserve"> </w:t>
      </w:r>
      <w:r w:rsidR="00101719" w:rsidRPr="0092367F">
        <w:rPr>
          <w:rFonts w:ascii="Montserrat" w:hAnsi="Montserrat"/>
          <w:b/>
          <w:lang w:val="fr-FR"/>
        </w:rPr>
        <w:t>1</w:t>
      </w:r>
      <w:r w:rsidR="00EE5BE3" w:rsidRPr="0092367F">
        <w:rPr>
          <w:rFonts w:ascii="Montserrat" w:hAnsi="Montserrat"/>
          <w:b/>
          <w:lang w:val="fr-FR"/>
        </w:rPr>
        <w:t>3</w:t>
      </w:r>
      <w:r w:rsidR="008E3F5C" w:rsidRPr="0092367F">
        <w:rPr>
          <w:rFonts w:ascii="Montserrat" w:hAnsi="Montserrat"/>
          <w:b/>
          <w:lang w:val="fr-FR"/>
        </w:rPr>
        <w:t>6</w:t>
      </w:r>
      <w:r w:rsidR="007B25D1" w:rsidRPr="0092367F">
        <w:rPr>
          <w:rFonts w:ascii="Montserrat" w:hAnsi="Montserrat"/>
          <w:b/>
          <w:lang w:val="fr-FR"/>
        </w:rPr>
        <w:t>/</w:t>
      </w:r>
      <w:r w:rsidRPr="0092367F">
        <w:rPr>
          <w:rFonts w:ascii="Montserrat" w:hAnsi="Montserrat"/>
          <w:b/>
          <w:lang w:val="fr-FR"/>
        </w:rPr>
        <w:t>202</w:t>
      </w:r>
      <w:r w:rsidR="00D40F6A" w:rsidRPr="0092367F">
        <w:rPr>
          <w:rFonts w:ascii="Montserrat" w:hAnsi="Montserrat"/>
          <w:b/>
          <w:lang w:val="fr-FR"/>
        </w:rPr>
        <w:t>2</w:t>
      </w:r>
    </w:p>
    <w:p w14:paraId="0604DC6A" w14:textId="245A9977" w:rsidR="0073001E" w:rsidRPr="0092367F" w:rsidRDefault="0073001E" w:rsidP="00845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jc w:val="center"/>
        <w:rPr>
          <w:rFonts w:ascii="Montserrat" w:hAnsi="Montserrat"/>
          <w:b/>
        </w:rPr>
      </w:pPr>
    </w:p>
    <w:p w14:paraId="1C8D8FD8" w14:textId="0A23D963" w:rsidR="008E3F5C" w:rsidRPr="0092367F" w:rsidRDefault="008E3F5C" w:rsidP="008E3F5C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lang w:val="ro-RO" w:eastAsia="ro-RO"/>
        </w:rPr>
      </w:pPr>
      <w:bookmarkStart w:id="1" w:name="_Hlk71797973"/>
      <w:bookmarkEnd w:id="0"/>
      <w:r w:rsidRPr="0092367F">
        <w:rPr>
          <w:rFonts w:ascii="Montserrat" w:eastAsia="Times New Roman" w:hAnsi="Montserrat" w:cs="Times New Roman"/>
          <w:b/>
          <w:bCs/>
          <w:lang w:val="ro-RO" w:eastAsia="ro-RO"/>
        </w:rPr>
        <w:t>Lista activelor achiziționate în cadrul Proiectului</w:t>
      </w:r>
    </w:p>
    <w:p w14:paraId="7DD401A5" w14:textId="5E0E4F63" w:rsidR="008E3F5C" w:rsidRPr="0092367F" w:rsidRDefault="008E3F5C" w:rsidP="008E3F5C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lang w:val="ro-RO" w:eastAsia="ro-RO"/>
        </w:rPr>
      </w:pPr>
      <w:r w:rsidRPr="0092367F">
        <w:rPr>
          <w:rFonts w:ascii="Montserrat" w:eastAsia="Times New Roman" w:hAnsi="Montserrat" w:cs="Times New Roman"/>
          <w:b/>
          <w:bCs/>
          <w:lang w:val="ro-RO" w:eastAsia="ro-RO"/>
        </w:rPr>
        <w:t>”Dotarea Unității de Primire Urgențe din cadrul Spitalului Clinic de Urgență pentru Copii Cluj-Napoca”, SMIS 121035</w:t>
      </w:r>
    </w:p>
    <w:bookmarkEnd w:id="1"/>
    <w:p w14:paraId="1F66E5D8" w14:textId="77777777" w:rsidR="008E3F5C" w:rsidRPr="0092367F" w:rsidRDefault="008E3F5C" w:rsidP="008E3F5C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tbl>
      <w:tblPr>
        <w:tblStyle w:val="TableGrid1"/>
        <w:tblW w:w="10192" w:type="dxa"/>
        <w:jc w:val="center"/>
        <w:tblLook w:val="04A0" w:firstRow="1" w:lastRow="0" w:firstColumn="1" w:lastColumn="0" w:noHBand="0" w:noVBand="1"/>
      </w:tblPr>
      <w:tblGrid>
        <w:gridCol w:w="701"/>
        <w:gridCol w:w="5070"/>
        <w:gridCol w:w="1377"/>
        <w:gridCol w:w="1882"/>
        <w:gridCol w:w="1377"/>
      </w:tblGrid>
      <w:tr w:rsidR="0092367F" w:rsidRPr="0092367F" w14:paraId="40E4F1B2" w14:textId="77777777" w:rsidTr="008D7BBC">
        <w:trPr>
          <w:jc w:val="center"/>
        </w:trPr>
        <w:tc>
          <w:tcPr>
            <w:tcW w:w="733" w:type="dxa"/>
            <w:vAlign w:val="center"/>
          </w:tcPr>
          <w:p w14:paraId="498C5B25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  <w:t>NR. CRT.</w:t>
            </w:r>
          </w:p>
        </w:tc>
        <w:tc>
          <w:tcPr>
            <w:tcW w:w="4696" w:type="dxa"/>
            <w:vAlign w:val="center"/>
          </w:tcPr>
          <w:p w14:paraId="289185D1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  <w:t>DENUMIREA ACTIVULUI</w:t>
            </w:r>
          </w:p>
        </w:tc>
        <w:tc>
          <w:tcPr>
            <w:tcW w:w="1422" w:type="dxa"/>
            <w:vAlign w:val="center"/>
          </w:tcPr>
          <w:p w14:paraId="71C76190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  <w:t>NR. INVENTAR</w:t>
            </w:r>
          </w:p>
        </w:tc>
        <w:tc>
          <w:tcPr>
            <w:tcW w:w="1919" w:type="dxa"/>
            <w:vAlign w:val="center"/>
          </w:tcPr>
          <w:p w14:paraId="08F6CBD3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  <w:t>DURATA NORMALĂ DE FUNCȚIONARE (LUNI)</w:t>
            </w:r>
          </w:p>
        </w:tc>
        <w:tc>
          <w:tcPr>
            <w:tcW w:w="1422" w:type="dxa"/>
            <w:vAlign w:val="center"/>
          </w:tcPr>
          <w:p w14:paraId="7EF61086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  <w:t>VALOARE DE INVENTAR 2022 (LEI)</w:t>
            </w:r>
          </w:p>
        </w:tc>
      </w:tr>
      <w:tr w:rsidR="0092367F" w:rsidRPr="0092367F" w14:paraId="444003E2" w14:textId="77777777" w:rsidTr="008D7BBC">
        <w:trPr>
          <w:jc w:val="center"/>
        </w:trPr>
        <w:tc>
          <w:tcPr>
            <w:tcW w:w="733" w:type="dxa"/>
          </w:tcPr>
          <w:p w14:paraId="2A190DCF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</w:t>
            </w:r>
          </w:p>
        </w:tc>
        <w:tc>
          <w:tcPr>
            <w:tcW w:w="4696" w:type="dxa"/>
            <w:vAlign w:val="center"/>
          </w:tcPr>
          <w:p w14:paraId="1E33975E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  <w:lang w:val="en-GB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  <w:lang w:val="en-GB"/>
              </w:rPr>
              <w:t>ASPIRATOR DE SECREȚII ORO-TRAHEALE PORTABIL CU RECIPIENTE DE UNICĂ FOLOSINȚĂ</w:t>
            </w:r>
          </w:p>
          <w:p w14:paraId="649295B5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  <w:lang w:val="en-GB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  <w:lang w:val="en-GB"/>
              </w:rPr>
              <w:t>Serie:2110060470;2110060479;2110060469;</w:t>
            </w:r>
            <w:r w:rsidRPr="0092367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2367F">
              <w:rPr>
                <w:rFonts w:ascii="Montserrat Light" w:hAnsi="Montserrat Light"/>
                <w:noProof/>
                <w:sz w:val="22"/>
                <w:szCs w:val="22"/>
                <w:lang w:val="en-GB"/>
              </w:rPr>
              <w:t>2110060468;</w:t>
            </w:r>
            <w:r w:rsidRPr="0092367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2367F">
              <w:rPr>
                <w:rFonts w:ascii="Montserrat Light" w:hAnsi="Montserrat Light"/>
                <w:noProof/>
                <w:sz w:val="22"/>
                <w:szCs w:val="22"/>
                <w:lang w:val="en-GB"/>
              </w:rPr>
              <w:t>2110060472;</w:t>
            </w:r>
          </w:p>
        </w:tc>
        <w:tc>
          <w:tcPr>
            <w:tcW w:w="1422" w:type="dxa"/>
            <w:vAlign w:val="center"/>
          </w:tcPr>
          <w:p w14:paraId="668631F8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202191</w:t>
            </w:r>
          </w:p>
          <w:p w14:paraId="4537E28A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1056827</w:t>
            </w:r>
          </w:p>
          <w:p w14:paraId="0BFAB41C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1056828</w:t>
            </w:r>
          </w:p>
          <w:p w14:paraId="2BDC3FD5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1056829</w:t>
            </w:r>
          </w:p>
          <w:p w14:paraId="3B89A7EB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1056830</w:t>
            </w:r>
          </w:p>
        </w:tc>
        <w:tc>
          <w:tcPr>
            <w:tcW w:w="1919" w:type="dxa"/>
            <w:vAlign w:val="center"/>
          </w:tcPr>
          <w:p w14:paraId="2AFBBE89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16C95148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19.575,50</w:t>
            </w:r>
          </w:p>
        </w:tc>
      </w:tr>
      <w:tr w:rsidR="0092367F" w:rsidRPr="0092367F" w14:paraId="14BFADC0" w14:textId="77777777" w:rsidTr="008D7BBC">
        <w:trPr>
          <w:jc w:val="center"/>
        </w:trPr>
        <w:tc>
          <w:tcPr>
            <w:tcW w:w="733" w:type="dxa"/>
          </w:tcPr>
          <w:p w14:paraId="66E1CEF0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</w:t>
            </w:r>
          </w:p>
        </w:tc>
        <w:tc>
          <w:tcPr>
            <w:tcW w:w="4696" w:type="dxa"/>
            <w:vAlign w:val="center"/>
          </w:tcPr>
          <w:p w14:paraId="7FCCC538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  <w:lang w:val="en-GB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  <w:lang w:val="en-GB"/>
              </w:rPr>
              <w:t>SISTEM DE MONITORIZARE VIDEO A ACTIVITĂȚII MEDICALE CU 10 CAMERE VIDEO</w:t>
            </w:r>
          </w:p>
          <w:p w14:paraId="1EE58E62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  <w:lang w:val="en-GB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  <w:lang w:val="en-GB"/>
              </w:rPr>
              <w:t>Serie: G36343366</w:t>
            </w:r>
          </w:p>
        </w:tc>
        <w:tc>
          <w:tcPr>
            <w:tcW w:w="1422" w:type="dxa"/>
            <w:vAlign w:val="center"/>
          </w:tcPr>
          <w:p w14:paraId="67941865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202192</w:t>
            </w:r>
          </w:p>
        </w:tc>
        <w:tc>
          <w:tcPr>
            <w:tcW w:w="1919" w:type="dxa"/>
            <w:vAlign w:val="center"/>
          </w:tcPr>
          <w:p w14:paraId="3778CFE1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30CBC7E0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19.908,70</w:t>
            </w:r>
          </w:p>
        </w:tc>
      </w:tr>
      <w:tr w:rsidR="0092367F" w:rsidRPr="0092367F" w14:paraId="71FC841B" w14:textId="77777777" w:rsidTr="008D7BBC">
        <w:trPr>
          <w:jc w:val="center"/>
        </w:trPr>
        <w:tc>
          <w:tcPr>
            <w:tcW w:w="733" w:type="dxa"/>
          </w:tcPr>
          <w:p w14:paraId="18795C45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3</w:t>
            </w:r>
          </w:p>
        </w:tc>
        <w:tc>
          <w:tcPr>
            <w:tcW w:w="4696" w:type="dxa"/>
            <w:vAlign w:val="center"/>
          </w:tcPr>
          <w:p w14:paraId="02D57B6B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sz w:val="22"/>
                <w:szCs w:val="22"/>
              </w:rPr>
              <w:t>APARAT DE HEMOLEUCOGRAMĂ</w:t>
            </w:r>
          </w:p>
          <w:p w14:paraId="508921E8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sz w:val="22"/>
                <w:szCs w:val="22"/>
              </w:rPr>
              <w:t>Serie: 5160ET-01987</w:t>
            </w:r>
          </w:p>
        </w:tc>
        <w:tc>
          <w:tcPr>
            <w:tcW w:w="1422" w:type="dxa"/>
            <w:vAlign w:val="center"/>
          </w:tcPr>
          <w:p w14:paraId="37E69880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202193</w:t>
            </w:r>
          </w:p>
        </w:tc>
        <w:tc>
          <w:tcPr>
            <w:tcW w:w="1919" w:type="dxa"/>
            <w:vAlign w:val="center"/>
          </w:tcPr>
          <w:p w14:paraId="24752A76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3DEAC10A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44.268,00</w:t>
            </w:r>
          </w:p>
        </w:tc>
      </w:tr>
      <w:tr w:rsidR="0092367F" w:rsidRPr="0092367F" w14:paraId="19E860C8" w14:textId="77777777" w:rsidTr="008D7BBC">
        <w:trPr>
          <w:jc w:val="center"/>
        </w:trPr>
        <w:tc>
          <w:tcPr>
            <w:tcW w:w="733" w:type="dxa"/>
          </w:tcPr>
          <w:p w14:paraId="7F64FA17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4</w:t>
            </w:r>
          </w:p>
        </w:tc>
        <w:tc>
          <w:tcPr>
            <w:tcW w:w="4696" w:type="dxa"/>
            <w:vAlign w:val="center"/>
          </w:tcPr>
          <w:p w14:paraId="5FDB2EFA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APARAT DE DETECTARE MARKERI CARDIACI ȘI SEPSIS</w:t>
            </w:r>
          </w:p>
          <w:p w14:paraId="5D17B382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Serie: 2105D4172</w:t>
            </w:r>
          </w:p>
        </w:tc>
        <w:tc>
          <w:tcPr>
            <w:tcW w:w="1422" w:type="dxa"/>
            <w:vAlign w:val="center"/>
          </w:tcPr>
          <w:p w14:paraId="714E7A09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202197</w:t>
            </w:r>
          </w:p>
        </w:tc>
        <w:tc>
          <w:tcPr>
            <w:tcW w:w="1919" w:type="dxa"/>
            <w:vAlign w:val="center"/>
          </w:tcPr>
          <w:p w14:paraId="6AAC961D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7A07D7A2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44.625,00</w:t>
            </w:r>
          </w:p>
        </w:tc>
      </w:tr>
      <w:tr w:rsidR="0092367F" w:rsidRPr="0092367F" w14:paraId="105759B3" w14:textId="77777777" w:rsidTr="008D7BBC">
        <w:trPr>
          <w:jc w:val="center"/>
        </w:trPr>
        <w:tc>
          <w:tcPr>
            <w:tcW w:w="733" w:type="dxa"/>
          </w:tcPr>
          <w:p w14:paraId="02D5A71C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5</w:t>
            </w:r>
          </w:p>
        </w:tc>
        <w:tc>
          <w:tcPr>
            <w:tcW w:w="4696" w:type="dxa"/>
            <w:vAlign w:val="center"/>
          </w:tcPr>
          <w:p w14:paraId="59789777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CÂNTAR MEDICAL CU AFIȘAJ ELECTRONIC ȘI TALIOMETRU</w:t>
            </w:r>
          </w:p>
          <w:p w14:paraId="752A6843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Serie: 7831302219987;</w:t>
            </w:r>
            <w:r w:rsidRPr="0092367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7831302219988;</w:t>
            </w:r>
            <w:r w:rsidRPr="0092367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783130220006;</w:t>
            </w:r>
          </w:p>
        </w:tc>
        <w:tc>
          <w:tcPr>
            <w:tcW w:w="1422" w:type="dxa"/>
            <w:vAlign w:val="center"/>
          </w:tcPr>
          <w:p w14:paraId="76EEB997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202194</w:t>
            </w:r>
          </w:p>
          <w:p w14:paraId="3F52D250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202195</w:t>
            </w:r>
          </w:p>
          <w:p w14:paraId="675B15A9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202196</w:t>
            </w:r>
          </w:p>
        </w:tc>
        <w:tc>
          <w:tcPr>
            <w:tcW w:w="1919" w:type="dxa"/>
            <w:vAlign w:val="center"/>
          </w:tcPr>
          <w:p w14:paraId="2C5AE2FD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35C2E1A5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14.861,91</w:t>
            </w:r>
          </w:p>
        </w:tc>
      </w:tr>
      <w:tr w:rsidR="0092367F" w:rsidRPr="0092367F" w14:paraId="4BF40471" w14:textId="77777777" w:rsidTr="008D7BBC">
        <w:trPr>
          <w:jc w:val="center"/>
        </w:trPr>
        <w:tc>
          <w:tcPr>
            <w:tcW w:w="733" w:type="dxa"/>
          </w:tcPr>
          <w:p w14:paraId="0218EAF1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6</w:t>
            </w:r>
          </w:p>
        </w:tc>
        <w:tc>
          <w:tcPr>
            <w:tcW w:w="4696" w:type="dxa"/>
            <w:vAlign w:val="center"/>
          </w:tcPr>
          <w:p w14:paraId="10F9DAE6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PAT DE TERAPIE INTENSIVĂ</w:t>
            </w:r>
          </w:p>
          <w:p w14:paraId="6AE1EDE4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Serie:V164AW1240;V164AW1248;V164AW1256;</w:t>
            </w:r>
            <w:r w:rsidRPr="0092367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V164AW1274;</w:t>
            </w:r>
            <w:r w:rsidRPr="0092367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V164AW1302;</w:t>
            </w:r>
          </w:p>
        </w:tc>
        <w:tc>
          <w:tcPr>
            <w:tcW w:w="1422" w:type="dxa"/>
            <w:vAlign w:val="center"/>
          </w:tcPr>
          <w:p w14:paraId="78703052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202198</w:t>
            </w:r>
          </w:p>
          <w:p w14:paraId="02FABA98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202199</w:t>
            </w:r>
          </w:p>
          <w:p w14:paraId="67D515FC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202200</w:t>
            </w:r>
          </w:p>
          <w:p w14:paraId="74B94A4D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202201</w:t>
            </w:r>
          </w:p>
          <w:p w14:paraId="03645015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202202</w:t>
            </w:r>
          </w:p>
        </w:tc>
        <w:tc>
          <w:tcPr>
            <w:tcW w:w="1919" w:type="dxa"/>
            <w:vAlign w:val="center"/>
          </w:tcPr>
          <w:p w14:paraId="3A60DC84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30F89835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784.091,00</w:t>
            </w:r>
          </w:p>
        </w:tc>
      </w:tr>
      <w:tr w:rsidR="0092367F" w:rsidRPr="0092367F" w14:paraId="34351E3C" w14:textId="77777777" w:rsidTr="008D7BBC">
        <w:trPr>
          <w:jc w:val="center"/>
        </w:trPr>
        <w:tc>
          <w:tcPr>
            <w:tcW w:w="733" w:type="dxa"/>
          </w:tcPr>
          <w:p w14:paraId="6B5B3F0F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7</w:t>
            </w:r>
          </w:p>
        </w:tc>
        <w:tc>
          <w:tcPr>
            <w:tcW w:w="4696" w:type="dxa"/>
            <w:vAlign w:val="center"/>
          </w:tcPr>
          <w:p w14:paraId="268F24C0" w14:textId="77777777" w:rsidR="008E3F5C" w:rsidRPr="0092367F" w:rsidRDefault="008E3F5C" w:rsidP="008E3F5C">
            <w:pPr>
              <w:tabs>
                <w:tab w:val="left" w:pos="3456"/>
              </w:tabs>
              <w:rPr>
                <w:rFonts w:ascii="Montserrat Light" w:hAnsi="Montserrat Light"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FRIGIDER DE UZ MEDICAL CU MONITORIZARE TEMPERATURĂ</w:t>
            </w:r>
          </w:p>
          <w:p w14:paraId="761B81CD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Serie: 85826.411.1;</w:t>
            </w:r>
            <w:r w:rsidRPr="0092367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85826.416.6;</w:t>
            </w:r>
            <w:r w:rsidRPr="0092367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85837.108.6;</w:t>
            </w:r>
          </w:p>
        </w:tc>
        <w:tc>
          <w:tcPr>
            <w:tcW w:w="1422" w:type="dxa"/>
            <w:vAlign w:val="center"/>
          </w:tcPr>
          <w:p w14:paraId="184F906F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600206</w:t>
            </w:r>
          </w:p>
          <w:p w14:paraId="3F64A8A6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600207</w:t>
            </w:r>
          </w:p>
          <w:p w14:paraId="13A6B63C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600208</w:t>
            </w:r>
          </w:p>
        </w:tc>
        <w:tc>
          <w:tcPr>
            <w:tcW w:w="1919" w:type="dxa"/>
            <w:vAlign w:val="center"/>
          </w:tcPr>
          <w:p w14:paraId="7DA9CBAC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75F7884E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21.884,10</w:t>
            </w:r>
          </w:p>
        </w:tc>
      </w:tr>
      <w:tr w:rsidR="0092367F" w:rsidRPr="0092367F" w14:paraId="11685F8F" w14:textId="77777777" w:rsidTr="008D7BBC">
        <w:trPr>
          <w:jc w:val="center"/>
        </w:trPr>
        <w:tc>
          <w:tcPr>
            <w:tcW w:w="733" w:type="dxa"/>
          </w:tcPr>
          <w:p w14:paraId="74D5AE0C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8</w:t>
            </w:r>
          </w:p>
        </w:tc>
        <w:tc>
          <w:tcPr>
            <w:tcW w:w="4696" w:type="dxa"/>
            <w:vAlign w:val="center"/>
          </w:tcPr>
          <w:p w14:paraId="448302C9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TROLIU PENTRU STAȚIA DE ANDOCARE</w:t>
            </w:r>
          </w:p>
          <w:p w14:paraId="710EBFBE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DDEDD59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202203</w:t>
            </w:r>
          </w:p>
        </w:tc>
        <w:tc>
          <w:tcPr>
            <w:tcW w:w="1919" w:type="dxa"/>
            <w:vAlign w:val="center"/>
          </w:tcPr>
          <w:p w14:paraId="49DE8CF4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79D23C83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5.938,10</w:t>
            </w:r>
          </w:p>
        </w:tc>
      </w:tr>
      <w:tr w:rsidR="0092367F" w:rsidRPr="0092367F" w14:paraId="6D837C23" w14:textId="77777777" w:rsidTr="008D7BBC">
        <w:trPr>
          <w:jc w:val="center"/>
        </w:trPr>
        <w:tc>
          <w:tcPr>
            <w:tcW w:w="733" w:type="dxa"/>
          </w:tcPr>
          <w:p w14:paraId="6C26AF10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</w:t>
            </w:r>
          </w:p>
        </w:tc>
        <w:tc>
          <w:tcPr>
            <w:tcW w:w="4696" w:type="dxa"/>
          </w:tcPr>
          <w:p w14:paraId="2316E8E8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  <w:lang w:val="en-GB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  <w:lang w:val="en-GB"/>
              </w:rPr>
              <w:t>TARGĂ TRANSPORT PACIENȚI CRITICI</w:t>
            </w:r>
          </w:p>
          <w:p w14:paraId="198F1686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  <w:lang w:val="en-GB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  <w:lang w:val="en-GB"/>
              </w:rPr>
              <w:t>Serie: 20220191337; 20220191338;</w:t>
            </w:r>
          </w:p>
        </w:tc>
        <w:tc>
          <w:tcPr>
            <w:tcW w:w="1422" w:type="dxa"/>
            <w:vAlign w:val="center"/>
          </w:tcPr>
          <w:p w14:paraId="215FDD16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600224</w:t>
            </w:r>
          </w:p>
          <w:p w14:paraId="75B156A0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600225</w:t>
            </w:r>
          </w:p>
        </w:tc>
        <w:tc>
          <w:tcPr>
            <w:tcW w:w="1919" w:type="dxa"/>
            <w:vAlign w:val="center"/>
          </w:tcPr>
          <w:p w14:paraId="2F553CD3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740B3880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64.185,29</w:t>
            </w:r>
          </w:p>
        </w:tc>
      </w:tr>
      <w:tr w:rsidR="0092367F" w:rsidRPr="0092367F" w14:paraId="01394B3C" w14:textId="77777777" w:rsidTr="008D7BBC">
        <w:trPr>
          <w:jc w:val="center"/>
        </w:trPr>
        <w:tc>
          <w:tcPr>
            <w:tcW w:w="733" w:type="dxa"/>
          </w:tcPr>
          <w:p w14:paraId="683E2B72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10</w:t>
            </w:r>
          </w:p>
        </w:tc>
        <w:tc>
          <w:tcPr>
            <w:tcW w:w="4696" w:type="dxa"/>
          </w:tcPr>
          <w:p w14:paraId="16DEF84D" w14:textId="77777777" w:rsidR="00830CD7" w:rsidRPr="0092367F" w:rsidRDefault="008E3F5C" w:rsidP="00830CD7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APARAT DE DETERMINARE PARAMETRI ASTRUP (GAZOMETRIE SANGUINĂ ȘI IONI)</w:t>
            </w:r>
          </w:p>
          <w:p w14:paraId="3CDF042E" w14:textId="71E26F91" w:rsidR="008E3F5C" w:rsidRPr="0092367F" w:rsidRDefault="008E3F5C" w:rsidP="00830CD7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Serie: 754R24786N004</w:t>
            </w: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ab/>
            </w:r>
          </w:p>
        </w:tc>
        <w:tc>
          <w:tcPr>
            <w:tcW w:w="1422" w:type="dxa"/>
            <w:vAlign w:val="center"/>
          </w:tcPr>
          <w:p w14:paraId="52B01EEB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202212</w:t>
            </w: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ab/>
            </w:r>
          </w:p>
        </w:tc>
        <w:tc>
          <w:tcPr>
            <w:tcW w:w="1919" w:type="dxa"/>
            <w:vAlign w:val="center"/>
          </w:tcPr>
          <w:p w14:paraId="499EFEC7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73A0F739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216.580,00</w:t>
            </w:r>
          </w:p>
        </w:tc>
      </w:tr>
      <w:tr w:rsidR="0092367F" w:rsidRPr="0092367F" w14:paraId="4F97B317" w14:textId="77777777" w:rsidTr="008D7BBC">
        <w:trPr>
          <w:jc w:val="center"/>
        </w:trPr>
        <w:tc>
          <w:tcPr>
            <w:tcW w:w="733" w:type="dxa"/>
          </w:tcPr>
          <w:p w14:paraId="0E07E44A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11</w:t>
            </w:r>
          </w:p>
        </w:tc>
        <w:tc>
          <w:tcPr>
            <w:tcW w:w="4696" w:type="dxa"/>
          </w:tcPr>
          <w:p w14:paraId="5FCD93CB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Pulsoximetru portabil cu senzor pentru pacienţi adulţi, copii şi nou-născuți</w:t>
            </w:r>
          </w:p>
          <w:p w14:paraId="13C4B8B7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Serie:XXK015RC013930;XXK015RC013942; XXK015RC013827;XXK015RC013370;</w:t>
            </w:r>
            <w:r w:rsidRPr="0092367F">
              <w:rPr>
                <w:rFonts w:ascii="Montserrat Light" w:eastAsia="Arial" w:hAnsi="Montserrat Light" w:cs="Arial"/>
                <w:noProof/>
                <w:sz w:val="22"/>
                <w:szCs w:val="22"/>
                <w:lang w:val="en-GB" w:eastAsia="en-US"/>
              </w:rPr>
              <w:t xml:space="preserve"> </w:t>
            </w:r>
            <w:r w:rsidRPr="0092367F">
              <w:rPr>
                <w:rFonts w:ascii="Montserrat Light" w:hAnsi="Montserrat Light"/>
                <w:noProof/>
                <w:sz w:val="22"/>
                <w:szCs w:val="22"/>
                <w:lang w:val="en-GB"/>
              </w:rPr>
              <w:t>XXK015RC013941;</w:t>
            </w:r>
            <w:r w:rsidRPr="0092367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2367F">
              <w:rPr>
                <w:rFonts w:ascii="Montserrat Light" w:hAnsi="Montserrat Light"/>
                <w:noProof/>
                <w:sz w:val="22"/>
                <w:szCs w:val="22"/>
                <w:lang w:val="en-GB"/>
              </w:rPr>
              <w:t>XXK015RC013940;</w:t>
            </w:r>
            <w:r w:rsidRPr="0092367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2367F">
              <w:rPr>
                <w:rFonts w:ascii="Montserrat Light" w:hAnsi="Montserrat Light"/>
                <w:noProof/>
                <w:sz w:val="22"/>
                <w:szCs w:val="22"/>
                <w:lang w:val="en-GB"/>
              </w:rPr>
              <w:t>XXK015RC014090;</w:t>
            </w:r>
            <w:r w:rsidRPr="0092367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2367F">
              <w:rPr>
                <w:rFonts w:ascii="Montserrat Light" w:hAnsi="Montserrat Light"/>
                <w:noProof/>
                <w:sz w:val="22"/>
                <w:szCs w:val="22"/>
                <w:lang w:val="en-GB"/>
              </w:rPr>
              <w:t>XXK015RC013934;</w:t>
            </w:r>
            <w:r w:rsidRPr="0092367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2367F">
              <w:rPr>
                <w:rFonts w:ascii="Montserrat Light" w:hAnsi="Montserrat Light"/>
                <w:noProof/>
                <w:sz w:val="22"/>
                <w:szCs w:val="22"/>
                <w:lang w:val="en-GB"/>
              </w:rPr>
              <w:t>XXK015RC013369;</w:t>
            </w:r>
            <w:r w:rsidRPr="0092367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2367F">
              <w:rPr>
                <w:rFonts w:ascii="Montserrat Light" w:hAnsi="Montserrat Light"/>
                <w:noProof/>
                <w:sz w:val="22"/>
                <w:szCs w:val="22"/>
                <w:lang w:val="en-GB"/>
              </w:rPr>
              <w:t>XXK015RC013368;</w:t>
            </w:r>
          </w:p>
        </w:tc>
        <w:tc>
          <w:tcPr>
            <w:tcW w:w="1422" w:type="dxa"/>
            <w:vAlign w:val="center"/>
          </w:tcPr>
          <w:p w14:paraId="7CEEF4F5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Obiect de inventar</w:t>
            </w:r>
          </w:p>
        </w:tc>
        <w:tc>
          <w:tcPr>
            <w:tcW w:w="1919" w:type="dxa"/>
            <w:vAlign w:val="center"/>
          </w:tcPr>
          <w:p w14:paraId="763848D9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684F91C2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13.292,30</w:t>
            </w:r>
          </w:p>
        </w:tc>
      </w:tr>
      <w:tr w:rsidR="0092367F" w:rsidRPr="0092367F" w14:paraId="51F59E3B" w14:textId="77777777" w:rsidTr="008D7BBC">
        <w:trPr>
          <w:jc w:val="center"/>
        </w:trPr>
        <w:tc>
          <w:tcPr>
            <w:tcW w:w="733" w:type="dxa"/>
          </w:tcPr>
          <w:p w14:paraId="09BE5D9D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12</w:t>
            </w:r>
          </w:p>
        </w:tc>
        <w:tc>
          <w:tcPr>
            <w:tcW w:w="4696" w:type="dxa"/>
          </w:tcPr>
          <w:p w14:paraId="671A04DC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  <w:lang w:val="en-GB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  <w:lang w:val="en-GB"/>
              </w:rPr>
              <w:t xml:space="preserve">Set atele vacuum </w:t>
            </w:r>
          </w:p>
          <w:p w14:paraId="6C3947EE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Serie:0620210081/0620210116/0520210002;</w:t>
            </w:r>
          </w:p>
          <w:p w14:paraId="6C8977C2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0520210000/0620210128/0620210104;</w:t>
            </w:r>
          </w:p>
          <w:p w14:paraId="70C448E1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0520210023/0620210141/0620210103;</w:t>
            </w:r>
          </w:p>
        </w:tc>
        <w:tc>
          <w:tcPr>
            <w:tcW w:w="1422" w:type="dxa"/>
            <w:vAlign w:val="center"/>
          </w:tcPr>
          <w:p w14:paraId="352CE63C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Obiect de inventar</w:t>
            </w:r>
          </w:p>
        </w:tc>
        <w:tc>
          <w:tcPr>
            <w:tcW w:w="1919" w:type="dxa"/>
            <w:vAlign w:val="center"/>
          </w:tcPr>
          <w:p w14:paraId="16896770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3051ECC9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4.998,00</w:t>
            </w:r>
          </w:p>
        </w:tc>
      </w:tr>
      <w:tr w:rsidR="0092367F" w:rsidRPr="0092367F" w14:paraId="0369E8AE" w14:textId="77777777" w:rsidTr="008D7BBC">
        <w:trPr>
          <w:jc w:val="center"/>
        </w:trPr>
        <w:tc>
          <w:tcPr>
            <w:tcW w:w="733" w:type="dxa"/>
          </w:tcPr>
          <w:p w14:paraId="56C414A6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lastRenderedPageBreak/>
              <w:t>13</w:t>
            </w:r>
          </w:p>
        </w:tc>
        <w:tc>
          <w:tcPr>
            <w:tcW w:w="4696" w:type="dxa"/>
          </w:tcPr>
          <w:p w14:paraId="3B590EA1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Set atele imobilizare membre</w:t>
            </w:r>
          </w:p>
          <w:p w14:paraId="629306A9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Serie: lot 2224028001</w:t>
            </w:r>
          </w:p>
        </w:tc>
        <w:tc>
          <w:tcPr>
            <w:tcW w:w="1422" w:type="dxa"/>
            <w:vAlign w:val="center"/>
          </w:tcPr>
          <w:p w14:paraId="3D7368DF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Obiect de inventar</w:t>
            </w:r>
          </w:p>
        </w:tc>
        <w:tc>
          <w:tcPr>
            <w:tcW w:w="1919" w:type="dxa"/>
            <w:vAlign w:val="center"/>
          </w:tcPr>
          <w:p w14:paraId="0F8B06EF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6395C315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5.950,00</w:t>
            </w:r>
          </w:p>
        </w:tc>
      </w:tr>
      <w:tr w:rsidR="0092367F" w:rsidRPr="0092367F" w14:paraId="7EAEF18F" w14:textId="77777777" w:rsidTr="008D7BBC">
        <w:trPr>
          <w:jc w:val="center"/>
        </w:trPr>
        <w:tc>
          <w:tcPr>
            <w:tcW w:w="733" w:type="dxa"/>
          </w:tcPr>
          <w:p w14:paraId="11100BD8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14</w:t>
            </w:r>
          </w:p>
        </w:tc>
        <w:tc>
          <w:tcPr>
            <w:tcW w:w="4696" w:type="dxa"/>
          </w:tcPr>
          <w:p w14:paraId="2FA30C86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Cântar medical pentru sugari</w:t>
            </w:r>
          </w:p>
          <w:p w14:paraId="1D244D38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 bucăți</w:t>
            </w:r>
          </w:p>
        </w:tc>
        <w:tc>
          <w:tcPr>
            <w:tcW w:w="1422" w:type="dxa"/>
            <w:vAlign w:val="center"/>
          </w:tcPr>
          <w:p w14:paraId="14B31D56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Obiect de inventar</w:t>
            </w:r>
          </w:p>
        </w:tc>
        <w:tc>
          <w:tcPr>
            <w:tcW w:w="1919" w:type="dxa"/>
            <w:vAlign w:val="center"/>
          </w:tcPr>
          <w:p w14:paraId="3679245D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6074DF7F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749,70</w:t>
            </w:r>
          </w:p>
        </w:tc>
      </w:tr>
      <w:tr w:rsidR="0092367F" w:rsidRPr="0092367F" w14:paraId="4F79193E" w14:textId="77777777" w:rsidTr="008D7BBC">
        <w:trPr>
          <w:jc w:val="center"/>
        </w:trPr>
        <w:tc>
          <w:tcPr>
            <w:tcW w:w="733" w:type="dxa"/>
          </w:tcPr>
          <w:p w14:paraId="187606C5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15</w:t>
            </w:r>
          </w:p>
        </w:tc>
        <w:tc>
          <w:tcPr>
            <w:tcW w:w="4696" w:type="dxa"/>
          </w:tcPr>
          <w:p w14:paraId="02EE64F3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Sistem suport pentru dispensere medicale pentru mânuși de unică folosință</w:t>
            </w:r>
          </w:p>
          <w:p w14:paraId="0EA3664B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30 de bucăți</w:t>
            </w:r>
          </w:p>
        </w:tc>
        <w:tc>
          <w:tcPr>
            <w:tcW w:w="1422" w:type="dxa"/>
            <w:vAlign w:val="center"/>
          </w:tcPr>
          <w:p w14:paraId="2D97FE93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Obiect de inventar</w:t>
            </w:r>
          </w:p>
        </w:tc>
        <w:tc>
          <w:tcPr>
            <w:tcW w:w="1919" w:type="dxa"/>
            <w:vAlign w:val="center"/>
          </w:tcPr>
          <w:p w14:paraId="3B0E2824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2926C5A5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11.424,00</w:t>
            </w:r>
          </w:p>
        </w:tc>
      </w:tr>
      <w:tr w:rsidR="0092367F" w:rsidRPr="0092367F" w14:paraId="6C240832" w14:textId="77777777" w:rsidTr="008D7BBC">
        <w:trPr>
          <w:jc w:val="center"/>
        </w:trPr>
        <w:tc>
          <w:tcPr>
            <w:tcW w:w="733" w:type="dxa"/>
          </w:tcPr>
          <w:p w14:paraId="73CA323E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16</w:t>
            </w:r>
          </w:p>
        </w:tc>
        <w:tc>
          <w:tcPr>
            <w:tcW w:w="4696" w:type="dxa"/>
          </w:tcPr>
          <w:p w14:paraId="2EF662BF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Dispozitiv automat tip dispenser pentru încălțare automată pacienți/ aparținători cu botoșei de unică folosință</w:t>
            </w:r>
          </w:p>
          <w:p w14:paraId="3D36F45B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4 bucăți</w:t>
            </w:r>
          </w:p>
        </w:tc>
        <w:tc>
          <w:tcPr>
            <w:tcW w:w="1422" w:type="dxa"/>
            <w:vAlign w:val="center"/>
          </w:tcPr>
          <w:p w14:paraId="00491F07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202213</w:t>
            </w:r>
          </w:p>
          <w:p w14:paraId="10380C77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202214</w:t>
            </w:r>
          </w:p>
          <w:p w14:paraId="5142D832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202215</w:t>
            </w:r>
          </w:p>
          <w:p w14:paraId="0C6CC965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202216</w:t>
            </w:r>
          </w:p>
        </w:tc>
        <w:tc>
          <w:tcPr>
            <w:tcW w:w="1919" w:type="dxa"/>
            <w:vAlign w:val="center"/>
          </w:tcPr>
          <w:p w14:paraId="4476DB78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1ECE51C7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11.852,40</w:t>
            </w:r>
          </w:p>
        </w:tc>
      </w:tr>
      <w:tr w:rsidR="0092367F" w:rsidRPr="0092367F" w14:paraId="226F72B9" w14:textId="77777777" w:rsidTr="008D7BBC">
        <w:trPr>
          <w:jc w:val="center"/>
        </w:trPr>
        <w:tc>
          <w:tcPr>
            <w:tcW w:w="733" w:type="dxa"/>
          </w:tcPr>
          <w:p w14:paraId="3D5B5C40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17</w:t>
            </w:r>
          </w:p>
        </w:tc>
        <w:tc>
          <w:tcPr>
            <w:tcW w:w="4696" w:type="dxa"/>
          </w:tcPr>
          <w:p w14:paraId="74EEE747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sz w:val="22"/>
                <w:szCs w:val="22"/>
              </w:rPr>
              <w:t>Perdele paravan de uz medical</w:t>
            </w:r>
          </w:p>
          <w:p w14:paraId="0C2B7B71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sz w:val="22"/>
                <w:szCs w:val="22"/>
              </w:rPr>
              <w:t>35 de bucăți</w:t>
            </w:r>
          </w:p>
        </w:tc>
        <w:tc>
          <w:tcPr>
            <w:tcW w:w="1422" w:type="dxa"/>
            <w:vAlign w:val="center"/>
          </w:tcPr>
          <w:p w14:paraId="7B2B6036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Obiect de inventar</w:t>
            </w:r>
          </w:p>
        </w:tc>
        <w:tc>
          <w:tcPr>
            <w:tcW w:w="1919" w:type="dxa"/>
            <w:vAlign w:val="center"/>
          </w:tcPr>
          <w:p w14:paraId="4A16E05E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6AAA4D96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18.742,50</w:t>
            </w:r>
          </w:p>
        </w:tc>
      </w:tr>
      <w:tr w:rsidR="0092367F" w:rsidRPr="0092367F" w14:paraId="162021DA" w14:textId="77777777" w:rsidTr="008D7BBC">
        <w:trPr>
          <w:jc w:val="center"/>
        </w:trPr>
        <w:tc>
          <w:tcPr>
            <w:tcW w:w="733" w:type="dxa"/>
          </w:tcPr>
          <w:p w14:paraId="2890E705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18</w:t>
            </w:r>
          </w:p>
        </w:tc>
        <w:tc>
          <w:tcPr>
            <w:tcW w:w="4696" w:type="dxa"/>
          </w:tcPr>
          <w:p w14:paraId="59FB6D0D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sz w:val="22"/>
                <w:szCs w:val="22"/>
              </w:rPr>
              <w:t>Troler mobil pentru medicație și materiale sanitare</w:t>
            </w:r>
          </w:p>
          <w:p w14:paraId="3DF37139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sz w:val="22"/>
                <w:szCs w:val="22"/>
              </w:rPr>
              <w:t>Serie: OP_22_04800</w:t>
            </w:r>
          </w:p>
        </w:tc>
        <w:tc>
          <w:tcPr>
            <w:tcW w:w="1422" w:type="dxa"/>
            <w:vAlign w:val="center"/>
          </w:tcPr>
          <w:p w14:paraId="3F4B6303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202222</w:t>
            </w:r>
          </w:p>
          <w:p w14:paraId="4A22329F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202223</w:t>
            </w:r>
          </w:p>
          <w:p w14:paraId="1CFCD102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202224</w:t>
            </w:r>
          </w:p>
          <w:p w14:paraId="29EB0C00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202225</w:t>
            </w:r>
          </w:p>
          <w:p w14:paraId="39382069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202226</w:t>
            </w:r>
          </w:p>
          <w:p w14:paraId="39402FC4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202227</w:t>
            </w:r>
          </w:p>
          <w:p w14:paraId="6E7540F3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202228</w:t>
            </w:r>
          </w:p>
          <w:p w14:paraId="2349A6CF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202229</w:t>
            </w:r>
          </w:p>
        </w:tc>
        <w:tc>
          <w:tcPr>
            <w:tcW w:w="1919" w:type="dxa"/>
            <w:vAlign w:val="center"/>
          </w:tcPr>
          <w:p w14:paraId="5B9128D7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6AD8B18B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138.040,00</w:t>
            </w:r>
          </w:p>
        </w:tc>
      </w:tr>
      <w:tr w:rsidR="0092367F" w:rsidRPr="0092367F" w14:paraId="52DDAA1A" w14:textId="77777777" w:rsidTr="008D7BBC">
        <w:trPr>
          <w:jc w:val="center"/>
        </w:trPr>
        <w:tc>
          <w:tcPr>
            <w:tcW w:w="733" w:type="dxa"/>
          </w:tcPr>
          <w:p w14:paraId="69BF6183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19</w:t>
            </w:r>
          </w:p>
        </w:tc>
        <w:tc>
          <w:tcPr>
            <w:tcW w:w="4696" w:type="dxa"/>
          </w:tcPr>
          <w:p w14:paraId="6E0CDD11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sz w:val="22"/>
                <w:szCs w:val="22"/>
              </w:rPr>
              <w:t>Troler mobil pentru pansamente</w:t>
            </w:r>
          </w:p>
          <w:p w14:paraId="7E89C664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sz w:val="22"/>
                <w:szCs w:val="22"/>
              </w:rPr>
              <w:t>3 bucăți</w:t>
            </w:r>
          </w:p>
        </w:tc>
        <w:tc>
          <w:tcPr>
            <w:tcW w:w="1422" w:type="dxa"/>
            <w:vAlign w:val="center"/>
          </w:tcPr>
          <w:p w14:paraId="068CD5DB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202230</w:t>
            </w:r>
          </w:p>
          <w:p w14:paraId="63F4D8D8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202231</w:t>
            </w:r>
          </w:p>
          <w:p w14:paraId="432FCFB4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202232</w:t>
            </w:r>
          </w:p>
        </w:tc>
        <w:tc>
          <w:tcPr>
            <w:tcW w:w="1919" w:type="dxa"/>
            <w:vAlign w:val="center"/>
          </w:tcPr>
          <w:p w14:paraId="1C400230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5EA09E16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14.208,60</w:t>
            </w:r>
          </w:p>
        </w:tc>
      </w:tr>
      <w:tr w:rsidR="0092367F" w:rsidRPr="0092367F" w14:paraId="574F63E8" w14:textId="77777777" w:rsidTr="008D7BBC">
        <w:trPr>
          <w:jc w:val="center"/>
        </w:trPr>
        <w:tc>
          <w:tcPr>
            <w:tcW w:w="733" w:type="dxa"/>
          </w:tcPr>
          <w:p w14:paraId="1CD387CE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</w:t>
            </w:r>
          </w:p>
        </w:tc>
        <w:tc>
          <w:tcPr>
            <w:tcW w:w="4696" w:type="dxa"/>
          </w:tcPr>
          <w:p w14:paraId="7A0DB3F0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sz w:val="22"/>
                <w:szCs w:val="22"/>
              </w:rPr>
              <w:t>Troler mobil pentru resuscitare</w:t>
            </w:r>
          </w:p>
          <w:p w14:paraId="7ABCF0AD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sz w:val="22"/>
                <w:szCs w:val="22"/>
              </w:rPr>
              <w:t>Serie: OP_22_04802</w:t>
            </w:r>
          </w:p>
        </w:tc>
        <w:tc>
          <w:tcPr>
            <w:tcW w:w="1422" w:type="dxa"/>
            <w:vAlign w:val="center"/>
          </w:tcPr>
          <w:p w14:paraId="3D6A0BAB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202233</w:t>
            </w:r>
          </w:p>
          <w:p w14:paraId="284E6B7A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202234</w:t>
            </w:r>
          </w:p>
        </w:tc>
        <w:tc>
          <w:tcPr>
            <w:tcW w:w="1919" w:type="dxa"/>
            <w:vAlign w:val="center"/>
          </w:tcPr>
          <w:p w14:paraId="637DDE51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6EC6AFB3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26.894,00</w:t>
            </w:r>
          </w:p>
        </w:tc>
      </w:tr>
      <w:tr w:rsidR="0092367F" w:rsidRPr="0092367F" w14:paraId="426D6F76" w14:textId="77777777" w:rsidTr="008D7BBC">
        <w:trPr>
          <w:jc w:val="center"/>
        </w:trPr>
        <w:tc>
          <w:tcPr>
            <w:tcW w:w="733" w:type="dxa"/>
          </w:tcPr>
          <w:p w14:paraId="1BB89B1E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21</w:t>
            </w:r>
          </w:p>
        </w:tc>
        <w:tc>
          <w:tcPr>
            <w:tcW w:w="4696" w:type="dxa"/>
          </w:tcPr>
          <w:p w14:paraId="14238D97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sz w:val="22"/>
                <w:szCs w:val="22"/>
              </w:rPr>
              <w:t>Sistem modular de organizare și depozitare soluții perfuzabile și materiale sanitare cu tavițe și rafturi de aluminiu/blat de lucru</w:t>
            </w:r>
          </w:p>
          <w:p w14:paraId="79AE6D6C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sz w:val="22"/>
                <w:szCs w:val="22"/>
              </w:rPr>
              <w:t>10 bucăți</w:t>
            </w:r>
          </w:p>
        </w:tc>
        <w:tc>
          <w:tcPr>
            <w:tcW w:w="1422" w:type="dxa"/>
            <w:vAlign w:val="center"/>
          </w:tcPr>
          <w:p w14:paraId="33A8D387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202235</w:t>
            </w:r>
          </w:p>
          <w:p w14:paraId="6EC7AF4B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202236</w:t>
            </w:r>
          </w:p>
          <w:p w14:paraId="7D9CB47F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202237</w:t>
            </w:r>
          </w:p>
          <w:p w14:paraId="7FC56DD6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202238</w:t>
            </w:r>
          </w:p>
          <w:p w14:paraId="541394C4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202239</w:t>
            </w:r>
          </w:p>
          <w:p w14:paraId="0E3EFDF2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202240</w:t>
            </w:r>
          </w:p>
          <w:p w14:paraId="21A0DF1E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202241</w:t>
            </w:r>
          </w:p>
          <w:p w14:paraId="339C5033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202242</w:t>
            </w:r>
          </w:p>
          <w:p w14:paraId="0EBD8740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202243</w:t>
            </w:r>
          </w:p>
          <w:p w14:paraId="17FA6A1C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202244</w:t>
            </w:r>
          </w:p>
        </w:tc>
        <w:tc>
          <w:tcPr>
            <w:tcW w:w="1919" w:type="dxa"/>
            <w:vAlign w:val="center"/>
          </w:tcPr>
          <w:p w14:paraId="7CC56F10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3D42B02C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103.530,00</w:t>
            </w:r>
          </w:p>
        </w:tc>
      </w:tr>
      <w:tr w:rsidR="0092367F" w:rsidRPr="0092367F" w14:paraId="10AF9E75" w14:textId="77777777" w:rsidTr="008D7BBC">
        <w:trPr>
          <w:jc w:val="center"/>
        </w:trPr>
        <w:tc>
          <w:tcPr>
            <w:tcW w:w="733" w:type="dxa"/>
          </w:tcPr>
          <w:p w14:paraId="7B59D5C9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22</w:t>
            </w:r>
          </w:p>
        </w:tc>
        <w:tc>
          <w:tcPr>
            <w:tcW w:w="4696" w:type="dxa"/>
          </w:tcPr>
          <w:p w14:paraId="406B6AA5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sz w:val="22"/>
                <w:szCs w:val="22"/>
              </w:rPr>
              <w:t>Cărucior multifuncțional pentru uz medical general</w:t>
            </w:r>
          </w:p>
          <w:p w14:paraId="73E701B2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sz w:val="22"/>
                <w:szCs w:val="22"/>
              </w:rPr>
              <w:t>Serie: OP_22_04804</w:t>
            </w:r>
          </w:p>
        </w:tc>
        <w:tc>
          <w:tcPr>
            <w:tcW w:w="1422" w:type="dxa"/>
            <w:vAlign w:val="center"/>
          </w:tcPr>
          <w:p w14:paraId="00390DFE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202245</w:t>
            </w:r>
          </w:p>
          <w:p w14:paraId="27DA745C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202246</w:t>
            </w:r>
          </w:p>
          <w:p w14:paraId="02AEB1E9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202247</w:t>
            </w:r>
          </w:p>
          <w:p w14:paraId="02EBFA43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202248</w:t>
            </w:r>
          </w:p>
        </w:tc>
        <w:tc>
          <w:tcPr>
            <w:tcW w:w="1919" w:type="dxa"/>
            <w:vAlign w:val="center"/>
          </w:tcPr>
          <w:p w14:paraId="31EC7BD0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5856B020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37.128,00</w:t>
            </w:r>
          </w:p>
        </w:tc>
      </w:tr>
      <w:tr w:rsidR="0092367F" w:rsidRPr="0092367F" w14:paraId="61503803" w14:textId="77777777" w:rsidTr="008E3F5C">
        <w:trPr>
          <w:trHeight w:val="58"/>
          <w:jc w:val="center"/>
        </w:trPr>
        <w:tc>
          <w:tcPr>
            <w:tcW w:w="733" w:type="dxa"/>
          </w:tcPr>
          <w:p w14:paraId="3C5EB862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23</w:t>
            </w:r>
          </w:p>
        </w:tc>
        <w:tc>
          <w:tcPr>
            <w:tcW w:w="4696" w:type="dxa"/>
          </w:tcPr>
          <w:p w14:paraId="18D46531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sz w:val="22"/>
                <w:szCs w:val="22"/>
              </w:rPr>
              <w:t>Scaun cu rotile</w:t>
            </w:r>
          </w:p>
          <w:p w14:paraId="273AB742" w14:textId="77777777" w:rsidR="008E3F5C" w:rsidRPr="0092367F" w:rsidRDefault="008E3F5C" w:rsidP="008E3F5C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sz w:val="22"/>
                <w:szCs w:val="22"/>
              </w:rPr>
              <w:t>Serie: 8816970; 8906915; 8906910; 8816967; 8816964.</w:t>
            </w:r>
          </w:p>
        </w:tc>
        <w:tc>
          <w:tcPr>
            <w:tcW w:w="1422" w:type="dxa"/>
            <w:vAlign w:val="center"/>
          </w:tcPr>
          <w:p w14:paraId="12952A22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Obiect de inventar</w:t>
            </w:r>
          </w:p>
        </w:tc>
        <w:tc>
          <w:tcPr>
            <w:tcW w:w="1919" w:type="dxa"/>
            <w:vAlign w:val="center"/>
          </w:tcPr>
          <w:p w14:paraId="7F7E14F1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22F66367" w14:textId="77777777" w:rsidR="008E3F5C" w:rsidRPr="0092367F" w:rsidRDefault="008E3F5C" w:rsidP="008E3F5C">
            <w:pPr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92367F">
              <w:rPr>
                <w:rFonts w:ascii="Montserrat Light" w:hAnsi="Montserrat Light"/>
                <w:noProof/>
                <w:sz w:val="22"/>
                <w:szCs w:val="22"/>
              </w:rPr>
              <w:t>3.343,90</w:t>
            </w:r>
          </w:p>
        </w:tc>
      </w:tr>
    </w:tbl>
    <w:p w14:paraId="7E8C73E4" w14:textId="77777777" w:rsidR="00DB7199" w:rsidRPr="0092367F" w:rsidRDefault="002A48CA" w:rsidP="008454CA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  <w:r w:rsidRPr="0092367F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</w:p>
    <w:p w14:paraId="5264753F" w14:textId="77777777" w:rsidR="00DB7199" w:rsidRPr="0092367F" w:rsidRDefault="00DB7199" w:rsidP="008454CA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</w:p>
    <w:p w14:paraId="50832E32" w14:textId="38C79964" w:rsidR="002A48CA" w:rsidRPr="0092367F" w:rsidRDefault="00DB7199" w:rsidP="00DB7199">
      <w:pPr>
        <w:spacing w:line="240" w:lineRule="auto"/>
        <w:ind w:left="4500" w:firstLine="540"/>
        <w:jc w:val="both"/>
        <w:rPr>
          <w:rFonts w:ascii="Montserrat" w:hAnsi="Montserrat"/>
          <w:b/>
          <w:lang w:val="ro-RO" w:eastAsia="ro-RO"/>
        </w:rPr>
      </w:pPr>
      <w:r w:rsidRPr="0092367F">
        <w:rPr>
          <w:rFonts w:ascii="Montserrat" w:hAnsi="Montserrat"/>
          <w:lang w:val="ro-RO" w:eastAsia="ro-RO"/>
        </w:rPr>
        <w:t xml:space="preserve">         </w:t>
      </w:r>
      <w:r w:rsidR="002A48CA" w:rsidRPr="0092367F">
        <w:rPr>
          <w:rFonts w:ascii="Montserrat" w:hAnsi="Montserrat"/>
          <w:b/>
          <w:lang w:val="ro-RO" w:eastAsia="ro-RO"/>
        </w:rPr>
        <w:t>Contrasemnează:</w:t>
      </w:r>
    </w:p>
    <w:p w14:paraId="539010B3" w14:textId="69673ADA" w:rsidR="002A48CA" w:rsidRPr="0092367F" w:rsidRDefault="002A48CA" w:rsidP="008454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2367F">
        <w:rPr>
          <w:rFonts w:ascii="Montserrat" w:hAnsi="Montserrat"/>
          <w:lang w:val="ro-RO" w:eastAsia="ro-RO"/>
        </w:rPr>
        <w:t xml:space="preserve">       </w:t>
      </w:r>
      <w:r w:rsidR="00DB7199" w:rsidRPr="0092367F">
        <w:rPr>
          <w:rFonts w:ascii="Montserrat" w:hAnsi="Montserrat"/>
          <w:lang w:val="ro-RO" w:eastAsia="ro-RO"/>
        </w:rPr>
        <w:t xml:space="preserve">  </w:t>
      </w:r>
      <w:r w:rsidRPr="0092367F">
        <w:rPr>
          <w:rFonts w:ascii="Montserrat" w:hAnsi="Montserrat"/>
          <w:b/>
          <w:lang w:val="ro-RO" w:eastAsia="ro-RO"/>
        </w:rPr>
        <w:t>PREŞEDINTE,</w:t>
      </w:r>
      <w:r w:rsidRPr="0092367F">
        <w:rPr>
          <w:rFonts w:ascii="Montserrat" w:hAnsi="Montserrat"/>
          <w:b/>
          <w:lang w:val="ro-RO" w:eastAsia="ro-RO"/>
        </w:rPr>
        <w:tab/>
      </w:r>
      <w:r w:rsidRPr="0092367F">
        <w:rPr>
          <w:rFonts w:ascii="Montserrat" w:hAnsi="Montserrat"/>
          <w:lang w:val="ro-RO" w:eastAsia="ro-RO"/>
        </w:rPr>
        <w:tab/>
        <w:t xml:space="preserve">               </w:t>
      </w:r>
      <w:r w:rsidRPr="0092367F">
        <w:rPr>
          <w:rFonts w:ascii="Montserrat" w:hAnsi="Montserrat"/>
          <w:b/>
          <w:lang w:val="ro-RO" w:eastAsia="ro-RO"/>
        </w:rPr>
        <w:t>SECRETAR GENERAL AL JUDEŢULUI,</w:t>
      </w:r>
    </w:p>
    <w:p w14:paraId="24A44328" w14:textId="783BEACF" w:rsidR="0092662B" w:rsidRPr="0092367F" w:rsidRDefault="002A48CA" w:rsidP="00DC416E">
      <w:pPr>
        <w:spacing w:line="240" w:lineRule="auto"/>
        <w:ind w:left="180"/>
        <w:jc w:val="both"/>
        <w:rPr>
          <w:rFonts w:ascii="Montserrat" w:hAnsi="Montserrat"/>
          <w:b/>
          <w:lang w:val="fr-FR"/>
        </w:rPr>
      </w:pPr>
      <w:r w:rsidRPr="0092367F">
        <w:rPr>
          <w:rFonts w:ascii="Montserrat" w:hAnsi="Montserrat"/>
          <w:b/>
          <w:lang w:val="ro-RO" w:eastAsia="ro-RO"/>
        </w:rPr>
        <w:t xml:space="preserve">            Alin Tișe                                                                  Simona Gaci</w:t>
      </w:r>
    </w:p>
    <w:sectPr w:rsidR="0092662B" w:rsidRPr="0092367F" w:rsidSect="00DB7199">
      <w:footerReference w:type="default" r:id="rId8"/>
      <w:headerReference w:type="first" r:id="rId9"/>
      <w:footerReference w:type="first" r:id="rId10"/>
      <w:pgSz w:w="11909" w:h="16834"/>
      <w:pgMar w:top="990" w:right="659" w:bottom="270" w:left="189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43A"/>
    <w:multiLevelType w:val="multilevel"/>
    <w:tmpl w:val="3B78D29A"/>
    <w:lvl w:ilvl="0">
      <w:numFmt w:val="bullet"/>
      <w:lvlText w:val=""/>
      <w:lvlJc w:val="left"/>
      <w:pPr>
        <w:ind w:left="1481" w:hanging="339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start w:val="1"/>
      <w:numFmt w:val="bullet"/>
      <w:lvlText w:val=""/>
      <w:lvlJc w:val="left"/>
      <w:pPr>
        <w:ind w:left="1705" w:hanging="428"/>
      </w:pPr>
      <w:rPr>
        <w:rFonts w:ascii="Symbol" w:hAnsi="Symbol" w:hint="default"/>
        <w:b w:val="0"/>
        <w:bCs w:val="0"/>
        <w:color w:val="auto"/>
        <w:sz w:val="24"/>
        <w:szCs w:val="24"/>
      </w:rPr>
    </w:lvl>
    <w:lvl w:ilvl="2">
      <w:numFmt w:val="bullet"/>
      <w:lvlText w:val="•"/>
      <w:lvlJc w:val="left"/>
      <w:pPr>
        <w:ind w:left="2626" w:hanging="428"/>
      </w:pPr>
    </w:lvl>
    <w:lvl w:ilvl="3">
      <w:numFmt w:val="bullet"/>
      <w:lvlText w:val="•"/>
      <w:lvlJc w:val="left"/>
      <w:pPr>
        <w:ind w:left="3513" w:hanging="428"/>
      </w:pPr>
    </w:lvl>
    <w:lvl w:ilvl="4">
      <w:numFmt w:val="bullet"/>
      <w:lvlText w:val="•"/>
      <w:lvlJc w:val="left"/>
      <w:pPr>
        <w:ind w:left="4399" w:hanging="428"/>
      </w:pPr>
    </w:lvl>
    <w:lvl w:ilvl="5">
      <w:numFmt w:val="bullet"/>
      <w:lvlText w:val="•"/>
      <w:lvlJc w:val="left"/>
      <w:pPr>
        <w:ind w:left="5286" w:hanging="428"/>
      </w:pPr>
    </w:lvl>
    <w:lvl w:ilvl="6">
      <w:numFmt w:val="bullet"/>
      <w:lvlText w:val="•"/>
      <w:lvlJc w:val="left"/>
      <w:pPr>
        <w:ind w:left="6173" w:hanging="428"/>
      </w:pPr>
    </w:lvl>
    <w:lvl w:ilvl="7">
      <w:numFmt w:val="bullet"/>
      <w:lvlText w:val="•"/>
      <w:lvlJc w:val="left"/>
      <w:pPr>
        <w:ind w:left="7059" w:hanging="428"/>
      </w:pPr>
    </w:lvl>
    <w:lvl w:ilvl="8">
      <w:numFmt w:val="bullet"/>
      <w:lvlText w:val="•"/>
      <w:lvlJc w:val="left"/>
      <w:pPr>
        <w:ind w:left="7946" w:hanging="428"/>
      </w:pPr>
    </w:lvl>
  </w:abstractNum>
  <w:abstractNum w:abstractNumId="3" w15:restartNumberingAfterBreak="0">
    <w:nsid w:val="04931E70"/>
    <w:multiLevelType w:val="hybridMultilevel"/>
    <w:tmpl w:val="F244DA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E3B73"/>
    <w:multiLevelType w:val="hybridMultilevel"/>
    <w:tmpl w:val="C6A09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6506C"/>
    <w:multiLevelType w:val="hybridMultilevel"/>
    <w:tmpl w:val="6DE2E5E2"/>
    <w:lvl w:ilvl="0" w:tplc="EAFEBE2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8A0639E"/>
    <w:multiLevelType w:val="hybridMultilevel"/>
    <w:tmpl w:val="34AAC686"/>
    <w:lvl w:ilvl="0" w:tplc="9C4A492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92E59"/>
    <w:multiLevelType w:val="hybridMultilevel"/>
    <w:tmpl w:val="7958A1D8"/>
    <w:lvl w:ilvl="0" w:tplc="48E62840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941944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C9020">
      <w:start w:val="1"/>
      <w:numFmt w:val="bullet"/>
      <w:lvlText w:val="▪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62B5A">
      <w:start w:val="1"/>
      <w:numFmt w:val="bullet"/>
      <w:lvlText w:val="•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C79FC">
      <w:start w:val="1"/>
      <w:numFmt w:val="bullet"/>
      <w:lvlText w:val="o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C97E0">
      <w:start w:val="1"/>
      <w:numFmt w:val="bullet"/>
      <w:lvlText w:val="▪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C8B58">
      <w:start w:val="1"/>
      <w:numFmt w:val="bullet"/>
      <w:lvlText w:val="•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6BDFE">
      <w:start w:val="1"/>
      <w:numFmt w:val="bullet"/>
      <w:lvlText w:val="o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C220CA">
      <w:start w:val="1"/>
      <w:numFmt w:val="bullet"/>
      <w:lvlText w:val="▪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340189"/>
    <w:multiLevelType w:val="hybridMultilevel"/>
    <w:tmpl w:val="2804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A2351"/>
    <w:multiLevelType w:val="hybridMultilevel"/>
    <w:tmpl w:val="2FB226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11E20"/>
    <w:multiLevelType w:val="hybridMultilevel"/>
    <w:tmpl w:val="E1A8AB7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26310"/>
    <w:multiLevelType w:val="hybridMultilevel"/>
    <w:tmpl w:val="263E62D4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B84A94"/>
    <w:multiLevelType w:val="hybridMultilevel"/>
    <w:tmpl w:val="EF24BD72"/>
    <w:lvl w:ilvl="0" w:tplc="3EB2B52A">
      <w:start w:val="1"/>
      <w:numFmt w:val="lowerLetter"/>
      <w:lvlText w:val="%1)"/>
      <w:lvlJc w:val="left"/>
      <w:pPr>
        <w:ind w:left="432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➢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)"/>
      <w:lvlJc w:val="left"/>
      <w:pPr>
        <w:ind w:left="1512"/>
      </w:pPr>
      <w:rPr>
        <w:rFonts w:ascii="Montserrat Light" w:eastAsia="Arial" w:hAnsi="Montserrat Light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20A6862"/>
    <w:multiLevelType w:val="hybridMultilevel"/>
    <w:tmpl w:val="DB145152"/>
    <w:lvl w:ilvl="0" w:tplc="430817A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D63F0"/>
    <w:multiLevelType w:val="hybridMultilevel"/>
    <w:tmpl w:val="CE44B5A8"/>
    <w:lvl w:ilvl="0" w:tplc="91EA48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0A65CA0"/>
    <w:multiLevelType w:val="hybridMultilevel"/>
    <w:tmpl w:val="B56C694C"/>
    <w:lvl w:ilvl="0" w:tplc="B824C8A8">
      <w:start w:val="21"/>
      <w:numFmt w:val="decimal"/>
      <w:lvlText w:val="(%1)"/>
      <w:lvlJc w:val="left"/>
      <w:pPr>
        <w:ind w:left="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E2FD0">
      <w:start w:val="1"/>
      <w:numFmt w:val="bullet"/>
      <w:lvlText w:val="➢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562AF4">
      <w:start w:val="1"/>
      <w:numFmt w:val="lowerLetter"/>
      <w:lvlText w:val="%3)"/>
      <w:lvlJc w:val="left"/>
      <w:pPr>
        <w:ind w:left="1512"/>
      </w:pPr>
      <w:rPr>
        <w:rFonts w:ascii="Montserrat Light" w:eastAsia="Arial" w:hAnsi="Montserrat Light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06E0A">
      <w:start w:val="1"/>
      <w:numFmt w:val="decimal"/>
      <w:lvlText w:val="%4"/>
      <w:lvlJc w:val="left"/>
      <w:pPr>
        <w:ind w:left="22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6CE54">
      <w:start w:val="1"/>
      <w:numFmt w:val="lowerLetter"/>
      <w:lvlText w:val="%5"/>
      <w:lvlJc w:val="left"/>
      <w:pPr>
        <w:ind w:left="29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6A5EA">
      <w:start w:val="1"/>
      <w:numFmt w:val="lowerRoman"/>
      <w:lvlText w:val="%6"/>
      <w:lvlJc w:val="left"/>
      <w:pPr>
        <w:ind w:left="36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A939C">
      <w:start w:val="1"/>
      <w:numFmt w:val="decimal"/>
      <w:lvlText w:val="%7"/>
      <w:lvlJc w:val="left"/>
      <w:pPr>
        <w:ind w:left="43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8A668">
      <w:start w:val="1"/>
      <w:numFmt w:val="lowerLetter"/>
      <w:lvlText w:val="%8"/>
      <w:lvlJc w:val="left"/>
      <w:pPr>
        <w:ind w:left="51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AA116">
      <w:start w:val="1"/>
      <w:numFmt w:val="lowerRoman"/>
      <w:lvlText w:val="%9"/>
      <w:lvlJc w:val="left"/>
      <w:pPr>
        <w:ind w:left="5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B6E82"/>
    <w:multiLevelType w:val="hybridMultilevel"/>
    <w:tmpl w:val="18FAA3B4"/>
    <w:lvl w:ilvl="0" w:tplc="B0763C92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Times New Roman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7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0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3" w15:restartNumberingAfterBreak="0">
    <w:nsid w:val="6E4D5E36"/>
    <w:multiLevelType w:val="hybridMultilevel"/>
    <w:tmpl w:val="297849C8"/>
    <w:lvl w:ilvl="0" w:tplc="08090019">
      <w:start w:val="1"/>
      <w:numFmt w:val="low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437E26"/>
    <w:multiLevelType w:val="hybridMultilevel"/>
    <w:tmpl w:val="9DC2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52742"/>
    <w:multiLevelType w:val="hybridMultilevel"/>
    <w:tmpl w:val="609CDE4E"/>
    <w:lvl w:ilvl="0" w:tplc="6E9003DC">
      <w:numFmt w:val="bullet"/>
      <w:lvlText w:val="•"/>
      <w:lvlJc w:val="left"/>
      <w:pPr>
        <w:ind w:left="1080" w:hanging="720"/>
      </w:pPr>
      <w:rPr>
        <w:rFonts w:ascii="Montserrat Light" w:eastAsia="Times New Roman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932038">
    <w:abstractNumId w:val="22"/>
  </w:num>
  <w:num w:numId="2" w16cid:durableId="443891885">
    <w:abstractNumId w:val="16"/>
  </w:num>
  <w:num w:numId="3" w16cid:durableId="876627044">
    <w:abstractNumId w:val="27"/>
  </w:num>
  <w:num w:numId="4" w16cid:durableId="572084343">
    <w:abstractNumId w:val="26"/>
  </w:num>
  <w:num w:numId="5" w16cid:durableId="1546216930">
    <w:abstractNumId w:val="28"/>
  </w:num>
  <w:num w:numId="6" w16cid:durableId="1420785139">
    <w:abstractNumId w:val="21"/>
  </w:num>
  <w:num w:numId="7" w16cid:durableId="1614556732">
    <w:abstractNumId w:val="32"/>
  </w:num>
  <w:num w:numId="8" w16cid:durableId="1612393335">
    <w:abstractNumId w:val="4"/>
  </w:num>
  <w:num w:numId="9" w16cid:durableId="1609194959">
    <w:abstractNumId w:val="14"/>
  </w:num>
  <w:num w:numId="10" w16cid:durableId="3818264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7995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0370664">
    <w:abstractNumId w:val="33"/>
  </w:num>
  <w:num w:numId="13" w16cid:durableId="249236922">
    <w:abstractNumId w:val="11"/>
  </w:num>
  <w:num w:numId="14" w16cid:durableId="1343584251">
    <w:abstractNumId w:val="12"/>
  </w:num>
  <w:num w:numId="15" w16cid:durableId="585577405">
    <w:abstractNumId w:val="3"/>
  </w:num>
  <w:num w:numId="16" w16cid:durableId="176117932">
    <w:abstractNumId w:val="13"/>
  </w:num>
  <w:num w:numId="17" w16cid:durableId="1975326748">
    <w:abstractNumId w:val="17"/>
  </w:num>
  <w:num w:numId="18" w16cid:durableId="26490253">
    <w:abstractNumId w:val="0"/>
  </w:num>
  <w:num w:numId="19" w16cid:durableId="549002708">
    <w:abstractNumId w:val="24"/>
  </w:num>
  <w:num w:numId="20" w16cid:durableId="181407995">
    <w:abstractNumId w:val="29"/>
  </w:num>
  <w:num w:numId="21" w16cid:durableId="490876331">
    <w:abstractNumId w:val="30"/>
  </w:num>
  <w:num w:numId="22" w16cid:durableId="973945678">
    <w:abstractNumId w:val="23"/>
  </w:num>
  <w:num w:numId="23" w16cid:durableId="1315838201">
    <w:abstractNumId w:val="6"/>
  </w:num>
  <w:num w:numId="24" w16cid:durableId="871184948">
    <w:abstractNumId w:val="18"/>
  </w:num>
  <w:num w:numId="25" w16cid:durableId="493685151">
    <w:abstractNumId w:val="5"/>
  </w:num>
  <w:num w:numId="26" w16cid:durableId="13416156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5508897">
    <w:abstractNumId w:val="31"/>
  </w:num>
  <w:num w:numId="28" w16cid:durableId="928349936">
    <w:abstractNumId w:val="7"/>
  </w:num>
  <w:num w:numId="29" w16cid:durableId="487132864">
    <w:abstractNumId w:val="35"/>
  </w:num>
  <w:num w:numId="30" w16cid:durableId="2137750038">
    <w:abstractNumId w:val="36"/>
  </w:num>
  <w:num w:numId="31" w16cid:durableId="25953957">
    <w:abstractNumId w:val="25"/>
  </w:num>
  <w:num w:numId="32" w16cid:durableId="227960774">
    <w:abstractNumId w:val="9"/>
  </w:num>
  <w:num w:numId="33" w16cid:durableId="1802721922">
    <w:abstractNumId w:val="34"/>
  </w:num>
  <w:num w:numId="34" w16cid:durableId="2033603922">
    <w:abstractNumId w:val="10"/>
  </w:num>
  <w:num w:numId="35" w16cid:durableId="1825202345">
    <w:abstractNumId w:val="20"/>
  </w:num>
  <w:num w:numId="36" w16cid:durableId="686755218">
    <w:abstractNumId w:val="8"/>
  </w:num>
  <w:num w:numId="37" w16cid:durableId="1399014282">
    <w:abstractNumId w:val="15"/>
  </w:num>
  <w:num w:numId="38" w16cid:durableId="2069069030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20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251"/>
    <w:rsid w:val="00037B34"/>
    <w:rsid w:val="00042D97"/>
    <w:rsid w:val="00050F88"/>
    <w:rsid w:val="00075E93"/>
    <w:rsid w:val="000830EE"/>
    <w:rsid w:val="000A4A81"/>
    <w:rsid w:val="000B6AF3"/>
    <w:rsid w:val="000B728E"/>
    <w:rsid w:val="000E4680"/>
    <w:rsid w:val="00101719"/>
    <w:rsid w:val="0011452F"/>
    <w:rsid w:val="00142A7E"/>
    <w:rsid w:val="00147211"/>
    <w:rsid w:val="00153662"/>
    <w:rsid w:val="00160051"/>
    <w:rsid w:val="0016159F"/>
    <w:rsid w:val="0017481D"/>
    <w:rsid w:val="001801DA"/>
    <w:rsid w:val="00186703"/>
    <w:rsid w:val="00190B22"/>
    <w:rsid w:val="001A7FFB"/>
    <w:rsid w:val="001B6977"/>
    <w:rsid w:val="001C6EA8"/>
    <w:rsid w:val="001F0785"/>
    <w:rsid w:val="002000A9"/>
    <w:rsid w:val="00200432"/>
    <w:rsid w:val="00203575"/>
    <w:rsid w:val="00216AD1"/>
    <w:rsid w:val="00220C76"/>
    <w:rsid w:val="00220E99"/>
    <w:rsid w:val="00236295"/>
    <w:rsid w:val="0024014C"/>
    <w:rsid w:val="00240CF7"/>
    <w:rsid w:val="00257BD9"/>
    <w:rsid w:val="0027330D"/>
    <w:rsid w:val="00282CEB"/>
    <w:rsid w:val="002A10FB"/>
    <w:rsid w:val="002A48CA"/>
    <w:rsid w:val="002C2E6A"/>
    <w:rsid w:val="002C34DD"/>
    <w:rsid w:val="002E4788"/>
    <w:rsid w:val="003118D1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24FDC"/>
    <w:rsid w:val="004330A9"/>
    <w:rsid w:val="0049679C"/>
    <w:rsid w:val="00497B4A"/>
    <w:rsid w:val="004A15AF"/>
    <w:rsid w:val="004A65C2"/>
    <w:rsid w:val="004D0A96"/>
    <w:rsid w:val="004D1376"/>
    <w:rsid w:val="004E343B"/>
    <w:rsid w:val="004F3C17"/>
    <w:rsid w:val="004F5FE6"/>
    <w:rsid w:val="004F7127"/>
    <w:rsid w:val="00505058"/>
    <w:rsid w:val="00505E23"/>
    <w:rsid w:val="005066F4"/>
    <w:rsid w:val="00516619"/>
    <w:rsid w:val="00534029"/>
    <w:rsid w:val="0054745B"/>
    <w:rsid w:val="00554DCA"/>
    <w:rsid w:val="005733B3"/>
    <w:rsid w:val="00577FD2"/>
    <w:rsid w:val="005838DE"/>
    <w:rsid w:val="0058640E"/>
    <w:rsid w:val="005930CD"/>
    <w:rsid w:val="0059619F"/>
    <w:rsid w:val="005C4339"/>
    <w:rsid w:val="005C66AB"/>
    <w:rsid w:val="005D491C"/>
    <w:rsid w:val="005F2AB7"/>
    <w:rsid w:val="00621DE5"/>
    <w:rsid w:val="00626788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33762"/>
    <w:rsid w:val="00736848"/>
    <w:rsid w:val="00757A7B"/>
    <w:rsid w:val="007633BA"/>
    <w:rsid w:val="007676D1"/>
    <w:rsid w:val="00773497"/>
    <w:rsid w:val="00782603"/>
    <w:rsid w:val="007938C9"/>
    <w:rsid w:val="007B25D1"/>
    <w:rsid w:val="008206CE"/>
    <w:rsid w:val="00830CD7"/>
    <w:rsid w:val="008310E7"/>
    <w:rsid w:val="008454CA"/>
    <w:rsid w:val="00865D75"/>
    <w:rsid w:val="00880D8D"/>
    <w:rsid w:val="00880EBF"/>
    <w:rsid w:val="0088460E"/>
    <w:rsid w:val="0089492E"/>
    <w:rsid w:val="0089695C"/>
    <w:rsid w:val="008B6128"/>
    <w:rsid w:val="008B7AC6"/>
    <w:rsid w:val="008C3AFD"/>
    <w:rsid w:val="008C7EAF"/>
    <w:rsid w:val="008D06D9"/>
    <w:rsid w:val="008E3F5C"/>
    <w:rsid w:val="008E4834"/>
    <w:rsid w:val="008E685F"/>
    <w:rsid w:val="00904AF4"/>
    <w:rsid w:val="00912C86"/>
    <w:rsid w:val="0092367F"/>
    <w:rsid w:val="0092662B"/>
    <w:rsid w:val="00933761"/>
    <w:rsid w:val="00940C6F"/>
    <w:rsid w:val="0094242C"/>
    <w:rsid w:val="00943D46"/>
    <w:rsid w:val="00950714"/>
    <w:rsid w:val="00950F4C"/>
    <w:rsid w:val="009629C2"/>
    <w:rsid w:val="00984065"/>
    <w:rsid w:val="00987122"/>
    <w:rsid w:val="00995DCA"/>
    <w:rsid w:val="009C550C"/>
    <w:rsid w:val="009D508F"/>
    <w:rsid w:val="00A00115"/>
    <w:rsid w:val="00A07EF5"/>
    <w:rsid w:val="00A241BB"/>
    <w:rsid w:val="00A24E16"/>
    <w:rsid w:val="00A50F7B"/>
    <w:rsid w:val="00A61410"/>
    <w:rsid w:val="00A943C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1DA5"/>
    <w:rsid w:val="00B262AE"/>
    <w:rsid w:val="00B31938"/>
    <w:rsid w:val="00B52318"/>
    <w:rsid w:val="00B72BDA"/>
    <w:rsid w:val="00B907BC"/>
    <w:rsid w:val="00B9255B"/>
    <w:rsid w:val="00BA359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831B2"/>
    <w:rsid w:val="00CB5FD9"/>
    <w:rsid w:val="00CC2B57"/>
    <w:rsid w:val="00D07C56"/>
    <w:rsid w:val="00D209A1"/>
    <w:rsid w:val="00D31107"/>
    <w:rsid w:val="00D40F6A"/>
    <w:rsid w:val="00D54259"/>
    <w:rsid w:val="00D54B6D"/>
    <w:rsid w:val="00D82EBD"/>
    <w:rsid w:val="00D86FB9"/>
    <w:rsid w:val="00D87F33"/>
    <w:rsid w:val="00D95DFF"/>
    <w:rsid w:val="00D97F11"/>
    <w:rsid w:val="00DA6FB1"/>
    <w:rsid w:val="00DB7199"/>
    <w:rsid w:val="00DC416E"/>
    <w:rsid w:val="00DC4EFD"/>
    <w:rsid w:val="00DD0A5B"/>
    <w:rsid w:val="00DE0043"/>
    <w:rsid w:val="00DE0C1D"/>
    <w:rsid w:val="00DF383D"/>
    <w:rsid w:val="00E01D1C"/>
    <w:rsid w:val="00E03FA3"/>
    <w:rsid w:val="00E10145"/>
    <w:rsid w:val="00E121C7"/>
    <w:rsid w:val="00E17F02"/>
    <w:rsid w:val="00E44DD5"/>
    <w:rsid w:val="00E52556"/>
    <w:rsid w:val="00E54654"/>
    <w:rsid w:val="00E71452"/>
    <w:rsid w:val="00EC2BC1"/>
    <w:rsid w:val="00EE2DB0"/>
    <w:rsid w:val="00EE5BE3"/>
    <w:rsid w:val="00F0508D"/>
    <w:rsid w:val="00F10AC9"/>
    <w:rsid w:val="00F10FA4"/>
    <w:rsid w:val="00F22236"/>
    <w:rsid w:val="00F26BB7"/>
    <w:rsid w:val="00F43F89"/>
    <w:rsid w:val="00F45984"/>
    <w:rsid w:val="00F6119A"/>
    <w:rsid w:val="00F734E5"/>
    <w:rsid w:val="00F930D6"/>
    <w:rsid w:val="00F963ED"/>
    <w:rsid w:val="00FA5377"/>
    <w:rsid w:val="00FB52D2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ucuprins">
    <w:name w:val="TOC Heading"/>
    <w:basedOn w:val="Titlu1"/>
    <w:next w:val="Normal"/>
    <w:uiPriority w:val="39"/>
    <w:unhideWhenUsed/>
    <w:qFormat/>
    <w:rsid w:val="0054745B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uprins2">
    <w:name w:val="toc 2"/>
    <w:basedOn w:val="Normal"/>
    <w:next w:val="Normal"/>
    <w:autoRedefine/>
    <w:uiPriority w:val="39"/>
    <w:unhideWhenUsed/>
    <w:rsid w:val="0054745B"/>
    <w:pPr>
      <w:spacing w:after="100"/>
      <w:ind w:left="220"/>
    </w:pPr>
  </w:style>
  <w:style w:type="character" w:customStyle="1" w:styleId="Titlu3Caracter">
    <w:name w:val="Titlu 3 Caracter"/>
    <w:link w:val="Titlu3"/>
    <w:rsid w:val="0054745B"/>
    <w:rPr>
      <w:color w:val="434343"/>
      <w:sz w:val="28"/>
      <w:szCs w:val="28"/>
    </w:rPr>
  </w:style>
  <w:style w:type="character" w:customStyle="1" w:styleId="Titlu4Caracter">
    <w:name w:val="Titlu 4 Caracter"/>
    <w:link w:val="Titlu4"/>
    <w:uiPriority w:val="9"/>
    <w:rsid w:val="0054745B"/>
    <w:rPr>
      <w:color w:val="666666"/>
      <w:sz w:val="24"/>
      <w:szCs w:val="24"/>
    </w:rPr>
  </w:style>
  <w:style w:type="character" w:customStyle="1" w:styleId="Titlu5Caracter">
    <w:name w:val="Titlu 5 Caracter"/>
    <w:link w:val="Titlu5"/>
    <w:uiPriority w:val="9"/>
    <w:rsid w:val="0054745B"/>
    <w:rPr>
      <w:color w:val="666666"/>
    </w:rPr>
  </w:style>
  <w:style w:type="character" w:customStyle="1" w:styleId="Titlu6Caracter">
    <w:name w:val="Titlu 6 Caracter"/>
    <w:link w:val="Titlu6"/>
    <w:uiPriority w:val="9"/>
    <w:rsid w:val="0054745B"/>
    <w:rPr>
      <w:i/>
      <w:color w:val="666666"/>
    </w:rPr>
  </w:style>
  <w:style w:type="paragraph" w:styleId="Indentcorptext">
    <w:name w:val="Body Text Indent"/>
    <w:basedOn w:val="Normal"/>
    <w:link w:val="IndentcorptextCaracter"/>
    <w:rsid w:val="0054745B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54745B"/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paragraph" w:styleId="Indentcorptext3">
    <w:name w:val="Body Text Indent 3"/>
    <w:basedOn w:val="Normal"/>
    <w:link w:val="Indentcorptext3Caracter"/>
    <w:uiPriority w:val="99"/>
    <w:rsid w:val="0054745B"/>
    <w:pPr>
      <w:spacing w:line="240" w:lineRule="auto"/>
      <w:ind w:left="357" w:firstLine="720"/>
      <w:jc w:val="both"/>
    </w:pPr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54745B"/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paragraph" w:customStyle="1" w:styleId="Heading4">
    <w:name w:val="Heading #4"/>
    <w:rsid w:val="0054745B"/>
    <w:pPr>
      <w:shd w:val="clear" w:color="auto" w:fill="FFFFFF"/>
      <w:spacing w:before="120" w:line="20" w:lineRule="atLeast"/>
      <w:jc w:val="both"/>
      <w:outlineLvl w:val="3"/>
    </w:pPr>
    <w:rPr>
      <w:rFonts w:eastAsia="Arial Unicode MS" w:cs="Arial Unicode MS"/>
      <w:b/>
      <w:bCs/>
      <w:color w:val="000000"/>
      <w:sz w:val="20"/>
      <w:szCs w:val="20"/>
      <w:u w:color="000000"/>
      <w:lang w:val="en-US"/>
    </w:rPr>
  </w:style>
  <w:style w:type="character" w:customStyle="1" w:styleId="Bodytext">
    <w:name w:val="Body text_"/>
    <w:link w:val="BodyText1"/>
    <w:locked/>
    <w:rsid w:val="0054745B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54745B"/>
    <w:pPr>
      <w:shd w:val="clear" w:color="auto" w:fill="FFFFFF"/>
      <w:spacing w:before="120" w:after="120" w:line="238" w:lineRule="exact"/>
      <w:ind w:hanging="360"/>
      <w:jc w:val="both"/>
    </w:pPr>
  </w:style>
  <w:style w:type="character" w:customStyle="1" w:styleId="Titlu1Caracter">
    <w:name w:val="Titlu 1 Caracter"/>
    <w:link w:val="Titlu1"/>
    <w:rsid w:val="0054745B"/>
    <w:rPr>
      <w:sz w:val="40"/>
      <w:szCs w:val="40"/>
    </w:rPr>
  </w:style>
  <w:style w:type="character" w:customStyle="1" w:styleId="HeaderChar1">
    <w:name w:val="Header Char1"/>
    <w:basedOn w:val="Fontdeparagrafimplicit"/>
    <w:uiPriority w:val="99"/>
    <w:rsid w:val="00EC2BC1"/>
  </w:style>
  <w:style w:type="character" w:customStyle="1" w:styleId="FooterChar1">
    <w:name w:val="Footer Char1"/>
    <w:basedOn w:val="Fontdeparagrafimplicit"/>
    <w:uiPriority w:val="99"/>
    <w:rsid w:val="00EC2BC1"/>
  </w:style>
  <w:style w:type="character" w:customStyle="1" w:styleId="Heading7Char1">
    <w:name w:val="Heading 7 Char1"/>
    <w:basedOn w:val="Fontdeparagrafimplicit"/>
    <w:rsid w:val="00EC2BC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EC2BC1"/>
    <w:rPr>
      <w:rFonts w:ascii="Symbol" w:hAnsi="Symbol" w:cs="Symbol" w:hint="default"/>
    </w:rPr>
  </w:style>
  <w:style w:type="character" w:customStyle="1" w:styleId="WW8Num1z1">
    <w:name w:val="WW8Num1z1"/>
    <w:rsid w:val="00EC2BC1"/>
    <w:rPr>
      <w:rFonts w:ascii="Courier New" w:hAnsi="Courier New" w:cs="Courier New" w:hint="default"/>
    </w:rPr>
  </w:style>
  <w:style w:type="character" w:customStyle="1" w:styleId="WW8Num1z2">
    <w:name w:val="WW8Num1z2"/>
    <w:rsid w:val="00EC2BC1"/>
    <w:rPr>
      <w:rFonts w:ascii="Wingdings" w:hAnsi="Wingdings" w:cs="Wingdings" w:hint="default"/>
    </w:rPr>
  </w:style>
  <w:style w:type="character" w:customStyle="1" w:styleId="WW8Num1z3">
    <w:name w:val="WW8Num1z3"/>
    <w:rsid w:val="00EC2BC1"/>
  </w:style>
  <w:style w:type="character" w:customStyle="1" w:styleId="WW8Num1z4">
    <w:name w:val="WW8Num1z4"/>
    <w:rsid w:val="00EC2BC1"/>
  </w:style>
  <w:style w:type="character" w:customStyle="1" w:styleId="WW8Num1z5">
    <w:name w:val="WW8Num1z5"/>
    <w:rsid w:val="00EC2BC1"/>
  </w:style>
  <w:style w:type="character" w:customStyle="1" w:styleId="WW8Num1z6">
    <w:name w:val="WW8Num1z6"/>
    <w:rsid w:val="00EC2BC1"/>
  </w:style>
  <w:style w:type="character" w:customStyle="1" w:styleId="WW8Num1z7">
    <w:name w:val="WW8Num1z7"/>
    <w:rsid w:val="00EC2BC1"/>
  </w:style>
  <w:style w:type="character" w:customStyle="1" w:styleId="WW8Num1z8">
    <w:name w:val="WW8Num1z8"/>
    <w:rsid w:val="00EC2BC1"/>
  </w:style>
  <w:style w:type="character" w:customStyle="1" w:styleId="WW8Num2z0">
    <w:name w:val="WW8Num2z0"/>
    <w:rsid w:val="00EC2BC1"/>
    <w:rPr>
      <w:rFonts w:cs="Cambria"/>
      <w:lang w:val="es-ES"/>
    </w:rPr>
  </w:style>
  <w:style w:type="character" w:customStyle="1" w:styleId="WW8Num3z0">
    <w:name w:val="WW8Num3z0"/>
    <w:rsid w:val="00EC2BC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EC2BC1"/>
  </w:style>
  <w:style w:type="character" w:customStyle="1" w:styleId="WW8Num2z2">
    <w:name w:val="WW8Num2z2"/>
    <w:rsid w:val="00EC2BC1"/>
  </w:style>
  <w:style w:type="character" w:customStyle="1" w:styleId="WW8Num2z3">
    <w:name w:val="WW8Num2z3"/>
    <w:rsid w:val="00EC2BC1"/>
  </w:style>
  <w:style w:type="character" w:customStyle="1" w:styleId="WW8Num2z4">
    <w:name w:val="WW8Num2z4"/>
    <w:rsid w:val="00EC2BC1"/>
  </w:style>
  <w:style w:type="character" w:customStyle="1" w:styleId="WW8Num2z5">
    <w:name w:val="WW8Num2z5"/>
    <w:rsid w:val="00EC2BC1"/>
  </w:style>
  <w:style w:type="character" w:customStyle="1" w:styleId="WW8Num2z6">
    <w:name w:val="WW8Num2z6"/>
    <w:rsid w:val="00EC2BC1"/>
  </w:style>
  <w:style w:type="character" w:customStyle="1" w:styleId="WW8Num2z7">
    <w:name w:val="WW8Num2z7"/>
    <w:rsid w:val="00EC2BC1"/>
  </w:style>
  <w:style w:type="character" w:customStyle="1" w:styleId="WW8Num2z8">
    <w:name w:val="WW8Num2z8"/>
    <w:rsid w:val="00EC2BC1"/>
  </w:style>
  <w:style w:type="character" w:customStyle="1" w:styleId="WW8Num3z1">
    <w:name w:val="WW8Num3z1"/>
    <w:rsid w:val="00EC2BC1"/>
    <w:rPr>
      <w:rFonts w:ascii="Courier New" w:hAnsi="Courier New" w:cs="Courier New" w:hint="default"/>
    </w:rPr>
  </w:style>
  <w:style w:type="character" w:customStyle="1" w:styleId="WW8Num3z3">
    <w:name w:val="WW8Num3z3"/>
    <w:rsid w:val="00EC2BC1"/>
    <w:rPr>
      <w:rFonts w:ascii="Symbol" w:hAnsi="Symbol" w:cs="Symbol" w:hint="default"/>
    </w:rPr>
  </w:style>
  <w:style w:type="character" w:customStyle="1" w:styleId="WW8Num4z0">
    <w:name w:val="WW8Num4z0"/>
    <w:rsid w:val="00EC2BC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EC2BC1"/>
    <w:rPr>
      <w:rFonts w:ascii="Courier New" w:hAnsi="Courier New" w:cs="Courier New" w:hint="default"/>
    </w:rPr>
  </w:style>
  <w:style w:type="character" w:customStyle="1" w:styleId="WW8Num4z2">
    <w:name w:val="WW8Num4z2"/>
    <w:rsid w:val="00EC2BC1"/>
    <w:rPr>
      <w:rFonts w:ascii="Wingdings" w:hAnsi="Wingdings" w:cs="Wingdings" w:hint="default"/>
    </w:rPr>
  </w:style>
  <w:style w:type="character" w:customStyle="1" w:styleId="WW8Num4z3">
    <w:name w:val="WW8Num4z3"/>
    <w:rsid w:val="00EC2BC1"/>
    <w:rPr>
      <w:rFonts w:ascii="Symbol" w:hAnsi="Symbol" w:cs="Symbol" w:hint="default"/>
    </w:rPr>
  </w:style>
  <w:style w:type="character" w:customStyle="1" w:styleId="WW8Num5z0">
    <w:name w:val="WW8Num5z0"/>
    <w:rsid w:val="00EC2BC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EC2BC1"/>
    <w:rPr>
      <w:rFonts w:ascii="Courier New" w:hAnsi="Courier New" w:cs="Courier New" w:hint="default"/>
    </w:rPr>
  </w:style>
  <w:style w:type="character" w:customStyle="1" w:styleId="WW8Num5z2">
    <w:name w:val="WW8Num5z2"/>
    <w:rsid w:val="00EC2BC1"/>
    <w:rPr>
      <w:rFonts w:ascii="Wingdings" w:hAnsi="Wingdings" w:cs="Wingdings" w:hint="default"/>
    </w:rPr>
  </w:style>
  <w:style w:type="character" w:customStyle="1" w:styleId="WW8Num5z3">
    <w:name w:val="WW8Num5z3"/>
    <w:rsid w:val="00EC2BC1"/>
    <w:rPr>
      <w:rFonts w:ascii="Symbol" w:hAnsi="Symbol" w:cs="Symbol" w:hint="default"/>
    </w:rPr>
  </w:style>
  <w:style w:type="character" w:customStyle="1" w:styleId="WW8Num6z0">
    <w:name w:val="WW8Num6z0"/>
    <w:rsid w:val="00EC2BC1"/>
    <w:rPr>
      <w:rFonts w:ascii="Cambria" w:eastAsia="Calibri" w:hAnsi="Cambria" w:cs="Arial" w:hint="default"/>
    </w:rPr>
  </w:style>
  <w:style w:type="character" w:customStyle="1" w:styleId="WW8Num6z1">
    <w:name w:val="WW8Num6z1"/>
    <w:rsid w:val="00EC2BC1"/>
    <w:rPr>
      <w:rFonts w:ascii="Courier New" w:hAnsi="Courier New" w:cs="Courier New" w:hint="default"/>
    </w:rPr>
  </w:style>
  <w:style w:type="character" w:customStyle="1" w:styleId="WW8Num6z2">
    <w:name w:val="WW8Num6z2"/>
    <w:rsid w:val="00EC2BC1"/>
    <w:rPr>
      <w:rFonts w:ascii="Wingdings" w:hAnsi="Wingdings" w:cs="Wingdings" w:hint="default"/>
    </w:rPr>
  </w:style>
  <w:style w:type="character" w:customStyle="1" w:styleId="WW8Num6z3">
    <w:name w:val="WW8Num6z3"/>
    <w:rsid w:val="00EC2BC1"/>
    <w:rPr>
      <w:rFonts w:ascii="Symbol" w:hAnsi="Symbol" w:cs="Symbol" w:hint="default"/>
    </w:rPr>
  </w:style>
  <w:style w:type="character" w:customStyle="1" w:styleId="WW8Num7z0">
    <w:name w:val="WW8Num7z0"/>
    <w:rsid w:val="00EC2BC1"/>
    <w:rPr>
      <w:rFonts w:ascii="Wingdings" w:hAnsi="Wingdings" w:cs="Wingdings" w:hint="default"/>
    </w:rPr>
  </w:style>
  <w:style w:type="character" w:customStyle="1" w:styleId="WW8Num7z1">
    <w:name w:val="WW8Num7z1"/>
    <w:rsid w:val="00EC2BC1"/>
    <w:rPr>
      <w:rFonts w:ascii="Courier New" w:hAnsi="Courier New" w:cs="Courier New" w:hint="default"/>
    </w:rPr>
  </w:style>
  <w:style w:type="character" w:customStyle="1" w:styleId="WW8Num7z3">
    <w:name w:val="WW8Num7z3"/>
    <w:rsid w:val="00EC2BC1"/>
    <w:rPr>
      <w:rFonts w:ascii="Symbol" w:hAnsi="Symbol" w:cs="Symbol" w:hint="default"/>
    </w:rPr>
  </w:style>
  <w:style w:type="character" w:customStyle="1" w:styleId="WW8Num8z0">
    <w:name w:val="WW8Num8z0"/>
    <w:rsid w:val="00EC2BC1"/>
    <w:rPr>
      <w:rFonts w:ascii="Wingdings" w:hAnsi="Wingdings" w:cs="Wingdings" w:hint="default"/>
    </w:rPr>
  </w:style>
  <w:style w:type="character" w:customStyle="1" w:styleId="WW8Num8z1">
    <w:name w:val="WW8Num8z1"/>
    <w:rsid w:val="00EC2BC1"/>
    <w:rPr>
      <w:rFonts w:ascii="Courier New" w:hAnsi="Courier New" w:cs="Courier New" w:hint="default"/>
    </w:rPr>
  </w:style>
  <w:style w:type="character" w:customStyle="1" w:styleId="WW8Num8z3">
    <w:name w:val="WW8Num8z3"/>
    <w:rsid w:val="00EC2BC1"/>
    <w:rPr>
      <w:rFonts w:ascii="Symbol" w:hAnsi="Symbol" w:cs="Symbol" w:hint="default"/>
    </w:rPr>
  </w:style>
  <w:style w:type="character" w:customStyle="1" w:styleId="WW8Num9z0">
    <w:name w:val="WW8Num9z0"/>
    <w:rsid w:val="00EC2BC1"/>
    <w:rPr>
      <w:rFonts w:ascii="Wingdings" w:hAnsi="Wingdings" w:cs="Wingdings" w:hint="default"/>
    </w:rPr>
  </w:style>
  <w:style w:type="character" w:customStyle="1" w:styleId="WW8Num9z1">
    <w:name w:val="WW8Num9z1"/>
    <w:rsid w:val="00EC2BC1"/>
    <w:rPr>
      <w:rFonts w:ascii="Courier New" w:hAnsi="Courier New" w:cs="Courier New" w:hint="default"/>
    </w:rPr>
  </w:style>
  <w:style w:type="character" w:customStyle="1" w:styleId="WW8Num9z3">
    <w:name w:val="WW8Num9z3"/>
    <w:rsid w:val="00EC2BC1"/>
    <w:rPr>
      <w:rFonts w:ascii="Symbol" w:hAnsi="Symbol" w:cs="Symbol" w:hint="default"/>
    </w:rPr>
  </w:style>
  <w:style w:type="character" w:customStyle="1" w:styleId="WW8Num10z0">
    <w:name w:val="WW8Num10z0"/>
    <w:rsid w:val="00EC2BC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EC2BC1"/>
    <w:rPr>
      <w:rFonts w:ascii="Courier New" w:hAnsi="Courier New" w:cs="Courier New" w:hint="default"/>
    </w:rPr>
  </w:style>
  <w:style w:type="character" w:customStyle="1" w:styleId="WW8Num10z2">
    <w:name w:val="WW8Num10z2"/>
    <w:rsid w:val="00EC2BC1"/>
    <w:rPr>
      <w:rFonts w:ascii="Wingdings" w:hAnsi="Wingdings" w:cs="Wingdings" w:hint="default"/>
    </w:rPr>
  </w:style>
  <w:style w:type="character" w:customStyle="1" w:styleId="WW8Num10z3">
    <w:name w:val="WW8Num10z3"/>
    <w:rsid w:val="00EC2BC1"/>
    <w:rPr>
      <w:rFonts w:ascii="Symbol" w:hAnsi="Symbol" w:cs="Symbol" w:hint="default"/>
    </w:rPr>
  </w:style>
  <w:style w:type="character" w:customStyle="1" w:styleId="st1">
    <w:name w:val="st1"/>
    <w:basedOn w:val="Fontdeparagrafimplicit"/>
    <w:rsid w:val="00EC2BC1"/>
  </w:style>
  <w:style w:type="character" w:customStyle="1" w:styleId="ft">
    <w:name w:val="ft"/>
    <w:basedOn w:val="Fontdeparagrafimplicit"/>
    <w:rsid w:val="00EC2BC1"/>
  </w:style>
  <w:style w:type="character" w:customStyle="1" w:styleId="apple-converted-space">
    <w:name w:val="apple-converted-space"/>
    <w:basedOn w:val="Fontdeparagrafimplicit"/>
    <w:rsid w:val="00EC2BC1"/>
  </w:style>
  <w:style w:type="character" w:customStyle="1" w:styleId="MeniuneNerezolvat1">
    <w:name w:val="Mențiune Nerezolvat1"/>
    <w:rsid w:val="00EC2BC1"/>
    <w:rPr>
      <w:color w:val="808080"/>
      <w:shd w:val="clear" w:color="auto" w:fill="E6E6E6"/>
    </w:rPr>
  </w:style>
  <w:style w:type="character" w:customStyle="1" w:styleId="NumberingSymbols">
    <w:name w:val="Numbering Symbols"/>
    <w:rsid w:val="00EC2BC1"/>
    <w:rPr>
      <w:b/>
      <w:bCs/>
    </w:rPr>
  </w:style>
  <w:style w:type="character" w:customStyle="1" w:styleId="Bullets">
    <w:name w:val="Bullets"/>
    <w:rsid w:val="00EC2BC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EC2BC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Fontdeparagrafimplicit"/>
    <w:rsid w:val="00EC2BC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EC2BC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Legend">
    <w:name w:val="caption"/>
    <w:basedOn w:val="Normal"/>
    <w:qFormat/>
    <w:rsid w:val="00EC2BC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EC2BC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BalloonTextChar1">
    <w:name w:val="Balloon Text Char1"/>
    <w:basedOn w:val="Fontdeparagrafimplicit"/>
    <w:rsid w:val="00EC2BC1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CommentTextChar1">
    <w:name w:val="Comment Text Char1"/>
    <w:basedOn w:val="Fontdeparagrafimplicit"/>
    <w:rsid w:val="00EC2BC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EC2BC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BodyText2Char1">
    <w:name w:val="Body Text 2 Char1"/>
    <w:basedOn w:val="Fontdeparagrafimplicit"/>
    <w:rsid w:val="00EC2BC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EC2BC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EC2BC1"/>
    <w:pPr>
      <w:jc w:val="center"/>
    </w:pPr>
    <w:rPr>
      <w:b/>
      <w:bCs/>
    </w:rPr>
  </w:style>
  <w:style w:type="paragraph" w:customStyle="1" w:styleId="sden">
    <w:name w:val="s_den"/>
    <w:basedOn w:val="Normal"/>
    <w:rsid w:val="00EC2BC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EC2BC1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litttl1">
    <w:name w:val="s_lit_ttl1"/>
    <w:rsid w:val="00EC2BC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ar3">
    <w:name w:val="s_par3"/>
    <w:basedOn w:val="Fontdeparagrafimplicit"/>
    <w:rsid w:val="00EC2BC1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EC2BC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EC2BC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EC2BC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EC2BC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C2BC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TableGrid">
    <w:name w:val="TableGrid"/>
    <w:rsid w:val="00EC2BC1"/>
    <w:pPr>
      <w:spacing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elNormal"/>
    <w:next w:val="Tabelgril"/>
    <w:uiPriority w:val="39"/>
    <w:rsid w:val="008E3F5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522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85</cp:revision>
  <cp:lastPrinted>2022-06-30T09:51:00Z</cp:lastPrinted>
  <dcterms:created xsi:type="dcterms:W3CDTF">2021-03-31T17:01:00Z</dcterms:created>
  <dcterms:modified xsi:type="dcterms:W3CDTF">2022-07-28T05:13:00Z</dcterms:modified>
</cp:coreProperties>
</file>