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D2AF463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C50D6">
        <w:rPr>
          <w:rFonts w:asciiTheme="majorHAnsi" w:hAnsiTheme="majorHAnsi"/>
          <w:b/>
          <w:bCs/>
          <w:sz w:val="24"/>
          <w:szCs w:val="24"/>
          <w:lang w:val="ro-RO"/>
        </w:rPr>
        <w:t xml:space="preserve"> 137</w:t>
      </w:r>
    </w:p>
    <w:p w14:paraId="18230DE1" w14:textId="14F126C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C50D6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77777777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026F52">
        <w:rPr>
          <w:rFonts w:asciiTheme="majorHAnsi" w:hAnsiTheme="majorHAnsi"/>
          <w:b/>
          <w:sz w:val="24"/>
          <w:szCs w:val="24"/>
        </w:rPr>
        <w:t>JUCAN RAMONA-MARIA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9CAD83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C70B30">
        <w:rPr>
          <w:rFonts w:asciiTheme="majorHAnsi" w:hAnsiTheme="majorHAnsi"/>
          <w:sz w:val="24"/>
          <w:szCs w:val="24"/>
        </w:rPr>
        <w:t>23</w:t>
      </w:r>
      <w:r w:rsidR="00F36906">
        <w:rPr>
          <w:rFonts w:asciiTheme="majorHAnsi" w:hAnsiTheme="majorHAnsi"/>
          <w:sz w:val="24"/>
          <w:szCs w:val="24"/>
        </w:rPr>
        <w:t>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E7D1FA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C70B30" w:rsidRPr="00C70B30">
        <w:rPr>
          <w:rStyle w:val="Strong"/>
          <w:rFonts w:asciiTheme="majorHAnsi" w:hAnsiTheme="majorHAnsi" w:cs="Open Sans"/>
          <w:b w:val="0"/>
          <w:sz w:val="24"/>
          <w:szCs w:val="24"/>
        </w:rPr>
        <w:t>Lucrări şi Achiziţii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47FD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02.04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9C9FCF8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47ADDA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997854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8465BB">
        <w:rPr>
          <w:rFonts w:asciiTheme="majorHAnsi" w:hAnsiTheme="majorHAnsi"/>
          <w:sz w:val="24"/>
          <w:szCs w:val="24"/>
        </w:rPr>
        <w:t>mnul CREȚU ALEXANDRU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845809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026F52">
        <w:rPr>
          <w:rStyle w:val="Strong"/>
          <w:rFonts w:asciiTheme="majorHAnsi" w:hAnsiTheme="majorHAnsi" w:cs="Open Sans"/>
          <w:b w:val="0"/>
          <w:sz w:val="24"/>
          <w:szCs w:val="24"/>
        </w:rPr>
        <w:t>JUCAN RAMONA MARIA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domnului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CREȚU ALEXANDRU</w:t>
      </w:r>
      <w:r w:rsidR="00733B48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47FDF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0D6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19</cp:revision>
  <cp:lastPrinted>2020-03-17T14:13:00Z</cp:lastPrinted>
  <dcterms:created xsi:type="dcterms:W3CDTF">2020-03-17T12:02:00Z</dcterms:created>
  <dcterms:modified xsi:type="dcterms:W3CDTF">2020-03-30T06:19:00Z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