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05DA4" w14:textId="6E6DE9D9" w:rsidR="00EF1ABB" w:rsidRPr="00BE65F5" w:rsidRDefault="001A66C0" w:rsidP="007A742B">
      <w:pPr>
        <w:spacing w:line="360" w:lineRule="auto"/>
        <w:jc w:val="center"/>
        <w:rPr>
          <w:rFonts w:ascii="Montserrat" w:hAnsi="Montserrat"/>
          <w:b/>
          <w:bCs/>
          <w:lang w:val="ro-RO"/>
        </w:rPr>
      </w:pPr>
      <w:r w:rsidRPr="00BE65F5">
        <w:rPr>
          <w:rFonts w:ascii="Montserrat" w:hAnsi="Montserrat"/>
          <w:b/>
          <w:bCs/>
          <w:lang w:val="ro-RO"/>
        </w:rPr>
        <w:t>D I S P O Z I Ţ I A</w:t>
      </w:r>
    </w:p>
    <w:p w14:paraId="5A7B767C" w14:textId="2E20E626" w:rsidR="001A66C0" w:rsidRPr="00BE65F5" w:rsidRDefault="001A66C0" w:rsidP="001A66C0">
      <w:pPr>
        <w:spacing w:line="360" w:lineRule="auto"/>
        <w:jc w:val="center"/>
        <w:rPr>
          <w:rFonts w:ascii="Montserrat" w:hAnsi="Montserrat"/>
          <w:b/>
          <w:bCs/>
          <w:lang w:val="ro-RO"/>
        </w:rPr>
      </w:pPr>
      <w:r w:rsidRPr="00BE65F5">
        <w:rPr>
          <w:rFonts w:ascii="Montserrat" w:hAnsi="Montserrat"/>
          <w:b/>
          <w:bCs/>
          <w:lang w:val="ro-RO"/>
        </w:rPr>
        <w:t>Nr.</w:t>
      </w:r>
      <w:r w:rsidR="005A1CA5">
        <w:rPr>
          <w:rFonts w:ascii="Montserrat" w:hAnsi="Montserrat"/>
          <w:b/>
          <w:bCs/>
          <w:lang w:val="ro-RO"/>
        </w:rPr>
        <w:t xml:space="preserve"> 138 </w:t>
      </w:r>
      <w:r w:rsidRPr="00BE65F5">
        <w:rPr>
          <w:rFonts w:ascii="Montserrat" w:hAnsi="Montserrat"/>
          <w:b/>
          <w:bCs/>
          <w:lang w:val="ro-RO"/>
        </w:rPr>
        <w:t xml:space="preserve">din </w:t>
      </w:r>
      <w:r w:rsidR="005A1CA5">
        <w:rPr>
          <w:rFonts w:ascii="Montserrat" w:hAnsi="Montserrat"/>
          <w:b/>
          <w:bCs/>
          <w:lang w:val="ro-RO"/>
        </w:rPr>
        <w:t>25 martie</w:t>
      </w:r>
      <w:r w:rsidRPr="00BE65F5">
        <w:rPr>
          <w:rFonts w:ascii="Montserrat" w:hAnsi="Montserrat"/>
          <w:b/>
          <w:bCs/>
          <w:lang w:val="ro-RO"/>
        </w:rPr>
        <w:t xml:space="preserve"> 2021</w:t>
      </w:r>
    </w:p>
    <w:p w14:paraId="4D7D640A" w14:textId="71884D7E" w:rsidR="001A66C0" w:rsidRPr="00BE65F5" w:rsidRDefault="007B475A" w:rsidP="001A66C0">
      <w:pPr>
        <w:jc w:val="center"/>
        <w:rPr>
          <w:rFonts w:ascii="Montserrat" w:hAnsi="Montserrat"/>
          <w:b/>
          <w:bCs/>
          <w:lang w:val="ro-RO"/>
        </w:rPr>
      </w:pPr>
      <w:r w:rsidRPr="00BE65F5">
        <w:rPr>
          <w:rFonts w:ascii="Montserrat" w:hAnsi="Montserrat"/>
          <w:b/>
          <w:bCs/>
          <w:lang w:val="ro-RO"/>
        </w:rPr>
        <w:t xml:space="preserve">privind aprobarea Criteriilor de evaluare a performanțelor profesionale și </w:t>
      </w:r>
      <w:r w:rsidR="00F92E97">
        <w:rPr>
          <w:rFonts w:ascii="Montserrat" w:hAnsi="Montserrat"/>
          <w:b/>
          <w:bCs/>
          <w:lang w:val="ro-RO"/>
        </w:rPr>
        <w:t>metodologia</w:t>
      </w:r>
      <w:r w:rsidRPr="00BE65F5">
        <w:rPr>
          <w:rFonts w:ascii="Montserrat" w:hAnsi="Montserrat"/>
          <w:b/>
          <w:bCs/>
          <w:lang w:val="ro-RO"/>
        </w:rPr>
        <w:t xml:space="preserve"> de evaluare a  personalului contractual din cadrul aparatului de specialitate al Consiliului Judeţean Cluj</w:t>
      </w:r>
    </w:p>
    <w:p w14:paraId="5E73AA2C" w14:textId="77777777" w:rsidR="001A66C0" w:rsidRPr="00F80434" w:rsidRDefault="001A66C0" w:rsidP="001A66C0">
      <w:pPr>
        <w:jc w:val="center"/>
        <w:rPr>
          <w:rFonts w:ascii="Montserrat Light" w:hAnsi="Montserrat Light"/>
          <w:lang w:val="ro-RO"/>
        </w:rPr>
      </w:pPr>
    </w:p>
    <w:p w14:paraId="16545252" w14:textId="77777777" w:rsidR="001A66C0" w:rsidRPr="00F80434" w:rsidRDefault="001A66C0" w:rsidP="001A66C0">
      <w:pPr>
        <w:ind w:firstLine="720"/>
        <w:jc w:val="both"/>
        <w:rPr>
          <w:rFonts w:ascii="Montserrat Light" w:hAnsi="Montserrat Light"/>
          <w:lang w:val="ro-RO"/>
        </w:rPr>
      </w:pPr>
    </w:p>
    <w:p w14:paraId="3BE6E2B0" w14:textId="77777777" w:rsidR="001A66C0" w:rsidRPr="00F80434" w:rsidRDefault="001A66C0" w:rsidP="001A66C0">
      <w:pPr>
        <w:ind w:firstLine="720"/>
        <w:jc w:val="both"/>
        <w:rPr>
          <w:rFonts w:ascii="Montserrat Light" w:hAnsi="Montserrat Light"/>
          <w:lang w:val="ro-RO"/>
        </w:rPr>
      </w:pPr>
      <w:r w:rsidRPr="00F80434">
        <w:rPr>
          <w:rFonts w:ascii="Montserrat Light" w:hAnsi="Montserrat Light"/>
          <w:lang w:val="ro-RO"/>
        </w:rPr>
        <w:t>Preşedintele Consiliului Judeţean Cluj,</w:t>
      </w:r>
    </w:p>
    <w:p w14:paraId="23935E0B" w14:textId="1C1FC7DB" w:rsidR="001A66C0" w:rsidRPr="00F80434" w:rsidRDefault="001A66C0" w:rsidP="001A66C0">
      <w:pPr>
        <w:jc w:val="both"/>
        <w:rPr>
          <w:rFonts w:ascii="Montserrat Light" w:hAnsi="Montserrat Light"/>
          <w:lang w:val="ro-RO"/>
        </w:rPr>
      </w:pPr>
      <w:r w:rsidRPr="00F80434">
        <w:rPr>
          <w:rFonts w:ascii="Montserrat Light" w:hAnsi="Montserrat Light"/>
          <w:lang w:val="ro-RO"/>
        </w:rPr>
        <w:tab/>
        <w:t xml:space="preserve">Luând în studiu referatul </w:t>
      </w:r>
      <w:proofErr w:type="spellStart"/>
      <w:r w:rsidRPr="00F80434">
        <w:rPr>
          <w:rFonts w:ascii="Montserrat Light" w:hAnsi="Montserrat Light"/>
          <w:lang w:val="ro-RO"/>
        </w:rPr>
        <w:t>Direcţiei</w:t>
      </w:r>
      <w:proofErr w:type="spellEnd"/>
      <w:r w:rsidRPr="00F80434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F80434">
        <w:rPr>
          <w:rFonts w:ascii="Montserrat Light" w:hAnsi="Montserrat Light"/>
          <w:lang w:val="ro-RO"/>
        </w:rPr>
        <w:t>Finanţe</w:t>
      </w:r>
      <w:proofErr w:type="spellEnd"/>
      <w:r w:rsidRPr="00F80434">
        <w:rPr>
          <w:rFonts w:ascii="Montserrat Light" w:hAnsi="Montserrat Light"/>
          <w:lang w:val="ro-RO"/>
        </w:rPr>
        <w:t>, Resurse Umane</w:t>
      </w:r>
      <w:r w:rsidR="00F92E97">
        <w:rPr>
          <w:rFonts w:ascii="Montserrat Light" w:hAnsi="Montserrat Light"/>
          <w:lang w:val="ro-RO"/>
        </w:rPr>
        <w:t xml:space="preserve"> </w:t>
      </w:r>
      <w:r w:rsidR="00F92E97" w:rsidRPr="00F80434">
        <w:rPr>
          <w:rFonts w:ascii="Montserrat Light" w:hAnsi="Montserrat Light"/>
          <w:lang w:val="ro-RO"/>
        </w:rPr>
        <w:t xml:space="preserve">nr. </w:t>
      </w:r>
      <w:r w:rsidR="00F92E97">
        <w:rPr>
          <w:rFonts w:ascii="Montserrat Light" w:hAnsi="Montserrat Light"/>
          <w:lang w:val="ro-RO"/>
        </w:rPr>
        <w:t>11095</w:t>
      </w:r>
      <w:r w:rsidR="00F92E97" w:rsidRPr="00F80434">
        <w:rPr>
          <w:rFonts w:ascii="Montserrat Light" w:hAnsi="Montserrat Light"/>
          <w:lang w:val="ro-RO"/>
        </w:rPr>
        <w:t>/202</w:t>
      </w:r>
      <w:r w:rsidR="00F92E97">
        <w:rPr>
          <w:rFonts w:ascii="Montserrat Light" w:hAnsi="Montserrat Light"/>
          <w:lang w:val="ro-RO"/>
        </w:rPr>
        <w:t>1</w:t>
      </w:r>
      <w:r w:rsidRPr="00F80434">
        <w:rPr>
          <w:rFonts w:ascii="Montserrat Light" w:hAnsi="Montserrat Light"/>
          <w:lang w:val="ro-RO"/>
        </w:rPr>
        <w:t xml:space="preserve">, prin care se supune </w:t>
      </w:r>
      <w:r w:rsidR="005F2BD4" w:rsidRPr="00F80434">
        <w:rPr>
          <w:rFonts w:ascii="Montserrat Light" w:hAnsi="Montserrat Light"/>
          <w:lang w:val="ro-RO"/>
        </w:rPr>
        <w:t>spre aprobare</w:t>
      </w:r>
      <w:r w:rsidRPr="00F80434">
        <w:rPr>
          <w:rFonts w:ascii="Montserrat Light" w:hAnsi="Montserrat Light"/>
          <w:lang w:val="ro-RO"/>
        </w:rPr>
        <w:t xml:space="preserve"> </w:t>
      </w:r>
      <w:r w:rsidR="005F2BD4" w:rsidRPr="00F80434">
        <w:rPr>
          <w:rFonts w:ascii="Montserrat Light" w:hAnsi="Montserrat Light"/>
          <w:bCs/>
          <w:lang w:val="ro-RO"/>
        </w:rPr>
        <w:t>criteriile de evaluare a performanțelor profesionale și metodologi</w:t>
      </w:r>
      <w:r w:rsidR="00F92E97">
        <w:rPr>
          <w:rFonts w:ascii="Montserrat Light" w:hAnsi="Montserrat Light"/>
          <w:bCs/>
          <w:lang w:val="ro-RO"/>
        </w:rPr>
        <w:t>a</w:t>
      </w:r>
      <w:r w:rsidR="005F2BD4" w:rsidRPr="00F80434">
        <w:rPr>
          <w:rFonts w:ascii="Montserrat Light" w:hAnsi="Montserrat Light"/>
          <w:bCs/>
          <w:lang w:val="ro-RO"/>
        </w:rPr>
        <w:t xml:space="preserve"> de evaluare a  personalului contractual din cadrul Consiliului Judeţean Cluj</w:t>
      </w:r>
      <w:r w:rsidRPr="00F80434">
        <w:rPr>
          <w:rFonts w:ascii="Montserrat Light" w:hAnsi="Montserrat Light"/>
          <w:lang w:val="ro-RO"/>
        </w:rPr>
        <w:t>;</w:t>
      </w:r>
    </w:p>
    <w:p w14:paraId="63D8FF5C" w14:textId="77777777" w:rsidR="00E02EF7" w:rsidRPr="00F80434" w:rsidRDefault="009C0696" w:rsidP="00E02EF7">
      <w:pPr>
        <w:rPr>
          <w:rFonts w:ascii="Montserrat Light" w:hAnsi="Montserrat Light"/>
          <w:noProof/>
        </w:rPr>
      </w:pPr>
      <w:r w:rsidRPr="00F80434">
        <w:rPr>
          <w:rFonts w:ascii="Montserrat Light" w:hAnsi="Montserrat Light"/>
          <w:lang w:val="ro-RO"/>
        </w:rPr>
        <w:tab/>
      </w:r>
      <w:r w:rsidR="00E02EF7" w:rsidRPr="00F80434">
        <w:rPr>
          <w:rFonts w:ascii="Montserrat Light" w:hAnsi="Montserrat Light"/>
          <w:noProof/>
        </w:rPr>
        <w:t>În conformitate cu prevederile:</w:t>
      </w:r>
    </w:p>
    <w:p w14:paraId="16C94823" w14:textId="46E2F104" w:rsidR="00E02EF7" w:rsidRPr="00F80434" w:rsidRDefault="00E02EF7" w:rsidP="00E02EF7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F80434">
        <w:rPr>
          <w:rFonts w:ascii="Montserrat Light" w:hAnsi="Montserrat Light"/>
          <w:noProof/>
        </w:rPr>
        <w:t>art</w:t>
      </w:r>
      <w:r w:rsidRPr="00F80434">
        <w:rPr>
          <w:rFonts w:ascii="Montserrat Light" w:hAnsi="Montserrat Light"/>
          <w:b/>
          <w:noProof/>
        </w:rPr>
        <w:t xml:space="preserve">. </w:t>
      </w:r>
      <w:r w:rsidRPr="00F80434">
        <w:rPr>
          <w:rFonts w:ascii="Montserrat Light" w:hAnsi="Montserrat Light"/>
          <w:noProof/>
        </w:rPr>
        <w:t>191 alin. (1) litera a), e), alin. (6) lit. e), art. 365 alin. (1) lit.b), art.538 alin. (1)-(2), art. 539 lit.a), b), art. 541 alin.(1), (3)</w:t>
      </w:r>
      <w:r w:rsidR="002D13CD">
        <w:rPr>
          <w:rFonts w:ascii="Montserrat Light" w:hAnsi="Montserrat Light"/>
          <w:noProof/>
        </w:rPr>
        <w:t xml:space="preserve"> lit. a)</w:t>
      </w:r>
      <w:r w:rsidRPr="00F80434">
        <w:rPr>
          <w:rFonts w:ascii="Montserrat Light" w:hAnsi="Montserrat Light"/>
          <w:noProof/>
        </w:rPr>
        <w:t xml:space="preserve">, art. 549 alin. (1), art. 554 alin. (6), art. 556, art. 558 alin. (2) și (3), art. 562 din </w:t>
      </w:r>
      <w:r w:rsidRPr="00F80434">
        <w:rPr>
          <w:rStyle w:val="spar3"/>
          <w:rFonts w:ascii="Montserrat Light" w:hAnsi="Montserrat Light"/>
          <w:noProof/>
          <w:sz w:val="22"/>
          <w:szCs w:val="22"/>
          <w:specVanish w:val="0"/>
        </w:rPr>
        <w:t>Ordonanţa de urgenţă a Guvernului nr. 57/2019 privind Codul administrativ, cu modificările şi completările ulterioare</w:t>
      </w:r>
      <w:r w:rsidRPr="00F80434">
        <w:rPr>
          <w:rFonts w:ascii="Montserrat Light" w:hAnsi="Montserrat Light"/>
          <w:noProof/>
        </w:rPr>
        <w:t>;</w:t>
      </w:r>
    </w:p>
    <w:p w14:paraId="42E126C7" w14:textId="77777777" w:rsidR="00E02EF7" w:rsidRPr="00F80434" w:rsidRDefault="00E02EF7" w:rsidP="00E02EF7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 Light"/>
          <w:noProof/>
        </w:rPr>
      </w:pPr>
      <w:r w:rsidRPr="00F80434">
        <w:rPr>
          <w:rFonts w:ascii="Montserrat Light" w:hAnsi="Montserrat Light" w:cs="Calibri Light"/>
          <w:noProof/>
        </w:rPr>
        <w:t xml:space="preserve">art. 6 lit. b), d) și e), art. 8 din Legea nr. 153/2017 privind salarizarea personalului plătiti din fonduri publice, cu modificările și completările ulterioare; </w:t>
      </w:r>
    </w:p>
    <w:p w14:paraId="529985BF" w14:textId="071C8271" w:rsidR="00E02EF7" w:rsidRPr="00F80434" w:rsidRDefault="00E02EF7" w:rsidP="00E02EF7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 Light"/>
          <w:noProof/>
        </w:rPr>
      </w:pPr>
      <w:r w:rsidRPr="00F80434">
        <w:rPr>
          <w:rFonts w:ascii="Montserrat Light" w:hAnsi="Montserrat Light" w:cs="Calibri Light"/>
          <w:noProof/>
        </w:rPr>
        <w:t>17 alin. (3) lit. e), art. 40 lit. f), din Legea nr. 53/2003 Codul muncii, republicată, cu modificările și completările ulterioare;</w:t>
      </w:r>
    </w:p>
    <w:p w14:paraId="449E0081" w14:textId="77777777" w:rsidR="00E02EF7" w:rsidRPr="00F80434" w:rsidRDefault="00E02EF7" w:rsidP="00E02EF7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F80434">
        <w:rPr>
          <w:rFonts w:ascii="Montserrat Light" w:hAnsi="Montserrat Light" w:cs="Cambria"/>
          <w:lang w:val="it-IT"/>
        </w:rPr>
        <w:t xml:space="preserve">art. 2, </w:t>
      </w:r>
      <w:r w:rsidRPr="00F80434">
        <w:rPr>
          <w:rFonts w:ascii="Montserrat Light" w:hAnsi="Montserrat Light"/>
          <w:lang w:val="it-IT"/>
        </w:rPr>
        <w:t xml:space="preserve">art. 3 alin. (2), art.15, </w:t>
      </w:r>
      <w:r w:rsidRPr="00F80434">
        <w:rPr>
          <w:rFonts w:ascii="Montserrat Light" w:hAnsi="Montserrat Light" w:cs="Cambria"/>
        </w:rPr>
        <w:t xml:space="preserve">art. 58 </w:t>
      </w:r>
      <w:proofErr w:type="spellStart"/>
      <w:r w:rsidRPr="00F80434">
        <w:rPr>
          <w:rFonts w:ascii="Montserrat Light" w:hAnsi="Montserrat Light" w:cs="Cambria"/>
        </w:rPr>
        <w:t>alin</w:t>
      </w:r>
      <w:proofErr w:type="spellEnd"/>
      <w:r w:rsidRPr="00F80434">
        <w:rPr>
          <w:rFonts w:ascii="Montserrat Light" w:hAnsi="Montserrat Light" w:cs="Cambria"/>
        </w:rPr>
        <w:t xml:space="preserve">. (1) </w:t>
      </w:r>
      <w:proofErr w:type="spellStart"/>
      <w:r w:rsidRPr="00F80434">
        <w:rPr>
          <w:rFonts w:ascii="Montserrat Light" w:hAnsi="Montserrat Light" w:cs="Cambria"/>
        </w:rPr>
        <w:t>și</w:t>
      </w:r>
      <w:proofErr w:type="spellEnd"/>
      <w:r w:rsidRPr="00F80434">
        <w:rPr>
          <w:rFonts w:ascii="Montserrat Light" w:hAnsi="Montserrat Light" w:cs="Cambria"/>
        </w:rPr>
        <w:t xml:space="preserve"> (3) </w:t>
      </w:r>
      <w:r w:rsidRPr="00F80434">
        <w:rPr>
          <w:rFonts w:ascii="Montserrat Light" w:hAnsi="Montserrat Light"/>
          <w:lang w:val="it-IT"/>
        </w:rPr>
        <w:t xml:space="preserve">și ale </w:t>
      </w:r>
      <w:r w:rsidRPr="00F80434">
        <w:rPr>
          <w:rFonts w:ascii="Montserrat Light" w:hAnsi="Montserrat Light" w:cs="Cambria"/>
          <w:lang w:val="it-IT"/>
        </w:rPr>
        <w:t xml:space="preserve">art. 64 - 65 </w:t>
      </w:r>
      <w:r w:rsidRPr="00F80434">
        <w:rPr>
          <w:rFonts w:ascii="Montserrat Light" w:hAnsi="Montserrat Light"/>
          <w:lang w:val="it-IT"/>
        </w:rPr>
        <w:t>din Legea privind normele de tehnică legislativă pentru elaborarea actelor normative nr. 24/2000, republicată, cu modificările şi completările ulterioare</w:t>
      </w:r>
      <w:r w:rsidRPr="00F80434">
        <w:rPr>
          <w:rFonts w:ascii="Montserrat Light" w:hAnsi="Montserrat Light"/>
        </w:rPr>
        <w:t>;</w:t>
      </w:r>
    </w:p>
    <w:p w14:paraId="02C406CB" w14:textId="7C8638D0" w:rsidR="001A66C0" w:rsidRPr="00573E1C" w:rsidRDefault="00E02EF7" w:rsidP="00E02EF7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F80434">
        <w:rPr>
          <w:rFonts w:ascii="Montserrat Light" w:hAnsi="Montserrat Light"/>
          <w:noProof/>
        </w:rPr>
        <w:t>Ordinului Secretariatului General al Guvernului nr. 600/2018 privind aprobarea Codului controlului intern managerial al entităţilor publice;</w:t>
      </w:r>
    </w:p>
    <w:p w14:paraId="1FF7E640" w14:textId="5DFF77E4" w:rsidR="00573E1C" w:rsidRPr="00F80434" w:rsidRDefault="00573E1C" w:rsidP="00E02EF7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>
        <w:rPr>
          <w:rFonts w:ascii="Montserrat Light" w:hAnsi="Montserrat Light"/>
          <w:noProof/>
        </w:rPr>
        <w:t xml:space="preserve">Dispoziția Președintelui nr. 10/2021 </w:t>
      </w:r>
      <w:r w:rsidRPr="00D043CE">
        <w:rPr>
          <w:rFonts w:ascii="Montserrat Light" w:hAnsi="Montserrat Light"/>
          <w:noProof/>
        </w:rPr>
        <w:t xml:space="preserve">privind stabilirea criteriilor </w:t>
      </w:r>
      <w:r>
        <w:rPr>
          <w:rFonts w:ascii="Montserrat Light" w:hAnsi="Montserrat Light"/>
          <w:noProof/>
        </w:rPr>
        <w:t xml:space="preserve">generale </w:t>
      </w:r>
      <w:r w:rsidRPr="00D043CE">
        <w:rPr>
          <w:rFonts w:ascii="Montserrat Light" w:hAnsi="Montserrat Light"/>
          <w:noProof/>
        </w:rPr>
        <w:t xml:space="preserve">de evaluare a performanţelor profesionale  individuale pentru personalul contractual </w:t>
      </w:r>
      <w:bookmarkStart w:id="0" w:name="_Hlk51433046"/>
      <w:r w:rsidRPr="00D043CE">
        <w:rPr>
          <w:rFonts w:ascii="Montserrat Light" w:hAnsi="Montserrat Light"/>
          <w:noProof/>
        </w:rPr>
        <w:t xml:space="preserve">din aparatul de specialitate al Consiliului Județean Cluj și din instituţiile publice </w:t>
      </w:r>
      <w:bookmarkEnd w:id="0"/>
      <w:r w:rsidRPr="00D043CE">
        <w:rPr>
          <w:rFonts w:ascii="Montserrat Light" w:hAnsi="Montserrat Light"/>
          <w:noProof/>
        </w:rPr>
        <w:t xml:space="preserve">de interes județean aflate în subordine, </w:t>
      </w:r>
      <w:r w:rsidRPr="00D043CE">
        <w:rPr>
          <w:rFonts w:ascii="Montserrat Light" w:hAnsi="Montserrat Light"/>
        </w:rPr>
        <w:t xml:space="preserve">pentru </w:t>
      </w:r>
      <w:proofErr w:type="spellStart"/>
      <w:r w:rsidRPr="00D043CE">
        <w:rPr>
          <w:rFonts w:ascii="Montserrat Light" w:hAnsi="Montserrat Light"/>
        </w:rPr>
        <w:t>activitatea</w:t>
      </w:r>
      <w:proofErr w:type="spellEnd"/>
      <w:r w:rsidRPr="00D043CE">
        <w:rPr>
          <w:rFonts w:ascii="Montserrat Light" w:hAnsi="Montserrat Light"/>
        </w:rPr>
        <w:t xml:space="preserve"> </w:t>
      </w:r>
      <w:proofErr w:type="spellStart"/>
      <w:r w:rsidRPr="00D043CE">
        <w:rPr>
          <w:rFonts w:ascii="Montserrat Light" w:hAnsi="Montserrat Light"/>
        </w:rPr>
        <w:t>desfășurată</w:t>
      </w:r>
      <w:proofErr w:type="spellEnd"/>
      <w:r w:rsidRPr="00D043CE">
        <w:rPr>
          <w:rFonts w:ascii="Montserrat Light" w:hAnsi="Montserrat Light"/>
        </w:rPr>
        <w:t xml:space="preserve">, </w:t>
      </w:r>
      <w:proofErr w:type="spellStart"/>
      <w:r w:rsidRPr="00D043CE">
        <w:rPr>
          <w:rFonts w:ascii="Montserrat Light" w:hAnsi="Montserrat Light"/>
        </w:rPr>
        <w:t>începând</w:t>
      </w:r>
      <w:proofErr w:type="spellEnd"/>
      <w:r w:rsidRPr="00D043CE">
        <w:rPr>
          <w:rFonts w:ascii="Montserrat Light" w:hAnsi="Montserrat Light"/>
        </w:rPr>
        <w:t xml:space="preserve"> cu data de 1 </w:t>
      </w:r>
      <w:proofErr w:type="spellStart"/>
      <w:r w:rsidRPr="00D043CE">
        <w:rPr>
          <w:rFonts w:ascii="Montserrat Light" w:hAnsi="Montserrat Light"/>
        </w:rPr>
        <w:t>ianuarie</w:t>
      </w:r>
      <w:proofErr w:type="spellEnd"/>
      <w:r w:rsidRPr="00D043CE">
        <w:rPr>
          <w:rFonts w:ascii="Montserrat Light" w:hAnsi="Montserrat Light"/>
        </w:rPr>
        <w:t xml:space="preserve"> 2021</w:t>
      </w:r>
      <w:r>
        <w:rPr>
          <w:rFonts w:ascii="Montserrat Light" w:hAnsi="Montserrat Light"/>
        </w:rPr>
        <w:t>.</w:t>
      </w:r>
    </w:p>
    <w:p w14:paraId="400C25BC" w14:textId="77777777" w:rsidR="001A66C0" w:rsidRPr="00F80434" w:rsidRDefault="001A66C0" w:rsidP="001A66C0">
      <w:pPr>
        <w:ind w:firstLine="705"/>
        <w:jc w:val="both"/>
        <w:rPr>
          <w:rFonts w:ascii="Montserrat Light" w:hAnsi="Montserrat Light"/>
          <w:lang w:val="ro-RO"/>
        </w:rPr>
      </w:pPr>
      <w:proofErr w:type="spellStart"/>
      <w:r w:rsidRPr="00F80434">
        <w:rPr>
          <w:rFonts w:ascii="Montserrat Light" w:hAnsi="Montserrat Light"/>
        </w:rPr>
        <w:t>În</w:t>
      </w:r>
      <w:proofErr w:type="spellEnd"/>
      <w:r w:rsidRPr="00F80434">
        <w:rPr>
          <w:rFonts w:ascii="Montserrat Light" w:hAnsi="Montserrat Light"/>
        </w:rPr>
        <w:t xml:space="preserve"> </w:t>
      </w:r>
      <w:proofErr w:type="spellStart"/>
      <w:r w:rsidRPr="00F80434">
        <w:rPr>
          <w:rFonts w:ascii="Montserrat Light" w:hAnsi="Montserrat Light"/>
        </w:rPr>
        <w:t>temeiul</w:t>
      </w:r>
      <w:proofErr w:type="spellEnd"/>
      <w:r w:rsidRPr="00F80434">
        <w:rPr>
          <w:rFonts w:ascii="Montserrat Light" w:hAnsi="Montserrat Light"/>
        </w:rPr>
        <w:t xml:space="preserve"> </w:t>
      </w:r>
      <w:proofErr w:type="spellStart"/>
      <w:r w:rsidRPr="00F80434">
        <w:rPr>
          <w:rFonts w:ascii="Montserrat Light" w:hAnsi="Montserrat Light"/>
        </w:rPr>
        <w:t>drepturilor</w:t>
      </w:r>
      <w:proofErr w:type="spellEnd"/>
      <w:r w:rsidRPr="00F80434">
        <w:rPr>
          <w:rFonts w:ascii="Montserrat Light" w:hAnsi="Montserrat Light"/>
        </w:rPr>
        <w:t xml:space="preserve"> </w:t>
      </w:r>
      <w:proofErr w:type="spellStart"/>
      <w:r w:rsidRPr="00F80434">
        <w:rPr>
          <w:rFonts w:ascii="Montserrat Light" w:hAnsi="Montserrat Light"/>
        </w:rPr>
        <w:t>conferite</w:t>
      </w:r>
      <w:proofErr w:type="spellEnd"/>
      <w:r w:rsidRPr="00F80434">
        <w:rPr>
          <w:rFonts w:ascii="Montserrat Light" w:hAnsi="Montserrat Light"/>
        </w:rPr>
        <w:t xml:space="preserve"> de </w:t>
      </w:r>
      <w:r w:rsidRPr="00F80434">
        <w:rPr>
          <w:rFonts w:ascii="Montserrat Light" w:hAnsi="Montserrat Light"/>
          <w:iCs/>
        </w:rPr>
        <w:t xml:space="preserve">art. 196 </w:t>
      </w:r>
      <w:proofErr w:type="spellStart"/>
      <w:r w:rsidRPr="00F80434">
        <w:rPr>
          <w:rFonts w:ascii="Montserrat Light" w:hAnsi="Montserrat Light"/>
          <w:iCs/>
        </w:rPr>
        <w:t>alin</w:t>
      </w:r>
      <w:proofErr w:type="spellEnd"/>
      <w:r w:rsidRPr="00F80434">
        <w:rPr>
          <w:rFonts w:ascii="Montserrat Light" w:hAnsi="Montserrat Light"/>
          <w:iCs/>
        </w:rPr>
        <w:t xml:space="preserve">. (1) lit. b) din </w:t>
      </w:r>
      <w:proofErr w:type="spellStart"/>
      <w:r w:rsidRPr="00F80434">
        <w:rPr>
          <w:rFonts w:ascii="Montserrat Light" w:hAnsi="Montserrat Light"/>
          <w:iCs/>
        </w:rPr>
        <w:t>Ordonanța</w:t>
      </w:r>
      <w:proofErr w:type="spellEnd"/>
      <w:r w:rsidRPr="00F80434">
        <w:rPr>
          <w:rFonts w:ascii="Montserrat Light" w:hAnsi="Montserrat Light"/>
          <w:iCs/>
        </w:rPr>
        <w:t xml:space="preserve"> de </w:t>
      </w:r>
      <w:proofErr w:type="spellStart"/>
      <w:r w:rsidRPr="00F80434">
        <w:rPr>
          <w:rFonts w:ascii="Montserrat Light" w:hAnsi="Montserrat Light"/>
          <w:iCs/>
        </w:rPr>
        <w:t>urgență</w:t>
      </w:r>
      <w:proofErr w:type="spellEnd"/>
      <w:r w:rsidRPr="00F80434">
        <w:rPr>
          <w:rFonts w:ascii="Montserrat Light" w:hAnsi="Montserrat Light"/>
          <w:iCs/>
        </w:rPr>
        <w:t xml:space="preserve"> a </w:t>
      </w:r>
      <w:proofErr w:type="spellStart"/>
      <w:r w:rsidRPr="00F80434">
        <w:rPr>
          <w:rFonts w:ascii="Montserrat Light" w:hAnsi="Montserrat Light"/>
          <w:iCs/>
        </w:rPr>
        <w:t>Guvernului</w:t>
      </w:r>
      <w:proofErr w:type="spellEnd"/>
      <w:r w:rsidRPr="00F80434">
        <w:rPr>
          <w:rFonts w:ascii="Montserrat Light" w:hAnsi="Montserrat Light"/>
          <w:iCs/>
        </w:rPr>
        <w:t xml:space="preserve"> nr. 57/2019 </w:t>
      </w:r>
      <w:proofErr w:type="spellStart"/>
      <w:r w:rsidRPr="00F80434">
        <w:rPr>
          <w:rFonts w:ascii="Montserrat Light" w:hAnsi="Montserrat Light"/>
          <w:iCs/>
        </w:rPr>
        <w:t>privind</w:t>
      </w:r>
      <w:proofErr w:type="spellEnd"/>
      <w:r w:rsidRPr="00F80434">
        <w:rPr>
          <w:rFonts w:ascii="Montserrat Light" w:hAnsi="Montserrat Light"/>
          <w:iCs/>
        </w:rPr>
        <w:t xml:space="preserve"> </w:t>
      </w:r>
      <w:proofErr w:type="spellStart"/>
      <w:r w:rsidRPr="00F80434">
        <w:rPr>
          <w:rFonts w:ascii="Montserrat Light" w:hAnsi="Montserrat Light"/>
          <w:iCs/>
        </w:rPr>
        <w:t>Codul</w:t>
      </w:r>
      <w:proofErr w:type="spellEnd"/>
      <w:r w:rsidRPr="00F80434">
        <w:rPr>
          <w:rFonts w:ascii="Montserrat Light" w:hAnsi="Montserrat Light"/>
          <w:iCs/>
        </w:rPr>
        <w:t xml:space="preserve"> </w:t>
      </w:r>
      <w:proofErr w:type="spellStart"/>
      <w:r w:rsidRPr="00F80434">
        <w:rPr>
          <w:rFonts w:ascii="Montserrat Light" w:hAnsi="Montserrat Light"/>
          <w:iCs/>
        </w:rPr>
        <w:t>administrativ</w:t>
      </w:r>
      <w:proofErr w:type="spellEnd"/>
      <w:r w:rsidRPr="00F80434">
        <w:rPr>
          <w:rFonts w:ascii="Montserrat Light" w:hAnsi="Montserrat Light"/>
        </w:rPr>
        <w:t>.</w:t>
      </w:r>
      <w:r w:rsidRPr="00F80434">
        <w:rPr>
          <w:rFonts w:ascii="Montserrat Light" w:hAnsi="Montserrat Light"/>
          <w:lang w:val="ro-RO"/>
        </w:rPr>
        <w:t xml:space="preserve"> </w:t>
      </w:r>
    </w:p>
    <w:p w14:paraId="2D106767" w14:textId="77777777" w:rsidR="001A66C0" w:rsidRPr="00F80434" w:rsidRDefault="001A66C0" w:rsidP="001A66C0">
      <w:pPr>
        <w:spacing w:before="100" w:after="100"/>
        <w:jc w:val="center"/>
        <w:rPr>
          <w:rFonts w:ascii="Montserrat Light" w:hAnsi="Montserrat Light"/>
          <w:b/>
          <w:bCs/>
          <w:lang w:val="ro-RO"/>
        </w:rPr>
      </w:pPr>
      <w:r w:rsidRPr="00F80434">
        <w:rPr>
          <w:rFonts w:ascii="Montserrat Light" w:hAnsi="Montserrat Light"/>
          <w:b/>
          <w:bCs/>
          <w:lang w:val="ro-RO"/>
        </w:rPr>
        <w:t>d i s p u n e:</w:t>
      </w:r>
    </w:p>
    <w:p w14:paraId="335269A0" w14:textId="34F1ABF6" w:rsidR="006218DE" w:rsidRPr="00F80434" w:rsidRDefault="006218DE" w:rsidP="006218DE">
      <w:pPr>
        <w:tabs>
          <w:tab w:val="left" w:pos="1134"/>
        </w:tabs>
        <w:jc w:val="both"/>
        <w:rPr>
          <w:rFonts w:ascii="Montserrat Light" w:hAnsi="Montserrat Light"/>
          <w:bCs/>
          <w:noProof/>
          <w:color w:val="0070C0"/>
          <w:lang w:val="ro-RO"/>
        </w:rPr>
      </w:pPr>
      <w:r w:rsidRPr="00F80434">
        <w:rPr>
          <w:rFonts w:ascii="Montserrat Light" w:hAnsi="Montserrat Light"/>
          <w:b/>
          <w:noProof/>
          <w:lang w:val="ro-RO"/>
        </w:rPr>
        <w:t>Art.</w:t>
      </w:r>
      <w:r w:rsidR="00573E1C">
        <w:rPr>
          <w:rFonts w:ascii="Montserrat Light" w:hAnsi="Montserrat Light"/>
          <w:b/>
          <w:noProof/>
          <w:lang w:val="ro-RO"/>
        </w:rPr>
        <w:t xml:space="preserve"> </w:t>
      </w:r>
      <w:r w:rsidRPr="00F80434">
        <w:rPr>
          <w:rFonts w:ascii="Montserrat Light" w:hAnsi="Montserrat Light"/>
          <w:b/>
          <w:noProof/>
          <w:lang w:val="ro-RO"/>
        </w:rPr>
        <w:t>1</w:t>
      </w:r>
      <w:r w:rsidRPr="00F80434">
        <w:rPr>
          <w:rFonts w:ascii="Montserrat Light" w:hAnsi="Montserrat Light"/>
          <w:noProof/>
          <w:lang w:val="ro-RO"/>
        </w:rPr>
        <w:t xml:space="preserve">. Se stabilesc </w:t>
      </w:r>
      <w:bookmarkStart w:id="1" w:name="_Hlk51676733"/>
      <w:r w:rsidRPr="00F80434">
        <w:rPr>
          <w:rFonts w:ascii="Montserrat Light" w:hAnsi="Montserrat Light"/>
          <w:noProof/>
          <w:lang w:val="ro-RO"/>
        </w:rPr>
        <w:t xml:space="preserve">criteriile de evaluare a performanţelor profesionale individuale pentru personalul contractual </w:t>
      </w:r>
      <w:bookmarkStart w:id="2" w:name="_Hlk51668338"/>
      <w:r w:rsidRPr="00F80434">
        <w:rPr>
          <w:rFonts w:ascii="Montserrat Light" w:hAnsi="Montserrat Light"/>
          <w:noProof/>
          <w:lang w:val="ro-RO"/>
        </w:rPr>
        <w:t>din aparatul de specialitate al Consiliului Județean Cluj</w:t>
      </w:r>
      <w:bookmarkEnd w:id="1"/>
      <w:bookmarkEnd w:id="2"/>
      <w:r w:rsidRPr="00F80434">
        <w:rPr>
          <w:rFonts w:ascii="Montserrat Light" w:hAnsi="Montserrat Light"/>
          <w:noProof/>
          <w:lang w:val="ro-RO"/>
        </w:rPr>
        <w:t xml:space="preserve">, </w:t>
      </w:r>
      <w:bookmarkStart w:id="3" w:name="_Hlk51668386"/>
      <w:r w:rsidRPr="00F80434">
        <w:rPr>
          <w:rFonts w:ascii="Montserrat Light" w:hAnsi="Montserrat Light"/>
          <w:noProof/>
          <w:lang w:val="ro-RO"/>
        </w:rPr>
        <w:t xml:space="preserve">cuprinse în </w:t>
      </w:r>
      <w:r w:rsidRPr="00F80434">
        <w:rPr>
          <w:rFonts w:ascii="Montserrat Light" w:hAnsi="Montserrat Light"/>
          <w:b/>
          <w:i/>
          <w:noProof/>
          <w:lang w:val="ro-RO"/>
        </w:rPr>
        <w:t>Anexa nr. 1</w:t>
      </w:r>
      <w:r w:rsidRPr="00F80434">
        <w:rPr>
          <w:rFonts w:ascii="Montserrat Light" w:hAnsi="Montserrat Light"/>
          <w:noProof/>
          <w:lang w:val="ro-RO"/>
        </w:rPr>
        <w:t xml:space="preserve">  care face parte integrantă din prezenta dispoziţie</w:t>
      </w:r>
      <w:r w:rsidRPr="00F80434">
        <w:rPr>
          <w:rFonts w:ascii="Montserrat Light" w:hAnsi="Montserrat Light"/>
          <w:bCs/>
          <w:noProof/>
          <w:lang w:val="ro-RO"/>
        </w:rPr>
        <w:t>.</w:t>
      </w:r>
      <w:r w:rsidRPr="00F80434">
        <w:rPr>
          <w:rFonts w:ascii="Montserrat Light" w:hAnsi="Montserrat Light"/>
          <w:bCs/>
          <w:noProof/>
          <w:color w:val="0070C0"/>
          <w:lang w:val="ro-RO"/>
        </w:rPr>
        <w:t xml:space="preserve"> </w:t>
      </w:r>
    </w:p>
    <w:bookmarkEnd w:id="3"/>
    <w:p w14:paraId="43328B5E" w14:textId="77777777" w:rsidR="00823601" w:rsidRDefault="00823601" w:rsidP="00BE65F5">
      <w:pPr>
        <w:tabs>
          <w:tab w:val="left" w:pos="1134"/>
        </w:tabs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21BC632" w14:textId="7C7824F9" w:rsidR="00FF5F17" w:rsidRPr="00BE65F5" w:rsidRDefault="006218DE" w:rsidP="00BE65F5">
      <w:pPr>
        <w:tabs>
          <w:tab w:val="left" w:pos="1134"/>
        </w:tabs>
        <w:jc w:val="both"/>
        <w:rPr>
          <w:rFonts w:ascii="Montserrat Light" w:hAnsi="Montserrat Light"/>
          <w:b/>
          <w:bCs/>
          <w:noProof/>
          <w:lang w:val="ro-RO"/>
        </w:rPr>
      </w:pPr>
      <w:r w:rsidRPr="00F80434">
        <w:rPr>
          <w:rFonts w:ascii="Montserrat Light" w:hAnsi="Montserrat Light"/>
          <w:b/>
          <w:bCs/>
          <w:noProof/>
          <w:lang w:val="ro-RO"/>
        </w:rPr>
        <w:t xml:space="preserve">Art. 2. </w:t>
      </w:r>
      <w:r w:rsidR="00FF5F17" w:rsidRPr="00BE65F5">
        <w:rPr>
          <w:rFonts w:ascii="Montserrat Light" w:hAnsi="Montserrat Light"/>
          <w:b/>
          <w:bCs/>
          <w:noProof/>
          <w:lang w:val="ro-RO"/>
        </w:rPr>
        <w:t>(1)</w:t>
      </w:r>
      <w:r w:rsidR="00BE65F5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573E1C" w:rsidRPr="00573E1C">
        <w:rPr>
          <w:rFonts w:ascii="Montserrat Light" w:hAnsi="Montserrat Light"/>
          <w:bCs/>
          <w:noProof/>
          <w:lang w:val="ro-RO"/>
        </w:rPr>
        <w:t>S</w:t>
      </w:r>
      <w:r w:rsidRPr="00AB5899">
        <w:rPr>
          <w:rFonts w:ascii="Montserrat Light" w:hAnsi="Montserrat Light"/>
          <w:noProof/>
          <w:lang w:val="ro-RO"/>
        </w:rPr>
        <w:t xml:space="preserve">e stabilește Metodologia pentru realizarea procesului de </w:t>
      </w:r>
      <w:r w:rsidRPr="00F80434">
        <w:rPr>
          <w:rFonts w:ascii="Montserrat Light" w:hAnsi="Montserrat Light"/>
          <w:noProof/>
          <w:lang w:val="ro-RO"/>
        </w:rPr>
        <w:t xml:space="preserve">evaluare a performanţelor profesionale individuale ale personalului contractual din aparatul de specialitate al Consiliului Județean Cluj, conform </w:t>
      </w:r>
      <w:r w:rsidRPr="00F80434">
        <w:rPr>
          <w:rFonts w:ascii="Montserrat Light" w:hAnsi="Montserrat Light"/>
          <w:b/>
          <w:bCs/>
          <w:i/>
          <w:iCs/>
          <w:noProof/>
          <w:lang w:val="ro-RO"/>
        </w:rPr>
        <w:t>Anexei nr. 2</w:t>
      </w:r>
      <w:r w:rsidRPr="00F80434">
        <w:rPr>
          <w:rFonts w:ascii="Montserrat Light" w:hAnsi="Montserrat Light"/>
          <w:noProof/>
          <w:lang w:val="ro-RO"/>
        </w:rPr>
        <w:t xml:space="preserve"> care face parte integrantă din prezenta dispoziţie</w:t>
      </w:r>
      <w:r w:rsidR="00AB5899">
        <w:rPr>
          <w:rFonts w:ascii="Montserrat Light" w:hAnsi="Montserrat Light"/>
          <w:noProof/>
          <w:lang w:val="ro-RO"/>
        </w:rPr>
        <w:t>.</w:t>
      </w:r>
    </w:p>
    <w:p w14:paraId="3DDFAAE8" w14:textId="15699409" w:rsidR="00633E7D" w:rsidRPr="00F80434" w:rsidRDefault="00633E7D" w:rsidP="00633E7D">
      <w:pPr>
        <w:jc w:val="both"/>
        <w:rPr>
          <w:rFonts w:ascii="Montserrat Light" w:hAnsi="Montserrat Light"/>
          <w:noProof/>
          <w:color w:val="0070C0"/>
          <w:lang w:val="ro-RO"/>
        </w:rPr>
      </w:pPr>
      <w:r w:rsidRPr="00F80434">
        <w:rPr>
          <w:rFonts w:ascii="Montserrat Light" w:hAnsi="Montserrat Light"/>
          <w:b/>
          <w:bCs/>
          <w:noProof/>
          <w:lang w:val="ro-RO"/>
        </w:rPr>
        <w:lastRenderedPageBreak/>
        <w:t>(2)</w:t>
      </w:r>
      <w:r w:rsidRPr="00F80434">
        <w:rPr>
          <w:rFonts w:ascii="Montserrat Light" w:hAnsi="Montserrat Light"/>
          <w:noProof/>
          <w:lang w:val="ro-RO"/>
        </w:rPr>
        <w:t xml:space="preserve"> Metodologia prevăzută la alin. (1) se aplică pentru realizarea procesului de evaluare a activității personalului contractual angajat, desfăşurate începând cu 1 ianuarie 2021.</w:t>
      </w:r>
    </w:p>
    <w:p w14:paraId="0519658D" w14:textId="77777777" w:rsidR="00823601" w:rsidRDefault="00823601" w:rsidP="00633E7D">
      <w:pPr>
        <w:jc w:val="both"/>
        <w:rPr>
          <w:rFonts w:ascii="Montserrat Light" w:hAnsi="Montserrat Light" w:cs="Calibri Light"/>
          <w:b/>
          <w:bCs/>
          <w:noProof/>
          <w:shd w:val="clear" w:color="auto" w:fill="FFFFFF"/>
          <w:lang w:val="ro-RO"/>
        </w:rPr>
      </w:pPr>
    </w:p>
    <w:p w14:paraId="262D95FC" w14:textId="21E3E395" w:rsidR="00633E7D" w:rsidRPr="00F80434" w:rsidRDefault="00633E7D" w:rsidP="00633E7D">
      <w:pPr>
        <w:jc w:val="both"/>
        <w:rPr>
          <w:rFonts w:ascii="Montserrat Light" w:hAnsi="Montserrat Light"/>
          <w:noProof/>
          <w:lang w:val="ro-RO"/>
        </w:rPr>
      </w:pPr>
      <w:r w:rsidRPr="00F80434">
        <w:rPr>
          <w:rFonts w:ascii="Montserrat Light" w:hAnsi="Montserrat Light" w:cs="Calibri Light"/>
          <w:b/>
          <w:bCs/>
          <w:noProof/>
          <w:shd w:val="clear" w:color="auto" w:fill="FFFFFF"/>
          <w:lang w:val="ro-RO"/>
        </w:rPr>
        <w:t>Art. 3.</w:t>
      </w:r>
      <w:r w:rsidRPr="00F80434">
        <w:rPr>
          <w:rFonts w:ascii="Montserrat Light" w:hAnsi="Montserrat Light" w:cs="Calibri Light"/>
          <w:noProof/>
          <w:shd w:val="clear" w:color="auto" w:fill="FFFFFF"/>
          <w:lang w:val="ro-RO"/>
        </w:rPr>
        <w:t xml:space="preserve"> Se stabilește modelul Fișei de evaluare a performanţelor profesionale individuale pentru personalul contractual, conform </w:t>
      </w:r>
      <w:r w:rsidRPr="00F80434">
        <w:rPr>
          <w:rFonts w:ascii="Montserrat Light" w:hAnsi="Montserrat Light" w:cs="Calibri Light"/>
          <w:b/>
          <w:i/>
          <w:noProof/>
          <w:shd w:val="clear" w:color="auto" w:fill="FFFFFF"/>
          <w:lang w:val="ro-RO"/>
        </w:rPr>
        <w:t>A</w:t>
      </w:r>
      <w:r w:rsidRPr="00F80434">
        <w:rPr>
          <w:rFonts w:ascii="Montserrat Light" w:hAnsi="Montserrat Light" w:cs="Calibri Light"/>
          <w:b/>
          <w:bCs/>
          <w:i/>
          <w:noProof/>
          <w:shd w:val="clear" w:color="auto" w:fill="FFFFFF"/>
          <w:lang w:val="ro-RO"/>
        </w:rPr>
        <w:t>nexei</w:t>
      </w:r>
      <w:r w:rsidRPr="00F80434">
        <w:rPr>
          <w:rFonts w:ascii="Montserrat Light" w:hAnsi="Montserrat Light" w:cs="Calibri Light"/>
          <w:b/>
          <w:bCs/>
          <w:noProof/>
          <w:shd w:val="clear" w:color="auto" w:fill="FFFFFF"/>
          <w:lang w:val="ro-RO"/>
        </w:rPr>
        <w:t xml:space="preserve"> </w:t>
      </w:r>
      <w:r w:rsidRPr="00F80434">
        <w:rPr>
          <w:rFonts w:ascii="Montserrat Light" w:hAnsi="Montserrat Light" w:cs="Calibri Light"/>
          <w:b/>
          <w:bCs/>
          <w:i/>
          <w:noProof/>
          <w:shd w:val="clear" w:color="auto" w:fill="FFFFFF"/>
          <w:lang w:val="ro-RO"/>
        </w:rPr>
        <w:t>nr. 3</w:t>
      </w:r>
      <w:r w:rsidRPr="00F80434">
        <w:rPr>
          <w:rFonts w:ascii="Montserrat Light" w:hAnsi="Montserrat Light" w:cs="Calibri Light"/>
          <w:b/>
          <w:bCs/>
          <w:noProof/>
          <w:shd w:val="clear" w:color="auto" w:fill="FFFFFF"/>
          <w:lang w:val="ro-RO"/>
        </w:rPr>
        <w:t>.</w:t>
      </w:r>
    </w:p>
    <w:p w14:paraId="3A5981E1" w14:textId="77777777" w:rsidR="00823601" w:rsidRDefault="00823601" w:rsidP="001A66C0">
      <w:pPr>
        <w:jc w:val="both"/>
        <w:rPr>
          <w:rFonts w:ascii="Montserrat Light" w:hAnsi="Montserrat Light"/>
          <w:b/>
          <w:bCs/>
          <w:lang w:val="ro-RO"/>
        </w:rPr>
      </w:pPr>
    </w:p>
    <w:p w14:paraId="35D21CB4" w14:textId="2C27A7DF" w:rsidR="001A66C0" w:rsidRPr="00573E1C" w:rsidRDefault="001A66C0" w:rsidP="001A66C0">
      <w:pPr>
        <w:jc w:val="both"/>
        <w:rPr>
          <w:rFonts w:ascii="Montserrat Light" w:hAnsi="Montserrat Light"/>
          <w:lang w:val="ro-RO"/>
        </w:rPr>
      </w:pPr>
      <w:r w:rsidRPr="00573E1C">
        <w:rPr>
          <w:rFonts w:ascii="Montserrat Light" w:hAnsi="Montserrat Light"/>
          <w:b/>
          <w:bCs/>
          <w:lang w:val="ro-RO"/>
        </w:rPr>
        <w:t xml:space="preserve">Art. </w:t>
      </w:r>
      <w:r w:rsidR="00573E1C" w:rsidRPr="00573E1C">
        <w:rPr>
          <w:rFonts w:ascii="Montserrat Light" w:hAnsi="Montserrat Light"/>
          <w:b/>
          <w:bCs/>
          <w:lang w:val="ro-RO"/>
        </w:rPr>
        <w:t>4</w:t>
      </w:r>
      <w:r w:rsidR="00BE65F5" w:rsidRPr="00573E1C">
        <w:rPr>
          <w:rFonts w:ascii="Montserrat Light" w:hAnsi="Montserrat Light"/>
          <w:b/>
          <w:bCs/>
          <w:lang w:val="ro-RO"/>
        </w:rPr>
        <w:t>.</w:t>
      </w:r>
      <w:r w:rsidRPr="00573E1C">
        <w:rPr>
          <w:rFonts w:ascii="Montserrat Light" w:hAnsi="Montserrat Light"/>
          <w:lang w:val="ro-RO"/>
        </w:rPr>
        <w:t xml:space="preserve"> Cu punerea în aplicare şi ducerea la îndeplinire a prevederilor prezentei </w:t>
      </w:r>
      <w:proofErr w:type="spellStart"/>
      <w:r w:rsidRPr="00573E1C">
        <w:rPr>
          <w:rFonts w:ascii="Montserrat Light" w:hAnsi="Montserrat Light"/>
          <w:lang w:val="ro-RO"/>
        </w:rPr>
        <w:t>dispoziţii</w:t>
      </w:r>
      <w:proofErr w:type="spellEnd"/>
      <w:r w:rsidRPr="00573E1C">
        <w:rPr>
          <w:rFonts w:ascii="Montserrat Light" w:hAnsi="Montserrat Light"/>
          <w:lang w:val="ro-RO"/>
        </w:rPr>
        <w:t xml:space="preserve"> se </w:t>
      </w:r>
      <w:proofErr w:type="spellStart"/>
      <w:r w:rsidRPr="00573E1C">
        <w:rPr>
          <w:rFonts w:ascii="Montserrat Light" w:hAnsi="Montserrat Light"/>
          <w:lang w:val="ro-RO"/>
        </w:rPr>
        <w:t>încredinţează</w:t>
      </w:r>
      <w:proofErr w:type="spellEnd"/>
      <w:r w:rsidRPr="00573E1C">
        <w:rPr>
          <w:rFonts w:ascii="Montserrat Light" w:hAnsi="Montserrat Light"/>
          <w:lang w:val="ro-RO"/>
        </w:rPr>
        <w:t xml:space="preserve">, </w:t>
      </w:r>
      <w:proofErr w:type="spellStart"/>
      <w:r w:rsidRPr="00573E1C">
        <w:rPr>
          <w:rFonts w:ascii="Montserrat Light" w:hAnsi="Montserrat Light"/>
          <w:lang w:val="ro-RO"/>
        </w:rPr>
        <w:t>Direcţia</w:t>
      </w:r>
      <w:proofErr w:type="spellEnd"/>
      <w:r w:rsidRPr="00573E1C">
        <w:rPr>
          <w:rFonts w:ascii="Montserrat Light" w:hAnsi="Montserrat Light"/>
          <w:lang w:val="ro-RO"/>
        </w:rPr>
        <w:t xml:space="preserve"> Genera</w:t>
      </w:r>
      <w:r w:rsidR="002B35A1" w:rsidRPr="00573E1C">
        <w:rPr>
          <w:rFonts w:ascii="Montserrat Light" w:hAnsi="Montserrat Light"/>
          <w:lang w:val="ro-RO"/>
        </w:rPr>
        <w:t>lă Buget-</w:t>
      </w:r>
      <w:proofErr w:type="spellStart"/>
      <w:r w:rsidR="002B35A1" w:rsidRPr="00573E1C">
        <w:rPr>
          <w:rFonts w:ascii="Montserrat Light" w:hAnsi="Montserrat Light"/>
          <w:lang w:val="ro-RO"/>
        </w:rPr>
        <w:t>Finanţe</w:t>
      </w:r>
      <w:proofErr w:type="spellEnd"/>
      <w:r w:rsidR="002B35A1" w:rsidRPr="00573E1C">
        <w:rPr>
          <w:rFonts w:ascii="Montserrat Light" w:hAnsi="Montserrat Light"/>
          <w:lang w:val="ro-RO"/>
        </w:rPr>
        <w:t>, Resurse Umane</w:t>
      </w:r>
      <w:r w:rsidR="00B14A31" w:rsidRPr="00573E1C">
        <w:rPr>
          <w:rFonts w:ascii="Montserrat Light" w:hAnsi="Montserrat Light"/>
          <w:lang w:val="ro-RO"/>
        </w:rPr>
        <w:t xml:space="preserve"> precum și toți șefi </w:t>
      </w:r>
      <w:r w:rsidR="004417C3" w:rsidRPr="00573E1C">
        <w:rPr>
          <w:rFonts w:ascii="Montserrat Light" w:hAnsi="Montserrat Light"/>
          <w:lang w:val="ro-RO"/>
        </w:rPr>
        <w:t xml:space="preserve">de compartimente </w:t>
      </w:r>
      <w:r w:rsidR="00B14A31" w:rsidRPr="00573E1C">
        <w:rPr>
          <w:rFonts w:ascii="Montserrat Light" w:hAnsi="Montserrat Light"/>
          <w:lang w:val="ro-RO"/>
        </w:rPr>
        <w:t>care au în subordine personal contractual</w:t>
      </w:r>
      <w:r w:rsidRPr="00573E1C">
        <w:rPr>
          <w:rFonts w:ascii="Montserrat Light" w:hAnsi="Montserrat Light"/>
          <w:lang w:val="ro-RO"/>
        </w:rPr>
        <w:t>;</w:t>
      </w:r>
    </w:p>
    <w:p w14:paraId="16D85C4C" w14:textId="77777777" w:rsidR="00823601" w:rsidRPr="00573E1C" w:rsidRDefault="00823601" w:rsidP="001A66C0">
      <w:pPr>
        <w:ind w:right="-22"/>
        <w:jc w:val="both"/>
        <w:rPr>
          <w:rFonts w:ascii="Montserrat Light" w:hAnsi="Montserrat Light"/>
          <w:b/>
          <w:lang w:val="ro-RO"/>
        </w:rPr>
      </w:pPr>
    </w:p>
    <w:p w14:paraId="58A3FBEE" w14:textId="25DFBAB7" w:rsidR="001A66C0" w:rsidRDefault="001A66C0" w:rsidP="001A66C0">
      <w:pPr>
        <w:ind w:right="-22"/>
        <w:jc w:val="both"/>
        <w:rPr>
          <w:rFonts w:ascii="Montserrat Light" w:hAnsi="Montserrat Light"/>
          <w:lang w:val="ro-RO"/>
        </w:rPr>
      </w:pPr>
      <w:r w:rsidRPr="00573E1C">
        <w:rPr>
          <w:rFonts w:ascii="Montserrat Light" w:hAnsi="Montserrat Light"/>
          <w:b/>
          <w:lang w:val="ro-RO"/>
        </w:rPr>
        <w:t xml:space="preserve">Art. </w:t>
      </w:r>
      <w:r w:rsidR="00573E1C" w:rsidRPr="00573E1C">
        <w:rPr>
          <w:rFonts w:ascii="Montserrat Light" w:hAnsi="Montserrat Light"/>
          <w:b/>
          <w:lang w:val="ro-RO"/>
        </w:rPr>
        <w:t>5</w:t>
      </w:r>
      <w:r w:rsidR="00BE65F5" w:rsidRPr="00573E1C">
        <w:rPr>
          <w:rFonts w:ascii="Montserrat Light" w:hAnsi="Montserrat Light"/>
          <w:b/>
          <w:lang w:val="ro-RO"/>
        </w:rPr>
        <w:t>.</w:t>
      </w:r>
      <w:r w:rsidRPr="00573E1C">
        <w:rPr>
          <w:rFonts w:ascii="Montserrat Light" w:hAnsi="Montserrat Light"/>
          <w:lang w:val="ro-RO"/>
        </w:rPr>
        <w:t xml:space="preserve"> </w:t>
      </w:r>
      <w:r w:rsidR="00C41D62" w:rsidRPr="00C41D62">
        <w:rPr>
          <w:rFonts w:ascii="Montserrat Light" w:hAnsi="Montserrat Light"/>
          <w:b/>
          <w:lang w:val="ro-RO"/>
        </w:rPr>
        <w:t>(1)</w:t>
      </w:r>
      <w:r w:rsidR="00C41D62">
        <w:rPr>
          <w:rFonts w:ascii="Montserrat Light" w:hAnsi="Montserrat Light"/>
          <w:lang w:val="ro-RO"/>
        </w:rPr>
        <w:t xml:space="preserve"> </w:t>
      </w:r>
      <w:r w:rsidRPr="00573E1C">
        <w:rPr>
          <w:rFonts w:ascii="Montserrat Light" w:hAnsi="Montserrat Light"/>
          <w:lang w:val="ro-RO"/>
        </w:rPr>
        <w:t xml:space="preserve">Prezenta </w:t>
      </w:r>
      <w:proofErr w:type="spellStart"/>
      <w:r w:rsidRPr="00573E1C">
        <w:rPr>
          <w:rFonts w:ascii="Montserrat Light" w:hAnsi="Montserrat Light"/>
          <w:lang w:val="ro-RO"/>
        </w:rPr>
        <w:t>dispoziţie</w:t>
      </w:r>
      <w:proofErr w:type="spellEnd"/>
      <w:r w:rsidRPr="00573E1C">
        <w:rPr>
          <w:rFonts w:ascii="Montserrat Light" w:hAnsi="Montserrat Light"/>
          <w:lang w:val="ro-RO"/>
        </w:rPr>
        <w:t xml:space="preserve"> se comunică</w:t>
      </w:r>
      <w:r w:rsidR="00B24B56" w:rsidRPr="00573E1C">
        <w:rPr>
          <w:rFonts w:ascii="Montserrat Light" w:hAnsi="Montserrat Light"/>
          <w:lang w:val="ro-RO"/>
        </w:rPr>
        <w:t>,</w:t>
      </w:r>
      <w:r w:rsidRPr="00573E1C">
        <w:rPr>
          <w:rFonts w:ascii="Montserrat Light" w:hAnsi="Montserrat Light"/>
          <w:lang w:val="ro-RO"/>
        </w:rPr>
        <w:t xml:space="preserve"> în termenul prevăzut de lege</w:t>
      </w:r>
      <w:r w:rsidR="00B24B56" w:rsidRPr="00573E1C">
        <w:rPr>
          <w:rFonts w:ascii="Montserrat Light" w:hAnsi="Montserrat Light"/>
          <w:lang w:val="ro-RO"/>
        </w:rPr>
        <w:t>,</w:t>
      </w:r>
      <w:r w:rsidRPr="00573E1C">
        <w:rPr>
          <w:rFonts w:ascii="Montserrat Light" w:hAnsi="Montserrat Light"/>
          <w:lang w:val="ro-RO"/>
        </w:rPr>
        <w:t xml:space="preserve"> </w:t>
      </w:r>
      <w:proofErr w:type="spellStart"/>
      <w:r w:rsidRPr="00573E1C">
        <w:rPr>
          <w:rFonts w:ascii="Montserrat Light" w:hAnsi="Montserrat Light"/>
          <w:lang w:val="ro-RO"/>
        </w:rPr>
        <w:t>Direcţiei</w:t>
      </w:r>
      <w:proofErr w:type="spellEnd"/>
      <w:r w:rsidRPr="00573E1C">
        <w:rPr>
          <w:rFonts w:ascii="Montserrat Light" w:hAnsi="Montserrat Light"/>
          <w:lang w:val="ro-RO"/>
        </w:rPr>
        <w:t xml:space="preserve"> General</w:t>
      </w:r>
      <w:r w:rsidR="004417C3" w:rsidRPr="00573E1C">
        <w:rPr>
          <w:rFonts w:ascii="Montserrat Light" w:hAnsi="Montserrat Light"/>
          <w:lang w:val="ro-RO"/>
        </w:rPr>
        <w:t>e Buget-</w:t>
      </w:r>
      <w:proofErr w:type="spellStart"/>
      <w:r w:rsidR="004417C3" w:rsidRPr="00573E1C">
        <w:rPr>
          <w:rFonts w:ascii="Montserrat Light" w:hAnsi="Montserrat Light"/>
          <w:lang w:val="ro-RO"/>
        </w:rPr>
        <w:t>Finanţe</w:t>
      </w:r>
      <w:proofErr w:type="spellEnd"/>
      <w:r w:rsidR="004417C3" w:rsidRPr="00573E1C">
        <w:rPr>
          <w:rFonts w:ascii="Montserrat Light" w:hAnsi="Montserrat Light"/>
          <w:lang w:val="ro-RO"/>
        </w:rPr>
        <w:t xml:space="preserve">, Resurse Umane, domnului Rațiu Radu-Florin, </w:t>
      </w:r>
      <w:r w:rsidR="006B5834" w:rsidRPr="00573E1C">
        <w:rPr>
          <w:rFonts w:ascii="Montserrat Light" w:hAnsi="Montserrat Light"/>
          <w:lang w:val="ro-RO"/>
        </w:rPr>
        <w:t xml:space="preserve">doamnei </w:t>
      </w:r>
      <w:proofErr w:type="spellStart"/>
      <w:r w:rsidR="006B5834" w:rsidRPr="00573E1C">
        <w:rPr>
          <w:rFonts w:ascii="Montserrat Light" w:hAnsi="Montserrat Light"/>
          <w:lang w:val="ro-RO"/>
        </w:rPr>
        <w:t>Huldușan</w:t>
      </w:r>
      <w:proofErr w:type="spellEnd"/>
      <w:r w:rsidR="006B5834" w:rsidRPr="00573E1C">
        <w:rPr>
          <w:rFonts w:ascii="Montserrat Light" w:hAnsi="Montserrat Light"/>
          <w:lang w:val="ro-RO"/>
        </w:rPr>
        <w:t xml:space="preserve"> Lăcrimioara</w:t>
      </w:r>
      <w:r w:rsidR="009A105F" w:rsidRPr="00573E1C">
        <w:rPr>
          <w:rFonts w:ascii="Montserrat Light" w:hAnsi="Montserrat Light"/>
          <w:lang w:val="ro-RO"/>
        </w:rPr>
        <w:t>,</w:t>
      </w:r>
      <w:r w:rsidR="006B5834" w:rsidRPr="00573E1C">
        <w:rPr>
          <w:rFonts w:ascii="Montserrat Light" w:hAnsi="Montserrat Light"/>
          <w:lang w:val="ro-RO"/>
        </w:rPr>
        <w:t xml:space="preserve"> </w:t>
      </w:r>
      <w:r w:rsidR="009A105F" w:rsidRPr="00573E1C">
        <w:rPr>
          <w:rFonts w:ascii="Montserrat Light" w:hAnsi="Montserrat Light"/>
          <w:lang w:val="ro-RO"/>
        </w:rPr>
        <w:t xml:space="preserve">doamnei Jucan Andreea-Maria, </w:t>
      </w:r>
      <w:r w:rsidR="004417C3" w:rsidRPr="00573E1C">
        <w:rPr>
          <w:rFonts w:ascii="Montserrat Light" w:hAnsi="Montserrat Light"/>
          <w:lang w:val="ro-RO"/>
        </w:rPr>
        <w:t>domnului Baicu Tănase, domnului Marian Adrian–Călin, domnului Cucuian Ștefan</w:t>
      </w:r>
      <w:r w:rsidRPr="00573E1C">
        <w:rPr>
          <w:rFonts w:ascii="Montserrat Light" w:hAnsi="Montserrat Light"/>
          <w:lang w:val="ro-RO"/>
        </w:rPr>
        <w:t>,</w:t>
      </w:r>
      <w:r w:rsidR="004417C3" w:rsidRPr="00573E1C">
        <w:rPr>
          <w:rFonts w:ascii="Montserrat Light" w:hAnsi="Montserrat Light"/>
          <w:lang w:val="ro-RO"/>
        </w:rPr>
        <w:t xml:space="preserve"> doamnei Cîineanu Alina-Ligia, </w:t>
      </w:r>
      <w:r w:rsidR="00E277BE" w:rsidRPr="00573E1C">
        <w:rPr>
          <w:rFonts w:ascii="Montserrat Light" w:hAnsi="Montserrat Light"/>
          <w:lang w:val="ro-RO"/>
        </w:rPr>
        <w:t xml:space="preserve">doamnei Pintican Ionela-Maria, </w:t>
      </w:r>
      <w:r w:rsidR="004417C3" w:rsidRPr="00573E1C">
        <w:rPr>
          <w:rFonts w:ascii="Montserrat Light" w:hAnsi="Montserrat Light"/>
          <w:lang w:val="ro-RO"/>
        </w:rPr>
        <w:t xml:space="preserve">doamnei </w:t>
      </w:r>
      <w:proofErr w:type="spellStart"/>
      <w:r w:rsidR="004417C3" w:rsidRPr="00573E1C">
        <w:rPr>
          <w:rFonts w:ascii="Montserrat Light" w:hAnsi="Montserrat Light"/>
          <w:lang w:val="ro-RO"/>
        </w:rPr>
        <w:t>Loșonți</w:t>
      </w:r>
      <w:proofErr w:type="spellEnd"/>
      <w:r w:rsidR="004417C3" w:rsidRPr="00573E1C">
        <w:rPr>
          <w:rFonts w:ascii="Montserrat Light" w:hAnsi="Montserrat Light"/>
          <w:lang w:val="ro-RO"/>
        </w:rPr>
        <w:t xml:space="preserve"> Ana-Raisa</w:t>
      </w:r>
      <w:r w:rsidRPr="00573E1C">
        <w:rPr>
          <w:rFonts w:ascii="Montserrat Light" w:hAnsi="Montserrat Light"/>
          <w:lang w:val="ro-RO"/>
        </w:rPr>
        <w:t xml:space="preserve"> precum și Prefectului Județului Cluj.</w:t>
      </w:r>
    </w:p>
    <w:p w14:paraId="66CB6740" w14:textId="1CAAB5CB" w:rsidR="00BE65F5" w:rsidRPr="00C41D62" w:rsidRDefault="00C41D62" w:rsidP="001A66C0">
      <w:pPr>
        <w:ind w:right="-22"/>
        <w:jc w:val="both"/>
        <w:rPr>
          <w:rFonts w:ascii="Montserrat Light" w:hAnsi="Montserrat Light"/>
          <w:lang w:val="ro-RO"/>
        </w:rPr>
      </w:pPr>
      <w:r w:rsidRPr="00C41D62">
        <w:rPr>
          <w:rFonts w:ascii="Montserrat Light" w:hAnsi="Montserrat Light"/>
          <w:b/>
          <w:lang w:val="ro-RO"/>
        </w:rPr>
        <w:t>(2)</w:t>
      </w:r>
      <w:r>
        <w:rPr>
          <w:rFonts w:ascii="Montserrat Light" w:hAnsi="Montserrat Light"/>
          <w:b/>
          <w:lang w:val="ro-RO"/>
        </w:rPr>
        <w:t xml:space="preserve"> </w:t>
      </w:r>
      <w:r w:rsidRPr="00C41D62">
        <w:rPr>
          <w:rFonts w:ascii="Montserrat Light" w:hAnsi="Montserrat Light"/>
          <w:lang w:val="ro-RO"/>
        </w:rPr>
        <w:t>Persoanele nominalizate la alin. (1) vor comunica personalului contractual din subordine</w:t>
      </w:r>
      <w:r>
        <w:rPr>
          <w:rFonts w:ascii="Montserrat Light" w:hAnsi="Montserrat Light"/>
          <w:lang w:val="ro-RO"/>
        </w:rPr>
        <w:t xml:space="preserve"> criteriile de evaluare a performanțelor profesionale care l-i se aplică și comunică Serviciului Resurse Umane tabelul cu semnăturile de luare la cunoștință.</w:t>
      </w:r>
    </w:p>
    <w:p w14:paraId="2B95E1B4" w14:textId="77777777" w:rsidR="00C41D62" w:rsidRPr="00C41D62" w:rsidRDefault="00C41D62" w:rsidP="001A66C0">
      <w:pPr>
        <w:ind w:right="-22"/>
        <w:jc w:val="both"/>
        <w:rPr>
          <w:rFonts w:ascii="Montserrat Light" w:hAnsi="Montserrat Light"/>
          <w:lang w:val="ro-RO"/>
        </w:rPr>
      </w:pPr>
    </w:p>
    <w:p w14:paraId="1CDE64D2" w14:textId="77777777" w:rsidR="00C41D62" w:rsidRDefault="00C41D62" w:rsidP="001A66C0">
      <w:pPr>
        <w:ind w:right="-22"/>
        <w:jc w:val="both"/>
        <w:rPr>
          <w:rFonts w:ascii="Montserrat Light" w:hAnsi="Montserrat Light"/>
          <w:b/>
          <w:lang w:val="ro-RO"/>
        </w:rPr>
      </w:pPr>
    </w:p>
    <w:p w14:paraId="1ACE8B28" w14:textId="77777777" w:rsidR="00C41D62" w:rsidRDefault="00C41D62" w:rsidP="001A66C0">
      <w:pPr>
        <w:ind w:right="-22"/>
        <w:jc w:val="both"/>
        <w:rPr>
          <w:rFonts w:ascii="Montserrat Light" w:hAnsi="Montserrat Light"/>
          <w:b/>
          <w:lang w:val="ro-RO"/>
        </w:rPr>
      </w:pPr>
    </w:p>
    <w:p w14:paraId="00BD4039" w14:textId="77777777" w:rsidR="00C41D62" w:rsidRPr="00C41D62" w:rsidRDefault="00C41D62" w:rsidP="001A66C0">
      <w:pPr>
        <w:ind w:right="-22"/>
        <w:jc w:val="both"/>
        <w:rPr>
          <w:rFonts w:ascii="Montserrat Light" w:hAnsi="Montserrat Light"/>
          <w:b/>
          <w:lang w:val="ro-RO"/>
        </w:rPr>
      </w:pPr>
    </w:p>
    <w:p w14:paraId="21F14E03" w14:textId="7008EEB1" w:rsidR="001A66C0" w:rsidRPr="00C41D62" w:rsidRDefault="001A66C0" w:rsidP="001A6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0"/>
        </w:tabs>
        <w:jc w:val="both"/>
        <w:rPr>
          <w:rFonts w:ascii="Montserrat Light" w:hAnsi="Montserrat Light"/>
          <w:b/>
          <w:bCs/>
          <w:lang w:val="ro-RO"/>
        </w:rPr>
      </w:pPr>
      <w:r w:rsidRPr="00C41D62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     </w:t>
      </w:r>
      <w:r w:rsidR="00EF1ABB" w:rsidRPr="00C41D62">
        <w:rPr>
          <w:rFonts w:ascii="Montserrat Light" w:hAnsi="Montserrat Light"/>
          <w:b/>
          <w:bCs/>
          <w:lang w:val="ro-RO"/>
        </w:rPr>
        <w:t xml:space="preserve">                 </w:t>
      </w:r>
      <w:r w:rsidRPr="00C41D62">
        <w:rPr>
          <w:rFonts w:ascii="Montserrat Light" w:hAnsi="Montserrat Light"/>
          <w:b/>
          <w:bCs/>
          <w:lang w:val="ro-RO"/>
        </w:rPr>
        <w:t xml:space="preserve"> CONTRASEMNEAZĂ:</w:t>
      </w:r>
    </w:p>
    <w:p w14:paraId="414A86D5" w14:textId="4695FCB5" w:rsidR="001A66C0" w:rsidRPr="00C41D62" w:rsidRDefault="001A66C0" w:rsidP="001A66C0">
      <w:pPr>
        <w:jc w:val="both"/>
        <w:rPr>
          <w:rFonts w:ascii="Montserrat Light" w:hAnsi="Montserrat Light"/>
          <w:b/>
          <w:bCs/>
          <w:lang w:val="ro-RO"/>
        </w:rPr>
      </w:pPr>
      <w:r w:rsidRPr="00C41D62">
        <w:rPr>
          <w:rFonts w:ascii="Montserrat Light" w:hAnsi="Montserrat Light"/>
          <w:b/>
          <w:bCs/>
          <w:lang w:val="ro-RO"/>
        </w:rPr>
        <w:t xml:space="preserve">           PREŞEDINTE                                      </w:t>
      </w:r>
      <w:r w:rsidR="00EF1ABB" w:rsidRPr="00C41D62">
        <w:rPr>
          <w:rFonts w:ascii="Montserrat Light" w:hAnsi="Montserrat Light"/>
          <w:b/>
          <w:bCs/>
          <w:lang w:val="ro-RO"/>
        </w:rPr>
        <w:t xml:space="preserve">                         </w:t>
      </w:r>
      <w:r w:rsidRPr="00C41D62">
        <w:rPr>
          <w:rFonts w:ascii="Montserrat Light" w:hAnsi="Montserrat Light"/>
          <w:b/>
          <w:bCs/>
          <w:lang w:val="ro-RO"/>
        </w:rPr>
        <w:t>SECRETAR GENERAL AL JUDEŢULUI,</w:t>
      </w:r>
    </w:p>
    <w:p w14:paraId="632366A1" w14:textId="34C307D3" w:rsidR="001A66C0" w:rsidRPr="00C41D62" w:rsidRDefault="001A66C0" w:rsidP="001A66C0">
      <w:pPr>
        <w:rPr>
          <w:rFonts w:ascii="Montserrat Light" w:hAnsi="Montserrat Light"/>
          <w:b/>
          <w:bCs/>
          <w:lang w:val="ro-RO"/>
        </w:rPr>
      </w:pPr>
      <w:r w:rsidRPr="00C41D62">
        <w:rPr>
          <w:rFonts w:ascii="Montserrat Light" w:hAnsi="Montserrat Light"/>
          <w:b/>
          <w:bCs/>
          <w:lang w:val="ro-RO"/>
        </w:rPr>
        <w:t xml:space="preserve">            </w:t>
      </w:r>
      <w:r w:rsidR="004417C3" w:rsidRPr="00C41D62">
        <w:rPr>
          <w:rFonts w:ascii="Montserrat Light" w:hAnsi="Montserrat Light"/>
          <w:b/>
          <w:bCs/>
          <w:lang w:val="ro-RO"/>
        </w:rPr>
        <w:t xml:space="preserve">   </w:t>
      </w:r>
      <w:r w:rsidRPr="00C41D62">
        <w:rPr>
          <w:rFonts w:ascii="Montserrat Light" w:hAnsi="Montserrat Light"/>
          <w:b/>
          <w:bCs/>
          <w:lang w:val="ro-RO"/>
        </w:rPr>
        <w:t>Alin TIȘE</w:t>
      </w:r>
      <w:r w:rsidRPr="00C41D62">
        <w:rPr>
          <w:rFonts w:ascii="Montserrat Light" w:hAnsi="Montserrat Light"/>
          <w:b/>
          <w:lang w:val="ro-RO"/>
        </w:rPr>
        <w:t xml:space="preserve">                                                                   </w:t>
      </w:r>
      <w:r w:rsidR="00EF1ABB" w:rsidRPr="00C41D62">
        <w:rPr>
          <w:rFonts w:ascii="Montserrat Light" w:hAnsi="Montserrat Light"/>
          <w:b/>
          <w:lang w:val="ro-RO"/>
        </w:rPr>
        <w:t xml:space="preserve">                </w:t>
      </w:r>
      <w:r w:rsidRPr="00C41D62">
        <w:rPr>
          <w:rFonts w:ascii="Montserrat Light" w:hAnsi="Montserrat Light"/>
          <w:b/>
          <w:lang w:val="ro-RO"/>
        </w:rPr>
        <w:t xml:space="preserve">      </w:t>
      </w:r>
      <w:r w:rsidR="00BE65F5" w:rsidRPr="00C41D62">
        <w:rPr>
          <w:rFonts w:ascii="Montserrat Light" w:hAnsi="Montserrat Light"/>
          <w:b/>
          <w:lang w:val="ro-RO"/>
        </w:rPr>
        <w:t xml:space="preserve">    </w:t>
      </w:r>
      <w:r w:rsidRPr="00C41D62">
        <w:rPr>
          <w:rFonts w:ascii="Montserrat Light" w:hAnsi="Montserrat Light"/>
          <w:b/>
          <w:lang w:val="ro-RO"/>
        </w:rPr>
        <w:t xml:space="preserve"> </w:t>
      </w:r>
      <w:r w:rsidRPr="00C41D62">
        <w:rPr>
          <w:rFonts w:ascii="Montserrat Light" w:hAnsi="Montserrat Light"/>
          <w:b/>
          <w:bCs/>
          <w:lang w:val="ro-RO"/>
        </w:rPr>
        <w:t>Simona GACI</w:t>
      </w:r>
    </w:p>
    <w:p w14:paraId="64F599A1" w14:textId="6D17E092" w:rsidR="00B17F33" w:rsidRPr="00F80434" w:rsidRDefault="001A66C0" w:rsidP="001A66C0">
      <w:pPr>
        <w:jc w:val="both"/>
        <w:rPr>
          <w:rFonts w:ascii="Montserrat Light" w:hAnsi="Montserrat Light"/>
          <w:b/>
          <w:bCs/>
          <w:lang w:val="ro-RO"/>
        </w:rPr>
      </w:pPr>
      <w:r w:rsidRPr="00F80434">
        <w:rPr>
          <w:rFonts w:ascii="Montserrat Light" w:hAnsi="Montserrat Light"/>
          <w:b/>
          <w:bCs/>
          <w:lang w:val="ro-RO"/>
        </w:rPr>
        <w:tab/>
      </w:r>
      <w:r w:rsidRPr="00F80434">
        <w:rPr>
          <w:rFonts w:ascii="Montserrat Light" w:hAnsi="Montserrat Light"/>
          <w:b/>
          <w:bCs/>
          <w:lang w:val="ro-RO"/>
        </w:rPr>
        <w:tab/>
      </w:r>
      <w:r w:rsidRPr="00F80434">
        <w:rPr>
          <w:rFonts w:ascii="Montserrat Light" w:hAnsi="Montserrat Light"/>
          <w:b/>
          <w:bCs/>
          <w:lang w:val="ro-RO"/>
        </w:rPr>
        <w:tab/>
      </w:r>
      <w:r w:rsidRPr="00F80434">
        <w:rPr>
          <w:rFonts w:ascii="Montserrat Light" w:hAnsi="Montserrat Light"/>
          <w:b/>
          <w:bCs/>
          <w:lang w:val="ro-RO"/>
        </w:rPr>
        <w:tab/>
        <w:t xml:space="preserve"> </w:t>
      </w:r>
    </w:p>
    <w:p w14:paraId="480F2884" w14:textId="08B3DC19" w:rsidR="00B17F33" w:rsidRPr="00F80434" w:rsidRDefault="00B17F33">
      <w:pPr>
        <w:rPr>
          <w:rFonts w:ascii="Montserrat Light" w:hAnsi="Montserrat Light"/>
          <w:b/>
          <w:bCs/>
          <w:lang w:val="ro-RO"/>
        </w:rPr>
      </w:pPr>
    </w:p>
    <w:sectPr w:rsidR="00B17F33" w:rsidRPr="00F80434" w:rsidSect="007254AA">
      <w:headerReference w:type="default" r:id="rId7"/>
      <w:footerReference w:type="default" r:id="rId8"/>
      <w:pgSz w:w="11909" w:h="16834"/>
      <w:pgMar w:top="993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B832E" w14:textId="77777777" w:rsidR="00B83D90" w:rsidRDefault="00B83D90">
      <w:pPr>
        <w:spacing w:line="240" w:lineRule="auto"/>
      </w:pPr>
      <w:r>
        <w:separator/>
      </w:r>
    </w:p>
  </w:endnote>
  <w:endnote w:type="continuationSeparator" w:id="0">
    <w:p w14:paraId="75FA6A31" w14:textId="77777777" w:rsidR="00B83D90" w:rsidRDefault="00B83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842F0" w14:textId="77777777" w:rsidR="00B83D90" w:rsidRDefault="00B83D90">
      <w:pPr>
        <w:spacing w:line="240" w:lineRule="auto"/>
      </w:pPr>
      <w:r>
        <w:separator/>
      </w:r>
    </w:p>
  </w:footnote>
  <w:footnote w:type="continuationSeparator" w:id="0">
    <w:p w14:paraId="46B272A1" w14:textId="77777777" w:rsidR="00B83D90" w:rsidRDefault="00B83D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D11"/>
    <w:multiLevelType w:val="hybridMultilevel"/>
    <w:tmpl w:val="BD805E84"/>
    <w:lvl w:ilvl="0" w:tplc="A31E250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F7F"/>
    <w:multiLevelType w:val="hybridMultilevel"/>
    <w:tmpl w:val="47F05758"/>
    <w:lvl w:ilvl="0" w:tplc="355C876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16FE8"/>
    <w:multiLevelType w:val="hybridMultilevel"/>
    <w:tmpl w:val="CE309716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6606C7"/>
    <w:multiLevelType w:val="hybridMultilevel"/>
    <w:tmpl w:val="CFB017D8"/>
    <w:lvl w:ilvl="0" w:tplc="F79E29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E3A8E"/>
    <w:multiLevelType w:val="hybridMultilevel"/>
    <w:tmpl w:val="F7F4E492"/>
    <w:lvl w:ilvl="0" w:tplc="6E2856C0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F1C69"/>
    <w:multiLevelType w:val="hybridMultilevel"/>
    <w:tmpl w:val="5848536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3B7D"/>
    <w:multiLevelType w:val="hybridMultilevel"/>
    <w:tmpl w:val="87AAFF9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7FCAEE2">
      <w:numFmt w:val="bullet"/>
      <w:lvlText w:val="–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A31E2502">
      <w:numFmt w:val="bullet"/>
      <w:lvlText w:val="-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56657C"/>
    <w:multiLevelType w:val="hybridMultilevel"/>
    <w:tmpl w:val="DA604E70"/>
    <w:lvl w:ilvl="0" w:tplc="0418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9F48357A">
      <w:start w:val="1"/>
      <w:numFmt w:val="bullet"/>
      <w:lvlText w:val="-"/>
      <w:lvlJc w:val="left"/>
      <w:pPr>
        <w:ind w:left="2145" w:hanging="360"/>
      </w:pPr>
      <w:rPr>
        <w:rFonts w:ascii="Cambria" w:eastAsiaTheme="minorEastAsia" w:hAnsi="Cambria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2A311C"/>
    <w:multiLevelType w:val="hybridMultilevel"/>
    <w:tmpl w:val="57FA781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F6C34B7"/>
    <w:multiLevelType w:val="hybridMultilevel"/>
    <w:tmpl w:val="30965D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7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8"/>
  </w:num>
  <w:num w:numId="13">
    <w:abstractNumId w:val="13"/>
  </w:num>
  <w:num w:numId="14">
    <w:abstractNumId w:val="4"/>
  </w:num>
  <w:num w:numId="15">
    <w:abstractNumId w:val="12"/>
  </w:num>
  <w:num w:numId="16">
    <w:abstractNumId w:val="3"/>
  </w:num>
  <w:num w:numId="17">
    <w:abstractNumId w:val="0"/>
  </w:num>
  <w:num w:numId="18">
    <w:abstractNumId w:val="14"/>
  </w:num>
  <w:num w:numId="19">
    <w:abstractNumId w:val="6"/>
  </w:num>
  <w:num w:numId="20">
    <w:abstractNumId w:val="16"/>
  </w:num>
  <w:num w:numId="21">
    <w:abstractNumId w:val="26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3D51"/>
    <w:rsid w:val="00017D04"/>
    <w:rsid w:val="00021DE3"/>
    <w:rsid w:val="00047EED"/>
    <w:rsid w:val="00091445"/>
    <w:rsid w:val="000B5F0E"/>
    <w:rsid w:val="000B7800"/>
    <w:rsid w:val="001077E9"/>
    <w:rsid w:val="001359C7"/>
    <w:rsid w:val="001934C9"/>
    <w:rsid w:val="001A66C0"/>
    <w:rsid w:val="001C6EA8"/>
    <w:rsid w:val="001D423E"/>
    <w:rsid w:val="00215835"/>
    <w:rsid w:val="002540CE"/>
    <w:rsid w:val="00275742"/>
    <w:rsid w:val="002874DB"/>
    <w:rsid w:val="002B35A1"/>
    <w:rsid w:val="002D13CD"/>
    <w:rsid w:val="00323736"/>
    <w:rsid w:val="00341BC0"/>
    <w:rsid w:val="00343039"/>
    <w:rsid w:val="00380885"/>
    <w:rsid w:val="003835F3"/>
    <w:rsid w:val="0041602B"/>
    <w:rsid w:val="004417C3"/>
    <w:rsid w:val="00451EFC"/>
    <w:rsid w:val="004839E5"/>
    <w:rsid w:val="004F3C87"/>
    <w:rsid w:val="00534029"/>
    <w:rsid w:val="00543A22"/>
    <w:rsid w:val="005514D0"/>
    <w:rsid w:val="00553DF2"/>
    <w:rsid w:val="00573E1C"/>
    <w:rsid w:val="005852D1"/>
    <w:rsid w:val="005A1CA5"/>
    <w:rsid w:val="005C081F"/>
    <w:rsid w:val="005C13DA"/>
    <w:rsid w:val="005D20F7"/>
    <w:rsid w:val="005F2BD4"/>
    <w:rsid w:val="006218DE"/>
    <w:rsid w:val="00631653"/>
    <w:rsid w:val="00633E7D"/>
    <w:rsid w:val="006423A1"/>
    <w:rsid w:val="0064408D"/>
    <w:rsid w:val="006614B7"/>
    <w:rsid w:val="00687B64"/>
    <w:rsid w:val="006A14C1"/>
    <w:rsid w:val="006B5834"/>
    <w:rsid w:val="006F6837"/>
    <w:rsid w:val="00701AFC"/>
    <w:rsid w:val="007254AA"/>
    <w:rsid w:val="00730BDA"/>
    <w:rsid w:val="00795C73"/>
    <w:rsid w:val="007A742B"/>
    <w:rsid w:val="007B475A"/>
    <w:rsid w:val="007B66D4"/>
    <w:rsid w:val="007C7A51"/>
    <w:rsid w:val="007E216E"/>
    <w:rsid w:val="00823601"/>
    <w:rsid w:val="00827215"/>
    <w:rsid w:val="00882EBB"/>
    <w:rsid w:val="00883A26"/>
    <w:rsid w:val="00890A62"/>
    <w:rsid w:val="008A2004"/>
    <w:rsid w:val="008A382A"/>
    <w:rsid w:val="008B6C55"/>
    <w:rsid w:val="008E2DBA"/>
    <w:rsid w:val="008F6B0B"/>
    <w:rsid w:val="00917221"/>
    <w:rsid w:val="00933C2F"/>
    <w:rsid w:val="00961FC7"/>
    <w:rsid w:val="00965D65"/>
    <w:rsid w:val="009A105F"/>
    <w:rsid w:val="009C0696"/>
    <w:rsid w:val="009C550C"/>
    <w:rsid w:val="009E0A4A"/>
    <w:rsid w:val="009E0D6B"/>
    <w:rsid w:val="00A07EF5"/>
    <w:rsid w:val="00A379FF"/>
    <w:rsid w:val="00A54945"/>
    <w:rsid w:val="00A62583"/>
    <w:rsid w:val="00A74872"/>
    <w:rsid w:val="00AA6A3C"/>
    <w:rsid w:val="00AB5899"/>
    <w:rsid w:val="00B14A31"/>
    <w:rsid w:val="00B17F33"/>
    <w:rsid w:val="00B24B56"/>
    <w:rsid w:val="00B64F4A"/>
    <w:rsid w:val="00B83D90"/>
    <w:rsid w:val="00B91F70"/>
    <w:rsid w:val="00BA1BD9"/>
    <w:rsid w:val="00BB2C53"/>
    <w:rsid w:val="00BE2287"/>
    <w:rsid w:val="00BE65F5"/>
    <w:rsid w:val="00BF0A05"/>
    <w:rsid w:val="00BF2C5D"/>
    <w:rsid w:val="00C41D62"/>
    <w:rsid w:val="00CE6408"/>
    <w:rsid w:val="00D043CE"/>
    <w:rsid w:val="00D121C7"/>
    <w:rsid w:val="00D15792"/>
    <w:rsid w:val="00D25FB8"/>
    <w:rsid w:val="00DE79BA"/>
    <w:rsid w:val="00E02EF7"/>
    <w:rsid w:val="00E2395B"/>
    <w:rsid w:val="00E277BE"/>
    <w:rsid w:val="00E665AB"/>
    <w:rsid w:val="00EC3296"/>
    <w:rsid w:val="00EF1ABB"/>
    <w:rsid w:val="00F17526"/>
    <w:rsid w:val="00F33906"/>
    <w:rsid w:val="00F80434"/>
    <w:rsid w:val="00F8174E"/>
    <w:rsid w:val="00F92E97"/>
    <w:rsid w:val="00F93FD8"/>
    <w:rsid w:val="00FE7E67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A05FD"/>
  <w15:docId w15:val="{399CA679-BE75-4150-8471-CAB8FBFE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dr">
    <w:name w:val="s_hdr"/>
    <w:basedOn w:val="Normal"/>
    <w:rsid w:val="007254AA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pctbdy">
    <w:name w:val="s_pct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rsid w:val="007254AA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1A66C0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1A66C0"/>
  </w:style>
  <w:style w:type="paragraph" w:styleId="Listparagraf">
    <w:name w:val="List Paragraph"/>
    <w:basedOn w:val="Normal"/>
    <w:uiPriority w:val="34"/>
    <w:qFormat/>
    <w:rsid w:val="00FF5F17"/>
    <w:pPr>
      <w:ind w:left="720"/>
      <w:contextualSpacing/>
    </w:pPr>
  </w:style>
  <w:style w:type="paragraph" w:customStyle="1" w:styleId="spar">
    <w:name w:val="s_par"/>
    <w:basedOn w:val="Normal"/>
    <w:rsid w:val="00B17F33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ctttl1">
    <w:name w:val="s_pct_ttl1"/>
    <w:rsid w:val="00B17F3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nbdy">
    <w:name w:val="s_lin_bdy"/>
    <w:rsid w:val="00B17F3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B17F33"/>
    <w:pPr>
      <w:spacing w:line="240" w:lineRule="auto"/>
    </w:pPr>
    <w:rPr>
      <w:rFonts w:ascii="Verdana" w:eastAsia="Times New Roman" w:hAnsi="Verdana" w:cs="Times New Roman"/>
      <w:b/>
      <w:bCs/>
      <w:color w:val="8B0000"/>
      <w:sz w:val="21"/>
      <w:szCs w:val="21"/>
      <w:lang w:val="en-US"/>
    </w:rPr>
  </w:style>
  <w:style w:type="paragraph" w:customStyle="1" w:styleId="sartttl">
    <w:name w:val="s_art_ttl"/>
    <w:basedOn w:val="Normal"/>
    <w:rsid w:val="00B17F33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litbdy">
    <w:name w:val="s_lit_bdy"/>
    <w:rsid w:val="00B17F3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631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70</cp:revision>
  <cp:lastPrinted>2021-03-24T10:37:00Z</cp:lastPrinted>
  <dcterms:created xsi:type="dcterms:W3CDTF">2020-10-14T16:28:00Z</dcterms:created>
  <dcterms:modified xsi:type="dcterms:W3CDTF">2021-03-25T13:23:00Z</dcterms:modified>
</cp:coreProperties>
</file>