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D892" w14:textId="77777777" w:rsidR="0035377B" w:rsidRPr="00845973" w:rsidRDefault="0035377B" w:rsidP="00234F4C">
      <w:pPr>
        <w:spacing w:line="240" w:lineRule="auto"/>
        <w:rPr>
          <w:rFonts w:ascii="Montserrat" w:hAnsi="Montserrat"/>
          <w:b/>
          <w:bCs/>
        </w:rPr>
      </w:pPr>
    </w:p>
    <w:p w14:paraId="03CFB4EF" w14:textId="0FDEEB5E" w:rsidR="004E343B" w:rsidRPr="00845973" w:rsidRDefault="004E343B" w:rsidP="00234F4C">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845973">
        <w:rPr>
          <w:rFonts w:ascii="Montserrat" w:hAnsi="Montserrat"/>
          <w:b/>
          <w:bCs/>
          <w:lang w:val="ro-RO" w:eastAsia="ro-RO"/>
        </w:rPr>
        <w:t xml:space="preserve">H O T Ă R Â R E </w:t>
      </w:r>
    </w:p>
    <w:bookmarkEnd w:id="0"/>
    <w:p w14:paraId="65C4D1CA" w14:textId="77777777" w:rsidR="00234F4C" w:rsidRPr="00845973" w:rsidRDefault="00234F4C" w:rsidP="00234F4C">
      <w:pPr>
        <w:autoSpaceDE w:val="0"/>
        <w:autoSpaceDN w:val="0"/>
        <w:adjustRightInd w:val="0"/>
        <w:spacing w:line="240" w:lineRule="auto"/>
        <w:jc w:val="center"/>
        <w:rPr>
          <w:rFonts w:ascii="Montserrat" w:hAnsi="Montserrat"/>
          <w:b/>
          <w:bCs/>
          <w:noProof/>
          <w:lang w:val="pt-BR" w:eastAsia="ro-RO"/>
        </w:rPr>
      </w:pPr>
      <w:r w:rsidRPr="00845973">
        <w:rPr>
          <w:rFonts w:ascii="Montserrat" w:hAnsi="Montserrat"/>
          <w:b/>
          <w:bCs/>
          <w:noProof/>
          <w:lang w:val="pt-BR" w:eastAsia="ro-RO"/>
        </w:rPr>
        <w:t>privind introducerea unor restricţii de circulație pe drumul judeţean DJ 161J, sectorul de drum cuprins între km 0+000 (intersecţia cu DN 16) şi km 7+l00 (intersecţia cu DJ 109C)</w:t>
      </w:r>
    </w:p>
    <w:p w14:paraId="4AB12D57" w14:textId="77777777" w:rsidR="00234F4C" w:rsidRPr="00845973" w:rsidRDefault="00234F4C" w:rsidP="00234F4C">
      <w:pPr>
        <w:autoSpaceDE w:val="0"/>
        <w:autoSpaceDN w:val="0"/>
        <w:adjustRightInd w:val="0"/>
        <w:spacing w:line="240" w:lineRule="auto"/>
        <w:jc w:val="both"/>
        <w:rPr>
          <w:rFonts w:ascii="Cambria" w:hAnsi="Cambria"/>
          <w:b/>
          <w:noProof/>
          <w:lang w:val="ro-RO" w:eastAsia="ro-RO"/>
        </w:rPr>
      </w:pPr>
    </w:p>
    <w:p w14:paraId="0A253F38" w14:textId="29E79236" w:rsidR="00234F4C" w:rsidRPr="00845973" w:rsidRDefault="00234F4C" w:rsidP="00234F4C">
      <w:pPr>
        <w:autoSpaceDE w:val="0"/>
        <w:autoSpaceDN w:val="0"/>
        <w:adjustRightInd w:val="0"/>
        <w:spacing w:line="240" w:lineRule="auto"/>
        <w:jc w:val="both"/>
        <w:rPr>
          <w:rFonts w:ascii="Montserrat Light" w:hAnsi="Montserrat Light"/>
          <w:noProof/>
          <w:lang w:val="pt-BR" w:eastAsia="ro-RO"/>
        </w:rPr>
      </w:pPr>
      <w:r w:rsidRPr="00845973">
        <w:rPr>
          <w:rFonts w:ascii="Montserrat Light" w:hAnsi="Montserrat Light"/>
          <w:lang w:val="pt-BR"/>
        </w:rPr>
        <w:t xml:space="preserve">Consiliul Judeţean Cluj </w:t>
      </w:r>
      <w:r w:rsidRPr="00845973">
        <w:rPr>
          <w:rFonts w:ascii="Montserrat Light" w:hAnsi="Montserrat Light"/>
          <w:noProof/>
          <w:lang w:val="pt-BR" w:eastAsia="ro-RO"/>
        </w:rPr>
        <w:t>întrunit în şedinţă ordinară;</w:t>
      </w:r>
    </w:p>
    <w:p w14:paraId="7ECFE3BB" w14:textId="77777777" w:rsidR="00234F4C" w:rsidRPr="00845973" w:rsidRDefault="00234F4C" w:rsidP="00234F4C">
      <w:pPr>
        <w:autoSpaceDE w:val="0"/>
        <w:autoSpaceDN w:val="0"/>
        <w:adjustRightInd w:val="0"/>
        <w:spacing w:line="240" w:lineRule="auto"/>
        <w:jc w:val="both"/>
        <w:rPr>
          <w:rFonts w:ascii="Montserrat Light" w:hAnsi="Montserrat Light"/>
          <w:noProof/>
          <w:lang w:val="pt-BR" w:eastAsia="ro-RO"/>
        </w:rPr>
      </w:pPr>
    </w:p>
    <w:p w14:paraId="51F70E4D" w14:textId="1596FD5A" w:rsidR="00234F4C" w:rsidRPr="00845973" w:rsidRDefault="00234F4C" w:rsidP="00234F4C">
      <w:pPr>
        <w:autoSpaceDE w:val="0"/>
        <w:autoSpaceDN w:val="0"/>
        <w:adjustRightInd w:val="0"/>
        <w:spacing w:line="240" w:lineRule="auto"/>
        <w:jc w:val="both"/>
        <w:rPr>
          <w:rFonts w:ascii="Montserrat Light" w:hAnsi="Montserrat Light"/>
          <w:bCs/>
          <w:lang w:val="pt-BR" w:eastAsia="ro-RO"/>
        </w:rPr>
      </w:pPr>
      <w:r w:rsidRPr="00845973">
        <w:rPr>
          <w:rFonts w:ascii="Montserrat Light" w:hAnsi="Montserrat Light"/>
          <w:noProof/>
          <w:lang w:val="pt-BR" w:eastAsia="ro-RO"/>
        </w:rPr>
        <w:t>Având în vedere</w:t>
      </w:r>
      <w:r w:rsidRPr="00845973">
        <w:rPr>
          <w:rFonts w:ascii="Montserrat Light" w:hAnsi="Montserrat Light"/>
          <w:lang w:val="pt-BR"/>
        </w:rPr>
        <w:t xml:space="preserve"> </w:t>
      </w:r>
      <w:bookmarkStart w:id="2" w:name="_Hlk78359068"/>
      <w:r w:rsidRPr="00845973">
        <w:rPr>
          <w:rFonts w:ascii="Montserrat Light" w:hAnsi="Montserrat Light"/>
          <w:lang w:val="pt-BR"/>
        </w:rPr>
        <w:t>Proiectul de hotărâre</w:t>
      </w:r>
      <w:r w:rsidRPr="00845973">
        <w:rPr>
          <w:rFonts w:ascii="Montserrat Light" w:hAnsi="Montserrat Light"/>
          <w:bCs/>
          <w:lang w:val="pt-BR" w:eastAsia="ro-RO"/>
        </w:rPr>
        <w:t xml:space="preserve"> înregistrat cu nr. 127 din 2.08.2021 p</w:t>
      </w:r>
      <w:r w:rsidRPr="00845973">
        <w:rPr>
          <w:rFonts w:ascii="Montserrat Light" w:hAnsi="Montserrat Light"/>
          <w:noProof/>
          <w:lang w:val="pt-BR" w:eastAsia="ro-RO"/>
        </w:rPr>
        <w:t>rivind</w:t>
      </w:r>
      <w:bookmarkEnd w:id="2"/>
      <w:r w:rsidRPr="00845973">
        <w:rPr>
          <w:rFonts w:ascii="Montserrat Light" w:hAnsi="Montserrat Light"/>
          <w:noProof/>
          <w:lang w:val="pt-BR" w:eastAsia="ro-RO"/>
        </w:rPr>
        <w:t xml:space="preserve"> introducerea unor restricţii de circulație pe drumul judeţean </w:t>
      </w:r>
      <w:r w:rsidRPr="00845973">
        <w:rPr>
          <w:rFonts w:ascii="Montserrat Light" w:hAnsi="Montserrat Light"/>
          <w:noProof/>
          <w:lang w:val="ro-RO" w:eastAsia="ro-RO"/>
        </w:rPr>
        <w:t>DJ 161J, sectorul de drum cuprins între km 0+000 (intersecţia cu DN 16) şi km 7+l00 (intersecţia cu DJ 109C)</w:t>
      </w:r>
      <w:r w:rsidRPr="00845973">
        <w:rPr>
          <w:rFonts w:ascii="Montserrat Light" w:hAnsi="Montserrat Light"/>
          <w:noProof/>
          <w:lang w:val="pt-BR" w:eastAsia="ro-RO"/>
        </w:rPr>
        <w:t xml:space="preserve">, propus de Președintele Consiliului Județean Cluj, domnul Alin Tișe, care este însoțit de </w:t>
      </w:r>
      <w:bookmarkStart w:id="3" w:name="_Hlk499547965"/>
      <w:r w:rsidRPr="00845973">
        <w:rPr>
          <w:rFonts w:ascii="Montserrat Light" w:hAnsi="Montserrat Light"/>
          <w:noProof/>
          <w:lang w:val="pt-BR" w:eastAsia="ro-RO"/>
        </w:rPr>
        <w:t>Referatul de aprobare cu nr.</w:t>
      </w:r>
      <w:bookmarkEnd w:id="3"/>
      <w:r w:rsidRPr="00845973">
        <w:rPr>
          <w:rFonts w:ascii="Montserrat Light" w:hAnsi="Montserrat Light"/>
          <w:noProof/>
          <w:lang w:val="pt-BR" w:eastAsia="ro-RO"/>
        </w:rPr>
        <w:t xml:space="preserve"> </w:t>
      </w:r>
      <w:r w:rsidRPr="00845973">
        <w:rPr>
          <w:rFonts w:ascii="Montserrat Light" w:hAnsi="Montserrat Light" w:cs="Cambria"/>
          <w:bCs/>
          <w:noProof/>
          <w:lang w:val="ro-RO"/>
        </w:rPr>
        <w:t>27490 din 27.07.202</w:t>
      </w:r>
      <w:r w:rsidR="00336916" w:rsidRPr="00845973">
        <w:rPr>
          <w:rFonts w:ascii="Montserrat Light" w:hAnsi="Montserrat Light" w:cs="Cambria"/>
          <w:bCs/>
          <w:noProof/>
          <w:lang w:val="ro-RO"/>
        </w:rPr>
        <w:t>1,</w:t>
      </w:r>
      <w:r w:rsidRPr="00845973">
        <w:rPr>
          <w:rFonts w:ascii="Montserrat" w:hAnsi="Montserrat" w:cs="Cambria"/>
          <w:bCs/>
          <w:noProof/>
          <w:lang w:val="ro-RO"/>
        </w:rPr>
        <w:t xml:space="preserve"> </w:t>
      </w:r>
      <w:r w:rsidRPr="00845973">
        <w:rPr>
          <w:rFonts w:ascii="Montserrat Light" w:hAnsi="Montserrat Light"/>
          <w:noProof/>
          <w:lang w:val="pt-BR" w:eastAsia="ro-RO"/>
        </w:rPr>
        <w:t xml:space="preserve">Raportul compartimentului de resort din cadrul aparatului de specialitate al Consiliului Judeţean Cluj cu nr. </w:t>
      </w:r>
      <w:r w:rsidRPr="00845973">
        <w:rPr>
          <w:rFonts w:ascii="Montserrat Light" w:hAnsi="Montserrat Light" w:cs="Cambria"/>
          <w:bCs/>
          <w:noProof/>
          <w:lang w:val="ro-RO"/>
        </w:rPr>
        <w:t>27490 din 27.07.2021</w:t>
      </w:r>
      <w:r w:rsidRPr="00845973">
        <w:rPr>
          <w:rFonts w:ascii="Montserrat" w:hAnsi="Montserrat" w:cs="Cambria"/>
          <w:bCs/>
          <w:noProof/>
          <w:lang w:val="ro-RO"/>
        </w:rPr>
        <w:t xml:space="preserve"> </w:t>
      </w:r>
      <w:r w:rsidRPr="00845973">
        <w:rPr>
          <w:rFonts w:ascii="Montserrat Light" w:hAnsi="Montserrat Light"/>
          <w:noProof/>
          <w:lang w:val="pt-BR" w:eastAsia="ro-RO"/>
        </w:rPr>
        <w:t xml:space="preserve">şi </w:t>
      </w:r>
      <w:r w:rsidRPr="00845973">
        <w:rPr>
          <w:rFonts w:ascii="Montserrat Light" w:hAnsi="Montserrat Light"/>
          <w:noProof/>
          <w:lang w:val="pt-BR"/>
        </w:rPr>
        <w:t xml:space="preserve">Avizul cu nr. </w:t>
      </w:r>
      <w:r w:rsidR="00336916" w:rsidRPr="00845973">
        <w:rPr>
          <w:rFonts w:ascii="Montserrat Light" w:hAnsi="Montserrat Light" w:cs="Cambria"/>
          <w:bCs/>
          <w:noProof/>
          <w:lang w:val="ro-RO"/>
        </w:rPr>
        <w:t xml:space="preserve">27490 din 23.09.2021 </w:t>
      </w:r>
      <w:r w:rsidRPr="00845973">
        <w:rPr>
          <w:rFonts w:ascii="Montserrat Light" w:hAnsi="Montserrat Light"/>
          <w:noProof/>
          <w:lang w:val="pt-BR"/>
        </w:rPr>
        <w:t xml:space="preserve">adoptat de Comisia de specialitate nr. </w:t>
      </w:r>
      <w:r w:rsidR="00336916" w:rsidRPr="00845973">
        <w:rPr>
          <w:rFonts w:ascii="Montserrat Light" w:hAnsi="Montserrat Light"/>
          <w:noProof/>
          <w:lang w:val="pt-BR"/>
        </w:rPr>
        <w:t xml:space="preserve">1, </w:t>
      </w:r>
      <w:r w:rsidRPr="00845973">
        <w:rPr>
          <w:rFonts w:ascii="Montserrat Light" w:hAnsi="Montserrat Light"/>
          <w:noProof/>
          <w:lang w:val="pt-BR"/>
        </w:rPr>
        <w:t>în conformitate cu art. 182 alin. (4) coroborat cu art. 136 din Ordonanța de urgență a Guvernului nr. 57/2019 privind Codul administrativ, cu modificările și completările ulterioare;</w:t>
      </w:r>
    </w:p>
    <w:p w14:paraId="6A8CE20F" w14:textId="77777777" w:rsidR="00C52A7F" w:rsidRPr="00845973" w:rsidRDefault="00C52A7F" w:rsidP="00336916">
      <w:pPr>
        <w:spacing w:line="240" w:lineRule="auto"/>
        <w:jc w:val="both"/>
        <w:rPr>
          <w:rFonts w:ascii="Montserrat Light" w:hAnsi="Montserrat Light"/>
          <w:lang w:val="pt-BR"/>
        </w:rPr>
      </w:pPr>
    </w:p>
    <w:p w14:paraId="0DEC7A57" w14:textId="3BACAD9B" w:rsidR="00234F4C" w:rsidRPr="00845973" w:rsidRDefault="00234F4C" w:rsidP="00336916">
      <w:pPr>
        <w:spacing w:line="240" w:lineRule="auto"/>
        <w:jc w:val="both"/>
        <w:rPr>
          <w:rFonts w:ascii="Montserrat Light" w:hAnsi="Montserrat Light"/>
          <w:lang w:val="pt-BR"/>
        </w:rPr>
      </w:pPr>
      <w:r w:rsidRPr="00845973">
        <w:rPr>
          <w:rFonts w:ascii="Montserrat Light" w:hAnsi="Montserrat Light"/>
          <w:lang w:val="pt-BR"/>
        </w:rPr>
        <w:t>Ţinând cont de:</w:t>
      </w:r>
    </w:p>
    <w:p w14:paraId="441E1154" w14:textId="24BE98B2" w:rsidR="00234F4C" w:rsidRPr="00845973" w:rsidRDefault="00234F4C" w:rsidP="00234F4C">
      <w:pPr>
        <w:numPr>
          <w:ilvl w:val="0"/>
          <w:numId w:val="39"/>
        </w:numPr>
        <w:spacing w:line="240" w:lineRule="auto"/>
        <w:jc w:val="both"/>
        <w:rPr>
          <w:rFonts w:ascii="Montserrat Light" w:hAnsi="Montserrat Light"/>
          <w:lang w:val="fr-FR"/>
        </w:rPr>
      </w:pPr>
      <w:r w:rsidRPr="00845973">
        <w:rPr>
          <w:rFonts w:ascii="Montserrat Light" w:hAnsi="Montserrat Light"/>
          <w:lang w:val="fr-FR"/>
        </w:rPr>
        <w:t>Avizul Inspectoratului de Poliție Județean Cluj nr.</w:t>
      </w:r>
      <w:r w:rsidR="00336916" w:rsidRPr="00845973">
        <w:rPr>
          <w:rFonts w:ascii="Montserrat Light" w:hAnsi="Montserrat Light"/>
          <w:lang w:val="fr-FR"/>
        </w:rPr>
        <w:t xml:space="preserve"> 911979/CO/18.08.2021</w:t>
      </w:r>
      <w:r w:rsidRPr="00845973">
        <w:rPr>
          <w:rFonts w:ascii="Montserrat Light" w:hAnsi="Montserrat Light"/>
          <w:lang w:val="fr-FR"/>
        </w:rPr>
        <w:t>;</w:t>
      </w:r>
    </w:p>
    <w:p w14:paraId="508BA66C" w14:textId="54BBA426" w:rsidR="00234F4C" w:rsidRPr="00845973" w:rsidRDefault="00234F4C" w:rsidP="00234F4C">
      <w:pPr>
        <w:numPr>
          <w:ilvl w:val="0"/>
          <w:numId w:val="39"/>
        </w:numPr>
        <w:spacing w:line="240" w:lineRule="auto"/>
        <w:jc w:val="both"/>
        <w:rPr>
          <w:rFonts w:ascii="Montserrat Light" w:hAnsi="Montserrat Light"/>
          <w:lang w:val="fr-FR"/>
        </w:rPr>
      </w:pPr>
      <w:r w:rsidRPr="00845973">
        <w:rPr>
          <w:rFonts w:ascii="Montserrat Light" w:hAnsi="Montserrat Light"/>
          <w:lang w:val="fr-FR"/>
        </w:rPr>
        <w:t>Acordul Companiei Naționale de Administrare a Infrastructurii Rutiere nr. 47483/14.06.2021;</w:t>
      </w:r>
    </w:p>
    <w:p w14:paraId="187C4E16" w14:textId="1C3E5C60" w:rsidR="00234F4C" w:rsidRPr="00845973" w:rsidRDefault="00234F4C" w:rsidP="00234F4C">
      <w:pPr>
        <w:numPr>
          <w:ilvl w:val="0"/>
          <w:numId w:val="39"/>
        </w:numPr>
        <w:spacing w:line="240" w:lineRule="auto"/>
        <w:jc w:val="both"/>
        <w:rPr>
          <w:rFonts w:ascii="Montserrat Light" w:hAnsi="Montserrat Light"/>
        </w:rPr>
      </w:pPr>
      <w:r w:rsidRPr="00845973">
        <w:rPr>
          <w:rFonts w:ascii="Montserrat Light" w:hAnsi="Montserrat Light"/>
        </w:rPr>
        <w:t>Procedura derulată în conformitate cu dispoziţiile Legii privind transparenţa decizională în administraţia publică</w:t>
      </w:r>
      <w:r w:rsidR="0041498F" w:rsidRPr="00845973">
        <w:rPr>
          <w:rFonts w:ascii="Montserrat Light" w:hAnsi="Montserrat Light"/>
        </w:rPr>
        <w:t xml:space="preserve"> nr. 52/2003</w:t>
      </w:r>
      <w:r w:rsidRPr="00845973">
        <w:rPr>
          <w:rFonts w:ascii="Montserrat Light" w:hAnsi="Montserrat Light"/>
        </w:rPr>
        <w:t>, republicată</w:t>
      </w:r>
      <w:r w:rsidR="0041498F" w:rsidRPr="00845973">
        <w:rPr>
          <w:rFonts w:ascii="Montserrat Light" w:hAnsi="Montserrat Light"/>
        </w:rPr>
        <w:t>;</w:t>
      </w:r>
    </w:p>
    <w:p w14:paraId="02A62A2D" w14:textId="77777777" w:rsidR="00C52A7F" w:rsidRPr="00845973" w:rsidRDefault="00C52A7F" w:rsidP="0041498F">
      <w:pPr>
        <w:autoSpaceDE w:val="0"/>
        <w:autoSpaceDN w:val="0"/>
        <w:adjustRightInd w:val="0"/>
        <w:spacing w:line="240" w:lineRule="auto"/>
        <w:jc w:val="both"/>
        <w:rPr>
          <w:rFonts w:ascii="Montserrat Light" w:hAnsi="Montserrat Light" w:cs="Cambria"/>
        </w:rPr>
      </w:pPr>
    </w:p>
    <w:p w14:paraId="73CC5517" w14:textId="3C0ABA9F" w:rsidR="00234F4C" w:rsidRPr="00845973" w:rsidRDefault="00234F4C" w:rsidP="0041498F">
      <w:pPr>
        <w:autoSpaceDE w:val="0"/>
        <w:autoSpaceDN w:val="0"/>
        <w:adjustRightInd w:val="0"/>
        <w:spacing w:line="240" w:lineRule="auto"/>
        <w:jc w:val="both"/>
        <w:rPr>
          <w:rFonts w:ascii="Montserrat Light" w:hAnsi="Montserrat Light" w:cs="Cambria"/>
        </w:rPr>
      </w:pPr>
      <w:r w:rsidRPr="00845973">
        <w:rPr>
          <w:rFonts w:ascii="Montserrat Light" w:hAnsi="Montserrat Light" w:cs="Cambria"/>
        </w:rPr>
        <w:t>Luând în considerare prevederile</w:t>
      </w:r>
      <w:bookmarkStart w:id="4" w:name="_Hlk508022111"/>
      <w:r w:rsidRPr="00845973">
        <w:rPr>
          <w:rFonts w:ascii="Montserrat Light" w:hAnsi="Montserrat Light" w:cs="Cambria"/>
        </w:rPr>
        <w:t xml:space="preserve"> art. 123 – 140 și ale art. 142 – 156 din Regulamentul de organizare şi funcţionare a Consiliului Judeţean Cluj, aprobat prin Hotărârea </w:t>
      </w:r>
      <w:r w:rsidRPr="00845973">
        <w:rPr>
          <w:rFonts w:ascii="Montserrat Light" w:hAnsi="Montserrat Light" w:cs="Cambria"/>
          <w:noProof/>
        </w:rPr>
        <w:t>Consiliului Judeţean Cluj</w:t>
      </w:r>
      <w:r w:rsidRPr="00845973">
        <w:rPr>
          <w:rFonts w:ascii="Montserrat Light" w:hAnsi="Montserrat Light" w:cs="Cambria"/>
        </w:rPr>
        <w:t xml:space="preserve"> nr. 170/2020;</w:t>
      </w:r>
    </w:p>
    <w:bookmarkEnd w:id="4"/>
    <w:p w14:paraId="55CD322D" w14:textId="77777777" w:rsidR="00C52A7F" w:rsidRPr="00845973" w:rsidRDefault="00C52A7F" w:rsidP="0041498F">
      <w:pPr>
        <w:autoSpaceDE w:val="0"/>
        <w:autoSpaceDN w:val="0"/>
        <w:adjustRightInd w:val="0"/>
        <w:spacing w:line="240" w:lineRule="auto"/>
        <w:jc w:val="both"/>
        <w:rPr>
          <w:rFonts w:ascii="Montserrat Light" w:hAnsi="Montserrat Light"/>
          <w:lang w:val="ro-RO" w:eastAsia="ro-RO" w:bidi="ne-NP"/>
        </w:rPr>
      </w:pPr>
    </w:p>
    <w:p w14:paraId="00E94EEB" w14:textId="653C4FC5" w:rsidR="00234F4C" w:rsidRPr="00845973" w:rsidRDefault="00234F4C" w:rsidP="0041498F">
      <w:pPr>
        <w:autoSpaceDE w:val="0"/>
        <w:autoSpaceDN w:val="0"/>
        <w:adjustRightInd w:val="0"/>
        <w:spacing w:line="240" w:lineRule="auto"/>
        <w:jc w:val="both"/>
        <w:rPr>
          <w:rFonts w:ascii="Montserrat Light" w:hAnsi="Montserrat Light"/>
          <w:lang w:val="ro-RO" w:eastAsia="ro-RO" w:bidi="ne-NP"/>
        </w:rPr>
      </w:pPr>
      <w:r w:rsidRPr="00845973">
        <w:rPr>
          <w:rFonts w:ascii="Montserrat Light" w:hAnsi="Montserrat Light"/>
          <w:lang w:val="ro-RO" w:eastAsia="ro-RO" w:bidi="ne-NP"/>
        </w:rPr>
        <w:t>În conformitate cu prevederile:</w:t>
      </w:r>
    </w:p>
    <w:p w14:paraId="11852EB8" w14:textId="7A86354E" w:rsidR="00234F4C" w:rsidRPr="00845973" w:rsidRDefault="00234F4C" w:rsidP="0041498F">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845973">
        <w:rPr>
          <w:rFonts w:ascii="Montserrat Light" w:hAnsi="Montserrat Light"/>
          <w:sz w:val="22"/>
          <w:szCs w:val="22"/>
        </w:rPr>
        <w:t>art. 173 alin</w:t>
      </w:r>
      <w:r w:rsidR="0041498F" w:rsidRPr="00845973">
        <w:rPr>
          <w:rFonts w:ascii="Montserrat Light" w:hAnsi="Montserrat Light"/>
          <w:sz w:val="22"/>
          <w:szCs w:val="22"/>
        </w:rPr>
        <w:t>.</w:t>
      </w:r>
      <w:r w:rsidRPr="00845973">
        <w:rPr>
          <w:rFonts w:ascii="Montserrat Light" w:hAnsi="Montserrat Light"/>
          <w:sz w:val="22"/>
          <w:szCs w:val="22"/>
        </w:rPr>
        <w:t xml:space="preserve"> (1) lit. c)</w:t>
      </w:r>
      <w:r w:rsidR="0041498F" w:rsidRPr="00845973">
        <w:rPr>
          <w:rFonts w:ascii="Montserrat Light" w:hAnsi="Montserrat Light"/>
          <w:sz w:val="22"/>
          <w:szCs w:val="22"/>
        </w:rPr>
        <w:t xml:space="preserve"> și </w:t>
      </w:r>
      <w:r w:rsidRPr="00845973">
        <w:rPr>
          <w:rFonts w:ascii="Montserrat Light" w:hAnsi="Montserrat Light"/>
          <w:sz w:val="22"/>
          <w:szCs w:val="22"/>
        </w:rPr>
        <w:t>d) și alin. (5) lit. l), ale art. 182 alin</w:t>
      </w:r>
      <w:r w:rsidR="0041498F" w:rsidRPr="00845973">
        <w:rPr>
          <w:rFonts w:ascii="Montserrat Light" w:hAnsi="Montserrat Light"/>
          <w:sz w:val="22"/>
          <w:szCs w:val="22"/>
        </w:rPr>
        <w:t>.</w:t>
      </w:r>
      <w:r w:rsidRPr="00845973">
        <w:rPr>
          <w:rFonts w:ascii="Montserrat Light" w:hAnsi="Montserrat Light"/>
          <w:sz w:val="22"/>
          <w:szCs w:val="22"/>
        </w:rPr>
        <w:t xml:space="preserve"> (2) din Ordonanța de urgență nr. 57</w:t>
      </w:r>
      <w:r w:rsidR="0041498F" w:rsidRPr="00845973">
        <w:rPr>
          <w:rFonts w:ascii="Montserrat Light" w:hAnsi="Montserrat Light"/>
          <w:sz w:val="22"/>
          <w:szCs w:val="22"/>
        </w:rPr>
        <w:t>/</w:t>
      </w:r>
      <w:r w:rsidRPr="00845973">
        <w:rPr>
          <w:rFonts w:ascii="Montserrat Light" w:hAnsi="Montserrat Light"/>
          <w:sz w:val="22"/>
          <w:szCs w:val="22"/>
        </w:rPr>
        <w:t>2019 privind Codul administrativ, cu modificările şi completările ulterioare;</w:t>
      </w:r>
    </w:p>
    <w:p w14:paraId="3D5DF5CD" w14:textId="47FA1E78" w:rsidR="00234F4C" w:rsidRPr="00845973" w:rsidRDefault="00234F4C" w:rsidP="0041498F">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845973">
        <w:rPr>
          <w:rFonts w:ascii="Montserrat Light" w:hAnsi="Montserrat Light"/>
          <w:sz w:val="22"/>
          <w:szCs w:val="22"/>
          <w:lang w:val="ro-RO"/>
        </w:rPr>
        <w:t>art. 44 alin. (</w:t>
      </w:r>
      <w:r w:rsidRPr="00845973">
        <w:rPr>
          <w:rFonts w:ascii="Montserrat Light" w:hAnsi="Montserrat Light"/>
          <w:sz w:val="22"/>
          <w:szCs w:val="22"/>
          <w:lang w:val="ro-RO" w:eastAsia="ro-RO" w:bidi="ne-NP"/>
        </w:rPr>
        <w:t xml:space="preserve">2) </w:t>
      </w:r>
      <w:r w:rsidRPr="00845973">
        <w:rPr>
          <w:rFonts w:ascii="Montserrat Light" w:hAnsi="Montserrat Light"/>
          <w:sz w:val="22"/>
          <w:szCs w:val="22"/>
          <w:lang w:val="ro-RO"/>
        </w:rPr>
        <w:t>din Ordonanţa Guvernului nr. 43/1997 privind regimul drumurilor, republicată,</w:t>
      </w:r>
      <w:r w:rsidR="00536958" w:rsidRPr="00845973">
        <w:rPr>
          <w:rFonts w:ascii="Montserrat Light" w:hAnsi="Montserrat Light"/>
          <w:sz w:val="22"/>
          <w:szCs w:val="22"/>
          <w:lang w:val="ro-RO"/>
        </w:rPr>
        <w:t xml:space="preserve"> aprobată prin Legea nr. </w:t>
      </w:r>
      <w:r w:rsidR="00536958" w:rsidRPr="00845973">
        <w:rPr>
          <w:rFonts w:ascii="Montserrat Light" w:hAnsi="Montserrat Light"/>
          <w:sz w:val="22"/>
          <w:szCs w:val="22"/>
        </w:rPr>
        <w:t>82/1998</w:t>
      </w:r>
      <w:r w:rsidR="00536958" w:rsidRPr="00845973">
        <w:rPr>
          <w:rFonts w:ascii="Montserrat Light" w:hAnsi="Montserrat Light"/>
          <w:sz w:val="22"/>
          <w:szCs w:val="22"/>
          <w:lang w:val="ro-RO"/>
        </w:rPr>
        <w:t xml:space="preserve">, </w:t>
      </w:r>
      <w:r w:rsidRPr="00845973">
        <w:rPr>
          <w:rFonts w:ascii="Montserrat Light" w:hAnsi="Montserrat Light"/>
          <w:sz w:val="22"/>
          <w:szCs w:val="22"/>
          <w:lang w:val="ro-RO"/>
        </w:rPr>
        <w:t xml:space="preserve">cu modificările şi completările ulterioare; </w:t>
      </w:r>
    </w:p>
    <w:p w14:paraId="58AB9E36" w14:textId="77EF9ADB" w:rsidR="00234F4C" w:rsidRPr="00845973" w:rsidRDefault="00234F4C" w:rsidP="0041498F">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845973">
        <w:rPr>
          <w:rFonts w:ascii="Montserrat Light" w:hAnsi="Montserrat Light"/>
          <w:sz w:val="22"/>
          <w:szCs w:val="22"/>
          <w:lang w:val="ro-RO"/>
        </w:rPr>
        <w:t xml:space="preserve">art. 5 alin. (7) din Ordonanța de </w:t>
      </w:r>
      <w:r w:rsidR="00C52A7F" w:rsidRPr="00845973">
        <w:rPr>
          <w:rFonts w:ascii="Montserrat Light" w:hAnsi="Montserrat Light"/>
          <w:sz w:val="22"/>
          <w:szCs w:val="22"/>
          <w:lang w:val="ro-RO"/>
        </w:rPr>
        <w:t>u</w:t>
      </w:r>
      <w:r w:rsidRPr="00845973">
        <w:rPr>
          <w:rFonts w:ascii="Montserrat Light" w:hAnsi="Montserrat Light"/>
          <w:sz w:val="22"/>
          <w:szCs w:val="22"/>
          <w:lang w:val="ro-RO"/>
        </w:rPr>
        <w:t xml:space="preserve">rgență a Guvernului nr. 195/2002 privind circulația pe drumurile publice, republicată, </w:t>
      </w:r>
      <w:r w:rsidR="00536958" w:rsidRPr="00845973">
        <w:rPr>
          <w:rFonts w:ascii="Montserrat Light" w:hAnsi="Montserrat Light"/>
          <w:sz w:val="22"/>
          <w:szCs w:val="22"/>
          <w:lang w:val="ro-RO"/>
        </w:rPr>
        <w:t xml:space="preserve">aprobată prin Legea nr. 49/2006, </w:t>
      </w:r>
      <w:r w:rsidRPr="00845973">
        <w:rPr>
          <w:rFonts w:ascii="Montserrat Light" w:hAnsi="Montserrat Light"/>
          <w:sz w:val="22"/>
          <w:szCs w:val="22"/>
          <w:lang w:val="ro-RO"/>
        </w:rPr>
        <w:t>cu modificările și completările ulterioare;</w:t>
      </w:r>
    </w:p>
    <w:p w14:paraId="4AE172F4" w14:textId="77777777" w:rsidR="00234F4C" w:rsidRPr="00845973" w:rsidRDefault="00234F4C" w:rsidP="0041498F">
      <w:pPr>
        <w:pStyle w:val="Listparagraf"/>
        <w:numPr>
          <w:ilvl w:val="0"/>
          <w:numId w:val="40"/>
        </w:numPr>
        <w:autoSpaceDN w:val="0"/>
        <w:jc w:val="both"/>
        <w:rPr>
          <w:rFonts w:ascii="Montserrat Light" w:hAnsi="Montserrat Light"/>
          <w:sz w:val="22"/>
          <w:szCs w:val="22"/>
          <w:lang w:val="ro-RO"/>
        </w:rPr>
      </w:pPr>
      <w:r w:rsidRPr="00845973">
        <w:rPr>
          <w:rFonts w:ascii="Montserrat Light" w:hAnsi="Montserrat Light" w:cs="Courier New"/>
          <w:sz w:val="22"/>
          <w:szCs w:val="22"/>
          <w:lang w:val="ro-RO" w:eastAsia="ro-MD"/>
        </w:rPr>
        <w:t xml:space="preserve">art. 5 pct. 2 lit. b) din </w:t>
      </w:r>
      <w:r w:rsidRPr="00845973">
        <w:rPr>
          <w:rFonts w:ascii="Montserrat Light" w:hAnsi="Montserrat Light"/>
          <w:sz w:val="22"/>
          <w:szCs w:val="22"/>
          <w:lang w:val="ro-RO"/>
        </w:rPr>
        <w:t xml:space="preserve">Ordonanța Guvernului </w:t>
      </w:r>
      <w:r w:rsidRPr="00845973">
        <w:rPr>
          <w:rFonts w:ascii="Montserrat Light" w:hAnsi="Montserrat Light" w:cs="Courier New"/>
          <w:sz w:val="22"/>
          <w:szCs w:val="22"/>
          <w:lang w:val="ro-RO" w:eastAsia="ro-MD"/>
        </w:rPr>
        <w:t>nr. 71/2002 privind organizarea şi funcţionarea serviciilor publice de administrare a domeniului public şi privat de interes local, cu modificările și completările ulterioare;</w:t>
      </w:r>
    </w:p>
    <w:p w14:paraId="4603E5B7" w14:textId="77777777" w:rsidR="00234F4C" w:rsidRPr="00845973" w:rsidRDefault="00234F4C" w:rsidP="0041498F">
      <w:pPr>
        <w:pStyle w:val="Listparagraf"/>
        <w:numPr>
          <w:ilvl w:val="0"/>
          <w:numId w:val="40"/>
        </w:numPr>
        <w:autoSpaceDE w:val="0"/>
        <w:autoSpaceDN w:val="0"/>
        <w:adjustRightInd w:val="0"/>
        <w:jc w:val="both"/>
        <w:rPr>
          <w:rFonts w:ascii="Montserrat Light" w:hAnsi="Montserrat Light"/>
          <w:sz w:val="22"/>
          <w:szCs w:val="22"/>
          <w:lang w:val="ro-RO" w:eastAsia="ro-RO" w:bidi="ne-NP"/>
        </w:rPr>
      </w:pPr>
      <w:r w:rsidRPr="00845973">
        <w:rPr>
          <w:rFonts w:ascii="Montserrat Light" w:hAnsi="Montserrat Light"/>
          <w:sz w:val="22"/>
          <w:szCs w:val="22"/>
          <w:lang w:val="ro-RO"/>
        </w:rPr>
        <w:t xml:space="preserve">Ordinului comun al Ministrului de Interne și al Ministrului Transporturilor nr. 1112/411/2000 </w:t>
      </w:r>
      <w:r w:rsidRPr="00845973">
        <w:rPr>
          <w:rFonts w:ascii="Montserrat Light" w:hAnsi="Montserrat Light" w:cs="Courier New"/>
          <w:sz w:val="22"/>
          <w:szCs w:val="22"/>
          <w:lang w:val="ro-RO" w:eastAsia="ro-MD"/>
        </w:rPr>
        <w:t>pentru aprobarea Normelor metodologice privind condiţiile de închidere a circulaţiei şi de instituire a restricțiilor de circulaţie în vederea executării de lucrări în zona drumului public şi/sau pentru protejarea drumului;</w:t>
      </w:r>
    </w:p>
    <w:p w14:paraId="7EBAF455" w14:textId="77777777" w:rsidR="00C52A7F" w:rsidRPr="00845973" w:rsidRDefault="00C52A7F" w:rsidP="00C52A7F">
      <w:pPr>
        <w:autoSpaceDE w:val="0"/>
        <w:autoSpaceDN w:val="0"/>
        <w:adjustRightInd w:val="0"/>
        <w:spacing w:line="240" w:lineRule="auto"/>
        <w:jc w:val="both"/>
        <w:rPr>
          <w:rFonts w:ascii="Montserrat Light" w:hAnsi="Montserrat Light" w:cs="Cambria"/>
        </w:rPr>
      </w:pPr>
    </w:p>
    <w:p w14:paraId="1E90669D" w14:textId="79A70E2F" w:rsidR="00234F4C" w:rsidRPr="00845973" w:rsidRDefault="00234F4C" w:rsidP="00C52A7F">
      <w:pPr>
        <w:autoSpaceDE w:val="0"/>
        <w:autoSpaceDN w:val="0"/>
        <w:adjustRightInd w:val="0"/>
        <w:spacing w:line="240" w:lineRule="auto"/>
        <w:jc w:val="both"/>
        <w:rPr>
          <w:rFonts w:ascii="Montserrat Light" w:hAnsi="Montserrat Light" w:cs="Cambria"/>
        </w:rPr>
      </w:pPr>
      <w:r w:rsidRPr="00845973">
        <w:rPr>
          <w:rFonts w:ascii="Montserrat Light" w:hAnsi="Montserrat Light" w:cs="Cambria"/>
        </w:rPr>
        <w:t xml:space="preserve">În temeiul competenţelor stabilite prin art. 182 alin. (1) şi art. 196 alin. (1) lit. a) din Ordonanța de </w:t>
      </w:r>
      <w:r w:rsidR="00C52A7F" w:rsidRPr="00845973">
        <w:rPr>
          <w:rFonts w:ascii="Montserrat Light" w:hAnsi="Montserrat Light" w:cs="Cambria"/>
        </w:rPr>
        <w:t>u</w:t>
      </w:r>
      <w:r w:rsidRPr="00845973">
        <w:rPr>
          <w:rFonts w:ascii="Montserrat Light" w:hAnsi="Montserrat Light" w:cs="Cambria"/>
        </w:rPr>
        <w:t>rgență a Guvernului nr. 57/2019 privind Codul administrativ, cu modificările şi completările ulterioare:</w:t>
      </w:r>
    </w:p>
    <w:p w14:paraId="24BD534D" w14:textId="77777777" w:rsidR="00234F4C" w:rsidRPr="00845973" w:rsidRDefault="00234F4C" w:rsidP="00234F4C">
      <w:pPr>
        <w:autoSpaceDE w:val="0"/>
        <w:autoSpaceDN w:val="0"/>
        <w:adjustRightInd w:val="0"/>
        <w:spacing w:line="240" w:lineRule="auto"/>
        <w:jc w:val="both"/>
        <w:rPr>
          <w:rFonts w:ascii="Montserrat Light" w:hAnsi="Montserrat Light"/>
          <w:b/>
          <w:noProof/>
          <w:lang w:val="ro-RO" w:eastAsia="ro-RO"/>
        </w:rPr>
      </w:pPr>
    </w:p>
    <w:p w14:paraId="0E3188A4" w14:textId="77777777" w:rsidR="00234F4C" w:rsidRPr="00845973" w:rsidRDefault="00234F4C" w:rsidP="00234F4C">
      <w:pPr>
        <w:autoSpaceDE w:val="0"/>
        <w:autoSpaceDN w:val="0"/>
        <w:adjustRightInd w:val="0"/>
        <w:spacing w:line="240" w:lineRule="auto"/>
        <w:jc w:val="center"/>
        <w:rPr>
          <w:rFonts w:ascii="Montserrat Light" w:hAnsi="Montserrat Light"/>
          <w:b/>
          <w:noProof/>
          <w:lang w:val="ro-RO" w:eastAsia="ro-RO"/>
        </w:rPr>
      </w:pPr>
      <w:r w:rsidRPr="00845973">
        <w:rPr>
          <w:rFonts w:ascii="Montserrat Light" w:hAnsi="Montserrat Light"/>
          <w:b/>
          <w:noProof/>
          <w:lang w:val="ro-RO" w:eastAsia="ro-RO"/>
        </w:rPr>
        <w:t>hotărăşte:</w:t>
      </w:r>
    </w:p>
    <w:p w14:paraId="75CD2299" w14:textId="77777777" w:rsidR="00C52A7F" w:rsidRPr="00845973" w:rsidRDefault="00C52A7F" w:rsidP="00C52A7F">
      <w:pPr>
        <w:autoSpaceDE w:val="0"/>
        <w:autoSpaceDN w:val="0"/>
        <w:adjustRightInd w:val="0"/>
        <w:spacing w:line="240" w:lineRule="auto"/>
        <w:jc w:val="both"/>
        <w:rPr>
          <w:rFonts w:ascii="Cambria" w:hAnsi="Cambria"/>
          <w:noProof/>
          <w:lang w:val="ro-RO" w:eastAsia="ro-RO"/>
        </w:rPr>
      </w:pPr>
    </w:p>
    <w:p w14:paraId="316C1B5C" w14:textId="7E734FEF" w:rsidR="00234F4C" w:rsidRPr="00845973" w:rsidRDefault="00234F4C" w:rsidP="00C52A7F">
      <w:pPr>
        <w:autoSpaceDE w:val="0"/>
        <w:autoSpaceDN w:val="0"/>
        <w:adjustRightInd w:val="0"/>
        <w:spacing w:line="240" w:lineRule="auto"/>
        <w:jc w:val="both"/>
        <w:rPr>
          <w:rFonts w:ascii="Montserrat Light" w:hAnsi="Montserrat Light"/>
          <w:bCs/>
          <w:lang w:val="ro-RO"/>
        </w:rPr>
      </w:pPr>
      <w:r w:rsidRPr="00845973">
        <w:rPr>
          <w:rFonts w:ascii="Montserrat Light" w:hAnsi="Montserrat Light"/>
          <w:b/>
          <w:bCs/>
          <w:noProof/>
          <w:lang w:val="ro-RO" w:eastAsia="ro-RO"/>
        </w:rPr>
        <w:t>Art. 1. (1)</w:t>
      </w:r>
      <w:r w:rsidRPr="00845973">
        <w:rPr>
          <w:rFonts w:ascii="Montserrat Light" w:hAnsi="Montserrat Light"/>
          <w:noProof/>
          <w:lang w:val="ro-RO" w:eastAsia="ro-RO"/>
        </w:rPr>
        <w:t xml:space="preserve"> </w:t>
      </w:r>
      <w:r w:rsidRPr="00845973">
        <w:rPr>
          <w:rFonts w:ascii="Montserrat Light" w:eastAsia="Calibri" w:hAnsi="Montserrat Light" w:cs="Courier New"/>
          <w:lang w:val="ro-RO"/>
        </w:rPr>
        <w:t xml:space="preserve">Se aprobă introducerea </w:t>
      </w:r>
      <w:r w:rsidR="00BB2228" w:rsidRPr="00845973">
        <w:rPr>
          <w:rFonts w:ascii="Montserrat Light" w:eastAsia="Calibri" w:hAnsi="Montserrat Light" w:cs="Courier New"/>
          <w:lang w:val="ro-RO"/>
        </w:rPr>
        <w:t>unei r</w:t>
      </w:r>
      <w:r w:rsidRPr="00845973">
        <w:rPr>
          <w:rFonts w:ascii="Montserrat Light" w:eastAsia="Calibri" w:hAnsi="Montserrat Light" w:cs="Courier New"/>
          <w:lang w:val="ro-RO"/>
        </w:rPr>
        <w:t>estricţ</w:t>
      </w:r>
      <w:r w:rsidR="00BB2228" w:rsidRPr="00845973">
        <w:rPr>
          <w:rFonts w:ascii="Montserrat Light" w:eastAsia="Calibri" w:hAnsi="Montserrat Light" w:cs="Courier New"/>
          <w:lang w:val="ro-RO"/>
        </w:rPr>
        <w:t>ii</w:t>
      </w:r>
      <w:r w:rsidRPr="00845973">
        <w:rPr>
          <w:rFonts w:ascii="Montserrat Light" w:eastAsia="Calibri" w:hAnsi="Montserrat Light" w:cs="Courier New"/>
          <w:lang w:val="ro-RO"/>
        </w:rPr>
        <w:t xml:space="preserve"> </w:t>
      </w:r>
      <w:r w:rsidRPr="00845973">
        <w:rPr>
          <w:rFonts w:ascii="Montserrat Light" w:hAnsi="Montserrat Light"/>
          <w:bCs/>
          <w:lang w:val="pt-BR" w:eastAsia="ro-RO"/>
        </w:rPr>
        <w:t>de circulație pe drumul judeţean DJ 161J, sectorul de drum cuprins între km 0+000 (intersecţia cu DN 16) şi km 7+l00 (intersecţia cu DJ 109C)</w:t>
      </w:r>
      <w:r w:rsidR="00BB2228" w:rsidRPr="00845973">
        <w:rPr>
          <w:rFonts w:ascii="Montserrat Light" w:hAnsi="Montserrat Light"/>
          <w:bCs/>
          <w:lang w:val="pt-BR" w:eastAsia="ro-RO"/>
        </w:rPr>
        <w:t>,</w:t>
      </w:r>
      <w:r w:rsidRPr="00845973">
        <w:rPr>
          <w:rFonts w:ascii="Montserrat Light" w:hAnsi="Montserrat Light"/>
          <w:bCs/>
          <w:lang w:val="pt-BR" w:eastAsia="ro-RO"/>
        </w:rPr>
        <w:t xml:space="preserve"> </w:t>
      </w:r>
      <w:r w:rsidRPr="00845973">
        <w:rPr>
          <w:rFonts w:ascii="Montserrat Light" w:eastAsia="Calibri" w:hAnsi="Montserrat Light" w:cs="Courier New"/>
          <w:lang w:val="ro-RO"/>
        </w:rPr>
        <w:t xml:space="preserve">în perioada cuprinsă între data aducerii la cunoștință publică a prezentei </w:t>
      </w:r>
      <w:r w:rsidRPr="00845973">
        <w:rPr>
          <w:rFonts w:ascii="Montserrat Light" w:eastAsia="Calibri" w:hAnsi="Montserrat Light" w:cs="Courier New"/>
          <w:lang w:val="ro-RO"/>
        </w:rPr>
        <w:lastRenderedPageBreak/>
        <w:t xml:space="preserve">hotărâri și data de 31 decembrie 2023, </w:t>
      </w:r>
      <w:bookmarkStart w:id="5" w:name="_Hlk78359363"/>
      <w:r w:rsidRPr="00845973">
        <w:rPr>
          <w:rFonts w:ascii="Montserrat Light" w:eastAsia="Calibri" w:hAnsi="Montserrat Light" w:cs="Courier New"/>
          <w:lang w:val="ro-RO"/>
        </w:rPr>
        <w:t xml:space="preserve">respectiv </w:t>
      </w:r>
      <w:r w:rsidRPr="00845973">
        <w:rPr>
          <w:rFonts w:ascii="Montserrat Light" w:hAnsi="Montserrat Light"/>
          <w:bCs/>
          <w:lang w:val="ro-RO"/>
        </w:rPr>
        <w:t>restricţie de tonaj pentru autovehiculele cu masa totală maxim autorizată mai mare de 20 tone.</w:t>
      </w:r>
    </w:p>
    <w:bookmarkEnd w:id="5"/>
    <w:p w14:paraId="1B625BC9" w14:textId="5AE8629D" w:rsidR="00234F4C" w:rsidRPr="00845973" w:rsidRDefault="00234F4C" w:rsidP="007B55F0">
      <w:pPr>
        <w:autoSpaceDE w:val="0"/>
        <w:autoSpaceDN w:val="0"/>
        <w:adjustRightInd w:val="0"/>
        <w:spacing w:line="240" w:lineRule="auto"/>
        <w:jc w:val="both"/>
        <w:rPr>
          <w:rFonts w:ascii="Montserrat Light" w:eastAsia="Calibri" w:hAnsi="Montserrat Light" w:cs="Courier New"/>
          <w:lang w:val="ro-RO"/>
        </w:rPr>
      </w:pPr>
      <w:r w:rsidRPr="00845973">
        <w:rPr>
          <w:rFonts w:ascii="Montserrat Light" w:hAnsi="Montserrat Light"/>
          <w:b/>
          <w:lang w:val="fr-FR"/>
        </w:rPr>
        <w:t>(2)</w:t>
      </w:r>
      <w:r w:rsidRPr="00845973">
        <w:rPr>
          <w:rFonts w:ascii="Montserrat Light" w:hAnsi="Montserrat Light"/>
          <w:bCs/>
          <w:lang w:val="fr-FR"/>
        </w:rPr>
        <w:t xml:space="preserve"> </w:t>
      </w:r>
      <w:bookmarkStart w:id="6" w:name="_Hlk78359475"/>
      <w:r w:rsidRPr="00845973">
        <w:rPr>
          <w:rFonts w:ascii="Montserrat Light" w:hAnsi="Montserrat Light"/>
          <w:bCs/>
          <w:lang w:val="fr-FR"/>
        </w:rPr>
        <w:t>Se exceptează de la prevederile alineatului (1) următoarele</w:t>
      </w:r>
      <w:r w:rsidRPr="00845973">
        <w:rPr>
          <w:rFonts w:ascii="Montserrat Light" w:hAnsi="Montserrat Light"/>
          <w:bCs/>
          <w:lang w:val="pt-BR"/>
        </w:rPr>
        <w:t xml:space="preserve">: </w:t>
      </w:r>
      <w:r w:rsidRPr="00845973">
        <w:rPr>
          <w:rFonts w:ascii="Montserrat Light" w:hAnsi="Montserrat Light"/>
          <w:shd w:val="clear" w:color="auto" w:fill="FFFFFF"/>
          <w:lang w:val="fr-FR"/>
        </w:rPr>
        <w:t xml:space="preserve">transporturile de persoane; transporturile de animale vii și de produse perisabile de origine animală și vegetală; </w:t>
      </w:r>
      <w:r w:rsidR="007B55F0" w:rsidRPr="00845973">
        <w:rPr>
          <w:rFonts w:ascii="Montserrat Light" w:hAnsi="Montserrat Light"/>
          <w:shd w:val="clear" w:color="auto" w:fill="FFFFFF"/>
          <w:lang w:val="fr-FR"/>
        </w:rPr>
        <w:t xml:space="preserve">transporturile cu </w:t>
      </w:r>
      <w:r w:rsidRPr="00845973">
        <w:rPr>
          <w:rFonts w:ascii="Montserrat Light" w:hAnsi="Montserrat Light"/>
          <w:shd w:val="clear" w:color="auto" w:fill="FFFFFF"/>
          <w:lang w:val="fr-FR"/>
        </w:rPr>
        <w:t xml:space="preserve">vehiculele care participă la intervenții în caz de forță majoră; transporturile funerare; transporturile poștale; transporturile de echipamente de prim ajutor; transporturile pentru distribuire de carburanți; transporturile de mărfuri sub temperatură controlată; transporturile pentru tractări vehicule avariate; transporturile pentru distribuirea de apă și hrană în zonele calamitate; transporturile cu vehicule specializate destinate prin construcție salubrizării, şi/sau activităţi de întreţinere drumuri judeţene; transporturile </w:t>
      </w:r>
      <w:r w:rsidR="007B55F0" w:rsidRPr="00845973">
        <w:rPr>
          <w:rFonts w:ascii="Montserrat Light" w:hAnsi="Montserrat Light"/>
          <w:shd w:val="clear" w:color="auto" w:fill="FFFFFF"/>
          <w:lang w:val="fr-FR"/>
        </w:rPr>
        <w:t xml:space="preserve">de </w:t>
      </w:r>
      <w:r w:rsidRPr="00845973">
        <w:rPr>
          <w:rFonts w:ascii="Montserrat Light" w:hAnsi="Montserrat Light"/>
          <w:shd w:val="clear" w:color="auto" w:fill="FFFFFF"/>
          <w:lang w:val="fr-FR"/>
        </w:rPr>
        <w:t>apă îmbuteliată; transporturile de produse provenite din exploatări agricole; transporturile de marfă şi/sau produse efectuate de/pentru persoanele juridice care au sediul social şi/sau punct de lucru ȋn localitatea care se află pe sectorul de drum supus restricţiilor temporare de circulaţie; transporturile de materiale de construcții aferente construcțiilor unor obiective civile, industriale, de interes public sau privat destinate persoanelor fizice, juridice şi entităților publice de pe raza Comunei Mociu; transporturile militare implicate în exerciții multinaționale.</w:t>
      </w:r>
    </w:p>
    <w:bookmarkEnd w:id="6"/>
    <w:p w14:paraId="2767ECD0" w14:textId="77777777" w:rsidR="00234F4C" w:rsidRPr="00845973" w:rsidRDefault="00234F4C" w:rsidP="00234F4C">
      <w:pPr>
        <w:spacing w:line="240" w:lineRule="auto"/>
        <w:jc w:val="both"/>
        <w:rPr>
          <w:rFonts w:ascii="Cambria" w:hAnsi="Cambria"/>
          <w:noProof/>
          <w:lang w:val="ro-RO" w:eastAsia="ro-RO"/>
        </w:rPr>
      </w:pPr>
    </w:p>
    <w:p w14:paraId="58F4A347" w14:textId="3E1EC12C" w:rsidR="00234F4C" w:rsidRPr="00845973" w:rsidRDefault="00234F4C" w:rsidP="007B55F0">
      <w:pPr>
        <w:spacing w:line="240" w:lineRule="auto"/>
        <w:jc w:val="both"/>
        <w:rPr>
          <w:rFonts w:ascii="Montserrat Light" w:hAnsi="Montserrat Light"/>
          <w:noProof/>
          <w:lang w:val="ro-RO" w:eastAsia="ro-RO"/>
        </w:rPr>
      </w:pPr>
      <w:r w:rsidRPr="00845973">
        <w:rPr>
          <w:rFonts w:ascii="Montserrat Light" w:hAnsi="Montserrat Light"/>
          <w:b/>
          <w:bCs/>
          <w:lang w:val="pt-BR" w:eastAsia="ro-RO"/>
        </w:rPr>
        <w:t xml:space="preserve">Art. 2. </w:t>
      </w:r>
      <w:r w:rsidRPr="00845973">
        <w:rPr>
          <w:rFonts w:ascii="Montserrat Light" w:hAnsi="Montserrat Light"/>
          <w:lang w:val="pt-BR" w:eastAsia="ro-RO"/>
        </w:rPr>
        <w:t>În perioada de instituire a restricției</w:t>
      </w:r>
      <w:r w:rsidR="007B55F0" w:rsidRPr="00845973">
        <w:rPr>
          <w:rFonts w:ascii="Montserrat Light" w:hAnsi="Montserrat Light"/>
          <w:lang w:val="pt-BR" w:eastAsia="ro-RO"/>
        </w:rPr>
        <w:t xml:space="preserve"> </w:t>
      </w:r>
      <w:r w:rsidR="007B55F0" w:rsidRPr="00845973">
        <w:rPr>
          <w:rFonts w:ascii="Montserrat Light" w:hAnsi="Montserrat Light"/>
          <w:bCs/>
          <w:lang w:val="pt-BR" w:eastAsia="ro-RO"/>
        </w:rPr>
        <w:t>instituite conform articolului 1,</w:t>
      </w:r>
      <w:r w:rsidRPr="00845973">
        <w:rPr>
          <w:rFonts w:ascii="Montserrat Light" w:hAnsi="Montserrat Light"/>
          <w:lang w:val="pt-BR" w:eastAsia="ro-RO"/>
        </w:rPr>
        <w:t xml:space="preserve"> autovehiculele cu masa maximă autorizată ce depăşeste 20 de tone pot folosi ruta ocolitoare: DN16, porţiunea cuprinsă între km 27+560 (intersecţia cu DJ 161J) şi km 37+150 (intersecţia cu DJ 109C) - DJ 109 C (porţiunea cuprinsă între intersecţia cu DN 16 şi intersecţia cu DJ 161J).</w:t>
      </w:r>
    </w:p>
    <w:p w14:paraId="3C28D214" w14:textId="77777777" w:rsidR="00234F4C" w:rsidRPr="00845973" w:rsidRDefault="00234F4C" w:rsidP="00234F4C">
      <w:pPr>
        <w:spacing w:line="240" w:lineRule="auto"/>
        <w:jc w:val="both"/>
        <w:rPr>
          <w:rFonts w:ascii="Cambria" w:hAnsi="Cambria"/>
          <w:noProof/>
          <w:lang w:val="ro-RO" w:eastAsia="ro-RO"/>
        </w:rPr>
      </w:pPr>
    </w:p>
    <w:p w14:paraId="051029B4" w14:textId="77777777" w:rsidR="00234F4C" w:rsidRPr="00845973" w:rsidRDefault="00234F4C" w:rsidP="00F57635">
      <w:pPr>
        <w:autoSpaceDE w:val="0"/>
        <w:autoSpaceDN w:val="0"/>
        <w:adjustRightInd w:val="0"/>
        <w:spacing w:line="240" w:lineRule="auto"/>
        <w:contextualSpacing/>
        <w:jc w:val="both"/>
        <w:rPr>
          <w:rFonts w:ascii="Montserrat Light" w:hAnsi="Montserrat Light"/>
          <w:noProof/>
          <w:lang w:val="ro-RO" w:eastAsia="ro-RO"/>
        </w:rPr>
      </w:pPr>
      <w:r w:rsidRPr="00845973">
        <w:rPr>
          <w:rFonts w:ascii="Montserrat Light" w:hAnsi="Montserrat Light"/>
          <w:b/>
          <w:noProof/>
          <w:lang w:val="ro-RO" w:eastAsia="ro-RO"/>
        </w:rPr>
        <w:t>Art. 3</w:t>
      </w:r>
      <w:r w:rsidRPr="00845973">
        <w:rPr>
          <w:rFonts w:ascii="Montserrat Light" w:hAnsi="Montserrat Light"/>
          <w:noProof/>
          <w:lang w:val="ro-RO" w:eastAsia="ro-RO"/>
        </w:rPr>
        <w:t>. Cu punerea în aplicare a prevederilor prezentei hotărâri se încredinţează Preşedintele Consiliului Judeţean Cluj, prin Direcţia de Administrare a Domeniului Public și Privat al Județului Cluj.</w:t>
      </w:r>
    </w:p>
    <w:p w14:paraId="581C8919" w14:textId="77777777" w:rsidR="00234F4C" w:rsidRPr="00845973" w:rsidRDefault="00234F4C" w:rsidP="00234F4C">
      <w:pPr>
        <w:autoSpaceDE w:val="0"/>
        <w:autoSpaceDN w:val="0"/>
        <w:adjustRightInd w:val="0"/>
        <w:spacing w:line="240" w:lineRule="auto"/>
        <w:jc w:val="both"/>
        <w:rPr>
          <w:rFonts w:ascii="Cambria" w:hAnsi="Cambria"/>
          <w:noProof/>
          <w:lang w:val="ro-RO" w:eastAsia="ro-RO"/>
        </w:rPr>
      </w:pPr>
    </w:p>
    <w:p w14:paraId="59C47273" w14:textId="19680B25" w:rsidR="00234F4C" w:rsidRPr="00845973" w:rsidRDefault="00234F4C" w:rsidP="00234F4C">
      <w:pPr>
        <w:autoSpaceDE w:val="0"/>
        <w:autoSpaceDN w:val="0"/>
        <w:adjustRightInd w:val="0"/>
        <w:spacing w:line="240" w:lineRule="auto"/>
        <w:jc w:val="both"/>
        <w:rPr>
          <w:rFonts w:ascii="Montserrat Light" w:hAnsi="Montserrat Light"/>
          <w:noProof/>
          <w:lang w:val="ro-RO" w:eastAsia="ro-RO"/>
        </w:rPr>
      </w:pPr>
      <w:r w:rsidRPr="00845973">
        <w:rPr>
          <w:rFonts w:ascii="Montserrat Light" w:hAnsi="Montserrat Light"/>
          <w:b/>
          <w:noProof/>
          <w:lang w:val="ro-RO" w:eastAsia="ro-RO"/>
        </w:rPr>
        <w:t>Art. 4.</w:t>
      </w:r>
      <w:r w:rsidRPr="00845973">
        <w:rPr>
          <w:rFonts w:ascii="Montserrat Light" w:hAnsi="Montserrat Light"/>
          <w:noProof/>
          <w:lang w:val="ro-RO" w:eastAsia="ro-RO"/>
        </w:rPr>
        <w:t xml:space="preserve"> Prezenta hotărâre se comunică Direcţiei de Administrare a Domeniului Public şi Privat al Judeţului Cluj, precum şi Prefectului Judeţului Cluj şi se aduce la cunoştinţă publică prin afişare la sediul Consiliului Judeţean Cluj şi pe pagina de internet  „www.cjcluj.ro". </w:t>
      </w:r>
    </w:p>
    <w:p w14:paraId="0B2AA9B3" w14:textId="1B7820C0" w:rsidR="006C2278" w:rsidRPr="00845973" w:rsidRDefault="006C2278" w:rsidP="00234F4C">
      <w:pPr>
        <w:spacing w:line="240" w:lineRule="auto"/>
        <w:jc w:val="both"/>
        <w:rPr>
          <w:rFonts w:ascii="Montserrat Light" w:eastAsia="Calibri" w:hAnsi="Montserrat Light"/>
          <w:b/>
          <w:noProof/>
          <w:lang w:val="ro-RO"/>
        </w:rPr>
      </w:pPr>
    </w:p>
    <w:p w14:paraId="6A8D3552" w14:textId="4643873F" w:rsidR="0035377B" w:rsidRPr="00845973" w:rsidRDefault="0035377B" w:rsidP="00234F4C">
      <w:pPr>
        <w:spacing w:line="240" w:lineRule="auto"/>
        <w:jc w:val="both"/>
        <w:rPr>
          <w:rFonts w:ascii="Montserrat Light" w:eastAsia="Calibri" w:hAnsi="Montserrat Light"/>
          <w:b/>
          <w:noProof/>
          <w:lang w:val="ro-RO"/>
        </w:rPr>
      </w:pPr>
    </w:p>
    <w:p w14:paraId="27A84A6A" w14:textId="77777777" w:rsidR="0035377B" w:rsidRPr="00845973" w:rsidRDefault="0035377B" w:rsidP="00234F4C">
      <w:pPr>
        <w:spacing w:line="240" w:lineRule="auto"/>
        <w:jc w:val="both"/>
        <w:rPr>
          <w:rFonts w:ascii="Montserrat Light" w:eastAsia="Calibri" w:hAnsi="Montserrat Light"/>
          <w:b/>
          <w:noProof/>
          <w:lang w:val="ro-RO"/>
        </w:rPr>
      </w:pPr>
    </w:p>
    <w:p w14:paraId="5EC3AC2B" w14:textId="3763347F" w:rsidR="004E343B" w:rsidRPr="00845973" w:rsidRDefault="004E343B" w:rsidP="00234F4C">
      <w:pPr>
        <w:spacing w:line="240" w:lineRule="auto"/>
        <w:jc w:val="both"/>
        <w:rPr>
          <w:rFonts w:ascii="Montserrat" w:hAnsi="Montserrat"/>
          <w:b/>
          <w:lang w:val="ro-RO" w:eastAsia="ro-RO"/>
        </w:rPr>
      </w:pPr>
      <w:r w:rsidRPr="00845973">
        <w:rPr>
          <w:rFonts w:ascii="Montserrat" w:hAnsi="Montserrat"/>
          <w:lang w:val="ro-RO" w:eastAsia="ro-RO"/>
        </w:rPr>
        <w:tab/>
      </w:r>
      <w:r w:rsidRPr="00845973">
        <w:rPr>
          <w:rFonts w:ascii="Montserrat" w:hAnsi="Montserrat"/>
          <w:lang w:val="ro-RO" w:eastAsia="ro-RO"/>
        </w:rPr>
        <w:tab/>
      </w:r>
      <w:r w:rsidRPr="00845973">
        <w:rPr>
          <w:rFonts w:ascii="Montserrat" w:hAnsi="Montserrat"/>
          <w:lang w:val="ro-RO" w:eastAsia="ro-RO"/>
        </w:rPr>
        <w:tab/>
        <w:t xml:space="preserve">                                              </w:t>
      </w:r>
      <w:r w:rsidR="002135B8" w:rsidRPr="00845973">
        <w:rPr>
          <w:rFonts w:ascii="Montserrat" w:hAnsi="Montserrat"/>
          <w:lang w:val="ro-RO" w:eastAsia="ro-RO"/>
        </w:rPr>
        <w:t xml:space="preserve">  </w:t>
      </w:r>
      <w:r w:rsidRPr="00845973">
        <w:rPr>
          <w:rFonts w:ascii="Montserrat" w:hAnsi="Montserrat"/>
          <w:lang w:val="ro-RO" w:eastAsia="ro-RO"/>
        </w:rPr>
        <w:t xml:space="preserve"> </w:t>
      </w:r>
      <w:r w:rsidR="00142775" w:rsidRPr="00845973">
        <w:rPr>
          <w:rFonts w:ascii="Montserrat" w:hAnsi="Montserrat"/>
          <w:lang w:val="ro-RO" w:eastAsia="ro-RO"/>
        </w:rPr>
        <w:t xml:space="preserve">         </w:t>
      </w:r>
      <w:r w:rsidRPr="00845973">
        <w:rPr>
          <w:rFonts w:ascii="Montserrat" w:hAnsi="Montserrat"/>
          <w:lang w:val="ro-RO" w:eastAsia="ro-RO"/>
        </w:rPr>
        <w:t xml:space="preserve"> </w:t>
      </w:r>
      <w:r w:rsidRPr="00845973">
        <w:rPr>
          <w:rFonts w:ascii="Montserrat" w:hAnsi="Montserrat"/>
          <w:b/>
          <w:lang w:val="ro-RO" w:eastAsia="ro-RO"/>
        </w:rPr>
        <w:t>Contrasemnează:</w:t>
      </w:r>
    </w:p>
    <w:p w14:paraId="13B0D5D9" w14:textId="5CC13B07" w:rsidR="004E343B" w:rsidRPr="00845973" w:rsidRDefault="004E343B" w:rsidP="00234F4C">
      <w:pPr>
        <w:spacing w:line="240" w:lineRule="auto"/>
        <w:jc w:val="both"/>
        <w:rPr>
          <w:rFonts w:ascii="Montserrat" w:hAnsi="Montserrat"/>
          <w:b/>
          <w:lang w:val="ro-RO" w:eastAsia="ro-RO"/>
        </w:rPr>
      </w:pPr>
      <w:bookmarkStart w:id="7" w:name="_Hlk53658535"/>
      <w:r w:rsidRPr="00845973">
        <w:rPr>
          <w:rFonts w:ascii="Montserrat" w:hAnsi="Montserrat"/>
          <w:lang w:val="ro-RO" w:eastAsia="ro-RO"/>
        </w:rPr>
        <w:t xml:space="preserve">       </w:t>
      </w:r>
      <w:r w:rsidRPr="00845973">
        <w:rPr>
          <w:rFonts w:ascii="Montserrat" w:hAnsi="Montserrat"/>
          <w:b/>
          <w:lang w:val="ro-RO" w:eastAsia="ro-RO"/>
        </w:rPr>
        <w:t>PREŞEDINTE,</w:t>
      </w:r>
      <w:r w:rsidRPr="00845973">
        <w:rPr>
          <w:rFonts w:ascii="Montserrat" w:hAnsi="Montserrat"/>
          <w:b/>
          <w:lang w:val="ro-RO" w:eastAsia="ro-RO"/>
        </w:rPr>
        <w:tab/>
      </w:r>
      <w:r w:rsidRPr="00845973">
        <w:rPr>
          <w:rFonts w:ascii="Montserrat" w:hAnsi="Montserrat"/>
          <w:lang w:val="ro-RO" w:eastAsia="ro-RO"/>
        </w:rPr>
        <w:tab/>
      </w:r>
      <w:r w:rsidRPr="00845973">
        <w:rPr>
          <w:rFonts w:ascii="Montserrat" w:hAnsi="Montserrat"/>
          <w:lang w:val="ro-RO" w:eastAsia="ro-RO"/>
        </w:rPr>
        <w:tab/>
        <w:t xml:space="preserve">     </w:t>
      </w:r>
      <w:r w:rsidR="00142775" w:rsidRPr="00845973">
        <w:rPr>
          <w:rFonts w:ascii="Montserrat" w:hAnsi="Montserrat"/>
          <w:lang w:val="ro-RO" w:eastAsia="ro-RO"/>
        </w:rPr>
        <w:t xml:space="preserve">          </w:t>
      </w:r>
      <w:r w:rsidRPr="00845973">
        <w:rPr>
          <w:rFonts w:ascii="Montserrat" w:hAnsi="Montserrat"/>
          <w:lang w:val="ro-RO" w:eastAsia="ro-RO"/>
        </w:rPr>
        <w:t xml:space="preserve"> </w:t>
      </w:r>
      <w:r w:rsidRPr="00845973">
        <w:rPr>
          <w:rFonts w:ascii="Montserrat" w:hAnsi="Montserrat"/>
          <w:b/>
          <w:lang w:val="ro-RO" w:eastAsia="ro-RO"/>
        </w:rPr>
        <w:t>SECRETAR GENERAL AL JUDEŢULUI,</w:t>
      </w:r>
    </w:p>
    <w:p w14:paraId="0208B2B6" w14:textId="7EBCFCE2" w:rsidR="004E343B" w:rsidRPr="00845973" w:rsidRDefault="004E343B" w:rsidP="00234F4C">
      <w:pPr>
        <w:spacing w:line="240" w:lineRule="auto"/>
        <w:jc w:val="both"/>
        <w:rPr>
          <w:rFonts w:ascii="Montserrat" w:hAnsi="Montserrat"/>
          <w:b/>
          <w:lang w:val="ro-RO" w:eastAsia="ro-RO"/>
        </w:rPr>
      </w:pPr>
      <w:r w:rsidRPr="00845973">
        <w:rPr>
          <w:rFonts w:ascii="Montserrat" w:hAnsi="Montserrat"/>
          <w:b/>
          <w:lang w:val="ro-RO" w:eastAsia="ro-RO"/>
        </w:rPr>
        <w:t xml:space="preserve">       </w:t>
      </w:r>
      <w:r w:rsidR="00407BA0" w:rsidRPr="00845973">
        <w:rPr>
          <w:rFonts w:ascii="Montserrat" w:hAnsi="Montserrat"/>
          <w:b/>
          <w:lang w:val="ro-RO" w:eastAsia="ro-RO"/>
        </w:rPr>
        <w:t xml:space="preserve"> </w:t>
      </w:r>
      <w:r w:rsidRPr="00845973">
        <w:rPr>
          <w:rFonts w:ascii="Montserrat" w:hAnsi="Montserrat"/>
          <w:b/>
          <w:lang w:val="ro-RO" w:eastAsia="ro-RO"/>
        </w:rPr>
        <w:t xml:space="preserve">   Alin Tișe                                                        </w:t>
      </w:r>
      <w:r w:rsidR="00200432" w:rsidRPr="00845973">
        <w:rPr>
          <w:rFonts w:ascii="Montserrat" w:hAnsi="Montserrat"/>
          <w:b/>
          <w:lang w:val="ro-RO" w:eastAsia="ro-RO"/>
        </w:rPr>
        <w:t xml:space="preserve"> </w:t>
      </w:r>
      <w:r w:rsidR="002135B8" w:rsidRPr="00845973">
        <w:rPr>
          <w:rFonts w:ascii="Montserrat" w:hAnsi="Montserrat"/>
          <w:b/>
          <w:lang w:val="ro-RO" w:eastAsia="ro-RO"/>
        </w:rPr>
        <w:t xml:space="preserve">          </w:t>
      </w:r>
      <w:r w:rsidRPr="00845973">
        <w:rPr>
          <w:rFonts w:ascii="Montserrat" w:hAnsi="Montserrat"/>
          <w:b/>
          <w:lang w:val="ro-RO" w:eastAsia="ro-RO"/>
        </w:rPr>
        <w:t xml:space="preserve"> </w:t>
      </w:r>
      <w:r w:rsidR="00142775" w:rsidRPr="00845973">
        <w:rPr>
          <w:rFonts w:ascii="Montserrat" w:hAnsi="Montserrat"/>
          <w:b/>
          <w:lang w:val="ro-RO" w:eastAsia="ro-RO"/>
        </w:rPr>
        <w:t xml:space="preserve"> </w:t>
      </w:r>
      <w:r w:rsidRPr="00845973">
        <w:rPr>
          <w:rFonts w:ascii="Montserrat" w:hAnsi="Montserrat"/>
          <w:b/>
          <w:lang w:val="ro-RO" w:eastAsia="ro-RO"/>
        </w:rPr>
        <w:t xml:space="preserve">   Simona Gaci</w:t>
      </w:r>
    </w:p>
    <w:p w14:paraId="333E6788" w14:textId="652DB9DF" w:rsidR="006C2278" w:rsidRPr="00845973" w:rsidRDefault="006C2278" w:rsidP="00234F4C">
      <w:pPr>
        <w:spacing w:line="240" w:lineRule="auto"/>
        <w:jc w:val="both"/>
        <w:rPr>
          <w:rFonts w:ascii="Montserrat" w:hAnsi="Montserrat"/>
          <w:b/>
          <w:lang w:val="ro-RO" w:eastAsia="ro-RO"/>
        </w:rPr>
      </w:pPr>
    </w:p>
    <w:p w14:paraId="462528F5" w14:textId="5F7750EF" w:rsidR="006C2278" w:rsidRPr="00845973" w:rsidRDefault="006C2278" w:rsidP="00234F4C">
      <w:pPr>
        <w:spacing w:line="240" w:lineRule="auto"/>
        <w:jc w:val="both"/>
        <w:rPr>
          <w:rFonts w:ascii="Montserrat" w:hAnsi="Montserrat"/>
          <w:b/>
          <w:lang w:val="ro-RO" w:eastAsia="ro-RO"/>
        </w:rPr>
      </w:pPr>
    </w:p>
    <w:p w14:paraId="3A5289B2" w14:textId="139A56EB" w:rsidR="00247CA6" w:rsidRPr="00845973" w:rsidRDefault="00247CA6" w:rsidP="00234F4C">
      <w:pPr>
        <w:spacing w:line="240" w:lineRule="auto"/>
        <w:jc w:val="both"/>
        <w:rPr>
          <w:rFonts w:ascii="Montserrat" w:hAnsi="Montserrat"/>
          <w:b/>
          <w:lang w:val="ro-RO" w:eastAsia="ro-RO"/>
        </w:rPr>
      </w:pPr>
    </w:p>
    <w:p w14:paraId="230533DD" w14:textId="19A36B7F" w:rsidR="003900D8" w:rsidRPr="00845973" w:rsidRDefault="003900D8" w:rsidP="00234F4C">
      <w:pPr>
        <w:spacing w:line="240" w:lineRule="auto"/>
        <w:jc w:val="both"/>
        <w:rPr>
          <w:rFonts w:ascii="Montserrat" w:hAnsi="Montserrat"/>
          <w:b/>
          <w:lang w:val="ro-RO" w:eastAsia="ro-RO"/>
        </w:rPr>
      </w:pPr>
    </w:p>
    <w:p w14:paraId="2D5FA22F" w14:textId="48DD9DA5" w:rsidR="003900D8" w:rsidRPr="00845973" w:rsidRDefault="003900D8" w:rsidP="00234F4C">
      <w:pPr>
        <w:spacing w:line="240" w:lineRule="auto"/>
        <w:jc w:val="both"/>
        <w:rPr>
          <w:rFonts w:ascii="Montserrat" w:hAnsi="Montserrat"/>
          <w:b/>
          <w:lang w:val="ro-RO" w:eastAsia="ro-RO"/>
        </w:rPr>
      </w:pPr>
    </w:p>
    <w:p w14:paraId="78F5A219" w14:textId="02588D26" w:rsidR="003900D8" w:rsidRPr="00845973" w:rsidRDefault="003900D8" w:rsidP="00234F4C">
      <w:pPr>
        <w:spacing w:line="240" w:lineRule="auto"/>
        <w:jc w:val="both"/>
        <w:rPr>
          <w:rFonts w:ascii="Montserrat" w:hAnsi="Montserrat"/>
          <w:b/>
          <w:lang w:val="ro-RO" w:eastAsia="ro-RO"/>
        </w:rPr>
      </w:pPr>
    </w:p>
    <w:p w14:paraId="1A2BAC38" w14:textId="1D1857C3" w:rsidR="003900D8" w:rsidRPr="00845973" w:rsidRDefault="003900D8" w:rsidP="00234F4C">
      <w:pPr>
        <w:spacing w:line="240" w:lineRule="auto"/>
        <w:jc w:val="both"/>
        <w:rPr>
          <w:rFonts w:ascii="Montserrat" w:hAnsi="Montserrat"/>
          <w:b/>
          <w:lang w:val="ro-RO" w:eastAsia="ro-RO"/>
        </w:rPr>
      </w:pPr>
    </w:p>
    <w:p w14:paraId="49EB9E2B" w14:textId="6F1FB8A7" w:rsidR="00AD24C8" w:rsidRPr="00845973" w:rsidRDefault="00AD24C8" w:rsidP="00234F4C">
      <w:pPr>
        <w:spacing w:line="240" w:lineRule="auto"/>
        <w:jc w:val="both"/>
        <w:rPr>
          <w:rFonts w:ascii="Montserrat" w:hAnsi="Montserrat"/>
          <w:b/>
          <w:lang w:val="ro-RO" w:eastAsia="ro-RO"/>
        </w:rPr>
      </w:pPr>
    </w:p>
    <w:p w14:paraId="2EFBC120" w14:textId="0B2CB62E" w:rsidR="00AD24C8" w:rsidRPr="00845973" w:rsidRDefault="00AD24C8" w:rsidP="00234F4C">
      <w:pPr>
        <w:spacing w:line="240" w:lineRule="auto"/>
        <w:jc w:val="both"/>
        <w:rPr>
          <w:rFonts w:ascii="Montserrat" w:hAnsi="Montserrat"/>
          <w:b/>
          <w:lang w:val="ro-RO" w:eastAsia="ro-RO"/>
        </w:rPr>
      </w:pPr>
    </w:p>
    <w:p w14:paraId="4D55B61C" w14:textId="6C38413C" w:rsidR="00AD24C8" w:rsidRPr="00845973" w:rsidRDefault="00AD24C8" w:rsidP="00234F4C">
      <w:pPr>
        <w:spacing w:line="240" w:lineRule="auto"/>
        <w:jc w:val="both"/>
        <w:rPr>
          <w:rFonts w:ascii="Montserrat" w:hAnsi="Montserrat"/>
          <w:b/>
          <w:lang w:val="ro-RO" w:eastAsia="ro-RO"/>
        </w:rPr>
      </w:pPr>
    </w:p>
    <w:p w14:paraId="452B9EAC" w14:textId="3572FA56" w:rsidR="00AD24C8" w:rsidRPr="00845973" w:rsidRDefault="00AD24C8" w:rsidP="00234F4C">
      <w:pPr>
        <w:spacing w:line="240" w:lineRule="auto"/>
        <w:jc w:val="both"/>
        <w:rPr>
          <w:rFonts w:ascii="Montserrat" w:hAnsi="Montserrat"/>
          <w:b/>
          <w:lang w:val="ro-RO" w:eastAsia="ro-RO"/>
        </w:rPr>
      </w:pPr>
    </w:p>
    <w:p w14:paraId="491412C7" w14:textId="2221426C" w:rsidR="00AD24C8" w:rsidRPr="00845973" w:rsidRDefault="00AD24C8" w:rsidP="00234F4C">
      <w:pPr>
        <w:spacing w:line="240" w:lineRule="auto"/>
        <w:jc w:val="both"/>
        <w:rPr>
          <w:rFonts w:ascii="Montserrat" w:hAnsi="Montserrat"/>
          <w:b/>
          <w:lang w:val="ro-RO" w:eastAsia="ro-RO"/>
        </w:rPr>
      </w:pPr>
    </w:p>
    <w:p w14:paraId="70FDF2D0" w14:textId="5958FDA3" w:rsidR="00AD24C8" w:rsidRPr="00845973" w:rsidRDefault="00AD24C8" w:rsidP="00234F4C">
      <w:pPr>
        <w:spacing w:line="240" w:lineRule="auto"/>
        <w:jc w:val="both"/>
        <w:rPr>
          <w:rFonts w:ascii="Montserrat" w:hAnsi="Montserrat"/>
          <w:b/>
          <w:lang w:val="ro-RO" w:eastAsia="ro-RO"/>
        </w:rPr>
      </w:pPr>
    </w:p>
    <w:p w14:paraId="46073B98" w14:textId="1E8606D8" w:rsidR="00AD24C8" w:rsidRPr="00845973" w:rsidRDefault="00AD24C8" w:rsidP="00234F4C">
      <w:pPr>
        <w:spacing w:line="240" w:lineRule="auto"/>
        <w:jc w:val="both"/>
        <w:rPr>
          <w:rFonts w:ascii="Montserrat" w:hAnsi="Montserrat"/>
          <w:b/>
          <w:lang w:val="ro-RO" w:eastAsia="ro-RO"/>
        </w:rPr>
      </w:pPr>
    </w:p>
    <w:p w14:paraId="4EC37424" w14:textId="3A6E201A" w:rsidR="00247CA6" w:rsidRPr="00845973" w:rsidRDefault="00247CA6" w:rsidP="00234F4C">
      <w:pPr>
        <w:spacing w:line="240" w:lineRule="auto"/>
        <w:jc w:val="both"/>
        <w:rPr>
          <w:rFonts w:ascii="Montserrat" w:hAnsi="Montserrat"/>
          <w:b/>
          <w:lang w:val="ro-RO" w:eastAsia="ro-RO"/>
        </w:rPr>
      </w:pPr>
    </w:p>
    <w:p w14:paraId="2DD25B9D" w14:textId="77777777" w:rsidR="006E3D85" w:rsidRPr="00845973" w:rsidRDefault="006E3D85" w:rsidP="00234F4C">
      <w:pPr>
        <w:spacing w:line="240" w:lineRule="auto"/>
        <w:jc w:val="both"/>
        <w:rPr>
          <w:rFonts w:ascii="Montserrat" w:hAnsi="Montserrat"/>
          <w:b/>
          <w:lang w:val="ro-RO" w:eastAsia="ro-RO"/>
        </w:rPr>
      </w:pPr>
    </w:p>
    <w:p w14:paraId="52405D3A" w14:textId="77777777" w:rsidR="00247CA6" w:rsidRPr="00845973" w:rsidRDefault="00247CA6" w:rsidP="00234F4C">
      <w:pPr>
        <w:spacing w:line="240" w:lineRule="auto"/>
        <w:jc w:val="both"/>
        <w:rPr>
          <w:rFonts w:ascii="Montserrat" w:hAnsi="Montserrat"/>
          <w:b/>
          <w:lang w:val="ro-RO" w:eastAsia="ro-RO"/>
        </w:rPr>
      </w:pPr>
    </w:p>
    <w:bookmarkEnd w:id="1"/>
    <w:bookmarkEnd w:id="7"/>
    <w:p w14:paraId="2F1EEDD1" w14:textId="0AA72A8A" w:rsidR="00F15AE3" w:rsidRPr="00845973" w:rsidRDefault="00F15AE3" w:rsidP="00234F4C">
      <w:pPr>
        <w:autoSpaceDE w:val="0"/>
        <w:autoSpaceDN w:val="0"/>
        <w:adjustRightInd w:val="0"/>
        <w:spacing w:line="240" w:lineRule="auto"/>
        <w:rPr>
          <w:rFonts w:ascii="Montserrat" w:hAnsi="Montserrat"/>
          <w:b/>
          <w:bCs/>
          <w:noProof/>
          <w:lang w:val="ro-RO" w:eastAsia="ro-RO"/>
        </w:rPr>
      </w:pPr>
      <w:r w:rsidRPr="00845973">
        <w:rPr>
          <w:rFonts w:ascii="Montserrat" w:hAnsi="Montserrat"/>
          <w:b/>
          <w:bCs/>
          <w:noProof/>
          <w:lang w:val="ro-RO" w:eastAsia="ro-RO"/>
        </w:rPr>
        <w:t>Nr. 1</w:t>
      </w:r>
      <w:r w:rsidR="00234F4C" w:rsidRPr="00845973">
        <w:rPr>
          <w:rFonts w:ascii="Montserrat" w:hAnsi="Montserrat"/>
          <w:b/>
          <w:bCs/>
          <w:noProof/>
          <w:lang w:val="ro-RO" w:eastAsia="ro-RO"/>
        </w:rPr>
        <w:t>40</w:t>
      </w:r>
      <w:r w:rsidRPr="00845973">
        <w:rPr>
          <w:rFonts w:ascii="Montserrat" w:hAnsi="Montserrat"/>
          <w:b/>
          <w:bCs/>
          <w:noProof/>
          <w:lang w:val="ro-RO" w:eastAsia="ro-RO"/>
        </w:rPr>
        <w:t xml:space="preserve"> din </w:t>
      </w:r>
      <w:r w:rsidR="00802E98" w:rsidRPr="00845973">
        <w:rPr>
          <w:rFonts w:ascii="Montserrat" w:hAnsi="Montserrat"/>
          <w:b/>
          <w:bCs/>
          <w:noProof/>
          <w:lang w:val="ro-RO" w:eastAsia="ro-RO"/>
        </w:rPr>
        <w:t xml:space="preserve">30 septembrie </w:t>
      </w:r>
      <w:r w:rsidRPr="00845973">
        <w:rPr>
          <w:rFonts w:ascii="Montserrat" w:hAnsi="Montserrat"/>
          <w:b/>
          <w:bCs/>
          <w:noProof/>
          <w:lang w:val="ro-RO" w:eastAsia="ro-RO"/>
        </w:rPr>
        <w:t>2021</w:t>
      </w:r>
    </w:p>
    <w:p w14:paraId="53C16E96" w14:textId="10425065" w:rsidR="00C37559" w:rsidRPr="00845973" w:rsidRDefault="00F15AE3" w:rsidP="00234F4C">
      <w:pPr>
        <w:autoSpaceDE w:val="0"/>
        <w:autoSpaceDN w:val="0"/>
        <w:adjustRightInd w:val="0"/>
        <w:spacing w:line="240" w:lineRule="auto"/>
        <w:jc w:val="both"/>
        <w:rPr>
          <w:rFonts w:ascii="Montserrat Light" w:hAnsi="Montserrat Light"/>
          <w:i/>
          <w:iCs/>
          <w:sz w:val="18"/>
          <w:szCs w:val="18"/>
          <w:lang w:val="ro-RO"/>
        </w:rPr>
      </w:pPr>
      <w:r w:rsidRPr="00845973">
        <w:rPr>
          <w:rFonts w:ascii="Montserrat Light" w:hAnsi="Montserrat Light"/>
          <w:i/>
          <w:iCs/>
          <w:sz w:val="18"/>
          <w:szCs w:val="18"/>
          <w:lang w:val="ro-RO" w:eastAsia="ro-RO"/>
        </w:rPr>
        <w:t>Prezenta hotărâre a fost adoptată cu 3</w:t>
      </w:r>
      <w:r w:rsidR="00EA144F" w:rsidRPr="00845973">
        <w:rPr>
          <w:rFonts w:ascii="Montserrat Light" w:hAnsi="Montserrat Light"/>
          <w:i/>
          <w:iCs/>
          <w:sz w:val="18"/>
          <w:szCs w:val="18"/>
          <w:lang w:val="ro-RO" w:eastAsia="ro-RO"/>
        </w:rPr>
        <w:t>3</w:t>
      </w:r>
      <w:r w:rsidR="00A6748A" w:rsidRPr="00845973">
        <w:rPr>
          <w:rFonts w:ascii="Montserrat Light" w:hAnsi="Montserrat Light"/>
          <w:i/>
          <w:iCs/>
          <w:sz w:val="18"/>
          <w:szCs w:val="18"/>
          <w:lang w:val="ro-RO" w:eastAsia="ro-RO"/>
        </w:rPr>
        <w:t xml:space="preserve"> </w:t>
      </w:r>
      <w:r w:rsidRPr="00845973">
        <w:rPr>
          <w:rFonts w:ascii="Montserrat Light" w:hAnsi="Montserrat Light"/>
          <w:i/>
          <w:iCs/>
          <w:sz w:val="18"/>
          <w:szCs w:val="18"/>
          <w:lang w:val="ro-RO" w:eastAsia="ro-RO"/>
        </w:rPr>
        <w:t>de voturi “pentru”, fiind astfel respectate prevederile legale privind majoritatea de voturi necesară.</w:t>
      </w:r>
      <w:r w:rsidRPr="00845973">
        <w:rPr>
          <w:rFonts w:ascii="Montserrat Light" w:hAnsi="Montserrat Light"/>
          <w:b/>
          <w:bCs/>
          <w:i/>
          <w:iCs/>
          <w:noProof/>
          <w:sz w:val="18"/>
          <w:szCs w:val="18"/>
          <w:vertAlign w:val="superscript"/>
          <w:lang w:val="ro-RO" w:eastAsia="ro-RO"/>
        </w:rPr>
        <w:t xml:space="preserve"> </w:t>
      </w:r>
      <w:r w:rsidRPr="00845973">
        <w:rPr>
          <w:rFonts w:ascii="Montserrat Light" w:hAnsi="Montserrat Light"/>
          <w:b/>
          <w:bCs/>
          <w:i/>
          <w:iCs/>
          <w:noProof/>
          <w:sz w:val="18"/>
          <w:szCs w:val="18"/>
          <w:lang w:val="ro-RO" w:eastAsia="ro-RO"/>
        </w:rPr>
        <w:t xml:space="preserve"> </w:t>
      </w:r>
    </w:p>
    <w:sectPr w:rsidR="00C37559" w:rsidRPr="00845973" w:rsidSect="00A8738A">
      <w:headerReference w:type="first" r:id="rId8"/>
      <w:pgSz w:w="11909" w:h="16834"/>
      <w:pgMar w:top="540" w:right="659" w:bottom="27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D23"/>
    <w:multiLevelType w:val="hybridMultilevel"/>
    <w:tmpl w:val="617679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2" w15:restartNumberingAfterBreak="0">
    <w:nsid w:val="0E062141"/>
    <w:multiLevelType w:val="multilevel"/>
    <w:tmpl w:val="285E1FEE"/>
    <w:lvl w:ilvl="0">
      <w:start w:val="1"/>
      <w:numFmt w:val="lowerLetter"/>
      <w:lvlText w:val="%1)"/>
      <w:lvlJc w:val="left"/>
      <w:pPr>
        <w:ind w:left="360" w:hanging="360"/>
      </w:pPr>
      <w:rPr>
        <w:rFonts w:hint="default"/>
        <w:color w:val="00B0F0"/>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0EFC0A41"/>
    <w:multiLevelType w:val="multilevel"/>
    <w:tmpl w:val="204451E6"/>
    <w:lvl w:ilvl="0">
      <w:start w:val="7"/>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 w15:restartNumberingAfterBreak="0">
    <w:nsid w:val="10291C4E"/>
    <w:multiLevelType w:val="hybridMultilevel"/>
    <w:tmpl w:val="53E845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303EAC"/>
    <w:multiLevelType w:val="multilevel"/>
    <w:tmpl w:val="700AC34E"/>
    <w:lvl w:ilvl="0">
      <w:start w:val="1"/>
      <w:numFmt w:val="decimal"/>
      <w:lvlText w:val="%1."/>
      <w:lvlJc w:val="left"/>
      <w:pPr>
        <w:ind w:left="360" w:hanging="360"/>
      </w:pPr>
      <w:rPr>
        <w:rFonts w:eastAsia="Times New Roman" w:hint="default"/>
      </w:rPr>
    </w:lvl>
    <w:lvl w:ilvl="1">
      <w:start w:val="1"/>
      <w:numFmt w:val="lowerLetter"/>
      <w:lvlText w:val="%2)"/>
      <w:lvlJc w:val="left"/>
      <w:pPr>
        <w:ind w:left="720" w:hanging="720"/>
      </w:pPr>
      <w:rPr>
        <w:rFonts w:hint="default"/>
        <w:color w:val="00B0F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2A150F7"/>
    <w:multiLevelType w:val="multilevel"/>
    <w:tmpl w:val="9FFE82BE"/>
    <w:lvl w:ilvl="0">
      <w:start w:val="9"/>
      <w:numFmt w:val="decimal"/>
      <w:lvlText w:val="%1"/>
      <w:lvlJc w:val="left"/>
      <w:pPr>
        <w:ind w:left="360" w:hanging="360"/>
      </w:pPr>
      <w:rPr>
        <w:rFonts w:hint="default"/>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A91732"/>
    <w:multiLevelType w:val="multilevel"/>
    <w:tmpl w:val="CA406FF2"/>
    <w:lvl w:ilvl="0">
      <w:start w:val="8"/>
      <w:numFmt w:val="decimal"/>
      <w:lvlText w:val="%1"/>
      <w:lvlJc w:val="left"/>
      <w:pPr>
        <w:ind w:left="360" w:hanging="360"/>
      </w:pPr>
      <w:rPr>
        <w:rFonts w:hint="default"/>
      </w:rPr>
    </w:lvl>
    <w:lvl w:ilvl="1">
      <w:start w:val="1"/>
      <w:numFmt w:val="lowerLetter"/>
      <w:lvlText w:val="%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4A37D5"/>
    <w:multiLevelType w:val="multilevel"/>
    <w:tmpl w:val="B80404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10" w15:restartNumberingAfterBreak="0">
    <w:nsid w:val="1CA77A47"/>
    <w:multiLevelType w:val="multilevel"/>
    <w:tmpl w:val="60588456"/>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D51016"/>
    <w:multiLevelType w:val="multilevel"/>
    <w:tmpl w:val="08D077AC"/>
    <w:lvl w:ilvl="0">
      <w:start w:val="1"/>
      <w:numFmt w:val="lowerLetter"/>
      <w:lvlText w:val="%1)"/>
      <w:lvlJc w:val="left"/>
      <w:pPr>
        <w:ind w:left="360" w:hanging="360"/>
      </w:pPr>
      <w:rPr>
        <w:rFonts w:hint="default"/>
        <w:color w:val="00B0F0"/>
      </w:rPr>
    </w:lvl>
    <w:lvl w:ilvl="1">
      <w:start w:val="1"/>
      <w:numFmt w:val="lowerLetter"/>
      <w:lvlText w:val="%2)"/>
      <w:lvlJc w:val="left"/>
      <w:pPr>
        <w:ind w:left="1080" w:hanging="360"/>
      </w:pPr>
      <w:rPr>
        <w:rFonts w:hint="default"/>
        <w:color w:val="auto"/>
      </w:rPr>
    </w:lvl>
    <w:lvl w:ilvl="2">
      <w:start w:val="1"/>
      <w:numFmt w:val="decimal"/>
      <w:lvlText w:val="%1.%2.%3"/>
      <w:lvlJc w:val="left"/>
      <w:pPr>
        <w:ind w:left="2160" w:hanging="720"/>
      </w:pPr>
      <w:rPr>
        <w:rFonts w:ascii="Montserrat Light" w:hAnsi="Montserrat Light" w:hint="default"/>
        <w:color w:val="auto"/>
      </w:rPr>
    </w:lvl>
    <w:lvl w:ilvl="3">
      <w:start w:val="1"/>
      <w:numFmt w:val="decimal"/>
      <w:lvlText w:val="%1.%2.%3.%4"/>
      <w:lvlJc w:val="left"/>
      <w:pPr>
        <w:ind w:left="2880" w:hanging="720"/>
      </w:pPr>
      <w:rPr>
        <w:rFonts w:ascii="Montserrat Light" w:hAnsi="Montserrat Light" w:hint="default"/>
        <w:color w:val="auto"/>
      </w:rPr>
    </w:lvl>
    <w:lvl w:ilvl="4">
      <w:start w:val="1"/>
      <w:numFmt w:val="decimal"/>
      <w:lvlText w:val="%1.%2.%3.%4.%5"/>
      <w:lvlJc w:val="left"/>
      <w:pPr>
        <w:ind w:left="3960" w:hanging="1080"/>
      </w:pPr>
      <w:rPr>
        <w:rFonts w:ascii="Montserrat Light" w:hAnsi="Montserrat Light" w:hint="default"/>
        <w:color w:val="auto"/>
      </w:rPr>
    </w:lvl>
    <w:lvl w:ilvl="5">
      <w:start w:val="1"/>
      <w:numFmt w:val="decimal"/>
      <w:lvlText w:val="%1.%2.%3.%4.%5.%6"/>
      <w:lvlJc w:val="left"/>
      <w:pPr>
        <w:ind w:left="4680" w:hanging="1080"/>
      </w:pPr>
      <w:rPr>
        <w:rFonts w:ascii="Montserrat Light" w:hAnsi="Montserrat Light" w:hint="default"/>
        <w:color w:val="auto"/>
      </w:rPr>
    </w:lvl>
    <w:lvl w:ilvl="6">
      <w:start w:val="1"/>
      <w:numFmt w:val="decimal"/>
      <w:lvlText w:val="%1.%2.%3.%4.%5.%6.%7"/>
      <w:lvlJc w:val="left"/>
      <w:pPr>
        <w:ind w:left="5760" w:hanging="1440"/>
      </w:pPr>
      <w:rPr>
        <w:rFonts w:ascii="Montserrat Light" w:hAnsi="Montserrat Light" w:hint="default"/>
        <w:color w:val="auto"/>
      </w:rPr>
    </w:lvl>
    <w:lvl w:ilvl="7">
      <w:start w:val="1"/>
      <w:numFmt w:val="decimal"/>
      <w:lvlText w:val="%1.%2.%3.%4.%5.%6.%7.%8"/>
      <w:lvlJc w:val="left"/>
      <w:pPr>
        <w:ind w:left="6480" w:hanging="1440"/>
      </w:pPr>
      <w:rPr>
        <w:rFonts w:ascii="Montserrat Light" w:hAnsi="Montserrat Light" w:hint="default"/>
        <w:color w:val="auto"/>
      </w:rPr>
    </w:lvl>
    <w:lvl w:ilvl="8">
      <w:start w:val="1"/>
      <w:numFmt w:val="decimal"/>
      <w:lvlText w:val="%1.%2.%3.%4.%5.%6.%7.%8.%9"/>
      <w:lvlJc w:val="left"/>
      <w:pPr>
        <w:ind w:left="7560" w:hanging="1800"/>
      </w:pPr>
      <w:rPr>
        <w:rFonts w:ascii="Montserrat Light" w:hAnsi="Montserrat Light" w:hint="default"/>
        <w:color w:val="auto"/>
      </w:rPr>
    </w:lvl>
  </w:abstractNum>
  <w:abstractNum w:abstractNumId="12" w15:restartNumberingAfterBreak="0">
    <w:nsid w:val="25FC7AEE"/>
    <w:multiLevelType w:val="hybridMultilevel"/>
    <w:tmpl w:val="B6E645A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162C8D"/>
    <w:multiLevelType w:val="hybridMultilevel"/>
    <w:tmpl w:val="C5EEC46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07461"/>
    <w:multiLevelType w:val="hybridMultilevel"/>
    <w:tmpl w:val="0178AF0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6E650F"/>
    <w:multiLevelType w:val="multilevel"/>
    <w:tmpl w:val="8F0C3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6" w15:restartNumberingAfterBreak="0">
    <w:nsid w:val="2EC46178"/>
    <w:multiLevelType w:val="multilevel"/>
    <w:tmpl w:val="E9028D0C"/>
    <w:lvl w:ilvl="0">
      <w:start w:val="7"/>
      <w:numFmt w:val="decimal"/>
      <w:lvlText w:val="%1"/>
      <w:lvlJc w:val="left"/>
      <w:pPr>
        <w:ind w:left="360" w:hanging="360"/>
      </w:pPr>
      <w:rPr>
        <w:rFonts w:eastAsia="Times New Roman" w:hint="default"/>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7" w15:restartNumberingAfterBreak="0">
    <w:nsid w:val="30E626A8"/>
    <w:multiLevelType w:val="hybridMultilevel"/>
    <w:tmpl w:val="76CE3D94"/>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A3B2D66"/>
    <w:multiLevelType w:val="multilevel"/>
    <w:tmpl w:val="D39EE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944897"/>
    <w:multiLevelType w:val="multilevel"/>
    <w:tmpl w:val="28BAB7D0"/>
    <w:lvl w:ilvl="0">
      <w:start w:val="3"/>
      <w:numFmt w:val="decimal"/>
      <w:lvlText w:val="%1"/>
      <w:lvlJc w:val="left"/>
      <w:pPr>
        <w:ind w:left="360" w:hanging="360"/>
      </w:pPr>
      <w:rPr>
        <w:rFonts w:ascii="Montserrat Light" w:hAnsi="Montserrat Light" w:hint="default"/>
        <w:color w:val="auto"/>
      </w:rPr>
    </w:lvl>
    <w:lvl w:ilvl="1">
      <w:start w:val="1"/>
      <w:numFmt w:val="decimal"/>
      <w:lvlText w:val="%1.%2"/>
      <w:lvlJc w:val="left"/>
      <w:pPr>
        <w:ind w:left="1080" w:hanging="360"/>
      </w:pPr>
      <w:rPr>
        <w:rFonts w:ascii="Montserrat Light" w:hAnsi="Montserrat Light" w:hint="default"/>
        <w:color w:val="auto"/>
      </w:rPr>
    </w:lvl>
    <w:lvl w:ilvl="2">
      <w:start w:val="1"/>
      <w:numFmt w:val="decimal"/>
      <w:lvlText w:val="%1.%2.%3"/>
      <w:lvlJc w:val="left"/>
      <w:pPr>
        <w:ind w:left="2160" w:hanging="720"/>
      </w:pPr>
      <w:rPr>
        <w:rFonts w:ascii="Montserrat Light" w:hAnsi="Montserrat Light" w:hint="default"/>
        <w:color w:val="auto"/>
      </w:rPr>
    </w:lvl>
    <w:lvl w:ilvl="3">
      <w:start w:val="1"/>
      <w:numFmt w:val="decimal"/>
      <w:lvlText w:val="%1.%2.%3.%4"/>
      <w:lvlJc w:val="left"/>
      <w:pPr>
        <w:ind w:left="2880" w:hanging="720"/>
      </w:pPr>
      <w:rPr>
        <w:rFonts w:ascii="Montserrat Light" w:hAnsi="Montserrat Light" w:hint="default"/>
        <w:color w:val="auto"/>
      </w:rPr>
    </w:lvl>
    <w:lvl w:ilvl="4">
      <w:start w:val="1"/>
      <w:numFmt w:val="decimal"/>
      <w:lvlText w:val="%1.%2.%3.%4.%5"/>
      <w:lvlJc w:val="left"/>
      <w:pPr>
        <w:ind w:left="3960" w:hanging="1080"/>
      </w:pPr>
      <w:rPr>
        <w:rFonts w:ascii="Montserrat Light" w:hAnsi="Montserrat Light" w:hint="default"/>
        <w:color w:val="auto"/>
      </w:rPr>
    </w:lvl>
    <w:lvl w:ilvl="5">
      <w:start w:val="1"/>
      <w:numFmt w:val="decimal"/>
      <w:lvlText w:val="%1.%2.%3.%4.%5.%6"/>
      <w:lvlJc w:val="left"/>
      <w:pPr>
        <w:ind w:left="4680" w:hanging="1080"/>
      </w:pPr>
      <w:rPr>
        <w:rFonts w:ascii="Montserrat Light" w:hAnsi="Montserrat Light" w:hint="default"/>
        <w:color w:val="auto"/>
      </w:rPr>
    </w:lvl>
    <w:lvl w:ilvl="6">
      <w:start w:val="1"/>
      <w:numFmt w:val="decimal"/>
      <w:lvlText w:val="%1.%2.%3.%4.%5.%6.%7"/>
      <w:lvlJc w:val="left"/>
      <w:pPr>
        <w:ind w:left="5760" w:hanging="1440"/>
      </w:pPr>
      <w:rPr>
        <w:rFonts w:ascii="Montserrat Light" w:hAnsi="Montserrat Light" w:hint="default"/>
        <w:color w:val="auto"/>
      </w:rPr>
    </w:lvl>
    <w:lvl w:ilvl="7">
      <w:start w:val="1"/>
      <w:numFmt w:val="decimal"/>
      <w:lvlText w:val="%1.%2.%3.%4.%5.%6.%7.%8"/>
      <w:lvlJc w:val="left"/>
      <w:pPr>
        <w:ind w:left="6480" w:hanging="1440"/>
      </w:pPr>
      <w:rPr>
        <w:rFonts w:ascii="Montserrat Light" w:hAnsi="Montserrat Light" w:hint="default"/>
        <w:color w:val="auto"/>
      </w:rPr>
    </w:lvl>
    <w:lvl w:ilvl="8">
      <w:start w:val="1"/>
      <w:numFmt w:val="decimal"/>
      <w:lvlText w:val="%1.%2.%3.%4.%5.%6.%7.%8.%9"/>
      <w:lvlJc w:val="left"/>
      <w:pPr>
        <w:ind w:left="7560" w:hanging="1800"/>
      </w:pPr>
      <w:rPr>
        <w:rFonts w:ascii="Montserrat Light" w:hAnsi="Montserrat Light" w:hint="default"/>
        <w:color w:val="auto"/>
      </w:rPr>
    </w:lvl>
  </w:abstractNum>
  <w:abstractNum w:abstractNumId="20" w15:restartNumberingAfterBreak="0">
    <w:nsid w:val="3D0E73C8"/>
    <w:multiLevelType w:val="multilevel"/>
    <w:tmpl w:val="26C257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1E6231"/>
    <w:multiLevelType w:val="multilevel"/>
    <w:tmpl w:val="9E2C770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8B29EB"/>
    <w:multiLevelType w:val="multilevel"/>
    <w:tmpl w:val="AD762A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24"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E0C27"/>
    <w:multiLevelType w:val="hybridMultilevel"/>
    <w:tmpl w:val="C78E04A0"/>
    <w:lvl w:ilvl="0" w:tplc="04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6" w15:restartNumberingAfterBreak="0">
    <w:nsid w:val="5B396583"/>
    <w:multiLevelType w:val="hybridMultilevel"/>
    <w:tmpl w:val="638A0D1C"/>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27" w15:restartNumberingAfterBreak="0">
    <w:nsid w:val="5B8136E2"/>
    <w:multiLevelType w:val="hybridMultilevel"/>
    <w:tmpl w:val="19705BD4"/>
    <w:lvl w:ilvl="0" w:tplc="56D80AE2">
      <w:start w:val="1"/>
      <w:numFmt w:val="lowerLetter"/>
      <w:lvlText w:val="%1)"/>
      <w:lvlJc w:val="left"/>
      <w:pPr>
        <w:ind w:left="360" w:hanging="360"/>
      </w:pPr>
      <w:rPr>
        <w:rFonts w:hint="default"/>
        <w:b/>
        <w:bCs/>
        <w:i w:val="0"/>
        <w:i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5CA56461"/>
    <w:multiLevelType w:val="hybridMultilevel"/>
    <w:tmpl w:val="5D8EA62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05617A4"/>
    <w:multiLevelType w:val="hybridMultilevel"/>
    <w:tmpl w:val="35FEC076"/>
    <w:lvl w:ilvl="0" w:tplc="0818000B">
      <w:start w:val="1"/>
      <w:numFmt w:val="bullet"/>
      <w:lvlText w:val=""/>
      <w:lvlJc w:val="left"/>
      <w:pPr>
        <w:ind w:left="-696" w:hanging="360"/>
      </w:pPr>
      <w:rPr>
        <w:rFonts w:ascii="Wingdings" w:hAnsi="Wingdings" w:hint="default"/>
      </w:rPr>
    </w:lvl>
    <w:lvl w:ilvl="1" w:tplc="08180003" w:tentative="1">
      <w:start w:val="1"/>
      <w:numFmt w:val="bullet"/>
      <w:lvlText w:val="o"/>
      <w:lvlJc w:val="left"/>
      <w:pPr>
        <w:ind w:left="24" w:hanging="360"/>
      </w:pPr>
      <w:rPr>
        <w:rFonts w:ascii="Courier New" w:hAnsi="Courier New" w:cs="Courier New" w:hint="default"/>
      </w:rPr>
    </w:lvl>
    <w:lvl w:ilvl="2" w:tplc="08180005" w:tentative="1">
      <w:start w:val="1"/>
      <w:numFmt w:val="bullet"/>
      <w:lvlText w:val=""/>
      <w:lvlJc w:val="left"/>
      <w:pPr>
        <w:ind w:left="744" w:hanging="360"/>
      </w:pPr>
      <w:rPr>
        <w:rFonts w:ascii="Wingdings" w:hAnsi="Wingdings" w:hint="default"/>
      </w:rPr>
    </w:lvl>
    <w:lvl w:ilvl="3" w:tplc="08180001" w:tentative="1">
      <w:start w:val="1"/>
      <w:numFmt w:val="bullet"/>
      <w:lvlText w:val=""/>
      <w:lvlJc w:val="left"/>
      <w:pPr>
        <w:ind w:left="1464" w:hanging="360"/>
      </w:pPr>
      <w:rPr>
        <w:rFonts w:ascii="Symbol" w:hAnsi="Symbol" w:hint="default"/>
      </w:rPr>
    </w:lvl>
    <w:lvl w:ilvl="4" w:tplc="08180003" w:tentative="1">
      <w:start w:val="1"/>
      <w:numFmt w:val="bullet"/>
      <w:lvlText w:val="o"/>
      <w:lvlJc w:val="left"/>
      <w:pPr>
        <w:ind w:left="2184" w:hanging="360"/>
      </w:pPr>
      <w:rPr>
        <w:rFonts w:ascii="Courier New" w:hAnsi="Courier New" w:cs="Courier New" w:hint="default"/>
      </w:rPr>
    </w:lvl>
    <w:lvl w:ilvl="5" w:tplc="08180005" w:tentative="1">
      <w:start w:val="1"/>
      <w:numFmt w:val="bullet"/>
      <w:lvlText w:val=""/>
      <w:lvlJc w:val="left"/>
      <w:pPr>
        <w:ind w:left="2904" w:hanging="360"/>
      </w:pPr>
      <w:rPr>
        <w:rFonts w:ascii="Wingdings" w:hAnsi="Wingdings" w:hint="default"/>
      </w:rPr>
    </w:lvl>
    <w:lvl w:ilvl="6" w:tplc="08180001" w:tentative="1">
      <w:start w:val="1"/>
      <w:numFmt w:val="bullet"/>
      <w:lvlText w:val=""/>
      <w:lvlJc w:val="left"/>
      <w:pPr>
        <w:ind w:left="3624" w:hanging="360"/>
      </w:pPr>
      <w:rPr>
        <w:rFonts w:ascii="Symbol" w:hAnsi="Symbol" w:hint="default"/>
      </w:rPr>
    </w:lvl>
    <w:lvl w:ilvl="7" w:tplc="08180003" w:tentative="1">
      <w:start w:val="1"/>
      <w:numFmt w:val="bullet"/>
      <w:lvlText w:val="o"/>
      <w:lvlJc w:val="left"/>
      <w:pPr>
        <w:ind w:left="4344" w:hanging="360"/>
      </w:pPr>
      <w:rPr>
        <w:rFonts w:ascii="Courier New" w:hAnsi="Courier New" w:cs="Courier New" w:hint="default"/>
      </w:rPr>
    </w:lvl>
    <w:lvl w:ilvl="8" w:tplc="08180005" w:tentative="1">
      <w:start w:val="1"/>
      <w:numFmt w:val="bullet"/>
      <w:lvlText w:val=""/>
      <w:lvlJc w:val="left"/>
      <w:pPr>
        <w:ind w:left="5064" w:hanging="360"/>
      </w:pPr>
      <w:rPr>
        <w:rFonts w:ascii="Wingdings" w:hAnsi="Wingdings" w:hint="default"/>
      </w:r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85A04D0"/>
    <w:multiLevelType w:val="multilevel"/>
    <w:tmpl w:val="7AF21044"/>
    <w:lvl w:ilvl="0">
      <w:start w:val="3"/>
      <w:numFmt w:val="decimal"/>
      <w:lvlText w:val="%1"/>
      <w:lvlJc w:val="left"/>
      <w:pPr>
        <w:ind w:left="360" w:hanging="360"/>
      </w:pPr>
      <w:rPr>
        <w:rFonts w:ascii="Montserrat Light" w:hAnsi="Montserrat Light" w:hint="default"/>
        <w:color w:val="auto"/>
      </w:rPr>
    </w:lvl>
    <w:lvl w:ilvl="1">
      <w:start w:val="1"/>
      <w:numFmt w:val="lowerLetter"/>
      <w:lvlText w:val="%2)"/>
      <w:lvlJc w:val="left"/>
      <w:pPr>
        <w:ind w:left="1080" w:hanging="360"/>
      </w:pPr>
      <w:rPr>
        <w:rFonts w:hint="default"/>
        <w:color w:val="auto"/>
      </w:rPr>
    </w:lvl>
    <w:lvl w:ilvl="2">
      <w:start w:val="1"/>
      <w:numFmt w:val="decimal"/>
      <w:lvlText w:val="%1.%2.%3"/>
      <w:lvlJc w:val="left"/>
      <w:pPr>
        <w:ind w:left="2160" w:hanging="720"/>
      </w:pPr>
      <w:rPr>
        <w:rFonts w:ascii="Montserrat Light" w:hAnsi="Montserrat Light" w:hint="default"/>
        <w:color w:val="auto"/>
      </w:rPr>
    </w:lvl>
    <w:lvl w:ilvl="3">
      <w:start w:val="1"/>
      <w:numFmt w:val="decimal"/>
      <w:lvlText w:val="%1.%2.%3.%4"/>
      <w:lvlJc w:val="left"/>
      <w:pPr>
        <w:ind w:left="2880" w:hanging="720"/>
      </w:pPr>
      <w:rPr>
        <w:rFonts w:ascii="Montserrat Light" w:hAnsi="Montserrat Light" w:hint="default"/>
        <w:color w:val="auto"/>
      </w:rPr>
    </w:lvl>
    <w:lvl w:ilvl="4">
      <w:start w:val="1"/>
      <w:numFmt w:val="decimal"/>
      <w:lvlText w:val="%1.%2.%3.%4.%5"/>
      <w:lvlJc w:val="left"/>
      <w:pPr>
        <w:ind w:left="3960" w:hanging="1080"/>
      </w:pPr>
      <w:rPr>
        <w:rFonts w:ascii="Montserrat Light" w:hAnsi="Montserrat Light" w:hint="default"/>
        <w:color w:val="auto"/>
      </w:rPr>
    </w:lvl>
    <w:lvl w:ilvl="5">
      <w:start w:val="1"/>
      <w:numFmt w:val="decimal"/>
      <w:lvlText w:val="%1.%2.%3.%4.%5.%6"/>
      <w:lvlJc w:val="left"/>
      <w:pPr>
        <w:ind w:left="4680" w:hanging="1080"/>
      </w:pPr>
      <w:rPr>
        <w:rFonts w:ascii="Montserrat Light" w:hAnsi="Montserrat Light" w:hint="default"/>
        <w:color w:val="auto"/>
      </w:rPr>
    </w:lvl>
    <w:lvl w:ilvl="6">
      <w:start w:val="1"/>
      <w:numFmt w:val="decimal"/>
      <w:lvlText w:val="%1.%2.%3.%4.%5.%6.%7"/>
      <w:lvlJc w:val="left"/>
      <w:pPr>
        <w:ind w:left="5760" w:hanging="1440"/>
      </w:pPr>
      <w:rPr>
        <w:rFonts w:ascii="Montserrat Light" w:hAnsi="Montserrat Light" w:hint="default"/>
        <w:color w:val="auto"/>
      </w:rPr>
    </w:lvl>
    <w:lvl w:ilvl="7">
      <w:start w:val="1"/>
      <w:numFmt w:val="decimal"/>
      <w:lvlText w:val="%1.%2.%3.%4.%5.%6.%7.%8"/>
      <w:lvlJc w:val="left"/>
      <w:pPr>
        <w:ind w:left="6480" w:hanging="1440"/>
      </w:pPr>
      <w:rPr>
        <w:rFonts w:ascii="Montserrat Light" w:hAnsi="Montserrat Light" w:hint="default"/>
        <w:color w:val="auto"/>
      </w:rPr>
    </w:lvl>
    <w:lvl w:ilvl="8">
      <w:start w:val="1"/>
      <w:numFmt w:val="decimal"/>
      <w:lvlText w:val="%1.%2.%3.%4.%5.%6.%7.%8.%9"/>
      <w:lvlJc w:val="left"/>
      <w:pPr>
        <w:ind w:left="7560" w:hanging="1800"/>
      </w:pPr>
      <w:rPr>
        <w:rFonts w:ascii="Montserrat Light" w:hAnsi="Montserrat Light" w:hint="default"/>
        <w:color w:val="auto"/>
      </w:rPr>
    </w:lvl>
  </w:abstractNum>
  <w:abstractNum w:abstractNumId="32" w15:restartNumberingAfterBreak="0">
    <w:nsid w:val="698976B1"/>
    <w:multiLevelType w:val="multilevel"/>
    <w:tmpl w:val="E4EA8482"/>
    <w:lvl w:ilvl="0">
      <w:start w:val="1"/>
      <w:numFmt w:val="lowerLetter"/>
      <w:lvlText w:val="%1)"/>
      <w:lvlJc w:val="left"/>
      <w:pPr>
        <w:ind w:left="360" w:hanging="360"/>
      </w:pPr>
      <w:rPr>
        <w:rFonts w:hint="default"/>
        <w:color w:val="00B0F0"/>
      </w:rPr>
    </w:lvl>
    <w:lvl w:ilvl="1">
      <w:start w:val="1"/>
      <w:numFmt w:val="lowerLetter"/>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8A5E3A"/>
    <w:multiLevelType w:val="multilevel"/>
    <w:tmpl w:val="A406039C"/>
    <w:lvl w:ilvl="0">
      <w:start w:val="1"/>
      <w:numFmt w:val="lowerLetter"/>
      <w:lvlText w:val="%1)"/>
      <w:lvlJc w:val="left"/>
      <w:pPr>
        <w:ind w:left="360" w:hanging="360"/>
      </w:pPr>
      <w:rPr>
        <w:rFonts w:hint="default"/>
        <w:color w:val="00B0F0"/>
      </w:rPr>
    </w:lvl>
    <w:lvl w:ilvl="1">
      <w:start w:val="1"/>
      <w:numFmt w:val="lowerLetter"/>
      <w:lvlText w:val="%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15:restartNumberingAfterBreak="0">
    <w:nsid w:val="76B844C6"/>
    <w:multiLevelType w:val="hybridMultilevel"/>
    <w:tmpl w:val="3064C560"/>
    <w:lvl w:ilvl="0" w:tplc="0418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DCF4DC7"/>
    <w:multiLevelType w:val="hybridMultilevel"/>
    <w:tmpl w:val="22AA46B6"/>
    <w:lvl w:ilvl="0" w:tplc="0409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7" w15:restartNumberingAfterBreak="0">
    <w:nsid w:val="7E253764"/>
    <w:multiLevelType w:val="hybridMultilevel"/>
    <w:tmpl w:val="9D1CA216"/>
    <w:lvl w:ilvl="0" w:tplc="D070D492">
      <w:start w:val="1"/>
      <w:numFmt w:val="lowerLetter"/>
      <w:lvlText w:val="%1)"/>
      <w:lvlJc w:val="left"/>
      <w:pPr>
        <w:ind w:left="360" w:hanging="360"/>
      </w:pPr>
      <w:rPr>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F301706"/>
    <w:multiLevelType w:val="multilevel"/>
    <w:tmpl w:val="EB26AA98"/>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7F9E1BA5"/>
    <w:multiLevelType w:val="hybridMultilevel"/>
    <w:tmpl w:val="0912616E"/>
    <w:lvl w:ilvl="0" w:tplc="0F48ADF2">
      <w:start w:val="1"/>
      <w:numFmt w:val="lowerLetter"/>
      <w:lvlText w:val="%1)"/>
      <w:lvlJc w:val="left"/>
      <w:pPr>
        <w:ind w:left="360" w:hanging="360"/>
      </w:pPr>
      <w:rPr>
        <w:color w:val="00B0F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37"/>
  </w:num>
  <w:num w:numId="3">
    <w:abstractNumId w:val="12"/>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num>
  <w:num w:numId="7">
    <w:abstractNumId w:val="26"/>
  </w:num>
  <w:num w:numId="8">
    <w:abstractNumId w:val="23"/>
  </w:num>
  <w:num w:numId="9">
    <w:abstractNumId w:val="9"/>
  </w:num>
  <w:num w:numId="10">
    <w:abstractNumId w:val="36"/>
  </w:num>
  <w:num w:numId="11">
    <w:abstractNumId w:val="17"/>
  </w:num>
  <w:num w:numId="12">
    <w:abstractNumId w:val="4"/>
  </w:num>
  <w:num w:numId="13">
    <w:abstractNumId w:val="28"/>
  </w:num>
  <w:num w:numId="14">
    <w:abstractNumId w:val="30"/>
  </w:num>
  <w:num w:numId="15">
    <w:abstractNumId w:val="1"/>
  </w:num>
  <w:num w:numId="16">
    <w:abstractNumId w:val="35"/>
  </w:num>
  <w:num w:numId="17">
    <w:abstractNumId w:val="19"/>
  </w:num>
  <w:num w:numId="18">
    <w:abstractNumId w:val="15"/>
  </w:num>
  <w:num w:numId="19">
    <w:abstractNumId w:val="18"/>
  </w:num>
  <w:num w:numId="20">
    <w:abstractNumId w:val="20"/>
  </w:num>
  <w:num w:numId="21">
    <w:abstractNumId w:val="3"/>
  </w:num>
  <w:num w:numId="22">
    <w:abstractNumId w:val="22"/>
  </w:num>
  <w:num w:numId="23">
    <w:abstractNumId w:val="21"/>
  </w:num>
  <w:num w:numId="24">
    <w:abstractNumId w:val="8"/>
  </w:num>
  <w:num w:numId="25">
    <w:abstractNumId w:val="0"/>
  </w:num>
  <w:num w:numId="26">
    <w:abstractNumId w:val="5"/>
  </w:num>
  <w:num w:numId="27">
    <w:abstractNumId w:val="31"/>
  </w:num>
  <w:num w:numId="28">
    <w:abstractNumId w:val="11"/>
  </w:num>
  <w:num w:numId="29">
    <w:abstractNumId w:val="38"/>
  </w:num>
  <w:num w:numId="30">
    <w:abstractNumId w:val="33"/>
  </w:num>
  <w:num w:numId="31">
    <w:abstractNumId w:val="10"/>
  </w:num>
  <w:num w:numId="32">
    <w:abstractNumId w:val="39"/>
  </w:num>
  <w:num w:numId="33">
    <w:abstractNumId w:val="16"/>
  </w:num>
  <w:num w:numId="34">
    <w:abstractNumId w:val="2"/>
  </w:num>
  <w:num w:numId="35">
    <w:abstractNumId w:val="7"/>
  </w:num>
  <w:num w:numId="36">
    <w:abstractNumId w:val="6"/>
  </w:num>
  <w:num w:numId="37">
    <w:abstractNumId w:val="32"/>
  </w:num>
  <w:num w:numId="38">
    <w:abstractNumId w:val="29"/>
  </w:num>
  <w:num w:numId="39">
    <w:abstractNumId w:val="25"/>
  </w:num>
  <w:num w:numId="4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3F07"/>
    <w:rsid w:val="00052B7A"/>
    <w:rsid w:val="000649E0"/>
    <w:rsid w:val="000C41E7"/>
    <w:rsid w:val="000E297C"/>
    <w:rsid w:val="00116572"/>
    <w:rsid w:val="00122F25"/>
    <w:rsid w:val="00142775"/>
    <w:rsid w:val="001620D1"/>
    <w:rsid w:val="00164CC9"/>
    <w:rsid w:val="0016648A"/>
    <w:rsid w:val="0017481D"/>
    <w:rsid w:val="00174B32"/>
    <w:rsid w:val="001C371E"/>
    <w:rsid w:val="001C6946"/>
    <w:rsid w:val="001C6EA8"/>
    <w:rsid w:val="001E0C7A"/>
    <w:rsid w:val="001E5484"/>
    <w:rsid w:val="00200432"/>
    <w:rsid w:val="00207A1B"/>
    <w:rsid w:val="002135B8"/>
    <w:rsid w:val="002155D2"/>
    <w:rsid w:val="00220C76"/>
    <w:rsid w:val="00223124"/>
    <w:rsid w:val="00234F4C"/>
    <w:rsid w:val="00236295"/>
    <w:rsid w:val="0024014C"/>
    <w:rsid w:val="00240CF7"/>
    <w:rsid w:val="00247CA6"/>
    <w:rsid w:val="0026369C"/>
    <w:rsid w:val="0027302F"/>
    <w:rsid w:val="0027330D"/>
    <w:rsid w:val="00282CEB"/>
    <w:rsid w:val="002863D7"/>
    <w:rsid w:val="002B6DA9"/>
    <w:rsid w:val="002E4788"/>
    <w:rsid w:val="00305FBF"/>
    <w:rsid w:val="00306172"/>
    <w:rsid w:val="00311D1D"/>
    <w:rsid w:val="00334943"/>
    <w:rsid w:val="00336916"/>
    <w:rsid w:val="0035377B"/>
    <w:rsid w:val="00354EE3"/>
    <w:rsid w:val="00357B55"/>
    <w:rsid w:val="0036710F"/>
    <w:rsid w:val="00373200"/>
    <w:rsid w:val="003900D8"/>
    <w:rsid w:val="003B1435"/>
    <w:rsid w:val="003B75FE"/>
    <w:rsid w:val="003C1A2E"/>
    <w:rsid w:val="003C509B"/>
    <w:rsid w:val="003E1D7A"/>
    <w:rsid w:val="003E37AB"/>
    <w:rsid w:val="003E3B5B"/>
    <w:rsid w:val="003F576F"/>
    <w:rsid w:val="00407BA0"/>
    <w:rsid w:val="0041498F"/>
    <w:rsid w:val="00423711"/>
    <w:rsid w:val="00424D89"/>
    <w:rsid w:val="00443504"/>
    <w:rsid w:val="00466838"/>
    <w:rsid w:val="00484367"/>
    <w:rsid w:val="004947F0"/>
    <w:rsid w:val="0049679C"/>
    <w:rsid w:val="004C5521"/>
    <w:rsid w:val="004E300B"/>
    <w:rsid w:val="004E343B"/>
    <w:rsid w:val="004F4C99"/>
    <w:rsid w:val="004F5FE6"/>
    <w:rsid w:val="0050067D"/>
    <w:rsid w:val="00505E23"/>
    <w:rsid w:val="00506956"/>
    <w:rsid w:val="00514C18"/>
    <w:rsid w:val="005337F1"/>
    <w:rsid w:val="00534029"/>
    <w:rsid w:val="00536958"/>
    <w:rsid w:val="00556496"/>
    <w:rsid w:val="0056332B"/>
    <w:rsid w:val="005733B3"/>
    <w:rsid w:val="00577FD2"/>
    <w:rsid w:val="005827E9"/>
    <w:rsid w:val="00587043"/>
    <w:rsid w:val="005930CD"/>
    <w:rsid w:val="005958A9"/>
    <w:rsid w:val="005B6682"/>
    <w:rsid w:val="005C4339"/>
    <w:rsid w:val="005E1068"/>
    <w:rsid w:val="005F2AB7"/>
    <w:rsid w:val="005F3C8A"/>
    <w:rsid w:val="0060044E"/>
    <w:rsid w:val="00617698"/>
    <w:rsid w:val="00621DE5"/>
    <w:rsid w:val="0062634B"/>
    <w:rsid w:val="00630224"/>
    <w:rsid w:val="00645344"/>
    <w:rsid w:val="00674816"/>
    <w:rsid w:val="00674D4B"/>
    <w:rsid w:val="006A169B"/>
    <w:rsid w:val="006A29CC"/>
    <w:rsid w:val="006A4BDB"/>
    <w:rsid w:val="006A4E38"/>
    <w:rsid w:val="006B68E8"/>
    <w:rsid w:val="006C2278"/>
    <w:rsid w:val="006D6D10"/>
    <w:rsid w:val="006E33E5"/>
    <w:rsid w:val="006E3D85"/>
    <w:rsid w:val="006E578E"/>
    <w:rsid w:val="007142F4"/>
    <w:rsid w:val="007168DC"/>
    <w:rsid w:val="007206EB"/>
    <w:rsid w:val="00722FD7"/>
    <w:rsid w:val="007261F8"/>
    <w:rsid w:val="00757A7B"/>
    <w:rsid w:val="0076741D"/>
    <w:rsid w:val="00784E47"/>
    <w:rsid w:val="007938C9"/>
    <w:rsid w:val="007965F7"/>
    <w:rsid w:val="007A0B61"/>
    <w:rsid w:val="007B55F0"/>
    <w:rsid w:val="007D4DF9"/>
    <w:rsid w:val="007D7910"/>
    <w:rsid w:val="008011F3"/>
    <w:rsid w:val="00802E98"/>
    <w:rsid w:val="0081550F"/>
    <w:rsid w:val="0083309E"/>
    <w:rsid w:val="00845973"/>
    <w:rsid w:val="00865D75"/>
    <w:rsid w:val="00880EBF"/>
    <w:rsid w:val="00881D82"/>
    <w:rsid w:val="0088554E"/>
    <w:rsid w:val="0089492E"/>
    <w:rsid w:val="0089695C"/>
    <w:rsid w:val="008D4ACF"/>
    <w:rsid w:val="008F2882"/>
    <w:rsid w:val="00912C86"/>
    <w:rsid w:val="009202DB"/>
    <w:rsid w:val="00920BEF"/>
    <w:rsid w:val="00921186"/>
    <w:rsid w:val="00927401"/>
    <w:rsid w:val="009408D2"/>
    <w:rsid w:val="00943D46"/>
    <w:rsid w:val="0095196D"/>
    <w:rsid w:val="00962154"/>
    <w:rsid w:val="009629C2"/>
    <w:rsid w:val="009669C9"/>
    <w:rsid w:val="00997770"/>
    <w:rsid w:val="009B3427"/>
    <w:rsid w:val="009C550C"/>
    <w:rsid w:val="009F2BBD"/>
    <w:rsid w:val="009F4477"/>
    <w:rsid w:val="00A00A8B"/>
    <w:rsid w:val="00A07EF5"/>
    <w:rsid w:val="00A12B58"/>
    <w:rsid w:val="00A24E16"/>
    <w:rsid w:val="00A30008"/>
    <w:rsid w:val="00A40F03"/>
    <w:rsid w:val="00A46485"/>
    <w:rsid w:val="00A57B25"/>
    <w:rsid w:val="00A6748A"/>
    <w:rsid w:val="00A7596D"/>
    <w:rsid w:val="00A86065"/>
    <w:rsid w:val="00A8738A"/>
    <w:rsid w:val="00AA3A99"/>
    <w:rsid w:val="00AA4636"/>
    <w:rsid w:val="00AB3FBF"/>
    <w:rsid w:val="00AD24C8"/>
    <w:rsid w:val="00AD7447"/>
    <w:rsid w:val="00AE20E2"/>
    <w:rsid w:val="00AE267F"/>
    <w:rsid w:val="00AE3619"/>
    <w:rsid w:val="00AE7FE8"/>
    <w:rsid w:val="00AF0070"/>
    <w:rsid w:val="00AF3CE0"/>
    <w:rsid w:val="00AF3F85"/>
    <w:rsid w:val="00AF43EA"/>
    <w:rsid w:val="00B04C95"/>
    <w:rsid w:val="00B11299"/>
    <w:rsid w:val="00B24889"/>
    <w:rsid w:val="00B326E5"/>
    <w:rsid w:val="00B77BCB"/>
    <w:rsid w:val="00B876C0"/>
    <w:rsid w:val="00B97BD5"/>
    <w:rsid w:val="00BB2228"/>
    <w:rsid w:val="00BB3550"/>
    <w:rsid w:val="00BB3685"/>
    <w:rsid w:val="00BB5D2C"/>
    <w:rsid w:val="00BC1422"/>
    <w:rsid w:val="00BF1F27"/>
    <w:rsid w:val="00BF7F2E"/>
    <w:rsid w:val="00C07539"/>
    <w:rsid w:val="00C27823"/>
    <w:rsid w:val="00C27ECD"/>
    <w:rsid w:val="00C37559"/>
    <w:rsid w:val="00C4405C"/>
    <w:rsid w:val="00C44573"/>
    <w:rsid w:val="00C52A7F"/>
    <w:rsid w:val="00C53B74"/>
    <w:rsid w:val="00C55970"/>
    <w:rsid w:val="00C6576D"/>
    <w:rsid w:val="00C742AA"/>
    <w:rsid w:val="00C76222"/>
    <w:rsid w:val="00C76A64"/>
    <w:rsid w:val="00C942F5"/>
    <w:rsid w:val="00CA3541"/>
    <w:rsid w:val="00CC2B57"/>
    <w:rsid w:val="00D1551F"/>
    <w:rsid w:val="00D27084"/>
    <w:rsid w:val="00D3530C"/>
    <w:rsid w:val="00D41072"/>
    <w:rsid w:val="00D47666"/>
    <w:rsid w:val="00D54B6D"/>
    <w:rsid w:val="00D84C30"/>
    <w:rsid w:val="00DE0C1D"/>
    <w:rsid w:val="00DF383D"/>
    <w:rsid w:val="00E02310"/>
    <w:rsid w:val="00E17788"/>
    <w:rsid w:val="00E30757"/>
    <w:rsid w:val="00E71B48"/>
    <w:rsid w:val="00E746B7"/>
    <w:rsid w:val="00EA144F"/>
    <w:rsid w:val="00ED278B"/>
    <w:rsid w:val="00ED36A0"/>
    <w:rsid w:val="00EE2DB0"/>
    <w:rsid w:val="00F14E96"/>
    <w:rsid w:val="00F15AE3"/>
    <w:rsid w:val="00F22236"/>
    <w:rsid w:val="00F43AB7"/>
    <w:rsid w:val="00F43F89"/>
    <w:rsid w:val="00F52046"/>
    <w:rsid w:val="00F57635"/>
    <w:rsid w:val="00F611CD"/>
    <w:rsid w:val="00F65E63"/>
    <w:rsid w:val="00F734E5"/>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
    <w:link w:val="Listparagraf"/>
    <w:uiPriority w:val="34"/>
    <w:locked/>
    <w:rsid w:val="00621DE5"/>
    <w:rPr>
      <w:sz w:val="24"/>
      <w:szCs w:val="24"/>
      <w:lang w:val="en-US"/>
    </w:rPr>
  </w:style>
  <w:style w:type="paragraph" w:styleId="Listparagraf">
    <w:name w:val="List Paragraph"/>
    <w:aliases w:val="Normal bullet 2"/>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Pages>
  <Words>875</Words>
  <Characters>5077</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110</cp:revision>
  <cp:lastPrinted>2021-07-29T09:31:00Z</cp:lastPrinted>
  <dcterms:created xsi:type="dcterms:W3CDTF">2020-10-13T11:24:00Z</dcterms:created>
  <dcterms:modified xsi:type="dcterms:W3CDTF">2021-10-01T06:28:00Z</dcterms:modified>
</cp:coreProperties>
</file>