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0956B8" w:rsidRDefault="00C211D7" w:rsidP="00A711DC">
      <w:pPr>
        <w:tabs>
          <w:tab w:val="left" w:pos="2160"/>
        </w:tabs>
        <w:spacing w:line="240" w:lineRule="auto"/>
        <w:ind w:left="180" w:right="180"/>
        <w:jc w:val="center"/>
        <w:rPr>
          <w:rFonts w:ascii="Montserrat" w:hAnsi="Montserrat" w:cs="Times New Roman"/>
          <w:lang w:val="ro-RO" w:eastAsia="ro-RO"/>
        </w:rPr>
      </w:pPr>
      <w:r w:rsidRPr="000956B8">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0ADAAB6" w14:textId="77777777" w:rsidR="00776D9E" w:rsidRPr="000956B8" w:rsidRDefault="00776D9E" w:rsidP="00A711DC">
      <w:pPr>
        <w:spacing w:line="240" w:lineRule="auto"/>
        <w:jc w:val="center"/>
        <w:rPr>
          <w:rFonts w:ascii="Montserrat" w:hAnsi="Montserrat"/>
          <w:b/>
          <w:lang w:val="ro-RO"/>
        </w:rPr>
      </w:pPr>
    </w:p>
    <w:p w14:paraId="0235FA02" w14:textId="6BC3098F" w:rsidR="00AA4F36" w:rsidRPr="000956B8" w:rsidRDefault="00AA4F36" w:rsidP="00CB3FA0">
      <w:pPr>
        <w:spacing w:line="240" w:lineRule="auto"/>
        <w:jc w:val="center"/>
        <w:rPr>
          <w:rFonts w:ascii="Montserrat" w:hAnsi="Montserrat"/>
          <w:b/>
          <w:lang w:val="ro-RO"/>
        </w:rPr>
      </w:pPr>
      <w:r w:rsidRPr="000956B8">
        <w:rPr>
          <w:rFonts w:ascii="Montserrat" w:hAnsi="Montserrat"/>
          <w:b/>
          <w:lang w:val="ro-RO"/>
        </w:rPr>
        <w:t>H O T Ă R Â R E</w:t>
      </w:r>
    </w:p>
    <w:p w14:paraId="11DFF7EA" w14:textId="77777777" w:rsidR="00CB3FA0" w:rsidRPr="000956B8" w:rsidRDefault="00CB3FA0" w:rsidP="00CB3FA0">
      <w:pPr>
        <w:autoSpaceDE w:val="0"/>
        <w:autoSpaceDN w:val="0"/>
        <w:adjustRightInd w:val="0"/>
        <w:spacing w:line="240" w:lineRule="auto"/>
        <w:jc w:val="center"/>
        <w:rPr>
          <w:rFonts w:ascii="Montserrat" w:hAnsi="Montserrat"/>
          <w:b/>
          <w:bCs/>
          <w:iCs/>
          <w:noProof/>
        </w:rPr>
      </w:pPr>
      <w:bookmarkStart w:id="0" w:name="_Hlk140663495"/>
      <w:r w:rsidRPr="000956B8">
        <w:rPr>
          <w:rFonts w:ascii="Montserrat" w:hAnsi="Montserrat" w:cs="TimesNewRoman,Bold"/>
          <w:b/>
          <w:bCs/>
          <w:lang w:val="ro-RO" w:eastAsia="ro-RO"/>
        </w:rPr>
        <w:t>privind aprobarea protocoalelor de colaborare între Ministerul Muncii și Solidarității Sociale și Județul Cluj, prin Direcția Generală de Asistență</w:t>
      </w:r>
      <w:r w:rsidRPr="000956B8">
        <w:rPr>
          <w:rFonts w:ascii="Montserrat" w:hAnsi="Montserrat"/>
          <w:b/>
          <w:bCs/>
          <w:iCs/>
          <w:noProof/>
        </w:rPr>
        <w:t xml:space="preserve"> Socială </w:t>
      </w:r>
    </w:p>
    <w:p w14:paraId="6B090F83" w14:textId="20B66F7E" w:rsidR="00CB3FA0" w:rsidRPr="000956B8" w:rsidRDefault="00CB3FA0" w:rsidP="00CB3FA0">
      <w:pPr>
        <w:autoSpaceDE w:val="0"/>
        <w:autoSpaceDN w:val="0"/>
        <w:adjustRightInd w:val="0"/>
        <w:spacing w:line="240" w:lineRule="auto"/>
        <w:jc w:val="center"/>
        <w:rPr>
          <w:rFonts w:ascii="Montserrat" w:hAnsi="Montserrat" w:cs="TimesNewRoman,Bold"/>
          <w:b/>
          <w:bCs/>
          <w:lang w:val="ro-RO" w:eastAsia="ro-RO"/>
        </w:rPr>
      </w:pPr>
      <w:r w:rsidRPr="000956B8">
        <w:rPr>
          <w:rFonts w:ascii="Montserrat" w:hAnsi="Montserrat"/>
          <w:b/>
          <w:bCs/>
          <w:iCs/>
          <w:noProof/>
        </w:rPr>
        <w:t>și Protecția Copilului Cluj</w:t>
      </w:r>
      <w:r w:rsidRPr="000956B8">
        <w:rPr>
          <w:rFonts w:ascii="Montserrat" w:hAnsi="Montserrat" w:cs="TimesNewRoman,Bold"/>
          <w:b/>
          <w:bCs/>
          <w:lang w:val="ro-RO" w:eastAsia="ro-RO"/>
        </w:rPr>
        <w:t xml:space="preserve">, pentru implementarea Proiectului „HUB de servicii MMSS - SII MMSS” </w:t>
      </w:r>
      <w:bookmarkEnd w:id="0"/>
    </w:p>
    <w:p w14:paraId="55A50774" w14:textId="77777777" w:rsidR="00CB3FA0" w:rsidRPr="000956B8" w:rsidRDefault="00CB3FA0" w:rsidP="00CB3FA0">
      <w:pPr>
        <w:autoSpaceDE w:val="0"/>
        <w:autoSpaceDN w:val="0"/>
        <w:adjustRightInd w:val="0"/>
        <w:spacing w:line="240" w:lineRule="auto"/>
        <w:jc w:val="center"/>
        <w:rPr>
          <w:rFonts w:ascii="Montserrat Light" w:hAnsi="Montserrat Light" w:cs="TimesNewRoman,Bold"/>
          <w:b/>
          <w:bCs/>
          <w:lang w:val="ro-RO" w:eastAsia="ro-RO"/>
        </w:rPr>
      </w:pPr>
    </w:p>
    <w:p w14:paraId="371BD884" w14:textId="77777777" w:rsidR="00CB3FA0" w:rsidRPr="000956B8" w:rsidRDefault="00CB3FA0" w:rsidP="00CB3FA0">
      <w:pPr>
        <w:autoSpaceDE w:val="0"/>
        <w:autoSpaceDN w:val="0"/>
        <w:adjustRightInd w:val="0"/>
        <w:spacing w:line="240" w:lineRule="auto"/>
        <w:jc w:val="center"/>
        <w:rPr>
          <w:rFonts w:ascii="Montserrat Light" w:hAnsi="Montserrat Light" w:cs="TimesNewRoman,Bold"/>
          <w:b/>
          <w:bCs/>
          <w:lang w:val="ro-RO" w:eastAsia="ro-RO"/>
        </w:rPr>
      </w:pPr>
    </w:p>
    <w:p w14:paraId="31DD76BC" w14:textId="77777777" w:rsidR="0070421C" w:rsidRPr="000956B8" w:rsidRDefault="0070421C" w:rsidP="00CB3FA0">
      <w:pPr>
        <w:autoSpaceDE w:val="0"/>
        <w:autoSpaceDN w:val="0"/>
        <w:adjustRightInd w:val="0"/>
        <w:spacing w:line="240" w:lineRule="auto"/>
        <w:jc w:val="center"/>
        <w:rPr>
          <w:rFonts w:ascii="Montserrat Light" w:hAnsi="Montserrat Light" w:cs="TimesNewRoman,Bold"/>
          <w:b/>
          <w:bCs/>
          <w:lang w:val="ro-RO" w:eastAsia="ro-RO"/>
        </w:rPr>
      </w:pPr>
    </w:p>
    <w:p w14:paraId="424DFE98" w14:textId="3C559A46" w:rsidR="00CB3FA0" w:rsidRPr="000956B8" w:rsidRDefault="00CB3FA0" w:rsidP="00CB3FA0">
      <w:pPr>
        <w:spacing w:line="240" w:lineRule="auto"/>
        <w:jc w:val="both"/>
        <w:rPr>
          <w:rFonts w:ascii="Montserrat Light" w:hAnsi="Montserrat Light"/>
          <w:bCs/>
          <w:lang w:val="ro-RO" w:eastAsia="ro-RO"/>
        </w:rPr>
      </w:pPr>
      <w:r w:rsidRPr="000956B8">
        <w:rPr>
          <w:rFonts w:ascii="Montserrat Light" w:hAnsi="Montserrat Light"/>
          <w:bCs/>
          <w:lang w:val="ro-RO" w:eastAsia="ro-RO"/>
        </w:rPr>
        <w:t>Consiliul Judeţean Cluj întrunit în şedinţă ordinară;</w:t>
      </w:r>
    </w:p>
    <w:p w14:paraId="5FE27F11" w14:textId="77777777" w:rsidR="00CB3FA0" w:rsidRPr="000956B8" w:rsidRDefault="00CB3FA0" w:rsidP="00CB3FA0">
      <w:pPr>
        <w:spacing w:line="240" w:lineRule="auto"/>
        <w:jc w:val="both"/>
        <w:rPr>
          <w:rFonts w:ascii="Montserrat Light" w:hAnsi="Montserrat Light"/>
          <w:bCs/>
          <w:lang w:val="ro-RO" w:eastAsia="ro-RO"/>
        </w:rPr>
      </w:pPr>
    </w:p>
    <w:p w14:paraId="452CE15D" w14:textId="2753AACA" w:rsidR="00CB3FA0" w:rsidRPr="000956B8" w:rsidRDefault="00CB3FA0" w:rsidP="00CB3FA0">
      <w:pPr>
        <w:autoSpaceDE w:val="0"/>
        <w:autoSpaceDN w:val="0"/>
        <w:adjustRightInd w:val="0"/>
        <w:spacing w:line="240" w:lineRule="auto"/>
        <w:jc w:val="both"/>
        <w:rPr>
          <w:rFonts w:ascii="Montserrat Light" w:hAnsi="Montserrat Light" w:cs="TimesNewRoman,Bold"/>
          <w:lang w:val="ro-RO" w:eastAsia="ro-RO"/>
        </w:rPr>
      </w:pPr>
      <w:r w:rsidRPr="000956B8">
        <w:rPr>
          <w:rFonts w:ascii="Montserrat Light" w:hAnsi="Montserrat Light"/>
          <w:noProof/>
        </w:rPr>
        <w:t xml:space="preserve">Având în vedere Proiectul de hotărâre înregistrat cu nr. </w:t>
      </w:r>
      <w:r w:rsidR="00D9499E" w:rsidRPr="000956B8">
        <w:rPr>
          <w:rFonts w:ascii="Montserrat Light" w:hAnsi="Montserrat Light"/>
          <w:noProof/>
        </w:rPr>
        <w:t xml:space="preserve">144 din 21.07.2023 </w:t>
      </w:r>
      <w:r w:rsidRPr="000956B8">
        <w:rPr>
          <w:rFonts w:ascii="Montserrat Light" w:hAnsi="Montserrat Light"/>
          <w:noProof/>
        </w:rPr>
        <w:t xml:space="preserve">privind </w:t>
      </w:r>
      <w:r w:rsidRPr="000956B8">
        <w:rPr>
          <w:rFonts w:ascii="Montserrat Light" w:hAnsi="Montserrat Light"/>
        </w:rPr>
        <w:t xml:space="preserve">aprobarea protocoalelor de colaborare între Ministerul Muncii și Solidarității Sociale și Județul Cluj, prin Direcția Generală de Asistență Socială și Protecția Copilului Cluj, pentru implementarea </w:t>
      </w:r>
      <w:r w:rsidR="00D9499E" w:rsidRPr="000956B8">
        <w:rPr>
          <w:rFonts w:ascii="Montserrat Light" w:hAnsi="Montserrat Light"/>
        </w:rPr>
        <w:t>P</w:t>
      </w:r>
      <w:r w:rsidRPr="000956B8">
        <w:rPr>
          <w:rFonts w:ascii="Montserrat Light" w:hAnsi="Montserrat Light"/>
        </w:rPr>
        <w:t>roiectului „HUB de servicii MMSS - SII MMSS”,</w:t>
      </w:r>
      <w:r w:rsidRPr="000956B8">
        <w:rPr>
          <w:rFonts w:ascii="Montserrat Light" w:hAnsi="Montserrat Light"/>
          <w:b/>
          <w:bCs/>
        </w:rPr>
        <w:t xml:space="preserve"> </w:t>
      </w:r>
      <w:r w:rsidRPr="000956B8">
        <w:rPr>
          <w:rFonts w:ascii="Montserrat Light" w:hAnsi="Montserrat Light"/>
          <w:bCs/>
          <w:noProof/>
        </w:rPr>
        <w:t>p</w:t>
      </w:r>
      <w:r w:rsidRPr="000956B8">
        <w:rPr>
          <w:rFonts w:ascii="Montserrat Light" w:hAnsi="Montserrat Light"/>
          <w:noProof/>
        </w:rPr>
        <w:t xml:space="preserve">ropus de Președintele Consiliului Județean Cluj, domnul Alin Tișe, care este însoţit de </w:t>
      </w:r>
      <w:r w:rsidRPr="000956B8">
        <w:rPr>
          <w:rFonts w:ascii="Montserrat Light" w:hAnsi="Montserrat Light"/>
          <w:bCs/>
          <w:noProof/>
        </w:rPr>
        <w:t>R</w:t>
      </w:r>
      <w:r w:rsidRPr="000956B8">
        <w:rPr>
          <w:rFonts w:ascii="Montserrat Light" w:hAnsi="Montserrat Light"/>
          <w:noProof/>
        </w:rPr>
        <w:t xml:space="preserve">eferatul de aprobare cu nr. </w:t>
      </w:r>
      <w:r w:rsidRPr="000956B8">
        <w:rPr>
          <w:rFonts w:ascii="Montserrat Light" w:hAnsi="Montserrat Light" w:cs="Cambria"/>
          <w:bCs/>
          <w:noProof/>
          <w:lang w:val="ro-RO"/>
        </w:rPr>
        <w:t xml:space="preserve">28764/18.07.2023; </w:t>
      </w:r>
      <w:r w:rsidRPr="000956B8">
        <w:rPr>
          <w:rFonts w:ascii="Montserrat Light" w:hAnsi="Montserrat Light"/>
          <w:bCs/>
          <w:lang w:val="ro-RO" w:eastAsia="ro-RO"/>
        </w:rPr>
        <w:t>Raportul compartimentului de resort din cadrul aparatului de specialitate</w:t>
      </w:r>
      <w:r w:rsidRPr="000956B8">
        <w:rPr>
          <w:rFonts w:ascii="Montserrat Light" w:hAnsi="Montserrat Light"/>
          <w:lang w:val="ro-RO" w:eastAsia="ro-RO"/>
        </w:rPr>
        <w:t xml:space="preserve"> al Consiliului Judeţean Cluj cu nr. </w:t>
      </w:r>
      <w:r w:rsidRPr="000956B8">
        <w:rPr>
          <w:rFonts w:ascii="Montserrat Light" w:hAnsi="Montserrat Light" w:cs="Cambria"/>
          <w:bCs/>
          <w:noProof/>
          <w:lang w:val="ro-RO"/>
        </w:rPr>
        <w:t>29776 /20.07.2023</w:t>
      </w:r>
      <w:r w:rsidR="00D9499E" w:rsidRPr="000956B8">
        <w:rPr>
          <w:rFonts w:ascii="Montserrat Light" w:hAnsi="Montserrat Light" w:cs="Cambria"/>
          <w:bCs/>
          <w:noProof/>
          <w:lang w:val="ro-RO"/>
        </w:rPr>
        <w:t xml:space="preserve"> ș</w:t>
      </w:r>
      <w:r w:rsidRPr="000956B8">
        <w:rPr>
          <w:rFonts w:ascii="Montserrat Light" w:hAnsi="Montserrat Light"/>
          <w:lang w:val="ro-RO" w:eastAsia="ro-RO"/>
        </w:rPr>
        <w:t>i de Avizul cu nr</w:t>
      </w:r>
      <w:r w:rsidR="00D9499E" w:rsidRPr="000956B8">
        <w:rPr>
          <w:rFonts w:ascii="Montserrat Light" w:hAnsi="Montserrat Light"/>
          <w:lang w:val="ro-RO" w:eastAsia="ro-RO"/>
        </w:rPr>
        <w:t xml:space="preserve">. </w:t>
      </w:r>
      <w:r w:rsidR="00D9499E" w:rsidRPr="000956B8">
        <w:rPr>
          <w:rFonts w:ascii="Montserrat Light" w:hAnsi="Montserrat Light" w:cs="Cambria"/>
          <w:bCs/>
          <w:noProof/>
          <w:lang w:val="ro-RO"/>
        </w:rPr>
        <w:t xml:space="preserve">28764 din 24.07.2023 </w:t>
      </w:r>
      <w:r w:rsidRPr="000956B8">
        <w:rPr>
          <w:rFonts w:ascii="Montserrat Light" w:hAnsi="Montserrat Light"/>
          <w:lang w:val="ro-RO" w:eastAsia="ro-RO"/>
        </w:rPr>
        <w:t xml:space="preserve">adoptat de Comisia de specialitate nr. </w:t>
      </w:r>
      <w:r w:rsidR="00D9499E" w:rsidRPr="000956B8">
        <w:rPr>
          <w:rFonts w:ascii="Montserrat Light" w:hAnsi="Montserrat Light"/>
          <w:lang w:val="ro-RO" w:eastAsia="ro-RO"/>
        </w:rPr>
        <w:t xml:space="preserve">5, </w:t>
      </w:r>
      <w:r w:rsidRPr="000956B8">
        <w:rPr>
          <w:rFonts w:ascii="Montserrat Light" w:hAnsi="Montserrat Light"/>
          <w:lang w:val="ro-RO" w:eastAsia="ro-RO"/>
        </w:rPr>
        <w:t xml:space="preserve">în baza art. 182 alin. (4) coroborat cu art. 136 din Ordonanța de urgență a Guvernului nr. 57/2019 privind Codul administrativ, cu modificările și completările ulterioare; </w:t>
      </w:r>
    </w:p>
    <w:p w14:paraId="5678D3D5" w14:textId="77777777" w:rsidR="00D9499E" w:rsidRPr="000956B8" w:rsidRDefault="00D9499E" w:rsidP="00CB3FA0">
      <w:pPr>
        <w:autoSpaceDE w:val="0"/>
        <w:autoSpaceDN w:val="0"/>
        <w:adjustRightInd w:val="0"/>
        <w:spacing w:line="240" w:lineRule="auto"/>
        <w:jc w:val="both"/>
        <w:rPr>
          <w:rFonts w:ascii="Montserrat Light" w:hAnsi="Montserrat Light"/>
          <w:lang w:val="ro-RO" w:eastAsia="ro-RO"/>
        </w:rPr>
      </w:pPr>
    </w:p>
    <w:p w14:paraId="65CE85F3" w14:textId="4FCBBF5B" w:rsidR="00CB3FA0" w:rsidRPr="000956B8" w:rsidRDefault="00CB3FA0" w:rsidP="00CB3FA0">
      <w:pPr>
        <w:autoSpaceDE w:val="0"/>
        <w:autoSpaceDN w:val="0"/>
        <w:adjustRightInd w:val="0"/>
        <w:spacing w:line="240" w:lineRule="auto"/>
        <w:jc w:val="both"/>
        <w:rPr>
          <w:rFonts w:ascii="Montserrat Light" w:hAnsi="Montserrat Light" w:cs="TimesNewRoman,Bold"/>
          <w:lang w:val="ro-RO" w:eastAsia="ro-RO"/>
        </w:rPr>
      </w:pPr>
      <w:r w:rsidRPr="000956B8">
        <w:rPr>
          <w:rFonts w:ascii="Montserrat Light" w:hAnsi="Montserrat Light"/>
          <w:lang w:val="ro-RO" w:eastAsia="ro-RO"/>
        </w:rPr>
        <w:t>Ținând cont de :</w:t>
      </w:r>
      <w:r w:rsidRPr="000956B8">
        <w:rPr>
          <w:rFonts w:ascii="Montserrat Light" w:hAnsi="Montserrat Light" w:cs="Wingdings"/>
          <w:lang w:val="ro-RO" w:eastAsia="ro-RO"/>
        </w:rPr>
        <w:t xml:space="preserve"> </w:t>
      </w:r>
    </w:p>
    <w:p w14:paraId="3EF59AF6" w14:textId="504066AB" w:rsidR="00CB3FA0" w:rsidRPr="000956B8" w:rsidRDefault="00CB3FA0" w:rsidP="00D9499E">
      <w:pPr>
        <w:pStyle w:val="Listparagraf"/>
        <w:numPr>
          <w:ilvl w:val="0"/>
          <w:numId w:val="26"/>
        </w:numPr>
        <w:jc w:val="both"/>
        <w:rPr>
          <w:rFonts w:ascii="Montserrat Light" w:hAnsi="Montserrat Light"/>
          <w:iCs/>
          <w:noProof/>
          <w:sz w:val="22"/>
          <w:szCs w:val="22"/>
        </w:rPr>
      </w:pPr>
      <w:r w:rsidRPr="000956B8">
        <w:rPr>
          <w:rFonts w:ascii="Montserrat Light" w:hAnsi="Montserrat Light"/>
          <w:iCs/>
          <w:noProof/>
          <w:sz w:val="22"/>
          <w:szCs w:val="22"/>
        </w:rPr>
        <w:t xml:space="preserve">adresa </w:t>
      </w:r>
      <w:r w:rsidRPr="000956B8">
        <w:rPr>
          <w:rFonts w:ascii="Montserrat Light" w:hAnsi="Montserrat Light" w:cs="Cambria"/>
          <w:noProof/>
          <w:sz w:val="22"/>
          <w:szCs w:val="22"/>
        </w:rPr>
        <w:t>Direcției Generale de Asistență Socială și Protecția Copilului Clu</w:t>
      </w:r>
      <w:r w:rsidRPr="000956B8">
        <w:rPr>
          <w:rFonts w:ascii="Montserrat Light" w:hAnsi="Montserrat Light"/>
          <w:iCs/>
          <w:noProof/>
          <w:sz w:val="22"/>
          <w:szCs w:val="22"/>
        </w:rPr>
        <w:t>j nr. 31027/13.07.2023</w:t>
      </w:r>
      <w:r w:rsidR="00D9499E" w:rsidRPr="000956B8">
        <w:rPr>
          <w:rFonts w:ascii="Montserrat Light" w:hAnsi="Montserrat Light"/>
          <w:iCs/>
          <w:noProof/>
          <w:sz w:val="22"/>
          <w:szCs w:val="22"/>
        </w:rPr>
        <w:t>,</w:t>
      </w:r>
      <w:r w:rsidRPr="000956B8">
        <w:rPr>
          <w:rFonts w:ascii="Montserrat Light" w:hAnsi="Montserrat Light"/>
          <w:iCs/>
          <w:noProof/>
          <w:sz w:val="22"/>
          <w:szCs w:val="22"/>
        </w:rPr>
        <w:t xml:space="preserve"> înregistrată la Consiliul Județean Cluj sub nr.</w:t>
      </w:r>
      <w:r w:rsidR="00D9499E" w:rsidRPr="000956B8">
        <w:rPr>
          <w:rFonts w:ascii="Montserrat Light" w:hAnsi="Montserrat Light"/>
          <w:iCs/>
          <w:noProof/>
          <w:sz w:val="22"/>
          <w:szCs w:val="22"/>
        </w:rPr>
        <w:t xml:space="preserve"> </w:t>
      </w:r>
      <w:r w:rsidRPr="000956B8">
        <w:rPr>
          <w:rFonts w:ascii="Montserrat Light" w:hAnsi="Montserrat Light"/>
          <w:iCs/>
          <w:noProof/>
          <w:sz w:val="22"/>
          <w:szCs w:val="22"/>
        </w:rPr>
        <w:t xml:space="preserve">28764/14.07.2023; </w:t>
      </w:r>
      <w:bookmarkStart w:id="1" w:name="_Hlk140665704"/>
    </w:p>
    <w:p w14:paraId="6F46A77B" w14:textId="31F569FF" w:rsidR="00CB3FA0" w:rsidRPr="000956B8" w:rsidRDefault="00CB3FA0" w:rsidP="00D9499E">
      <w:pPr>
        <w:pStyle w:val="Listparagraf"/>
        <w:numPr>
          <w:ilvl w:val="0"/>
          <w:numId w:val="26"/>
        </w:numPr>
        <w:jc w:val="both"/>
        <w:rPr>
          <w:rFonts w:ascii="Montserrat Light" w:hAnsi="Montserrat Light"/>
          <w:iCs/>
          <w:noProof/>
          <w:sz w:val="22"/>
          <w:szCs w:val="22"/>
        </w:rPr>
      </w:pPr>
      <w:r w:rsidRPr="000956B8">
        <w:rPr>
          <w:rFonts w:ascii="Montserrat Light" w:hAnsi="Montserrat Light" w:cs="Times-Roman"/>
          <w:sz w:val="22"/>
          <w:szCs w:val="22"/>
          <w:lang w:eastAsia="ro-RO"/>
        </w:rPr>
        <w:t xml:space="preserve">adresa Ministerului Muncii </w:t>
      </w:r>
      <w:r w:rsidRPr="000956B8">
        <w:rPr>
          <w:rFonts w:ascii="Montserrat Light" w:hAnsi="Montserrat Light" w:cs="TimesNewRoman"/>
          <w:sz w:val="22"/>
          <w:szCs w:val="22"/>
          <w:lang w:eastAsia="ro-RO"/>
        </w:rPr>
        <w:t>ș</w:t>
      </w:r>
      <w:r w:rsidRPr="000956B8">
        <w:rPr>
          <w:rFonts w:ascii="Montserrat Light" w:hAnsi="Montserrat Light" w:cs="Times-Roman"/>
          <w:sz w:val="22"/>
          <w:szCs w:val="22"/>
          <w:lang w:eastAsia="ro-RO"/>
        </w:rPr>
        <w:t>i Solidarit</w:t>
      </w:r>
      <w:r w:rsidRPr="000956B8">
        <w:rPr>
          <w:rFonts w:ascii="Montserrat Light" w:hAnsi="Montserrat Light" w:cs="TimesNewRoman"/>
          <w:sz w:val="22"/>
          <w:szCs w:val="22"/>
          <w:lang w:eastAsia="ro-RO"/>
        </w:rPr>
        <w:t>ăț</w:t>
      </w:r>
      <w:r w:rsidRPr="000956B8">
        <w:rPr>
          <w:rFonts w:ascii="Montserrat Light" w:hAnsi="Montserrat Light" w:cs="Times-Roman"/>
          <w:sz w:val="22"/>
          <w:szCs w:val="22"/>
          <w:lang w:eastAsia="ro-RO"/>
        </w:rPr>
        <w:t xml:space="preserve">ii Sociale </w:t>
      </w:r>
      <w:r w:rsidR="00BE4C05" w:rsidRPr="000956B8">
        <w:rPr>
          <w:rFonts w:ascii="Montserrat Light" w:hAnsi="Montserrat Light" w:cs="Times-Roman"/>
          <w:sz w:val="22"/>
          <w:szCs w:val="22"/>
          <w:lang w:eastAsia="ro-RO"/>
        </w:rPr>
        <w:t xml:space="preserve">cu </w:t>
      </w:r>
      <w:r w:rsidRPr="000956B8">
        <w:rPr>
          <w:rFonts w:ascii="Montserrat Light" w:hAnsi="Montserrat Light" w:cs="Times-Roman"/>
          <w:sz w:val="22"/>
          <w:szCs w:val="22"/>
          <w:lang w:eastAsia="ro-RO"/>
        </w:rPr>
        <w:t>nr.</w:t>
      </w:r>
      <w:r w:rsidR="00BE4C05" w:rsidRPr="000956B8">
        <w:rPr>
          <w:rFonts w:ascii="Montserrat Light" w:hAnsi="Montserrat Light" w:cs="Times-Roman"/>
          <w:sz w:val="22"/>
          <w:szCs w:val="22"/>
          <w:lang w:eastAsia="ro-RO"/>
        </w:rPr>
        <w:t xml:space="preserve"> </w:t>
      </w:r>
      <w:r w:rsidRPr="000956B8">
        <w:rPr>
          <w:rFonts w:ascii="Montserrat Light" w:hAnsi="Montserrat Light" w:cs="Times-Roman"/>
          <w:sz w:val="22"/>
          <w:szCs w:val="22"/>
          <w:lang w:eastAsia="ro-RO"/>
        </w:rPr>
        <w:t>2024/DIB/26.10.2022</w:t>
      </w:r>
      <w:bookmarkEnd w:id="1"/>
      <w:r w:rsidRPr="000956B8">
        <w:rPr>
          <w:rFonts w:ascii="Montserrat Light" w:hAnsi="Montserrat Light" w:cs="Times-Roman"/>
          <w:sz w:val="22"/>
          <w:szCs w:val="22"/>
          <w:lang w:eastAsia="ro-RO"/>
        </w:rPr>
        <w:t>;</w:t>
      </w:r>
    </w:p>
    <w:p w14:paraId="04940AE7" w14:textId="5F3301E5" w:rsidR="00CB3FA0" w:rsidRPr="000956B8" w:rsidRDefault="00CB3FA0" w:rsidP="00D9499E">
      <w:pPr>
        <w:pStyle w:val="Listparagraf"/>
        <w:numPr>
          <w:ilvl w:val="0"/>
          <w:numId w:val="26"/>
        </w:numPr>
        <w:jc w:val="both"/>
        <w:rPr>
          <w:rFonts w:ascii="Montserrat Light" w:hAnsi="Montserrat Light"/>
          <w:iCs/>
          <w:noProof/>
          <w:sz w:val="22"/>
          <w:szCs w:val="22"/>
        </w:rPr>
      </w:pPr>
      <w:r w:rsidRPr="000956B8">
        <w:rPr>
          <w:rFonts w:ascii="Montserrat Light" w:hAnsi="Montserrat Light"/>
          <w:sz w:val="22"/>
          <w:szCs w:val="22"/>
          <w:lang w:eastAsia="ro-RO"/>
        </w:rPr>
        <w:t xml:space="preserve">Contractul de finanțare nr. 13/2.3.1./29.04.2021 privind </w:t>
      </w:r>
      <w:r w:rsidR="00BE4C05" w:rsidRPr="000956B8">
        <w:rPr>
          <w:rFonts w:ascii="Montserrat Light" w:hAnsi="Montserrat Light"/>
          <w:sz w:val="22"/>
          <w:szCs w:val="22"/>
          <w:lang w:eastAsia="ro-RO"/>
        </w:rPr>
        <w:t>P</w:t>
      </w:r>
      <w:r w:rsidRPr="000956B8">
        <w:rPr>
          <w:rFonts w:ascii="Montserrat Light" w:hAnsi="Montserrat Light"/>
          <w:sz w:val="22"/>
          <w:szCs w:val="22"/>
          <w:lang w:eastAsia="ro-RO"/>
        </w:rPr>
        <w:t xml:space="preserve">roiectul </w:t>
      </w:r>
      <w:r w:rsidR="00BE4C05" w:rsidRPr="000956B8">
        <w:rPr>
          <w:rFonts w:ascii="Montserrat Light" w:hAnsi="Montserrat Light"/>
          <w:sz w:val="22"/>
          <w:szCs w:val="22"/>
          <w:lang w:eastAsia="ro-RO"/>
        </w:rPr>
        <w:t>”</w:t>
      </w:r>
      <w:r w:rsidRPr="000956B8">
        <w:rPr>
          <w:rFonts w:ascii="Montserrat Light" w:hAnsi="Montserrat Light" w:cs="TimesNewRoman,Bold"/>
          <w:sz w:val="22"/>
          <w:szCs w:val="22"/>
          <w:lang w:eastAsia="ro-RO"/>
        </w:rPr>
        <w:t>HUB de servicii MMSS - SII MMSS”</w:t>
      </w:r>
      <w:r w:rsidR="00BE4C05" w:rsidRPr="000956B8">
        <w:rPr>
          <w:rFonts w:ascii="Montserrat Light" w:hAnsi="Montserrat Light" w:cs="TimesNewRoman,Bold"/>
          <w:sz w:val="22"/>
          <w:szCs w:val="22"/>
          <w:lang w:eastAsia="ro-RO"/>
        </w:rPr>
        <w:t>,</w:t>
      </w:r>
      <w:r w:rsidRPr="000956B8">
        <w:rPr>
          <w:rFonts w:ascii="Montserrat Light" w:hAnsi="Montserrat Light" w:cs="TimesNewRoman,Bold"/>
          <w:sz w:val="22"/>
          <w:szCs w:val="22"/>
          <w:lang w:eastAsia="ro-RO"/>
        </w:rPr>
        <w:t xml:space="preserve"> cod MySmis 130963;</w:t>
      </w:r>
    </w:p>
    <w:p w14:paraId="3E730514" w14:textId="77777777" w:rsidR="00CB3FA0" w:rsidRPr="000956B8" w:rsidRDefault="00CB3FA0" w:rsidP="00CB3FA0">
      <w:pPr>
        <w:pStyle w:val="Listparagraf"/>
        <w:ind w:left="360"/>
        <w:jc w:val="both"/>
        <w:rPr>
          <w:rFonts w:ascii="Montserrat Light" w:hAnsi="Montserrat Light"/>
          <w:iCs/>
          <w:noProof/>
          <w:sz w:val="22"/>
          <w:szCs w:val="22"/>
        </w:rPr>
      </w:pPr>
    </w:p>
    <w:p w14:paraId="5D969CD7" w14:textId="77777777" w:rsidR="00CB3FA0" w:rsidRPr="000956B8" w:rsidRDefault="00CB3FA0" w:rsidP="00CB3FA0">
      <w:pPr>
        <w:pStyle w:val="Listparagraf"/>
        <w:ind w:left="0"/>
        <w:jc w:val="both"/>
        <w:rPr>
          <w:rFonts w:ascii="Montserrat Light" w:hAnsi="Montserrat Light" w:cs="Cambria"/>
          <w:sz w:val="22"/>
          <w:szCs w:val="22"/>
        </w:rPr>
      </w:pPr>
      <w:r w:rsidRPr="000956B8">
        <w:rPr>
          <w:rFonts w:ascii="Montserrat Light" w:hAnsi="Montserrat Light" w:cs="Cambria"/>
          <w:sz w:val="22"/>
          <w:szCs w:val="22"/>
        </w:rPr>
        <w:t xml:space="preserve">Luând în considerare dispozițiile art. 123 – 140 și ale art. 142 - 156 din Regulamentul de organizare şi funcţionare a Consiliului Judeţean Cluj, aprobat prin Hotărârea </w:t>
      </w:r>
      <w:r w:rsidRPr="000956B8">
        <w:rPr>
          <w:rFonts w:ascii="Montserrat Light" w:hAnsi="Montserrat Light" w:cs="Cambria"/>
          <w:noProof/>
          <w:sz w:val="22"/>
          <w:szCs w:val="22"/>
        </w:rPr>
        <w:t>Consiliului Judeţean Cluj</w:t>
      </w:r>
      <w:r w:rsidRPr="000956B8">
        <w:rPr>
          <w:rFonts w:ascii="Montserrat Light" w:hAnsi="Montserrat Light" w:cs="Cambria"/>
          <w:sz w:val="22"/>
          <w:szCs w:val="22"/>
        </w:rPr>
        <w:t xml:space="preserve"> nr. 170/2020, republicată;</w:t>
      </w:r>
    </w:p>
    <w:p w14:paraId="760BD65E" w14:textId="77777777" w:rsidR="00CB3FA0" w:rsidRPr="000956B8" w:rsidRDefault="00CB3FA0" w:rsidP="00CB3FA0">
      <w:pPr>
        <w:pStyle w:val="Listparagraf"/>
        <w:ind w:left="0"/>
        <w:jc w:val="both"/>
        <w:rPr>
          <w:rFonts w:ascii="Montserrat Light" w:hAnsi="Montserrat Light" w:cs="Cambria"/>
          <w:sz w:val="22"/>
          <w:szCs w:val="22"/>
        </w:rPr>
      </w:pPr>
    </w:p>
    <w:p w14:paraId="3F2BD46D" w14:textId="77777777" w:rsidR="00CB3FA0" w:rsidRPr="000956B8" w:rsidRDefault="00CB3FA0" w:rsidP="00CB3FA0">
      <w:pPr>
        <w:pStyle w:val="Listparagraf"/>
        <w:ind w:left="0"/>
        <w:jc w:val="both"/>
        <w:rPr>
          <w:rFonts w:ascii="Montserrat Light" w:hAnsi="Montserrat Light"/>
          <w:noProof/>
          <w:sz w:val="22"/>
          <w:szCs w:val="22"/>
        </w:rPr>
      </w:pPr>
      <w:r w:rsidRPr="000956B8">
        <w:rPr>
          <w:rFonts w:ascii="Montserrat Light" w:hAnsi="Montserrat Light"/>
          <w:iCs/>
          <w:sz w:val="22"/>
          <w:szCs w:val="22"/>
          <w:lang w:eastAsia="ro-RO"/>
        </w:rPr>
        <w:t>În conformitate cu prevederile:</w:t>
      </w:r>
    </w:p>
    <w:p w14:paraId="0F81323E" w14:textId="37F9EDE6" w:rsidR="00CB3FA0" w:rsidRPr="000956B8" w:rsidRDefault="00CB3FA0" w:rsidP="00BE4C05">
      <w:pPr>
        <w:pStyle w:val="Listparagraf"/>
        <w:numPr>
          <w:ilvl w:val="0"/>
          <w:numId w:val="27"/>
        </w:numPr>
        <w:jc w:val="both"/>
        <w:rPr>
          <w:rFonts w:ascii="Montserrat Light" w:hAnsi="Montserrat Light"/>
          <w:bCs/>
          <w:noProof/>
          <w:sz w:val="22"/>
          <w:szCs w:val="22"/>
          <w:lang w:val="ro-RO"/>
        </w:rPr>
      </w:pPr>
      <w:bookmarkStart w:id="2" w:name="_Hlk44924654"/>
      <w:bookmarkStart w:id="3" w:name="_Hlk13557324"/>
      <w:r w:rsidRPr="000956B8">
        <w:rPr>
          <w:rFonts w:ascii="Montserrat Light" w:hAnsi="Montserrat Light"/>
          <w:noProof/>
          <w:sz w:val="22"/>
          <w:szCs w:val="22"/>
          <w:lang w:val="ro-RO"/>
        </w:rPr>
        <w:t>art. 173 alin. (1) lit.</w:t>
      </w:r>
      <w:r w:rsidR="00BE4C05" w:rsidRPr="000956B8">
        <w:rPr>
          <w:rFonts w:ascii="Montserrat Light" w:hAnsi="Montserrat Light"/>
          <w:noProof/>
          <w:sz w:val="22"/>
          <w:szCs w:val="22"/>
          <w:lang w:val="ro-RO"/>
        </w:rPr>
        <w:t xml:space="preserve"> </w:t>
      </w:r>
      <w:r w:rsidRPr="000956B8">
        <w:rPr>
          <w:rFonts w:ascii="Montserrat Light" w:hAnsi="Montserrat Light"/>
          <w:noProof/>
          <w:sz w:val="22"/>
          <w:szCs w:val="22"/>
          <w:lang w:val="ro-RO"/>
        </w:rPr>
        <w:t>d)</w:t>
      </w:r>
      <w:r w:rsidR="00BE4C05" w:rsidRPr="000956B8">
        <w:rPr>
          <w:rFonts w:ascii="Montserrat Light" w:hAnsi="Montserrat Light"/>
          <w:noProof/>
          <w:sz w:val="22"/>
          <w:szCs w:val="22"/>
          <w:lang w:val="ro-RO"/>
        </w:rPr>
        <w:t xml:space="preserve"> și</w:t>
      </w:r>
      <w:r w:rsidRPr="000956B8">
        <w:rPr>
          <w:rFonts w:ascii="Montserrat Light" w:hAnsi="Montserrat Light"/>
          <w:noProof/>
          <w:sz w:val="22"/>
          <w:szCs w:val="22"/>
          <w:lang w:val="ro-RO"/>
        </w:rPr>
        <w:t xml:space="preserve"> alin. (5) lit. b) din Ordonanța de </w:t>
      </w:r>
      <w:r w:rsidR="00BE4C05" w:rsidRPr="000956B8">
        <w:rPr>
          <w:rFonts w:ascii="Montserrat Light" w:hAnsi="Montserrat Light"/>
          <w:noProof/>
          <w:sz w:val="22"/>
          <w:szCs w:val="22"/>
          <w:lang w:val="ro-RO"/>
        </w:rPr>
        <w:t>u</w:t>
      </w:r>
      <w:r w:rsidRPr="000956B8">
        <w:rPr>
          <w:rFonts w:ascii="Montserrat Light" w:hAnsi="Montserrat Light"/>
          <w:noProof/>
          <w:sz w:val="22"/>
          <w:szCs w:val="22"/>
          <w:lang w:val="ro-RO"/>
        </w:rPr>
        <w:t>rgență a Guvernului nr. 57/2019 privind Codul administrativ, cu modificările și completările ulterioare</w:t>
      </w:r>
      <w:bookmarkEnd w:id="2"/>
      <w:r w:rsidRPr="000956B8">
        <w:rPr>
          <w:rFonts w:ascii="Montserrat Light" w:hAnsi="Montserrat Light"/>
          <w:noProof/>
          <w:sz w:val="22"/>
          <w:szCs w:val="22"/>
          <w:lang w:val="ro-RO"/>
        </w:rPr>
        <w:t>;</w:t>
      </w:r>
      <w:bookmarkStart w:id="4" w:name="_Hlk44913737"/>
      <w:bookmarkStart w:id="5" w:name="_Hlk44833519"/>
    </w:p>
    <w:p w14:paraId="6A71236D" w14:textId="6294C2AD" w:rsidR="00CB3FA0" w:rsidRPr="000956B8" w:rsidRDefault="00CB3FA0" w:rsidP="00BE4C05">
      <w:pPr>
        <w:pStyle w:val="Listparagraf"/>
        <w:numPr>
          <w:ilvl w:val="0"/>
          <w:numId w:val="27"/>
        </w:numPr>
        <w:autoSpaceDE w:val="0"/>
        <w:autoSpaceDN w:val="0"/>
        <w:adjustRightInd w:val="0"/>
        <w:ind w:right="-16"/>
        <w:jc w:val="both"/>
        <w:rPr>
          <w:rFonts w:ascii="Montserrat Light" w:eastAsia="Calibri" w:hAnsi="Montserrat Light"/>
          <w:sz w:val="22"/>
          <w:szCs w:val="22"/>
          <w:lang w:eastAsia="zh-TW"/>
        </w:rPr>
      </w:pPr>
      <w:r w:rsidRPr="000956B8">
        <w:rPr>
          <w:rFonts w:ascii="Montserrat Light" w:eastAsia="Calibri" w:hAnsi="Montserrat Light"/>
          <w:sz w:val="22"/>
          <w:szCs w:val="22"/>
          <w:lang w:eastAsia="zh-TW"/>
        </w:rPr>
        <w:t xml:space="preserve">art. 106 lit. d) și lit. p), </w:t>
      </w:r>
      <w:r w:rsidR="00BE4C05" w:rsidRPr="000956B8">
        <w:rPr>
          <w:rFonts w:ascii="Montserrat Light" w:eastAsia="Calibri" w:hAnsi="Montserrat Light"/>
          <w:sz w:val="22"/>
          <w:szCs w:val="22"/>
          <w:lang w:eastAsia="zh-TW"/>
        </w:rPr>
        <w:t xml:space="preserve">ale </w:t>
      </w:r>
      <w:r w:rsidRPr="000956B8">
        <w:rPr>
          <w:rFonts w:ascii="Montserrat Light" w:eastAsia="Calibri" w:hAnsi="Montserrat Light"/>
          <w:sz w:val="22"/>
          <w:szCs w:val="22"/>
          <w:lang w:eastAsia="zh-TW"/>
        </w:rPr>
        <w:t xml:space="preserve">art. 112 alin. (3) lit. j), </w:t>
      </w:r>
      <w:r w:rsidR="00BE4C05" w:rsidRPr="000956B8">
        <w:rPr>
          <w:rFonts w:ascii="Montserrat Light" w:eastAsia="Calibri" w:hAnsi="Montserrat Light"/>
          <w:sz w:val="22"/>
          <w:szCs w:val="22"/>
          <w:lang w:eastAsia="zh-TW"/>
        </w:rPr>
        <w:t xml:space="preserve">ale </w:t>
      </w:r>
      <w:r w:rsidRPr="000956B8">
        <w:rPr>
          <w:rFonts w:ascii="Montserrat Light" w:eastAsia="Calibri" w:hAnsi="Montserrat Light"/>
          <w:sz w:val="22"/>
          <w:szCs w:val="22"/>
          <w:lang w:eastAsia="zh-TW"/>
        </w:rPr>
        <w:t xml:space="preserve">art. 135 alin. (1) lit. g), </w:t>
      </w:r>
      <w:bookmarkStart w:id="6" w:name="_Hlk140743149"/>
      <w:r w:rsidR="00BE4C05" w:rsidRPr="000956B8">
        <w:rPr>
          <w:rFonts w:ascii="Montserrat Light" w:eastAsia="Calibri" w:hAnsi="Montserrat Light"/>
          <w:sz w:val="22"/>
          <w:szCs w:val="22"/>
          <w:lang w:eastAsia="zh-TW"/>
        </w:rPr>
        <w:t xml:space="preserve">ale </w:t>
      </w:r>
      <w:r w:rsidRPr="000956B8">
        <w:rPr>
          <w:rFonts w:ascii="Montserrat Light" w:eastAsia="Calibri" w:hAnsi="Montserrat Light"/>
          <w:sz w:val="22"/>
          <w:szCs w:val="22"/>
          <w:lang w:eastAsia="zh-TW"/>
        </w:rPr>
        <w:t xml:space="preserve">art. 136 alin. (1) </w:t>
      </w:r>
      <w:bookmarkEnd w:id="6"/>
      <w:r w:rsidRPr="000956B8">
        <w:rPr>
          <w:rFonts w:ascii="Montserrat Light" w:eastAsia="Calibri" w:hAnsi="Montserrat Light"/>
          <w:sz w:val="22"/>
          <w:szCs w:val="22"/>
          <w:lang w:eastAsia="zh-TW"/>
        </w:rPr>
        <w:t xml:space="preserve">lit. e), </w:t>
      </w:r>
      <w:r w:rsidR="00BE4C05" w:rsidRPr="000956B8">
        <w:rPr>
          <w:rFonts w:ascii="Montserrat Light" w:eastAsia="Calibri" w:hAnsi="Montserrat Light"/>
          <w:sz w:val="22"/>
          <w:szCs w:val="22"/>
          <w:lang w:eastAsia="zh-TW"/>
        </w:rPr>
        <w:t xml:space="preserve">ale </w:t>
      </w:r>
      <w:r w:rsidRPr="000956B8">
        <w:rPr>
          <w:rFonts w:ascii="Montserrat Light" w:eastAsia="Calibri" w:hAnsi="Montserrat Light"/>
          <w:sz w:val="22"/>
          <w:szCs w:val="22"/>
          <w:lang w:eastAsia="zh-TW"/>
        </w:rPr>
        <w:t xml:space="preserve">art. 138 alin. (2), </w:t>
      </w:r>
      <w:r w:rsidR="00BE4C05" w:rsidRPr="000956B8">
        <w:rPr>
          <w:rFonts w:ascii="Montserrat Light" w:eastAsia="Calibri" w:hAnsi="Montserrat Light"/>
          <w:sz w:val="22"/>
          <w:szCs w:val="22"/>
          <w:lang w:eastAsia="zh-TW"/>
        </w:rPr>
        <w:t xml:space="preserve">ale </w:t>
      </w:r>
      <w:r w:rsidRPr="000956B8">
        <w:rPr>
          <w:rFonts w:ascii="Montserrat Light" w:eastAsia="Calibri" w:hAnsi="Montserrat Light"/>
          <w:sz w:val="22"/>
          <w:szCs w:val="22"/>
          <w:lang w:eastAsia="zh-TW"/>
        </w:rPr>
        <w:t xml:space="preserve">art. 140 alin. (4) și </w:t>
      </w:r>
      <w:r w:rsidR="00BE4C05" w:rsidRPr="000956B8">
        <w:rPr>
          <w:rFonts w:ascii="Montserrat Light" w:eastAsia="Calibri" w:hAnsi="Montserrat Light"/>
          <w:sz w:val="22"/>
          <w:szCs w:val="22"/>
          <w:lang w:eastAsia="zh-TW"/>
        </w:rPr>
        <w:t xml:space="preserve">ale </w:t>
      </w:r>
      <w:r w:rsidRPr="000956B8">
        <w:rPr>
          <w:rFonts w:ascii="Montserrat Light" w:eastAsia="Calibri" w:hAnsi="Montserrat Light"/>
          <w:sz w:val="22"/>
          <w:szCs w:val="22"/>
          <w:lang w:eastAsia="zh-TW"/>
        </w:rPr>
        <w:t>art. 141 din Legea asistenței sociale nr. 292/2011, cu modificările și completările ulterioare;</w:t>
      </w:r>
    </w:p>
    <w:p w14:paraId="11690190" w14:textId="4C5DDE41" w:rsidR="00CB3FA0" w:rsidRPr="000956B8" w:rsidRDefault="00CB3FA0" w:rsidP="00BE4C05">
      <w:pPr>
        <w:pStyle w:val="Listparagraf"/>
        <w:numPr>
          <w:ilvl w:val="0"/>
          <w:numId w:val="27"/>
        </w:numPr>
        <w:autoSpaceDE w:val="0"/>
        <w:autoSpaceDN w:val="0"/>
        <w:adjustRightInd w:val="0"/>
        <w:ind w:right="-16"/>
        <w:jc w:val="both"/>
        <w:rPr>
          <w:rFonts w:ascii="Montserrat Light" w:eastAsia="Calibri" w:hAnsi="Montserrat Light"/>
          <w:sz w:val="22"/>
          <w:szCs w:val="22"/>
          <w:lang w:eastAsia="zh-TW"/>
        </w:rPr>
      </w:pPr>
      <w:r w:rsidRPr="000956B8">
        <w:rPr>
          <w:rFonts w:ascii="Montserrat Light" w:hAnsi="Montserrat Light"/>
          <w:bCs/>
          <w:iCs/>
          <w:sz w:val="22"/>
          <w:szCs w:val="22"/>
        </w:rPr>
        <w:t xml:space="preserve">art. 4 alin. (1) și </w:t>
      </w:r>
      <w:r w:rsidR="0070421C" w:rsidRPr="000956B8">
        <w:rPr>
          <w:rFonts w:ascii="Montserrat Light" w:hAnsi="Montserrat Light"/>
          <w:bCs/>
          <w:iCs/>
          <w:sz w:val="22"/>
          <w:szCs w:val="22"/>
        </w:rPr>
        <w:t xml:space="preserve">ale </w:t>
      </w:r>
      <w:r w:rsidRPr="000956B8">
        <w:rPr>
          <w:rFonts w:ascii="Montserrat Light" w:hAnsi="Montserrat Light"/>
          <w:bCs/>
          <w:iCs/>
          <w:sz w:val="22"/>
          <w:szCs w:val="22"/>
        </w:rPr>
        <w:t>art. 20 alin. (1) lit. c) din Legea privind asigurarea calității în domeniul serviciilor sociale</w:t>
      </w:r>
      <w:r w:rsidR="0070421C" w:rsidRPr="000956B8">
        <w:rPr>
          <w:rFonts w:ascii="Montserrat Light" w:hAnsi="Montserrat Light"/>
          <w:bCs/>
          <w:iCs/>
          <w:sz w:val="22"/>
          <w:szCs w:val="22"/>
        </w:rPr>
        <w:t xml:space="preserve"> nr. 197/2012</w:t>
      </w:r>
      <w:r w:rsidRPr="000956B8">
        <w:rPr>
          <w:rFonts w:ascii="Montserrat Light" w:hAnsi="Montserrat Light"/>
          <w:bCs/>
          <w:iCs/>
          <w:sz w:val="22"/>
          <w:szCs w:val="22"/>
        </w:rPr>
        <w:t>, cu modificările și completările ulterioare;</w:t>
      </w:r>
    </w:p>
    <w:p w14:paraId="046DB98C" w14:textId="5DF4341F" w:rsidR="00CB3FA0" w:rsidRPr="000956B8" w:rsidRDefault="00CB3FA0" w:rsidP="00BE4C05">
      <w:pPr>
        <w:pStyle w:val="Listparagraf"/>
        <w:numPr>
          <w:ilvl w:val="0"/>
          <w:numId w:val="27"/>
        </w:numPr>
        <w:suppressAutoHyphens/>
        <w:autoSpaceDE w:val="0"/>
        <w:ind w:right="-16"/>
        <w:jc w:val="both"/>
        <w:rPr>
          <w:rFonts w:ascii="Montserrat Light" w:hAnsi="Montserrat Light"/>
          <w:bCs/>
          <w:iCs/>
          <w:sz w:val="22"/>
          <w:szCs w:val="22"/>
        </w:rPr>
      </w:pPr>
      <w:bookmarkStart w:id="7" w:name="_Hlk140743381"/>
      <w:r w:rsidRPr="000956B8">
        <w:rPr>
          <w:rFonts w:ascii="Montserrat Light" w:hAnsi="Montserrat Light"/>
          <w:bCs/>
          <w:iCs/>
          <w:sz w:val="22"/>
          <w:szCs w:val="22"/>
        </w:rPr>
        <w:t xml:space="preserve">Hotărârii Guvernului </w:t>
      </w:r>
      <w:bookmarkEnd w:id="7"/>
      <w:r w:rsidRPr="000956B8">
        <w:rPr>
          <w:rFonts w:ascii="Montserrat Light" w:hAnsi="Montserrat Light"/>
          <w:bCs/>
          <w:iCs/>
          <w:sz w:val="22"/>
          <w:szCs w:val="22"/>
        </w:rPr>
        <w:t xml:space="preserve">nr. 118/2014 </w:t>
      </w:r>
      <w:r w:rsidRPr="000956B8">
        <w:rPr>
          <w:rFonts w:ascii="Montserrat Light" w:hAnsi="Montserrat Light"/>
          <w:bCs/>
          <w:sz w:val="22"/>
          <w:szCs w:val="22"/>
          <w:shd w:val="clear" w:color="auto" w:fill="FFFFFF"/>
        </w:rPr>
        <w:t>pentru aprobarea Normelor metodologice de aplicare a prevederilor Legii nr.</w:t>
      </w:r>
      <w:r w:rsidR="00E10CC1" w:rsidRPr="000956B8">
        <w:rPr>
          <w:rFonts w:ascii="Montserrat Light" w:hAnsi="Montserrat Light"/>
          <w:bCs/>
          <w:sz w:val="22"/>
          <w:szCs w:val="22"/>
          <w:shd w:val="clear" w:color="auto" w:fill="FFFFFF"/>
        </w:rPr>
        <w:t xml:space="preserve"> </w:t>
      </w:r>
      <w:r w:rsidRPr="000956B8">
        <w:rPr>
          <w:rFonts w:ascii="Montserrat Light" w:hAnsi="Montserrat Light"/>
          <w:bCs/>
          <w:sz w:val="22"/>
          <w:szCs w:val="22"/>
          <w:shd w:val="clear" w:color="auto" w:fill="FFFFFF"/>
        </w:rPr>
        <w:t>197/2012 privind asigurarea calității în domeniul serviciilor sociale, cu modificările și completările ulterioare</w:t>
      </w:r>
      <w:r w:rsidRPr="000956B8">
        <w:rPr>
          <w:rFonts w:ascii="Montserrat Light" w:hAnsi="Montserrat Light"/>
          <w:bCs/>
          <w:iCs/>
          <w:sz w:val="22"/>
          <w:szCs w:val="22"/>
        </w:rPr>
        <w:t>;</w:t>
      </w:r>
    </w:p>
    <w:p w14:paraId="0073E73C" w14:textId="77777777" w:rsidR="00CB3FA0" w:rsidRPr="000956B8" w:rsidRDefault="00CB3FA0" w:rsidP="00BE4C05">
      <w:pPr>
        <w:pStyle w:val="Listparagraf"/>
        <w:numPr>
          <w:ilvl w:val="0"/>
          <w:numId w:val="27"/>
        </w:numPr>
        <w:suppressAutoHyphens/>
        <w:autoSpaceDE w:val="0"/>
        <w:ind w:right="-16"/>
        <w:jc w:val="both"/>
        <w:rPr>
          <w:rFonts w:ascii="Montserrat Light" w:hAnsi="Montserrat Light"/>
          <w:bCs/>
          <w:iCs/>
          <w:sz w:val="22"/>
          <w:szCs w:val="22"/>
        </w:rPr>
      </w:pPr>
      <w:r w:rsidRPr="000956B8">
        <w:rPr>
          <w:rFonts w:ascii="Montserrat Light" w:hAnsi="Montserrat Light"/>
          <w:bCs/>
          <w:iCs/>
          <w:sz w:val="22"/>
          <w:szCs w:val="22"/>
        </w:rPr>
        <w:t>Hotărârii Guvernului nr. 867/2015 pentru aprobarea Nomenclatorului serviciilor sociale, precum și a regulamentelor-cadru de organizare și funcționare a serviciilor sociale, cu modificările și completările;</w:t>
      </w:r>
    </w:p>
    <w:p w14:paraId="797AA530" w14:textId="77777777" w:rsidR="00CB3FA0" w:rsidRPr="000956B8" w:rsidRDefault="00CB3FA0" w:rsidP="00BE4C05">
      <w:pPr>
        <w:pStyle w:val="Listparagraf"/>
        <w:numPr>
          <w:ilvl w:val="0"/>
          <w:numId w:val="27"/>
        </w:numPr>
        <w:autoSpaceDE w:val="0"/>
        <w:autoSpaceDN w:val="0"/>
        <w:adjustRightInd w:val="0"/>
        <w:ind w:right="-16"/>
        <w:jc w:val="both"/>
        <w:rPr>
          <w:rFonts w:ascii="Montserrat Light" w:eastAsia="Calibri" w:hAnsi="Montserrat Light"/>
          <w:sz w:val="22"/>
          <w:szCs w:val="22"/>
          <w:lang w:eastAsia="zh-TW"/>
        </w:rPr>
      </w:pPr>
      <w:r w:rsidRPr="000956B8">
        <w:rPr>
          <w:rFonts w:ascii="Montserrat Light" w:hAnsi="Montserrat Light"/>
          <w:bCs/>
          <w:iCs/>
          <w:sz w:val="22"/>
          <w:szCs w:val="22"/>
        </w:rPr>
        <w:t xml:space="preserve">Hotărârii Guvernului </w:t>
      </w:r>
      <w:r w:rsidRPr="000956B8">
        <w:rPr>
          <w:rFonts w:ascii="Montserrat Light" w:eastAsia="Calibri" w:hAnsi="Montserrat Light"/>
          <w:sz w:val="22"/>
          <w:szCs w:val="22"/>
          <w:lang w:eastAsia="zh-TW"/>
        </w:rPr>
        <w:t xml:space="preserve">nr. 23/2022 </w:t>
      </w:r>
      <w:r w:rsidRPr="000956B8">
        <w:rPr>
          <w:rFonts w:ascii="Montserrat Light" w:eastAsia="Calibri" w:hAnsi="Montserrat Light"/>
          <w:bCs/>
          <w:sz w:val="22"/>
          <w:szCs w:val="22"/>
          <w:lang w:eastAsia="zh-TW"/>
        </w:rPr>
        <w:t>privind organizarea și funcționarea Ministerului Muncii și Solidarității Sociale;</w:t>
      </w:r>
    </w:p>
    <w:p w14:paraId="71200BB6" w14:textId="75895A83" w:rsidR="00CB3FA0" w:rsidRPr="000956B8" w:rsidRDefault="00CB3FA0" w:rsidP="00BE4C05">
      <w:pPr>
        <w:pStyle w:val="Listparagraf"/>
        <w:numPr>
          <w:ilvl w:val="0"/>
          <w:numId w:val="27"/>
        </w:numPr>
        <w:autoSpaceDE w:val="0"/>
        <w:autoSpaceDN w:val="0"/>
        <w:adjustRightInd w:val="0"/>
        <w:ind w:right="-16"/>
        <w:jc w:val="both"/>
        <w:rPr>
          <w:rFonts w:ascii="Montserrat Light" w:eastAsia="Calibri" w:hAnsi="Montserrat Light"/>
          <w:sz w:val="22"/>
          <w:szCs w:val="22"/>
          <w:lang w:eastAsia="zh-TW"/>
        </w:rPr>
      </w:pPr>
      <w:r w:rsidRPr="000956B8">
        <w:rPr>
          <w:rFonts w:ascii="Montserrat Light" w:eastAsia="Calibri" w:hAnsi="Montserrat Light"/>
          <w:sz w:val="22"/>
          <w:szCs w:val="22"/>
          <w:lang w:eastAsia="zh-TW"/>
        </w:rPr>
        <w:t>Hotărâr</w:t>
      </w:r>
      <w:r w:rsidR="002B1179" w:rsidRPr="000956B8">
        <w:rPr>
          <w:rFonts w:ascii="Montserrat Light" w:eastAsia="Calibri" w:hAnsi="Montserrat Light"/>
          <w:sz w:val="22"/>
          <w:szCs w:val="22"/>
          <w:lang w:eastAsia="zh-TW"/>
        </w:rPr>
        <w:t>ii</w:t>
      </w:r>
      <w:r w:rsidRPr="000956B8">
        <w:rPr>
          <w:rFonts w:ascii="Montserrat Light" w:eastAsia="Calibri" w:hAnsi="Montserrat Light"/>
          <w:sz w:val="22"/>
          <w:szCs w:val="22"/>
          <w:lang w:eastAsia="zh-TW"/>
        </w:rPr>
        <w:t xml:space="preserve"> Guvernului nr. 797/2017 pentru aprobarea regulamentelor-cadru de organizare şi funcţionare ale serviciilor publice de asistenţă socială şi a structurii orientative de personal, cu modificările și completările ulterioare;</w:t>
      </w:r>
    </w:p>
    <w:p w14:paraId="4083C865" w14:textId="77777777" w:rsidR="0070421C" w:rsidRPr="000956B8" w:rsidRDefault="0070421C" w:rsidP="0070421C">
      <w:pPr>
        <w:pStyle w:val="Listparagraf"/>
        <w:autoSpaceDE w:val="0"/>
        <w:autoSpaceDN w:val="0"/>
        <w:adjustRightInd w:val="0"/>
        <w:ind w:left="360" w:right="-16"/>
        <w:jc w:val="both"/>
        <w:rPr>
          <w:rFonts w:ascii="Montserrat Light" w:eastAsia="Calibri" w:hAnsi="Montserrat Light"/>
          <w:sz w:val="22"/>
          <w:szCs w:val="22"/>
          <w:lang w:eastAsia="zh-TW"/>
        </w:rPr>
      </w:pPr>
    </w:p>
    <w:p w14:paraId="756E326F" w14:textId="0F7A111F" w:rsidR="00CB3FA0" w:rsidRPr="000956B8" w:rsidRDefault="00CB3FA0" w:rsidP="00BE4C05">
      <w:pPr>
        <w:pStyle w:val="Listparagraf"/>
        <w:numPr>
          <w:ilvl w:val="0"/>
          <w:numId w:val="27"/>
        </w:numPr>
        <w:autoSpaceDE w:val="0"/>
        <w:autoSpaceDN w:val="0"/>
        <w:adjustRightInd w:val="0"/>
        <w:ind w:right="-16"/>
        <w:jc w:val="both"/>
        <w:rPr>
          <w:rFonts w:ascii="Montserrat Light" w:eastAsia="Calibri" w:hAnsi="Montserrat Light"/>
          <w:sz w:val="22"/>
          <w:szCs w:val="22"/>
          <w:lang w:eastAsia="zh-TW"/>
        </w:rPr>
      </w:pPr>
      <w:r w:rsidRPr="000956B8">
        <w:rPr>
          <w:rFonts w:ascii="Montserrat Light" w:hAnsi="Montserrat Light" w:cs="TimesNewRoman"/>
          <w:sz w:val="22"/>
          <w:szCs w:val="22"/>
          <w:lang w:val="ro-RO" w:eastAsia="ro-RO"/>
        </w:rPr>
        <w:t xml:space="preserve">Ordinului </w:t>
      </w:r>
      <w:r w:rsidR="002B1179" w:rsidRPr="000956B8">
        <w:rPr>
          <w:rFonts w:ascii="Montserrat Light" w:hAnsi="Montserrat Light" w:cs="TimesNewRoman"/>
          <w:sz w:val="22"/>
          <w:szCs w:val="22"/>
          <w:lang w:val="ro-RO" w:eastAsia="ro-RO"/>
        </w:rPr>
        <w:t>M</w:t>
      </w:r>
      <w:r w:rsidRPr="000956B8">
        <w:rPr>
          <w:rFonts w:ascii="Montserrat Light" w:hAnsi="Montserrat Light" w:cs="TimesNewRoman"/>
          <w:sz w:val="22"/>
          <w:szCs w:val="22"/>
          <w:lang w:val="ro-RO" w:eastAsia="ro-RO"/>
        </w:rPr>
        <w:t xml:space="preserve">inistrului </w:t>
      </w:r>
      <w:r w:rsidR="002B1179" w:rsidRPr="000956B8">
        <w:rPr>
          <w:rFonts w:ascii="Montserrat Light" w:hAnsi="Montserrat Light" w:cs="TimesNewRoman"/>
          <w:sz w:val="22"/>
          <w:szCs w:val="22"/>
          <w:lang w:val="ro-RO" w:eastAsia="ro-RO"/>
        </w:rPr>
        <w:t>C</w:t>
      </w:r>
      <w:r w:rsidRPr="000956B8">
        <w:rPr>
          <w:rFonts w:ascii="Montserrat Light" w:hAnsi="Montserrat Light" w:cs="TimesNewRoman"/>
          <w:sz w:val="22"/>
          <w:szCs w:val="22"/>
          <w:lang w:val="ro-RO" w:eastAsia="ro-RO"/>
        </w:rPr>
        <w:t xml:space="preserve">omunicațiilor și </w:t>
      </w:r>
      <w:r w:rsidR="002B1179" w:rsidRPr="000956B8">
        <w:rPr>
          <w:rFonts w:ascii="Montserrat Light" w:hAnsi="Montserrat Light" w:cs="TimesNewRoman"/>
          <w:sz w:val="22"/>
          <w:szCs w:val="22"/>
          <w:lang w:val="ro-RO" w:eastAsia="ro-RO"/>
        </w:rPr>
        <w:t>S</w:t>
      </w:r>
      <w:r w:rsidRPr="000956B8">
        <w:rPr>
          <w:rFonts w:ascii="Montserrat Light" w:hAnsi="Montserrat Light" w:cs="TimesNewRoman"/>
          <w:sz w:val="22"/>
          <w:szCs w:val="22"/>
          <w:lang w:val="ro-RO" w:eastAsia="ro-RO"/>
        </w:rPr>
        <w:t xml:space="preserve">ocietății </w:t>
      </w:r>
      <w:r w:rsidR="002B1179" w:rsidRPr="000956B8">
        <w:rPr>
          <w:rFonts w:ascii="Montserrat Light" w:hAnsi="Montserrat Light" w:cs="TimesNewRoman"/>
          <w:sz w:val="22"/>
          <w:szCs w:val="22"/>
          <w:lang w:val="ro-RO" w:eastAsia="ro-RO"/>
        </w:rPr>
        <w:t>I</w:t>
      </w:r>
      <w:r w:rsidRPr="000956B8">
        <w:rPr>
          <w:rFonts w:ascii="Montserrat Light" w:hAnsi="Montserrat Light" w:cs="TimesNewRoman"/>
          <w:sz w:val="22"/>
          <w:szCs w:val="22"/>
          <w:lang w:val="ro-RO" w:eastAsia="ro-RO"/>
        </w:rPr>
        <w:t>nformaționale nr. 282/2016 privind aprobarea Ghidului solicitantului aferent axei prioritare 2 – Tehnologia Informaţiei şi Comunicaţiilor (TIC) pentru o economie digitală competitivă a Programului operaţional Competitivitate 2014-2020, acţiunea 2.3.1 - apel 1 "Consolidarea şi asigurarea interoperabilităţii sistemelor informatice dedicate serviciilor de e-guvernare tip 2.0 centrate pe evenimente din viaţa cetăţenilor şi întreprinderilor, dezvoltarea cloud computing guvernamental şi a comunicării media sociale, a Open Data şi Big Data - Secţiunea Big Data, cu modificările și completările ulterioare;</w:t>
      </w:r>
    </w:p>
    <w:bookmarkEnd w:id="4"/>
    <w:bookmarkEnd w:id="5"/>
    <w:p w14:paraId="47A851FF" w14:textId="77777777" w:rsidR="0070421C" w:rsidRPr="000956B8" w:rsidRDefault="0070421C" w:rsidP="00CB3FA0">
      <w:pPr>
        <w:tabs>
          <w:tab w:val="left" w:pos="284"/>
        </w:tabs>
        <w:spacing w:line="240" w:lineRule="auto"/>
        <w:jc w:val="both"/>
        <w:rPr>
          <w:rFonts w:ascii="Montserrat Light" w:hAnsi="Montserrat Light"/>
          <w:lang w:val="ro-RO" w:eastAsia="ro-RO"/>
        </w:rPr>
      </w:pPr>
    </w:p>
    <w:p w14:paraId="1F91CD21" w14:textId="1AABB0BF" w:rsidR="00CB3FA0" w:rsidRPr="000956B8" w:rsidRDefault="00CB3FA0" w:rsidP="00CB3FA0">
      <w:pPr>
        <w:tabs>
          <w:tab w:val="left" w:pos="284"/>
        </w:tabs>
        <w:spacing w:line="240" w:lineRule="auto"/>
        <w:jc w:val="both"/>
        <w:rPr>
          <w:rFonts w:ascii="Montserrat Light" w:hAnsi="Montserrat Light"/>
          <w:lang w:val="ro-RO" w:eastAsia="ro-RO"/>
        </w:rPr>
      </w:pPr>
      <w:r w:rsidRPr="000956B8">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bookmarkEnd w:id="3"/>
    </w:p>
    <w:p w14:paraId="378EBA33" w14:textId="77777777" w:rsidR="002B1179" w:rsidRPr="000956B8" w:rsidRDefault="002B1179" w:rsidP="00CB3FA0">
      <w:pPr>
        <w:tabs>
          <w:tab w:val="left" w:pos="284"/>
        </w:tabs>
        <w:spacing w:line="240" w:lineRule="auto"/>
        <w:jc w:val="both"/>
        <w:rPr>
          <w:rFonts w:ascii="Montserrat Light" w:hAnsi="Montserrat Light"/>
          <w:b/>
          <w:bCs/>
          <w:lang w:val="ro-RO" w:eastAsia="ro-RO"/>
        </w:rPr>
      </w:pPr>
    </w:p>
    <w:p w14:paraId="377727C2" w14:textId="77777777" w:rsidR="00CB3FA0" w:rsidRPr="000956B8" w:rsidRDefault="00CB3FA0" w:rsidP="00CB3FA0">
      <w:pPr>
        <w:spacing w:line="240" w:lineRule="auto"/>
        <w:ind w:firstLine="709"/>
        <w:jc w:val="center"/>
        <w:rPr>
          <w:rFonts w:ascii="Montserrat Light" w:hAnsi="Montserrat Light"/>
          <w:b/>
          <w:bCs/>
          <w:lang w:val="ro-RO" w:eastAsia="ro-RO"/>
        </w:rPr>
      </w:pPr>
      <w:r w:rsidRPr="000956B8">
        <w:rPr>
          <w:rFonts w:ascii="Montserrat Light" w:hAnsi="Montserrat Light"/>
          <w:b/>
          <w:bCs/>
          <w:lang w:val="ro-RO" w:eastAsia="ro-RO"/>
        </w:rPr>
        <w:t xml:space="preserve">hotărăşte: </w:t>
      </w:r>
    </w:p>
    <w:p w14:paraId="09C0C350" w14:textId="77777777" w:rsidR="0070421C" w:rsidRPr="000956B8" w:rsidRDefault="0070421C" w:rsidP="00CB3FA0">
      <w:pPr>
        <w:spacing w:line="240" w:lineRule="auto"/>
        <w:ind w:firstLine="709"/>
        <w:jc w:val="center"/>
        <w:rPr>
          <w:rFonts w:ascii="Montserrat Light" w:hAnsi="Montserrat Light"/>
          <w:b/>
          <w:bCs/>
          <w:lang w:val="ro-RO" w:eastAsia="ro-RO"/>
        </w:rPr>
      </w:pPr>
    </w:p>
    <w:p w14:paraId="713CFCDD" w14:textId="3CEAAE9D" w:rsidR="00CB3FA0" w:rsidRPr="000956B8" w:rsidRDefault="00CB3FA0" w:rsidP="00CB3FA0">
      <w:pPr>
        <w:autoSpaceDE w:val="0"/>
        <w:autoSpaceDN w:val="0"/>
        <w:adjustRightInd w:val="0"/>
        <w:spacing w:line="240" w:lineRule="auto"/>
        <w:jc w:val="both"/>
        <w:rPr>
          <w:rFonts w:ascii="Montserrat Light" w:hAnsi="Montserrat Light" w:cs="TimesNewRoman"/>
          <w:lang w:val="ro-RO" w:eastAsia="ro-RO"/>
        </w:rPr>
      </w:pPr>
      <w:r w:rsidRPr="000956B8">
        <w:rPr>
          <w:rFonts w:ascii="Montserrat Light" w:hAnsi="Montserrat Light"/>
          <w:b/>
          <w:bCs/>
        </w:rPr>
        <w:t>Art.</w:t>
      </w:r>
      <w:r w:rsidR="0070421C" w:rsidRPr="000956B8">
        <w:rPr>
          <w:rFonts w:ascii="Montserrat Light" w:hAnsi="Montserrat Light"/>
          <w:b/>
          <w:bCs/>
        </w:rPr>
        <w:t xml:space="preserve"> </w:t>
      </w:r>
      <w:r w:rsidRPr="000956B8">
        <w:rPr>
          <w:rFonts w:ascii="Montserrat Light" w:hAnsi="Montserrat Light"/>
          <w:b/>
          <w:bCs/>
        </w:rPr>
        <w:t>1.</w:t>
      </w:r>
      <w:r w:rsidRPr="000956B8">
        <w:rPr>
          <w:rFonts w:ascii="Montserrat Light" w:hAnsi="Montserrat Light"/>
          <w:bCs/>
        </w:rPr>
        <w:t xml:space="preserve"> </w:t>
      </w:r>
      <w:r w:rsidRPr="000956B8">
        <w:rPr>
          <w:rFonts w:ascii="Montserrat Light" w:hAnsi="Montserrat Light" w:cs="TimesNewRoman"/>
          <w:lang w:val="ro-RO" w:eastAsia="ro-RO"/>
        </w:rPr>
        <w:t>Se aprobă încheierea protocoalele de colaborare</w:t>
      </w:r>
      <w:r w:rsidR="0070421C" w:rsidRPr="000956B8">
        <w:rPr>
          <w:rFonts w:ascii="Montserrat Light" w:hAnsi="Montserrat Light" w:cs="TimesNewRoman"/>
          <w:lang w:val="ro-RO" w:eastAsia="ro-RO"/>
        </w:rPr>
        <w:t xml:space="preserve"> </w:t>
      </w:r>
      <w:r w:rsidRPr="000956B8">
        <w:rPr>
          <w:rFonts w:ascii="Montserrat Light" w:hAnsi="Montserrat Light" w:cs="TimesNewRoman"/>
          <w:lang w:val="ro-RO" w:eastAsia="ro-RO"/>
        </w:rPr>
        <w:t xml:space="preserve">între Ministerul Muncii și Solidarității Sociale și </w:t>
      </w:r>
      <w:r w:rsidRPr="000956B8">
        <w:rPr>
          <w:rFonts w:ascii="Montserrat Light" w:hAnsi="Montserrat Light" w:cs="TimesNewRoman,Bold"/>
          <w:lang w:val="ro-RO" w:eastAsia="ro-RO"/>
        </w:rPr>
        <w:t xml:space="preserve">Județul Cluj, prin Direcția Generală </w:t>
      </w:r>
      <w:bookmarkStart w:id="8" w:name="_Hlk140744852"/>
      <w:r w:rsidRPr="000956B8">
        <w:rPr>
          <w:rFonts w:ascii="Montserrat Light" w:hAnsi="Montserrat Light" w:cs="TimesNewRoman,Bold"/>
          <w:lang w:val="ro-RO" w:eastAsia="ro-RO"/>
        </w:rPr>
        <w:t>de Asistență</w:t>
      </w:r>
      <w:r w:rsidRPr="000956B8">
        <w:rPr>
          <w:rFonts w:ascii="Montserrat Light" w:hAnsi="Montserrat Light"/>
          <w:iCs/>
          <w:noProof/>
        </w:rPr>
        <w:t xml:space="preserve"> Socială și Protecția Copilului Cluj</w:t>
      </w:r>
      <w:bookmarkEnd w:id="8"/>
      <w:r w:rsidRPr="000956B8">
        <w:rPr>
          <w:rFonts w:ascii="Montserrat Light" w:hAnsi="Montserrat Light" w:cs="TimesNewRoman,Bold"/>
          <w:lang w:val="ro-RO" w:eastAsia="ro-RO"/>
        </w:rPr>
        <w:t xml:space="preserve">, pentru implementarea </w:t>
      </w:r>
      <w:r w:rsidR="0070421C" w:rsidRPr="000956B8">
        <w:rPr>
          <w:rFonts w:ascii="Montserrat Light" w:hAnsi="Montserrat Light" w:cs="TimesNewRoman,Bold"/>
          <w:lang w:val="ro-RO" w:eastAsia="ro-RO"/>
        </w:rPr>
        <w:t>P</w:t>
      </w:r>
      <w:r w:rsidRPr="000956B8">
        <w:rPr>
          <w:rFonts w:ascii="Montserrat Light" w:hAnsi="Montserrat Light" w:cs="TimesNewRoman,Bold"/>
          <w:lang w:val="ro-RO" w:eastAsia="ro-RO"/>
        </w:rPr>
        <w:t>roiectului „HUB de servicii MMSS - SII MMSS”</w:t>
      </w:r>
      <w:r w:rsidR="0070421C" w:rsidRPr="000956B8">
        <w:rPr>
          <w:rFonts w:ascii="Montserrat Light" w:hAnsi="Montserrat Light" w:cs="TimesNewRoman,Bold"/>
          <w:lang w:val="ro-RO" w:eastAsia="ro-RO"/>
        </w:rPr>
        <w:t>,</w:t>
      </w:r>
      <w:r w:rsidRPr="000956B8">
        <w:rPr>
          <w:rFonts w:ascii="Montserrat Light" w:hAnsi="Montserrat Light" w:cs="TimesNewRoman,Bold"/>
          <w:lang w:val="ro-RO" w:eastAsia="ro-RO"/>
        </w:rPr>
        <w:t xml:space="preserve"> cod MySmis 130963</w:t>
      </w:r>
      <w:r w:rsidRPr="000956B8">
        <w:rPr>
          <w:rFonts w:ascii="Montserrat Light" w:hAnsi="Montserrat Light" w:cs="TimesNewRoman"/>
          <w:lang w:val="ro-RO" w:eastAsia="ro-RO"/>
        </w:rPr>
        <w:t xml:space="preserve">, </w:t>
      </w:r>
      <w:r w:rsidR="0070421C" w:rsidRPr="000956B8">
        <w:rPr>
          <w:rFonts w:ascii="Montserrat Light" w:hAnsi="Montserrat Light" w:cs="TimesNewRoman"/>
          <w:lang w:val="ro-RO" w:eastAsia="ro-RO"/>
        </w:rPr>
        <w:t xml:space="preserve">cuprinse </w:t>
      </w:r>
      <w:r w:rsidRPr="000956B8">
        <w:rPr>
          <w:rFonts w:ascii="Montserrat Light" w:hAnsi="Montserrat Light" w:cs="TimesNewRoman"/>
          <w:lang w:val="ro-RO" w:eastAsia="ro-RO"/>
        </w:rPr>
        <w:t xml:space="preserve">în </w:t>
      </w:r>
      <w:r w:rsidR="0070421C" w:rsidRPr="000956B8">
        <w:rPr>
          <w:rFonts w:ascii="Montserrat Light" w:hAnsi="Montserrat Light" w:cs="TimesNewRoman"/>
          <w:b/>
          <w:bCs/>
          <w:lang w:val="ro-RO" w:eastAsia="ro-RO"/>
        </w:rPr>
        <w:t>a</w:t>
      </w:r>
      <w:r w:rsidRPr="000956B8">
        <w:rPr>
          <w:rFonts w:ascii="Montserrat Light" w:hAnsi="Montserrat Light" w:cs="TimesNewRoman"/>
          <w:b/>
          <w:bCs/>
          <w:lang w:val="ro-RO" w:eastAsia="ro-RO"/>
        </w:rPr>
        <w:t>nexele nr. 1 şi 2</w:t>
      </w:r>
      <w:r w:rsidRPr="000956B8">
        <w:rPr>
          <w:rFonts w:ascii="Montserrat Light" w:hAnsi="Montserrat Light" w:cs="TimesNewRoman"/>
          <w:lang w:val="ro-RO" w:eastAsia="ro-RO"/>
        </w:rPr>
        <w:t xml:space="preserve"> care fac parte integrantă din prezenta hotărâre.</w:t>
      </w:r>
    </w:p>
    <w:p w14:paraId="485AAA28" w14:textId="77777777" w:rsidR="0070421C" w:rsidRPr="000956B8" w:rsidRDefault="0070421C" w:rsidP="00CB3FA0">
      <w:pPr>
        <w:spacing w:line="240" w:lineRule="auto"/>
        <w:jc w:val="both"/>
        <w:rPr>
          <w:rFonts w:ascii="Montserrat Light" w:hAnsi="Montserrat Light" w:cs="TimesNewRoman,Bold"/>
          <w:b/>
          <w:bCs/>
          <w:lang w:val="ro-RO" w:eastAsia="ro-RO"/>
        </w:rPr>
      </w:pPr>
    </w:p>
    <w:p w14:paraId="4BBD9DC0" w14:textId="490F4C5F" w:rsidR="00CB3FA0" w:rsidRPr="000956B8" w:rsidRDefault="00CB3FA0" w:rsidP="00CB3FA0">
      <w:pPr>
        <w:spacing w:line="240" w:lineRule="auto"/>
        <w:jc w:val="both"/>
        <w:rPr>
          <w:rFonts w:ascii="Montserrat Light" w:hAnsi="Montserrat Light"/>
        </w:rPr>
      </w:pPr>
      <w:r w:rsidRPr="000956B8">
        <w:rPr>
          <w:rFonts w:ascii="Montserrat Light" w:hAnsi="Montserrat Light" w:cs="TimesNewRoman,Bold"/>
          <w:b/>
          <w:bCs/>
          <w:lang w:val="ro-RO" w:eastAsia="ro-RO"/>
        </w:rPr>
        <w:t>Art.</w:t>
      </w:r>
      <w:r w:rsidR="0070421C" w:rsidRPr="000956B8">
        <w:rPr>
          <w:rFonts w:ascii="Montserrat Light" w:hAnsi="Montserrat Light" w:cs="TimesNewRoman,Bold"/>
          <w:b/>
          <w:bCs/>
          <w:lang w:val="ro-RO" w:eastAsia="ro-RO"/>
        </w:rPr>
        <w:t xml:space="preserve"> </w:t>
      </w:r>
      <w:r w:rsidRPr="000956B8">
        <w:rPr>
          <w:rFonts w:ascii="Montserrat Light" w:hAnsi="Montserrat Light" w:cs="TimesNewRoman,Bold"/>
          <w:b/>
          <w:bCs/>
          <w:lang w:val="ro-RO" w:eastAsia="ro-RO"/>
        </w:rPr>
        <w:t>2.</w:t>
      </w:r>
      <w:r w:rsidRPr="000956B8">
        <w:rPr>
          <w:rFonts w:ascii="Montserrat Light" w:hAnsi="Montserrat Light" w:cs="TimesNewRoman,Bold"/>
          <w:lang w:val="ro-RO" w:eastAsia="ro-RO"/>
        </w:rPr>
        <w:t xml:space="preserve"> </w:t>
      </w:r>
      <w:r w:rsidRPr="000956B8">
        <w:rPr>
          <w:rFonts w:ascii="Montserrat Light" w:hAnsi="Montserrat Light" w:cs="TimesNewRoman"/>
          <w:lang w:val="ro-RO" w:eastAsia="ro-RO"/>
        </w:rPr>
        <w:t xml:space="preserve">Se mandatează doamna Molnar Nicoleta, director general al Direcției Generale </w:t>
      </w:r>
      <w:r w:rsidRPr="000956B8">
        <w:rPr>
          <w:rFonts w:ascii="Montserrat Light" w:hAnsi="Montserrat Light" w:cs="TimesNewRoman,Bold"/>
          <w:lang w:val="ro-RO" w:eastAsia="ro-RO"/>
        </w:rPr>
        <w:t>de Asistență</w:t>
      </w:r>
      <w:r w:rsidRPr="000956B8">
        <w:rPr>
          <w:rFonts w:ascii="Montserrat Light" w:hAnsi="Montserrat Light"/>
          <w:iCs/>
          <w:noProof/>
        </w:rPr>
        <w:t xml:space="preserve"> Socială și Protecția Copilului Cluj</w:t>
      </w:r>
      <w:r w:rsidRPr="000956B8">
        <w:rPr>
          <w:rFonts w:ascii="Montserrat Light" w:hAnsi="Montserrat Light" w:cs="TimesNewRoman"/>
          <w:lang w:val="ro-RO" w:eastAsia="ro-RO"/>
        </w:rPr>
        <w:t>, să semneze în numele  și pentru Județul Cluj protocoalele de colaborare prevăzute la art. 1, precum și o declarație pe propria r</w:t>
      </w:r>
      <w:r w:rsidR="002B1179" w:rsidRPr="000956B8">
        <w:rPr>
          <w:rFonts w:ascii="Montserrat Light" w:hAnsi="Montserrat Light" w:cs="TimesNewRoman"/>
          <w:lang w:val="ro-RO" w:eastAsia="ro-RO"/>
        </w:rPr>
        <w:t>ă</w:t>
      </w:r>
      <w:r w:rsidRPr="000956B8">
        <w:rPr>
          <w:rFonts w:ascii="Montserrat Light" w:hAnsi="Montserrat Light" w:cs="TimesNewRoman"/>
          <w:lang w:val="ro-RO" w:eastAsia="ro-RO"/>
        </w:rPr>
        <w:t>spundere</w:t>
      </w:r>
      <w:r w:rsidRPr="000956B8">
        <w:rPr>
          <w:rFonts w:ascii="Montserrat Light" w:hAnsi="Montserrat Light"/>
        </w:rPr>
        <w:t xml:space="preserve"> privind locația în care se implementează proiectul și repartizarea echipamentelor achiziționate prin proiect.</w:t>
      </w:r>
    </w:p>
    <w:p w14:paraId="582857C7" w14:textId="77777777" w:rsidR="002B1179" w:rsidRPr="000956B8" w:rsidRDefault="002B1179" w:rsidP="00CB3FA0">
      <w:pPr>
        <w:spacing w:line="240" w:lineRule="auto"/>
        <w:jc w:val="both"/>
        <w:rPr>
          <w:rFonts w:ascii="Montserrat Light" w:hAnsi="Montserrat Light"/>
        </w:rPr>
      </w:pPr>
    </w:p>
    <w:p w14:paraId="4459A524" w14:textId="7989F4F0" w:rsidR="00CB3FA0" w:rsidRPr="000956B8" w:rsidRDefault="00CB3FA0" w:rsidP="00CB3FA0">
      <w:pPr>
        <w:spacing w:line="240" w:lineRule="auto"/>
        <w:jc w:val="both"/>
        <w:rPr>
          <w:rFonts w:ascii="Montserrat Light" w:hAnsi="Montserrat Light"/>
          <w:noProof/>
          <w:lang w:val="ro-RO" w:eastAsia="ro-RO"/>
        </w:rPr>
      </w:pPr>
      <w:r w:rsidRPr="000956B8">
        <w:rPr>
          <w:rFonts w:ascii="Montserrat Light" w:hAnsi="Montserrat Light" w:cs="TimesNewRoman,Bold"/>
          <w:b/>
          <w:bCs/>
          <w:lang w:val="ro-RO" w:eastAsia="ro-RO"/>
        </w:rPr>
        <w:t>Art.</w:t>
      </w:r>
      <w:r w:rsidR="002B1179" w:rsidRPr="000956B8">
        <w:rPr>
          <w:rFonts w:ascii="Montserrat Light" w:hAnsi="Montserrat Light" w:cs="TimesNewRoman,Bold"/>
          <w:b/>
          <w:bCs/>
          <w:lang w:val="ro-RO" w:eastAsia="ro-RO"/>
        </w:rPr>
        <w:t xml:space="preserve"> </w:t>
      </w:r>
      <w:r w:rsidRPr="000956B8">
        <w:rPr>
          <w:rFonts w:ascii="Montserrat Light" w:hAnsi="Montserrat Light" w:cs="TimesNewRoman,Bold"/>
          <w:b/>
          <w:bCs/>
          <w:lang w:val="ro-RO" w:eastAsia="ro-RO"/>
        </w:rPr>
        <w:t xml:space="preserve">3. </w:t>
      </w:r>
      <w:r w:rsidRPr="000956B8">
        <w:rPr>
          <w:rFonts w:ascii="Montserrat Light" w:hAnsi="Montserrat Light"/>
          <w:noProof/>
          <w:lang w:val="ro-RO" w:eastAsia="ro-RO"/>
        </w:rPr>
        <w:t>Cu punerea în aplicare a prevederilor prezentei hotărâri se încredinţează Preşedintele Consiliului Judeţean Cluj, prin Direcția Generală de Asistență Socială și Protecția Copilului Cluj.</w:t>
      </w:r>
    </w:p>
    <w:p w14:paraId="14C768B3" w14:textId="77777777" w:rsidR="002B1179" w:rsidRPr="000956B8" w:rsidRDefault="002B1179" w:rsidP="00CB3FA0">
      <w:pPr>
        <w:spacing w:line="240" w:lineRule="auto"/>
        <w:jc w:val="both"/>
        <w:rPr>
          <w:rFonts w:ascii="Montserrat Light" w:hAnsi="Montserrat Light"/>
          <w:noProof/>
          <w:lang w:val="ro-RO" w:eastAsia="ro-RO"/>
        </w:rPr>
      </w:pPr>
    </w:p>
    <w:p w14:paraId="3E21407A" w14:textId="77777777" w:rsidR="00CB3FA0" w:rsidRPr="000956B8" w:rsidRDefault="00CB3FA0" w:rsidP="00CB3FA0">
      <w:pPr>
        <w:spacing w:line="240" w:lineRule="auto"/>
        <w:jc w:val="both"/>
        <w:rPr>
          <w:rFonts w:ascii="Montserrat Light" w:hAnsi="Montserrat Light"/>
          <w:noProof/>
          <w:lang w:val="ro-RO" w:eastAsia="ro-RO"/>
        </w:rPr>
      </w:pPr>
      <w:r w:rsidRPr="000956B8">
        <w:rPr>
          <w:rFonts w:ascii="Montserrat Light" w:hAnsi="Montserrat Light"/>
          <w:b/>
          <w:bCs/>
          <w:noProof/>
          <w:lang w:val="ro-RO" w:eastAsia="ro-RO"/>
        </w:rPr>
        <w:t>Art. 4.</w:t>
      </w:r>
      <w:r w:rsidRPr="000956B8">
        <w:rPr>
          <w:rFonts w:ascii="Montserrat Light" w:hAnsi="Montserrat Light"/>
          <w:noProof/>
          <w:lang w:val="ro-RO" w:eastAsia="ro-RO"/>
        </w:rPr>
        <w:t xml:space="preserve"> Prezenta hotărâre se comunică Direcției Generale de Asistență Socială și Protecția Copilului Cluj, precum și Prefectului Județului Cluj, și se aduce la cunoştinţă publică prin afișare la sediul Consiliului Județean Cluj şi prin postare pe pagina de internet ”www.cjcluj.ro”.</w:t>
      </w:r>
    </w:p>
    <w:p w14:paraId="776D9462" w14:textId="77777777" w:rsidR="002B1179" w:rsidRPr="000956B8" w:rsidRDefault="002B1179" w:rsidP="00CB3FA0">
      <w:pPr>
        <w:spacing w:line="240" w:lineRule="auto"/>
        <w:jc w:val="both"/>
        <w:rPr>
          <w:rFonts w:ascii="Montserrat Light" w:hAnsi="Montserrat Light"/>
          <w:noProof/>
          <w:lang w:val="ro-RO" w:eastAsia="ro-RO"/>
        </w:rPr>
      </w:pPr>
    </w:p>
    <w:p w14:paraId="04BAB4CB" w14:textId="77777777" w:rsidR="009542BA" w:rsidRPr="000956B8" w:rsidRDefault="009542BA" w:rsidP="00CB3FA0">
      <w:pPr>
        <w:spacing w:line="240" w:lineRule="auto"/>
        <w:jc w:val="both"/>
        <w:rPr>
          <w:rFonts w:ascii="Montserrat Light" w:hAnsi="Montserrat Light"/>
        </w:rPr>
      </w:pPr>
    </w:p>
    <w:p w14:paraId="29A6E07A" w14:textId="77777777" w:rsidR="00F54389" w:rsidRPr="000956B8" w:rsidRDefault="00F54389" w:rsidP="00F54389">
      <w:pPr>
        <w:spacing w:line="240" w:lineRule="auto"/>
        <w:ind w:left="180"/>
        <w:jc w:val="both"/>
        <w:rPr>
          <w:rFonts w:ascii="Montserrat" w:hAnsi="Montserrat"/>
          <w:b/>
          <w:lang w:val="ro-RO" w:eastAsia="ro-RO"/>
        </w:rPr>
      </w:pPr>
      <w:r w:rsidRPr="000956B8">
        <w:rPr>
          <w:rFonts w:ascii="Montserrat" w:hAnsi="Montserrat"/>
          <w:lang w:val="ro-RO" w:eastAsia="ro-RO"/>
        </w:rPr>
        <w:tab/>
        <w:t xml:space="preserve">                                                                                 </w:t>
      </w:r>
      <w:r w:rsidRPr="000956B8">
        <w:rPr>
          <w:rFonts w:ascii="Montserrat" w:hAnsi="Montserrat"/>
          <w:b/>
          <w:lang w:val="ro-RO" w:eastAsia="ro-RO"/>
        </w:rPr>
        <w:t>Contrasemnează:</w:t>
      </w:r>
    </w:p>
    <w:p w14:paraId="01FE7FFE" w14:textId="77777777" w:rsidR="00F54389" w:rsidRPr="000956B8" w:rsidRDefault="00F54389" w:rsidP="00F54389">
      <w:pPr>
        <w:spacing w:line="240" w:lineRule="auto"/>
        <w:ind w:left="180"/>
        <w:jc w:val="both"/>
        <w:rPr>
          <w:rFonts w:ascii="Montserrat" w:hAnsi="Montserrat"/>
          <w:b/>
          <w:lang w:val="ro-RO" w:eastAsia="ro-RO"/>
        </w:rPr>
      </w:pPr>
      <w:r w:rsidRPr="000956B8">
        <w:rPr>
          <w:rFonts w:ascii="Montserrat" w:hAnsi="Montserrat"/>
          <w:lang w:val="ro-RO" w:eastAsia="ro-RO"/>
        </w:rPr>
        <w:t xml:space="preserve">              </w:t>
      </w:r>
      <w:r w:rsidRPr="000956B8">
        <w:rPr>
          <w:rFonts w:ascii="Montserrat" w:hAnsi="Montserrat"/>
          <w:b/>
          <w:lang w:val="ro-RO" w:eastAsia="ro-RO"/>
        </w:rPr>
        <w:t>PREŞEDINTE,</w:t>
      </w:r>
      <w:r w:rsidRPr="000956B8">
        <w:rPr>
          <w:rFonts w:ascii="Montserrat" w:hAnsi="Montserrat"/>
          <w:b/>
          <w:lang w:val="ro-RO" w:eastAsia="ro-RO"/>
        </w:rPr>
        <w:tab/>
      </w:r>
      <w:r w:rsidRPr="000956B8">
        <w:rPr>
          <w:rFonts w:ascii="Montserrat" w:hAnsi="Montserrat"/>
          <w:lang w:val="ro-RO" w:eastAsia="ro-RO"/>
        </w:rPr>
        <w:tab/>
        <w:t xml:space="preserve">                  </w:t>
      </w:r>
      <w:r w:rsidRPr="000956B8">
        <w:rPr>
          <w:rFonts w:ascii="Montserrat" w:hAnsi="Montserrat"/>
          <w:b/>
          <w:lang w:val="ro-RO" w:eastAsia="ro-RO"/>
        </w:rPr>
        <w:t>SECRETAR GENERAL AL JUDEŢULUI,</w:t>
      </w:r>
    </w:p>
    <w:p w14:paraId="1B80D452" w14:textId="77777777" w:rsidR="00F54389" w:rsidRPr="000956B8" w:rsidRDefault="00F54389" w:rsidP="00F54389">
      <w:pPr>
        <w:spacing w:line="240" w:lineRule="auto"/>
        <w:ind w:left="180"/>
        <w:jc w:val="both"/>
        <w:rPr>
          <w:rFonts w:ascii="Montserrat" w:hAnsi="Montserrat"/>
          <w:b/>
          <w:lang w:val="ro-RO" w:eastAsia="ro-RO"/>
        </w:rPr>
      </w:pPr>
      <w:r w:rsidRPr="000956B8">
        <w:rPr>
          <w:rFonts w:ascii="Montserrat" w:hAnsi="Montserrat"/>
          <w:b/>
          <w:lang w:val="ro-RO" w:eastAsia="ro-RO"/>
        </w:rPr>
        <w:t xml:space="preserve">                   Alin Tișe                                                            Simona Gaci</w:t>
      </w:r>
    </w:p>
    <w:p w14:paraId="7AE47242" w14:textId="77777777" w:rsidR="009542BA" w:rsidRPr="000956B8" w:rsidRDefault="009542BA" w:rsidP="00A711DC">
      <w:pPr>
        <w:spacing w:line="240" w:lineRule="auto"/>
        <w:ind w:left="180"/>
        <w:jc w:val="both"/>
        <w:rPr>
          <w:rFonts w:ascii="Montserrat" w:hAnsi="Montserrat"/>
          <w:b/>
          <w:lang w:val="ro-RO" w:eastAsia="ro-RO"/>
        </w:rPr>
      </w:pPr>
    </w:p>
    <w:p w14:paraId="0A963A1E" w14:textId="77777777" w:rsidR="009542BA" w:rsidRPr="000956B8" w:rsidRDefault="009542BA" w:rsidP="00A711DC">
      <w:pPr>
        <w:spacing w:line="240" w:lineRule="auto"/>
        <w:ind w:left="180"/>
        <w:jc w:val="both"/>
        <w:rPr>
          <w:rFonts w:ascii="Montserrat" w:hAnsi="Montserrat"/>
          <w:b/>
          <w:lang w:val="ro-RO" w:eastAsia="ro-RO"/>
        </w:rPr>
      </w:pPr>
    </w:p>
    <w:p w14:paraId="28C648E5" w14:textId="77777777" w:rsidR="002B1179" w:rsidRPr="000956B8" w:rsidRDefault="002B1179" w:rsidP="00A711DC">
      <w:pPr>
        <w:spacing w:line="240" w:lineRule="auto"/>
        <w:ind w:left="180"/>
        <w:jc w:val="both"/>
        <w:rPr>
          <w:rFonts w:ascii="Montserrat" w:hAnsi="Montserrat"/>
          <w:b/>
          <w:lang w:val="ro-RO" w:eastAsia="ro-RO"/>
        </w:rPr>
      </w:pPr>
    </w:p>
    <w:p w14:paraId="198BD58A" w14:textId="77777777" w:rsidR="002B1179" w:rsidRPr="000956B8" w:rsidRDefault="002B1179" w:rsidP="00A711DC">
      <w:pPr>
        <w:spacing w:line="240" w:lineRule="auto"/>
        <w:ind w:left="180"/>
        <w:jc w:val="both"/>
        <w:rPr>
          <w:rFonts w:ascii="Montserrat" w:hAnsi="Montserrat"/>
          <w:b/>
          <w:lang w:val="ro-RO" w:eastAsia="ro-RO"/>
        </w:rPr>
      </w:pPr>
    </w:p>
    <w:p w14:paraId="2233FB25" w14:textId="77777777" w:rsidR="002B1179" w:rsidRPr="000956B8" w:rsidRDefault="002B1179" w:rsidP="00A711DC">
      <w:pPr>
        <w:spacing w:line="240" w:lineRule="auto"/>
        <w:ind w:left="180"/>
        <w:jc w:val="both"/>
        <w:rPr>
          <w:rFonts w:ascii="Montserrat" w:hAnsi="Montserrat"/>
          <w:b/>
          <w:lang w:val="ro-RO" w:eastAsia="ro-RO"/>
        </w:rPr>
      </w:pPr>
    </w:p>
    <w:p w14:paraId="2A2B939E" w14:textId="77777777" w:rsidR="002B1179" w:rsidRPr="000956B8" w:rsidRDefault="002B1179" w:rsidP="00A711DC">
      <w:pPr>
        <w:spacing w:line="240" w:lineRule="auto"/>
        <w:ind w:left="180"/>
        <w:jc w:val="both"/>
        <w:rPr>
          <w:rFonts w:ascii="Montserrat" w:hAnsi="Montserrat"/>
          <w:b/>
          <w:lang w:val="ro-RO" w:eastAsia="ro-RO"/>
        </w:rPr>
      </w:pPr>
    </w:p>
    <w:p w14:paraId="3C68DBD1" w14:textId="77777777" w:rsidR="003A4692" w:rsidRPr="000956B8" w:rsidRDefault="003A4692" w:rsidP="00A711DC">
      <w:pPr>
        <w:spacing w:line="240" w:lineRule="auto"/>
        <w:ind w:left="180"/>
        <w:jc w:val="both"/>
        <w:rPr>
          <w:rFonts w:ascii="Montserrat" w:hAnsi="Montserrat"/>
          <w:b/>
          <w:lang w:val="ro-RO" w:eastAsia="ro-RO"/>
        </w:rPr>
      </w:pPr>
    </w:p>
    <w:p w14:paraId="54D271FB" w14:textId="77777777" w:rsidR="002B1179" w:rsidRPr="000956B8" w:rsidRDefault="002B1179" w:rsidP="00A711DC">
      <w:pPr>
        <w:spacing w:line="240" w:lineRule="auto"/>
        <w:ind w:left="180"/>
        <w:jc w:val="both"/>
        <w:rPr>
          <w:rFonts w:ascii="Montserrat" w:hAnsi="Montserrat"/>
          <w:b/>
          <w:lang w:val="ro-RO" w:eastAsia="ro-RO"/>
        </w:rPr>
      </w:pPr>
    </w:p>
    <w:p w14:paraId="30CE3614" w14:textId="77777777" w:rsidR="002B1179" w:rsidRPr="000956B8" w:rsidRDefault="002B1179" w:rsidP="00A711DC">
      <w:pPr>
        <w:spacing w:line="240" w:lineRule="auto"/>
        <w:ind w:left="180"/>
        <w:jc w:val="both"/>
        <w:rPr>
          <w:rFonts w:ascii="Montserrat" w:hAnsi="Montserrat"/>
          <w:b/>
          <w:lang w:val="ro-RO" w:eastAsia="ro-RO"/>
        </w:rPr>
      </w:pPr>
    </w:p>
    <w:p w14:paraId="7C41D41D" w14:textId="77777777" w:rsidR="00F54389" w:rsidRPr="000956B8" w:rsidRDefault="00F54389" w:rsidP="00A711DC">
      <w:pPr>
        <w:spacing w:line="240" w:lineRule="auto"/>
        <w:ind w:left="180"/>
        <w:jc w:val="both"/>
        <w:rPr>
          <w:rFonts w:ascii="Montserrat" w:hAnsi="Montserrat"/>
          <w:b/>
          <w:lang w:val="ro-RO" w:eastAsia="ro-RO"/>
        </w:rPr>
      </w:pPr>
    </w:p>
    <w:p w14:paraId="228A4719" w14:textId="77777777" w:rsidR="002B1179" w:rsidRPr="000956B8" w:rsidRDefault="002B1179" w:rsidP="00A711DC">
      <w:pPr>
        <w:spacing w:line="240" w:lineRule="auto"/>
        <w:ind w:left="180"/>
        <w:jc w:val="both"/>
        <w:rPr>
          <w:rFonts w:ascii="Montserrat" w:hAnsi="Montserrat"/>
          <w:b/>
          <w:lang w:val="ro-RO" w:eastAsia="ro-RO"/>
        </w:rPr>
      </w:pPr>
    </w:p>
    <w:p w14:paraId="2E0CE280" w14:textId="77777777" w:rsidR="003432CF" w:rsidRPr="000956B8" w:rsidRDefault="003432CF" w:rsidP="00A711DC">
      <w:pPr>
        <w:spacing w:line="240" w:lineRule="auto"/>
        <w:ind w:left="180"/>
        <w:jc w:val="both"/>
        <w:rPr>
          <w:rFonts w:ascii="Montserrat" w:hAnsi="Montserrat"/>
          <w:b/>
          <w:lang w:val="ro-RO" w:eastAsia="ro-RO"/>
        </w:rPr>
      </w:pPr>
    </w:p>
    <w:p w14:paraId="38ED9EFD" w14:textId="3DDFF7EC" w:rsidR="00155018" w:rsidRPr="000956B8" w:rsidRDefault="00155018" w:rsidP="00A711DC">
      <w:pPr>
        <w:autoSpaceDE w:val="0"/>
        <w:autoSpaceDN w:val="0"/>
        <w:adjustRightInd w:val="0"/>
        <w:spacing w:line="240" w:lineRule="auto"/>
        <w:ind w:left="180"/>
        <w:rPr>
          <w:rFonts w:ascii="Montserrat" w:hAnsi="Montserrat"/>
          <w:b/>
          <w:bCs/>
          <w:noProof/>
          <w:lang w:val="ro-RO" w:eastAsia="ro-RO"/>
        </w:rPr>
      </w:pPr>
      <w:r w:rsidRPr="000956B8">
        <w:rPr>
          <w:rFonts w:ascii="Montserrat" w:hAnsi="Montserrat"/>
          <w:b/>
          <w:bCs/>
          <w:noProof/>
          <w:lang w:val="ro-RO" w:eastAsia="ro-RO"/>
        </w:rPr>
        <w:t xml:space="preserve">Nr. </w:t>
      </w:r>
      <w:r w:rsidR="005D438F" w:rsidRPr="000956B8">
        <w:rPr>
          <w:rFonts w:ascii="Montserrat" w:hAnsi="Montserrat"/>
          <w:b/>
          <w:bCs/>
          <w:noProof/>
          <w:lang w:val="ro-RO" w:eastAsia="ro-RO"/>
        </w:rPr>
        <w:t>1</w:t>
      </w:r>
      <w:r w:rsidR="002C1DDC" w:rsidRPr="000956B8">
        <w:rPr>
          <w:rFonts w:ascii="Montserrat" w:hAnsi="Montserrat"/>
          <w:b/>
          <w:bCs/>
          <w:noProof/>
          <w:lang w:val="ro-RO" w:eastAsia="ro-RO"/>
        </w:rPr>
        <w:t>4</w:t>
      </w:r>
      <w:r w:rsidR="00CB3FA0" w:rsidRPr="000956B8">
        <w:rPr>
          <w:rFonts w:ascii="Montserrat" w:hAnsi="Montserrat"/>
          <w:b/>
          <w:bCs/>
          <w:noProof/>
          <w:lang w:val="ro-RO" w:eastAsia="ro-RO"/>
        </w:rPr>
        <w:t>5</w:t>
      </w:r>
      <w:r w:rsidRPr="000956B8">
        <w:rPr>
          <w:rFonts w:ascii="Montserrat" w:hAnsi="Montserrat"/>
          <w:b/>
          <w:bCs/>
          <w:noProof/>
          <w:lang w:val="ro-RO" w:eastAsia="ro-RO"/>
        </w:rPr>
        <w:t xml:space="preserve"> din </w:t>
      </w:r>
      <w:r w:rsidR="001259B6" w:rsidRPr="000956B8">
        <w:rPr>
          <w:rFonts w:ascii="Montserrat" w:hAnsi="Montserrat"/>
          <w:b/>
          <w:bCs/>
          <w:noProof/>
          <w:lang w:val="ro-RO" w:eastAsia="ro-RO"/>
        </w:rPr>
        <w:t>3</w:t>
      </w:r>
      <w:r w:rsidR="00DE439A" w:rsidRPr="000956B8">
        <w:rPr>
          <w:rFonts w:ascii="Montserrat" w:hAnsi="Montserrat"/>
          <w:b/>
          <w:bCs/>
          <w:noProof/>
          <w:lang w:val="ro-RO" w:eastAsia="ro-RO"/>
        </w:rPr>
        <w:t xml:space="preserve">1 </w:t>
      </w:r>
      <w:r w:rsidR="00272EED" w:rsidRPr="000956B8">
        <w:rPr>
          <w:rFonts w:ascii="Montserrat" w:hAnsi="Montserrat"/>
          <w:b/>
          <w:bCs/>
          <w:noProof/>
          <w:lang w:val="ro-RO" w:eastAsia="ro-RO"/>
        </w:rPr>
        <w:t>iu</w:t>
      </w:r>
      <w:r w:rsidR="00DE439A" w:rsidRPr="000956B8">
        <w:rPr>
          <w:rFonts w:ascii="Montserrat" w:hAnsi="Montserrat"/>
          <w:b/>
          <w:bCs/>
          <w:noProof/>
          <w:lang w:val="ro-RO" w:eastAsia="ro-RO"/>
        </w:rPr>
        <w:t>l</w:t>
      </w:r>
      <w:r w:rsidR="00272EED" w:rsidRPr="000956B8">
        <w:rPr>
          <w:rFonts w:ascii="Montserrat" w:hAnsi="Montserrat"/>
          <w:b/>
          <w:bCs/>
          <w:noProof/>
          <w:lang w:val="ro-RO" w:eastAsia="ro-RO"/>
        </w:rPr>
        <w:t>ie</w:t>
      </w:r>
      <w:r w:rsidRPr="000956B8">
        <w:rPr>
          <w:rFonts w:ascii="Montserrat" w:hAnsi="Montserrat"/>
          <w:b/>
          <w:bCs/>
          <w:noProof/>
          <w:lang w:val="ro-RO" w:eastAsia="ro-RO"/>
        </w:rPr>
        <w:t xml:space="preserve"> 2023</w:t>
      </w:r>
    </w:p>
    <w:p w14:paraId="7498CC77" w14:textId="7104B15E" w:rsidR="001D0F39" w:rsidRPr="000956B8" w:rsidRDefault="00155018" w:rsidP="00A711DC">
      <w:pPr>
        <w:autoSpaceDE w:val="0"/>
        <w:autoSpaceDN w:val="0"/>
        <w:adjustRightInd w:val="0"/>
        <w:spacing w:line="240" w:lineRule="auto"/>
        <w:ind w:left="180"/>
        <w:jc w:val="both"/>
        <w:rPr>
          <w:rFonts w:ascii="Montserrat" w:hAnsi="Montserrat"/>
          <w:b/>
          <w:lang w:val="ro-RO" w:eastAsia="ro-RO"/>
        </w:rPr>
      </w:pPr>
      <w:bookmarkStart w:id="9" w:name="_Hlk117238163"/>
      <w:r w:rsidRPr="000956B8">
        <w:rPr>
          <w:rFonts w:ascii="Montserrat Light" w:hAnsi="Montserrat Light"/>
          <w:i/>
          <w:iCs/>
          <w:sz w:val="18"/>
          <w:szCs w:val="18"/>
          <w:lang w:val="ro-RO" w:eastAsia="ro-RO"/>
        </w:rPr>
        <w:t xml:space="preserve">Prezenta hotărâre a fost adoptată cu </w:t>
      </w:r>
      <w:r w:rsidR="00274124" w:rsidRPr="000956B8">
        <w:rPr>
          <w:rFonts w:ascii="Montserrat Light" w:hAnsi="Montserrat Light"/>
          <w:i/>
          <w:iCs/>
          <w:sz w:val="18"/>
          <w:szCs w:val="18"/>
          <w:lang w:val="ro-RO" w:eastAsia="ro-RO"/>
        </w:rPr>
        <w:t>30</w:t>
      </w:r>
      <w:r w:rsidR="00065D80" w:rsidRPr="000956B8">
        <w:rPr>
          <w:rFonts w:ascii="Montserrat Light" w:hAnsi="Montserrat Light"/>
          <w:i/>
          <w:iCs/>
          <w:sz w:val="18"/>
          <w:szCs w:val="18"/>
          <w:lang w:val="ro-RO" w:eastAsia="ro-RO"/>
        </w:rPr>
        <w:t xml:space="preserve"> </w:t>
      </w:r>
      <w:r w:rsidR="00230464" w:rsidRPr="000956B8">
        <w:rPr>
          <w:rFonts w:ascii="Montserrat Light" w:hAnsi="Montserrat Light"/>
          <w:i/>
          <w:iCs/>
          <w:sz w:val="18"/>
          <w:szCs w:val="18"/>
          <w:lang w:val="ro-RO" w:eastAsia="ro-RO"/>
        </w:rPr>
        <w:t>de</w:t>
      </w:r>
      <w:r w:rsidRPr="000956B8">
        <w:rPr>
          <w:rFonts w:ascii="Montserrat Light" w:hAnsi="Montserrat Light"/>
          <w:i/>
          <w:iCs/>
          <w:sz w:val="18"/>
          <w:szCs w:val="18"/>
          <w:lang w:val="ro-RO" w:eastAsia="ro-RO"/>
        </w:rPr>
        <w:t xml:space="preserve"> voturi “pentru”</w:t>
      </w:r>
      <w:r w:rsidR="000F12E5" w:rsidRPr="000956B8">
        <w:rPr>
          <w:rFonts w:ascii="Montserrat Light" w:hAnsi="Montserrat Light"/>
          <w:i/>
          <w:iCs/>
          <w:sz w:val="18"/>
          <w:szCs w:val="18"/>
          <w:lang w:val="ro-RO" w:eastAsia="ro-RO"/>
        </w:rPr>
        <w:t>,</w:t>
      </w:r>
      <w:r w:rsidR="00E10CC1" w:rsidRPr="000956B8">
        <w:rPr>
          <w:rFonts w:ascii="Montserrat Light" w:hAnsi="Montserrat Light"/>
          <w:i/>
          <w:iCs/>
          <w:sz w:val="18"/>
          <w:szCs w:val="18"/>
          <w:lang w:val="ro-RO" w:eastAsia="ro-RO"/>
        </w:rPr>
        <w:t xml:space="preserve"> iar </w:t>
      </w:r>
      <w:r w:rsidR="008543EC" w:rsidRPr="000956B8">
        <w:rPr>
          <w:rFonts w:ascii="Montserrat Light" w:hAnsi="Montserrat Light"/>
          <w:i/>
          <w:iCs/>
          <w:sz w:val="18"/>
          <w:szCs w:val="18"/>
          <w:lang w:val="ro-RO" w:eastAsia="ro-RO"/>
        </w:rPr>
        <w:t>trei</w:t>
      </w:r>
      <w:r w:rsidR="00E10CC1" w:rsidRPr="000956B8">
        <w:rPr>
          <w:rFonts w:ascii="Montserrat Light" w:hAnsi="Montserrat Light"/>
          <w:i/>
          <w:iCs/>
          <w:sz w:val="18"/>
          <w:szCs w:val="18"/>
          <w:lang w:val="ro-RO" w:eastAsia="ro-RO"/>
        </w:rPr>
        <w:t xml:space="preserve"> membri ai Consiliului județean nu au votat, </w:t>
      </w:r>
      <w:r w:rsidRPr="000956B8">
        <w:rPr>
          <w:rFonts w:ascii="Montserrat Light" w:hAnsi="Montserrat Light"/>
          <w:i/>
          <w:iCs/>
          <w:sz w:val="18"/>
          <w:szCs w:val="18"/>
          <w:lang w:val="ro-RO" w:eastAsia="ro-RO"/>
        </w:rPr>
        <w:t>fiind astfel respectate prevederile legale privind majoritatea de voturi necesară.</w:t>
      </w:r>
      <w:r w:rsidRPr="000956B8">
        <w:rPr>
          <w:rFonts w:ascii="Montserrat Light" w:hAnsi="Montserrat Light"/>
          <w:b/>
          <w:bCs/>
          <w:i/>
          <w:iCs/>
          <w:noProof/>
          <w:sz w:val="18"/>
          <w:szCs w:val="18"/>
          <w:vertAlign w:val="superscript"/>
          <w:lang w:val="ro-RO" w:eastAsia="ro-RO"/>
        </w:rPr>
        <w:t xml:space="preserve"> </w:t>
      </w:r>
      <w:r w:rsidRPr="000956B8">
        <w:rPr>
          <w:rFonts w:ascii="Montserrat Light" w:hAnsi="Montserrat Light"/>
          <w:b/>
          <w:bCs/>
          <w:i/>
          <w:iCs/>
          <w:noProof/>
          <w:sz w:val="18"/>
          <w:szCs w:val="18"/>
          <w:lang w:val="ro-RO" w:eastAsia="ro-RO"/>
        </w:rPr>
        <w:t xml:space="preserve"> </w:t>
      </w:r>
      <w:bookmarkEnd w:id="9"/>
    </w:p>
    <w:sectPr w:rsidR="001D0F39" w:rsidRPr="000956B8" w:rsidSect="00B27468">
      <w:footerReference w:type="default" r:id="rId9"/>
      <w:pgSz w:w="12240" w:h="15840"/>
      <w:pgMar w:top="270" w:right="90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Montserrat Light">
    <w:panose1 w:val="00000400000000000000"/>
    <w:charset w:val="00"/>
    <w:family w:val="auto"/>
    <w:pitch w:val="variable"/>
    <w:sig w:usb0="2000020F" w:usb1="00000003" w:usb2="00000000" w:usb3="00000000" w:csb0="00000197"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 w15:restartNumberingAfterBreak="0">
    <w:nsid w:val="0AE05989"/>
    <w:multiLevelType w:val="hybridMultilevel"/>
    <w:tmpl w:val="69AC5C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B7313"/>
    <w:multiLevelType w:val="hybridMultilevel"/>
    <w:tmpl w:val="EB52719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080" w:hanging="360"/>
      </w:pPr>
      <w:rPr>
        <w:rFonts w:ascii="Wingdings" w:hAnsi="Wingdings"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8313A47"/>
    <w:multiLevelType w:val="hybridMultilevel"/>
    <w:tmpl w:val="F822D6A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C830F01"/>
    <w:multiLevelType w:val="hybridMultilevel"/>
    <w:tmpl w:val="DBFA885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0F61DD"/>
    <w:multiLevelType w:val="hybridMultilevel"/>
    <w:tmpl w:val="2A009F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0" w15:restartNumberingAfterBreak="0">
    <w:nsid w:val="2F3F4F76"/>
    <w:multiLevelType w:val="hybridMultilevel"/>
    <w:tmpl w:val="99E462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2A3476B"/>
    <w:multiLevelType w:val="hybridMultilevel"/>
    <w:tmpl w:val="223CDF30"/>
    <w:lvl w:ilvl="0" w:tplc="0409000B">
      <w:start w:val="1"/>
      <w:numFmt w:val="bullet"/>
      <w:lvlText w:val=""/>
      <w:lvlJc w:val="left"/>
      <w:pPr>
        <w:ind w:left="1069" w:hanging="360"/>
      </w:pPr>
      <w:rPr>
        <w:rFonts w:ascii="Wingdings" w:hAnsi="Wingdings" w:cs="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379692F"/>
    <w:multiLevelType w:val="hybridMultilevel"/>
    <w:tmpl w:val="7F74FBAC"/>
    <w:lvl w:ilvl="0" w:tplc="0409000B">
      <w:start w:val="1"/>
      <w:numFmt w:val="bullet"/>
      <w:lvlText w:val=""/>
      <w:lvlJc w:val="left"/>
      <w:pPr>
        <w:ind w:left="2127" w:hanging="360"/>
      </w:pPr>
      <w:rPr>
        <w:rFonts w:ascii="Wingdings" w:hAnsi="Wingdings" w:hint="default"/>
      </w:r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13" w15:restartNumberingAfterBreak="0">
    <w:nsid w:val="36A05030"/>
    <w:multiLevelType w:val="hybridMultilevel"/>
    <w:tmpl w:val="0090F37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6F50F3"/>
    <w:multiLevelType w:val="hybridMultilevel"/>
    <w:tmpl w:val="11EE5900"/>
    <w:lvl w:ilvl="0" w:tplc="0409000B">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0BD30DA"/>
    <w:multiLevelType w:val="hybridMultilevel"/>
    <w:tmpl w:val="945E523C"/>
    <w:lvl w:ilvl="0" w:tplc="0418000B">
      <w:start w:val="1"/>
      <w:numFmt w:val="bullet"/>
      <w:lvlText w:val=""/>
      <w:lvlJc w:val="left"/>
      <w:pPr>
        <w:ind w:left="-612" w:hanging="360"/>
      </w:pPr>
      <w:rPr>
        <w:rFonts w:ascii="Wingdings" w:hAnsi="Wingdings" w:hint="default"/>
      </w:rPr>
    </w:lvl>
    <w:lvl w:ilvl="1" w:tplc="04180003" w:tentative="1">
      <w:start w:val="1"/>
      <w:numFmt w:val="bullet"/>
      <w:lvlText w:val="o"/>
      <w:lvlJc w:val="left"/>
      <w:pPr>
        <w:ind w:left="108" w:hanging="360"/>
      </w:pPr>
      <w:rPr>
        <w:rFonts w:ascii="Courier New" w:hAnsi="Courier New" w:cs="Courier New" w:hint="default"/>
      </w:rPr>
    </w:lvl>
    <w:lvl w:ilvl="2" w:tplc="04180005" w:tentative="1">
      <w:start w:val="1"/>
      <w:numFmt w:val="bullet"/>
      <w:lvlText w:val=""/>
      <w:lvlJc w:val="left"/>
      <w:pPr>
        <w:ind w:left="828" w:hanging="360"/>
      </w:pPr>
      <w:rPr>
        <w:rFonts w:ascii="Wingdings" w:hAnsi="Wingdings" w:hint="default"/>
      </w:rPr>
    </w:lvl>
    <w:lvl w:ilvl="3" w:tplc="04180001" w:tentative="1">
      <w:start w:val="1"/>
      <w:numFmt w:val="bullet"/>
      <w:lvlText w:val=""/>
      <w:lvlJc w:val="left"/>
      <w:pPr>
        <w:ind w:left="1548" w:hanging="360"/>
      </w:pPr>
      <w:rPr>
        <w:rFonts w:ascii="Symbol" w:hAnsi="Symbol" w:hint="default"/>
      </w:rPr>
    </w:lvl>
    <w:lvl w:ilvl="4" w:tplc="04180003" w:tentative="1">
      <w:start w:val="1"/>
      <w:numFmt w:val="bullet"/>
      <w:lvlText w:val="o"/>
      <w:lvlJc w:val="left"/>
      <w:pPr>
        <w:ind w:left="2268" w:hanging="360"/>
      </w:pPr>
      <w:rPr>
        <w:rFonts w:ascii="Courier New" w:hAnsi="Courier New" w:cs="Courier New" w:hint="default"/>
      </w:rPr>
    </w:lvl>
    <w:lvl w:ilvl="5" w:tplc="04180005" w:tentative="1">
      <w:start w:val="1"/>
      <w:numFmt w:val="bullet"/>
      <w:lvlText w:val=""/>
      <w:lvlJc w:val="left"/>
      <w:pPr>
        <w:ind w:left="2988" w:hanging="360"/>
      </w:pPr>
      <w:rPr>
        <w:rFonts w:ascii="Wingdings" w:hAnsi="Wingdings" w:hint="default"/>
      </w:rPr>
    </w:lvl>
    <w:lvl w:ilvl="6" w:tplc="04180001" w:tentative="1">
      <w:start w:val="1"/>
      <w:numFmt w:val="bullet"/>
      <w:lvlText w:val=""/>
      <w:lvlJc w:val="left"/>
      <w:pPr>
        <w:ind w:left="3708" w:hanging="360"/>
      </w:pPr>
      <w:rPr>
        <w:rFonts w:ascii="Symbol" w:hAnsi="Symbol" w:hint="default"/>
      </w:rPr>
    </w:lvl>
    <w:lvl w:ilvl="7" w:tplc="04180003" w:tentative="1">
      <w:start w:val="1"/>
      <w:numFmt w:val="bullet"/>
      <w:lvlText w:val="o"/>
      <w:lvlJc w:val="left"/>
      <w:pPr>
        <w:ind w:left="4428" w:hanging="360"/>
      </w:pPr>
      <w:rPr>
        <w:rFonts w:ascii="Courier New" w:hAnsi="Courier New" w:cs="Courier New" w:hint="default"/>
      </w:rPr>
    </w:lvl>
    <w:lvl w:ilvl="8" w:tplc="04180005" w:tentative="1">
      <w:start w:val="1"/>
      <w:numFmt w:val="bullet"/>
      <w:lvlText w:val=""/>
      <w:lvlJc w:val="left"/>
      <w:pPr>
        <w:ind w:left="5148" w:hanging="360"/>
      </w:pPr>
      <w:rPr>
        <w:rFonts w:ascii="Wingdings" w:hAnsi="Wingdings" w:hint="default"/>
      </w:rPr>
    </w:lvl>
  </w:abstractNum>
  <w:abstractNum w:abstractNumId="16" w15:restartNumberingAfterBreak="0">
    <w:nsid w:val="55D76668"/>
    <w:multiLevelType w:val="hybridMultilevel"/>
    <w:tmpl w:val="BE4862B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5C8D4A8B"/>
    <w:multiLevelType w:val="hybridMultilevel"/>
    <w:tmpl w:val="F016066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2F064F"/>
    <w:multiLevelType w:val="hybridMultilevel"/>
    <w:tmpl w:val="7E62DB8E"/>
    <w:lvl w:ilvl="0" w:tplc="F4BEBC2C">
      <w:start w:val="1"/>
      <w:numFmt w:val="decimal"/>
      <w:lvlText w:val="%1."/>
      <w:lvlJc w:val="left"/>
      <w:pPr>
        <w:ind w:left="-138" w:hanging="360"/>
      </w:pPr>
      <w:rPr>
        <w:rFonts w:hint="default"/>
      </w:rPr>
    </w:lvl>
    <w:lvl w:ilvl="1" w:tplc="08180019">
      <w:start w:val="1"/>
      <w:numFmt w:val="lowerLetter"/>
      <w:lvlText w:val="%2."/>
      <w:lvlJc w:val="left"/>
      <w:pPr>
        <w:ind w:left="582" w:hanging="360"/>
      </w:pPr>
    </w:lvl>
    <w:lvl w:ilvl="2" w:tplc="0818001B" w:tentative="1">
      <w:start w:val="1"/>
      <w:numFmt w:val="lowerRoman"/>
      <w:lvlText w:val="%3."/>
      <w:lvlJc w:val="right"/>
      <w:pPr>
        <w:ind w:left="1302" w:hanging="180"/>
      </w:pPr>
    </w:lvl>
    <w:lvl w:ilvl="3" w:tplc="0818000F" w:tentative="1">
      <w:start w:val="1"/>
      <w:numFmt w:val="decimal"/>
      <w:lvlText w:val="%4."/>
      <w:lvlJc w:val="left"/>
      <w:pPr>
        <w:ind w:left="2022" w:hanging="360"/>
      </w:pPr>
    </w:lvl>
    <w:lvl w:ilvl="4" w:tplc="08180019" w:tentative="1">
      <w:start w:val="1"/>
      <w:numFmt w:val="lowerLetter"/>
      <w:lvlText w:val="%5."/>
      <w:lvlJc w:val="left"/>
      <w:pPr>
        <w:ind w:left="2742" w:hanging="360"/>
      </w:pPr>
    </w:lvl>
    <w:lvl w:ilvl="5" w:tplc="0818001B" w:tentative="1">
      <w:start w:val="1"/>
      <w:numFmt w:val="lowerRoman"/>
      <w:lvlText w:val="%6."/>
      <w:lvlJc w:val="right"/>
      <w:pPr>
        <w:ind w:left="3462" w:hanging="180"/>
      </w:pPr>
    </w:lvl>
    <w:lvl w:ilvl="6" w:tplc="0818000F" w:tentative="1">
      <w:start w:val="1"/>
      <w:numFmt w:val="decimal"/>
      <w:lvlText w:val="%7."/>
      <w:lvlJc w:val="left"/>
      <w:pPr>
        <w:ind w:left="4182" w:hanging="360"/>
      </w:pPr>
    </w:lvl>
    <w:lvl w:ilvl="7" w:tplc="08180019" w:tentative="1">
      <w:start w:val="1"/>
      <w:numFmt w:val="lowerLetter"/>
      <w:lvlText w:val="%8."/>
      <w:lvlJc w:val="left"/>
      <w:pPr>
        <w:ind w:left="4902" w:hanging="360"/>
      </w:pPr>
    </w:lvl>
    <w:lvl w:ilvl="8" w:tplc="0818001B" w:tentative="1">
      <w:start w:val="1"/>
      <w:numFmt w:val="lowerRoman"/>
      <w:lvlText w:val="%9."/>
      <w:lvlJc w:val="right"/>
      <w:pPr>
        <w:ind w:left="5622" w:hanging="180"/>
      </w:pPr>
    </w:lvl>
  </w:abstractNum>
  <w:abstractNum w:abstractNumId="20"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67A4479A"/>
    <w:multiLevelType w:val="hybridMultilevel"/>
    <w:tmpl w:val="62E2E8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3"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272482"/>
    <w:multiLevelType w:val="hybridMultilevel"/>
    <w:tmpl w:val="804689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B844C6"/>
    <w:multiLevelType w:val="hybridMultilevel"/>
    <w:tmpl w:val="3064C560"/>
    <w:lvl w:ilvl="0" w:tplc="0418000B">
      <w:start w:val="1"/>
      <w:numFmt w:val="bullet"/>
      <w:lvlText w:val=""/>
      <w:lvlJc w:val="left"/>
      <w:pPr>
        <w:ind w:left="766" w:hanging="360"/>
      </w:pPr>
      <w:rPr>
        <w:rFonts w:ascii="Wingdings" w:hAnsi="Wingdings"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26"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7F7C16E6"/>
    <w:multiLevelType w:val="hybridMultilevel"/>
    <w:tmpl w:val="384E51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17"/>
  </w:num>
  <w:num w:numId="2" w16cid:durableId="1994219516">
    <w:abstractNumId w:val="8"/>
  </w:num>
  <w:num w:numId="3" w16cid:durableId="2090031470">
    <w:abstractNumId w:val="9"/>
  </w:num>
  <w:num w:numId="4" w16cid:durableId="198788711">
    <w:abstractNumId w:val="20"/>
  </w:num>
  <w:num w:numId="5" w16cid:durableId="338895875">
    <w:abstractNumId w:val="22"/>
  </w:num>
  <w:num w:numId="6" w16cid:durableId="1158961914">
    <w:abstractNumId w:val="23"/>
  </w:num>
  <w:num w:numId="7" w16cid:durableId="1757819841">
    <w:abstractNumId w:val="2"/>
  </w:num>
  <w:num w:numId="8" w16cid:durableId="546917047">
    <w:abstractNumId w:val="6"/>
  </w:num>
  <w:num w:numId="9" w16cid:durableId="31462947">
    <w:abstractNumId w:val="4"/>
  </w:num>
  <w:num w:numId="10" w16cid:durableId="2020615948">
    <w:abstractNumId w:val="25"/>
  </w:num>
  <w:num w:numId="11" w16cid:durableId="971322246">
    <w:abstractNumId w:val="26"/>
  </w:num>
  <w:num w:numId="12" w16cid:durableId="546995702">
    <w:abstractNumId w:val="15"/>
  </w:num>
  <w:num w:numId="13" w16cid:durableId="477184565">
    <w:abstractNumId w:val="19"/>
  </w:num>
  <w:num w:numId="14" w16cid:durableId="687872668">
    <w:abstractNumId w:val="1"/>
  </w:num>
  <w:num w:numId="15" w16cid:durableId="1078864921">
    <w:abstractNumId w:val="27"/>
  </w:num>
  <w:num w:numId="16" w16cid:durableId="591090783">
    <w:abstractNumId w:val="24"/>
  </w:num>
  <w:num w:numId="17" w16cid:durableId="1802963676">
    <w:abstractNumId w:val="10"/>
  </w:num>
  <w:num w:numId="18" w16cid:durableId="833954761">
    <w:abstractNumId w:val="14"/>
  </w:num>
  <w:num w:numId="19" w16cid:durableId="619992565">
    <w:abstractNumId w:val="21"/>
  </w:num>
  <w:num w:numId="20" w16cid:durableId="201132313">
    <w:abstractNumId w:val="11"/>
  </w:num>
  <w:num w:numId="21" w16cid:durableId="1823616531">
    <w:abstractNumId w:val="18"/>
  </w:num>
  <w:num w:numId="22" w16cid:durableId="1122382351">
    <w:abstractNumId w:val="7"/>
  </w:num>
  <w:num w:numId="23" w16cid:durableId="906499731">
    <w:abstractNumId w:val="13"/>
  </w:num>
  <w:num w:numId="24" w16cid:durableId="1250893419">
    <w:abstractNumId w:val="5"/>
  </w:num>
  <w:num w:numId="25" w16cid:durableId="696584159">
    <w:abstractNumId w:val="12"/>
  </w:num>
  <w:num w:numId="26" w16cid:durableId="1622878219">
    <w:abstractNumId w:val="16"/>
  </w:num>
  <w:num w:numId="27" w16cid:durableId="176383629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708E"/>
    <w:rsid w:val="0004711F"/>
    <w:rsid w:val="00047953"/>
    <w:rsid w:val="0005119E"/>
    <w:rsid w:val="00051CCB"/>
    <w:rsid w:val="00053DB0"/>
    <w:rsid w:val="00054892"/>
    <w:rsid w:val="000627BD"/>
    <w:rsid w:val="000630F2"/>
    <w:rsid w:val="00065D80"/>
    <w:rsid w:val="0007145F"/>
    <w:rsid w:val="00073966"/>
    <w:rsid w:val="000755D0"/>
    <w:rsid w:val="00075C07"/>
    <w:rsid w:val="00077CC0"/>
    <w:rsid w:val="00082019"/>
    <w:rsid w:val="00082A75"/>
    <w:rsid w:val="000867D2"/>
    <w:rsid w:val="000901A7"/>
    <w:rsid w:val="00092DF9"/>
    <w:rsid w:val="000956B8"/>
    <w:rsid w:val="000A1578"/>
    <w:rsid w:val="000A16F4"/>
    <w:rsid w:val="000A39B5"/>
    <w:rsid w:val="000A7847"/>
    <w:rsid w:val="000B136B"/>
    <w:rsid w:val="000B2274"/>
    <w:rsid w:val="000B522C"/>
    <w:rsid w:val="000B661A"/>
    <w:rsid w:val="000C1BDD"/>
    <w:rsid w:val="000C339C"/>
    <w:rsid w:val="000C3CF1"/>
    <w:rsid w:val="000C4EB2"/>
    <w:rsid w:val="000C4F8F"/>
    <w:rsid w:val="000C5144"/>
    <w:rsid w:val="000C5FC0"/>
    <w:rsid w:val="000C6706"/>
    <w:rsid w:val="000C77C9"/>
    <w:rsid w:val="000D1D72"/>
    <w:rsid w:val="000D3C97"/>
    <w:rsid w:val="000D429E"/>
    <w:rsid w:val="000D4F7A"/>
    <w:rsid w:val="000E04D5"/>
    <w:rsid w:val="000E17D3"/>
    <w:rsid w:val="000E3B12"/>
    <w:rsid w:val="000E4505"/>
    <w:rsid w:val="000F12E5"/>
    <w:rsid w:val="000F1718"/>
    <w:rsid w:val="000F1F9F"/>
    <w:rsid w:val="000F6169"/>
    <w:rsid w:val="000F74C3"/>
    <w:rsid w:val="00100699"/>
    <w:rsid w:val="00101532"/>
    <w:rsid w:val="001027D9"/>
    <w:rsid w:val="001057D9"/>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2BEC"/>
    <w:rsid w:val="0014396C"/>
    <w:rsid w:val="0014509C"/>
    <w:rsid w:val="00147993"/>
    <w:rsid w:val="00155018"/>
    <w:rsid w:val="00161A2C"/>
    <w:rsid w:val="0016544D"/>
    <w:rsid w:val="00165E03"/>
    <w:rsid w:val="00166D68"/>
    <w:rsid w:val="001705EA"/>
    <w:rsid w:val="00171331"/>
    <w:rsid w:val="00173C2E"/>
    <w:rsid w:val="001747B8"/>
    <w:rsid w:val="00175FC9"/>
    <w:rsid w:val="001764C7"/>
    <w:rsid w:val="00181D43"/>
    <w:rsid w:val="001821B8"/>
    <w:rsid w:val="00183E2A"/>
    <w:rsid w:val="00184AC2"/>
    <w:rsid w:val="00191F84"/>
    <w:rsid w:val="001923B0"/>
    <w:rsid w:val="001A0269"/>
    <w:rsid w:val="001A2AF1"/>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0143"/>
    <w:rsid w:val="00270516"/>
    <w:rsid w:val="002711C3"/>
    <w:rsid w:val="00271993"/>
    <w:rsid w:val="00272BE1"/>
    <w:rsid w:val="00272EED"/>
    <w:rsid w:val="00272FBF"/>
    <w:rsid w:val="00274124"/>
    <w:rsid w:val="002750A4"/>
    <w:rsid w:val="00275F7D"/>
    <w:rsid w:val="0027661F"/>
    <w:rsid w:val="002840CB"/>
    <w:rsid w:val="00286A8A"/>
    <w:rsid w:val="00290893"/>
    <w:rsid w:val="00293E1B"/>
    <w:rsid w:val="00294A3F"/>
    <w:rsid w:val="0029664A"/>
    <w:rsid w:val="002A19EB"/>
    <w:rsid w:val="002A36ED"/>
    <w:rsid w:val="002A6689"/>
    <w:rsid w:val="002A7C1F"/>
    <w:rsid w:val="002B1179"/>
    <w:rsid w:val="002B1733"/>
    <w:rsid w:val="002B513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3E8"/>
    <w:rsid w:val="002F5187"/>
    <w:rsid w:val="002F6D07"/>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32CF"/>
    <w:rsid w:val="00346AA0"/>
    <w:rsid w:val="00347D00"/>
    <w:rsid w:val="0035351B"/>
    <w:rsid w:val="00353653"/>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4692"/>
    <w:rsid w:val="003A71C3"/>
    <w:rsid w:val="003B1442"/>
    <w:rsid w:val="003B218C"/>
    <w:rsid w:val="003B2D40"/>
    <w:rsid w:val="003C1B32"/>
    <w:rsid w:val="003C2842"/>
    <w:rsid w:val="003C3EFC"/>
    <w:rsid w:val="003C4AE6"/>
    <w:rsid w:val="003C59BC"/>
    <w:rsid w:val="003C7C54"/>
    <w:rsid w:val="003D0A23"/>
    <w:rsid w:val="003D30E2"/>
    <w:rsid w:val="003D4825"/>
    <w:rsid w:val="003D57D5"/>
    <w:rsid w:val="003D6EDF"/>
    <w:rsid w:val="003D7E60"/>
    <w:rsid w:val="003E3609"/>
    <w:rsid w:val="003E51F7"/>
    <w:rsid w:val="003E5288"/>
    <w:rsid w:val="003E533B"/>
    <w:rsid w:val="003E589F"/>
    <w:rsid w:val="003F1D13"/>
    <w:rsid w:val="003F32BA"/>
    <w:rsid w:val="003F65B8"/>
    <w:rsid w:val="004007BF"/>
    <w:rsid w:val="00402558"/>
    <w:rsid w:val="00403600"/>
    <w:rsid w:val="004052DD"/>
    <w:rsid w:val="00410CD0"/>
    <w:rsid w:val="00411C2A"/>
    <w:rsid w:val="00413207"/>
    <w:rsid w:val="004175C8"/>
    <w:rsid w:val="00420A71"/>
    <w:rsid w:val="00422B6A"/>
    <w:rsid w:val="00423964"/>
    <w:rsid w:val="00423ECB"/>
    <w:rsid w:val="00425884"/>
    <w:rsid w:val="0042688A"/>
    <w:rsid w:val="00427E30"/>
    <w:rsid w:val="0043252D"/>
    <w:rsid w:val="0043654F"/>
    <w:rsid w:val="004367FC"/>
    <w:rsid w:val="0044192D"/>
    <w:rsid w:val="00442266"/>
    <w:rsid w:val="004448F9"/>
    <w:rsid w:val="004562D4"/>
    <w:rsid w:val="00457B41"/>
    <w:rsid w:val="004605D4"/>
    <w:rsid w:val="00462506"/>
    <w:rsid w:val="004648C5"/>
    <w:rsid w:val="0047106E"/>
    <w:rsid w:val="004721B0"/>
    <w:rsid w:val="00472DC4"/>
    <w:rsid w:val="004734F4"/>
    <w:rsid w:val="004749A4"/>
    <w:rsid w:val="004754A4"/>
    <w:rsid w:val="00476427"/>
    <w:rsid w:val="00480FCC"/>
    <w:rsid w:val="00481E67"/>
    <w:rsid w:val="00482031"/>
    <w:rsid w:val="00490C35"/>
    <w:rsid w:val="0049379A"/>
    <w:rsid w:val="00494921"/>
    <w:rsid w:val="0049615A"/>
    <w:rsid w:val="004A5CBB"/>
    <w:rsid w:val="004A6E09"/>
    <w:rsid w:val="004A72C2"/>
    <w:rsid w:val="004B092A"/>
    <w:rsid w:val="004B25AA"/>
    <w:rsid w:val="004B3D5C"/>
    <w:rsid w:val="004B3DBF"/>
    <w:rsid w:val="004C06AD"/>
    <w:rsid w:val="004C1849"/>
    <w:rsid w:val="004C3ABD"/>
    <w:rsid w:val="004C6F30"/>
    <w:rsid w:val="004D087B"/>
    <w:rsid w:val="004D0DF8"/>
    <w:rsid w:val="004D340D"/>
    <w:rsid w:val="004D3E2F"/>
    <w:rsid w:val="004D68D0"/>
    <w:rsid w:val="004D7694"/>
    <w:rsid w:val="004D7FD5"/>
    <w:rsid w:val="004E0335"/>
    <w:rsid w:val="004E04E7"/>
    <w:rsid w:val="004E3FE8"/>
    <w:rsid w:val="004F0101"/>
    <w:rsid w:val="004F3306"/>
    <w:rsid w:val="00504BE2"/>
    <w:rsid w:val="00504BF2"/>
    <w:rsid w:val="00506FE6"/>
    <w:rsid w:val="00510AA8"/>
    <w:rsid w:val="00512F17"/>
    <w:rsid w:val="005201CD"/>
    <w:rsid w:val="00520F22"/>
    <w:rsid w:val="00520FBE"/>
    <w:rsid w:val="00522093"/>
    <w:rsid w:val="0052293B"/>
    <w:rsid w:val="00526B4B"/>
    <w:rsid w:val="00527CCD"/>
    <w:rsid w:val="00533806"/>
    <w:rsid w:val="00537F0D"/>
    <w:rsid w:val="005401E0"/>
    <w:rsid w:val="00540DC8"/>
    <w:rsid w:val="005419F2"/>
    <w:rsid w:val="00541EC7"/>
    <w:rsid w:val="00544668"/>
    <w:rsid w:val="00546AE4"/>
    <w:rsid w:val="0055141C"/>
    <w:rsid w:val="00552C90"/>
    <w:rsid w:val="005576D0"/>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E085C"/>
    <w:rsid w:val="005E16F4"/>
    <w:rsid w:val="005E1774"/>
    <w:rsid w:val="005E5564"/>
    <w:rsid w:val="005E73D7"/>
    <w:rsid w:val="005E7608"/>
    <w:rsid w:val="005E7CE2"/>
    <w:rsid w:val="005F2926"/>
    <w:rsid w:val="005F3D94"/>
    <w:rsid w:val="005F68E0"/>
    <w:rsid w:val="005F73F3"/>
    <w:rsid w:val="005F7FC7"/>
    <w:rsid w:val="0060029D"/>
    <w:rsid w:val="00607BE6"/>
    <w:rsid w:val="00621447"/>
    <w:rsid w:val="00621C87"/>
    <w:rsid w:val="00625179"/>
    <w:rsid w:val="006259A6"/>
    <w:rsid w:val="006324C0"/>
    <w:rsid w:val="00633C28"/>
    <w:rsid w:val="006356BA"/>
    <w:rsid w:val="00637ABF"/>
    <w:rsid w:val="006464C4"/>
    <w:rsid w:val="00646C55"/>
    <w:rsid w:val="00646E03"/>
    <w:rsid w:val="00647078"/>
    <w:rsid w:val="0065136D"/>
    <w:rsid w:val="0065220F"/>
    <w:rsid w:val="00657950"/>
    <w:rsid w:val="00662BF1"/>
    <w:rsid w:val="00664BC4"/>
    <w:rsid w:val="00672124"/>
    <w:rsid w:val="006734E7"/>
    <w:rsid w:val="00673D93"/>
    <w:rsid w:val="00674D32"/>
    <w:rsid w:val="00681BBE"/>
    <w:rsid w:val="00685C24"/>
    <w:rsid w:val="00687110"/>
    <w:rsid w:val="0068749E"/>
    <w:rsid w:val="00694845"/>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6F6BD8"/>
    <w:rsid w:val="007016E2"/>
    <w:rsid w:val="00704150"/>
    <w:rsid w:val="0070421C"/>
    <w:rsid w:val="00705BE2"/>
    <w:rsid w:val="0070774F"/>
    <w:rsid w:val="00707F2F"/>
    <w:rsid w:val="00710D59"/>
    <w:rsid w:val="0071786E"/>
    <w:rsid w:val="0072524F"/>
    <w:rsid w:val="00725E7C"/>
    <w:rsid w:val="00727EE3"/>
    <w:rsid w:val="007322F2"/>
    <w:rsid w:val="0073284B"/>
    <w:rsid w:val="007333F9"/>
    <w:rsid w:val="00736466"/>
    <w:rsid w:val="0073730B"/>
    <w:rsid w:val="00743230"/>
    <w:rsid w:val="00747AB9"/>
    <w:rsid w:val="007520A2"/>
    <w:rsid w:val="00752727"/>
    <w:rsid w:val="00754D42"/>
    <w:rsid w:val="007550CD"/>
    <w:rsid w:val="0075734A"/>
    <w:rsid w:val="007575AE"/>
    <w:rsid w:val="007627D3"/>
    <w:rsid w:val="0077081B"/>
    <w:rsid w:val="00774BC0"/>
    <w:rsid w:val="007756AB"/>
    <w:rsid w:val="00776D9E"/>
    <w:rsid w:val="00777355"/>
    <w:rsid w:val="0078029C"/>
    <w:rsid w:val="0078098A"/>
    <w:rsid w:val="00781CB0"/>
    <w:rsid w:val="00781F39"/>
    <w:rsid w:val="00782798"/>
    <w:rsid w:val="00782C6B"/>
    <w:rsid w:val="00785B13"/>
    <w:rsid w:val="00785C72"/>
    <w:rsid w:val="00792AB3"/>
    <w:rsid w:val="007973D7"/>
    <w:rsid w:val="007A1967"/>
    <w:rsid w:val="007A23E4"/>
    <w:rsid w:val="007A3F4A"/>
    <w:rsid w:val="007A54E1"/>
    <w:rsid w:val="007B1146"/>
    <w:rsid w:val="007B135E"/>
    <w:rsid w:val="007B38E6"/>
    <w:rsid w:val="007B44CE"/>
    <w:rsid w:val="007B6349"/>
    <w:rsid w:val="007B7652"/>
    <w:rsid w:val="007C2F58"/>
    <w:rsid w:val="007C4870"/>
    <w:rsid w:val="007E08DD"/>
    <w:rsid w:val="007E09F8"/>
    <w:rsid w:val="007E616A"/>
    <w:rsid w:val="007F54AE"/>
    <w:rsid w:val="008038D2"/>
    <w:rsid w:val="00803B80"/>
    <w:rsid w:val="00804654"/>
    <w:rsid w:val="00805DA9"/>
    <w:rsid w:val="00810EF0"/>
    <w:rsid w:val="00813785"/>
    <w:rsid w:val="008156FC"/>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3EC"/>
    <w:rsid w:val="00854575"/>
    <w:rsid w:val="008554A9"/>
    <w:rsid w:val="00855EE6"/>
    <w:rsid w:val="00856B96"/>
    <w:rsid w:val="00856E2B"/>
    <w:rsid w:val="00863F47"/>
    <w:rsid w:val="00866EE2"/>
    <w:rsid w:val="00871A9D"/>
    <w:rsid w:val="008725C4"/>
    <w:rsid w:val="00873C9D"/>
    <w:rsid w:val="00874C50"/>
    <w:rsid w:val="008772AF"/>
    <w:rsid w:val="00880044"/>
    <w:rsid w:val="00880801"/>
    <w:rsid w:val="00885828"/>
    <w:rsid w:val="008869B4"/>
    <w:rsid w:val="00887DBD"/>
    <w:rsid w:val="0089025E"/>
    <w:rsid w:val="0089299B"/>
    <w:rsid w:val="00896524"/>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6048E"/>
    <w:rsid w:val="0096118D"/>
    <w:rsid w:val="00963F8A"/>
    <w:rsid w:val="00965A27"/>
    <w:rsid w:val="009676AF"/>
    <w:rsid w:val="00971AA0"/>
    <w:rsid w:val="009720F7"/>
    <w:rsid w:val="0097218E"/>
    <w:rsid w:val="00972720"/>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70E5"/>
    <w:rsid w:val="00A17251"/>
    <w:rsid w:val="00A17391"/>
    <w:rsid w:val="00A21659"/>
    <w:rsid w:val="00A23FB1"/>
    <w:rsid w:val="00A2546A"/>
    <w:rsid w:val="00A32CD9"/>
    <w:rsid w:val="00A37174"/>
    <w:rsid w:val="00A41CD5"/>
    <w:rsid w:val="00A44822"/>
    <w:rsid w:val="00A44968"/>
    <w:rsid w:val="00A453A5"/>
    <w:rsid w:val="00A47399"/>
    <w:rsid w:val="00A61FD3"/>
    <w:rsid w:val="00A655A5"/>
    <w:rsid w:val="00A66F0D"/>
    <w:rsid w:val="00A67905"/>
    <w:rsid w:val="00A711DC"/>
    <w:rsid w:val="00A71F15"/>
    <w:rsid w:val="00A80DD5"/>
    <w:rsid w:val="00A81278"/>
    <w:rsid w:val="00A82311"/>
    <w:rsid w:val="00A823DD"/>
    <w:rsid w:val="00A8304C"/>
    <w:rsid w:val="00A847EB"/>
    <w:rsid w:val="00A869E8"/>
    <w:rsid w:val="00AA0039"/>
    <w:rsid w:val="00AA0692"/>
    <w:rsid w:val="00AA20D9"/>
    <w:rsid w:val="00AA4F36"/>
    <w:rsid w:val="00AA6B86"/>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E0E47"/>
    <w:rsid w:val="00AE2148"/>
    <w:rsid w:val="00AE37C2"/>
    <w:rsid w:val="00AE4DE1"/>
    <w:rsid w:val="00AE4EB7"/>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5590"/>
    <w:rsid w:val="00B9679D"/>
    <w:rsid w:val="00B97570"/>
    <w:rsid w:val="00BA2CE6"/>
    <w:rsid w:val="00BB1C3D"/>
    <w:rsid w:val="00BB5323"/>
    <w:rsid w:val="00BB73BC"/>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C01B3C"/>
    <w:rsid w:val="00C063DC"/>
    <w:rsid w:val="00C122BA"/>
    <w:rsid w:val="00C1348E"/>
    <w:rsid w:val="00C142C1"/>
    <w:rsid w:val="00C14848"/>
    <w:rsid w:val="00C15521"/>
    <w:rsid w:val="00C211D7"/>
    <w:rsid w:val="00C23CCE"/>
    <w:rsid w:val="00C2617F"/>
    <w:rsid w:val="00C263B4"/>
    <w:rsid w:val="00C30DE6"/>
    <w:rsid w:val="00C31BE8"/>
    <w:rsid w:val="00C40067"/>
    <w:rsid w:val="00C418CE"/>
    <w:rsid w:val="00C4207F"/>
    <w:rsid w:val="00C45D1D"/>
    <w:rsid w:val="00C47005"/>
    <w:rsid w:val="00C50C3D"/>
    <w:rsid w:val="00C518A0"/>
    <w:rsid w:val="00C5276F"/>
    <w:rsid w:val="00C56FA5"/>
    <w:rsid w:val="00C6054A"/>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900"/>
    <w:rsid w:val="00CE6310"/>
    <w:rsid w:val="00CE7B69"/>
    <w:rsid w:val="00CE7D42"/>
    <w:rsid w:val="00CF6EA4"/>
    <w:rsid w:val="00CF7471"/>
    <w:rsid w:val="00D00F94"/>
    <w:rsid w:val="00D0159C"/>
    <w:rsid w:val="00D015EA"/>
    <w:rsid w:val="00D030FE"/>
    <w:rsid w:val="00D03643"/>
    <w:rsid w:val="00D03932"/>
    <w:rsid w:val="00D04ADC"/>
    <w:rsid w:val="00D108A1"/>
    <w:rsid w:val="00D14BAB"/>
    <w:rsid w:val="00D161D5"/>
    <w:rsid w:val="00D20610"/>
    <w:rsid w:val="00D20CDC"/>
    <w:rsid w:val="00D24451"/>
    <w:rsid w:val="00D30DB3"/>
    <w:rsid w:val="00D30FB6"/>
    <w:rsid w:val="00D31982"/>
    <w:rsid w:val="00D320B2"/>
    <w:rsid w:val="00D322E5"/>
    <w:rsid w:val="00D37D6F"/>
    <w:rsid w:val="00D419DB"/>
    <w:rsid w:val="00D448B5"/>
    <w:rsid w:val="00D45F62"/>
    <w:rsid w:val="00D46046"/>
    <w:rsid w:val="00D46512"/>
    <w:rsid w:val="00D501F8"/>
    <w:rsid w:val="00D5214E"/>
    <w:rsid w:val="00D538A6"/>
    <w:rsid w:val="00D5413B"/>
    <w:rsid w:val="00D63765"/>
    <w:rsid w:val="00D64805"/>
    <w:rsid w:val="00D65876"/>
    <w:rsid w:val="00D66E29"/>
    <w:rsid w:val="00D676DB"/>
    <w:rsid w:val="00D70E87"/>
    <w:rsid w:val="00D7149E"/>
    <w:rsid w:val="00D7370B"/>
    <w:rsid w:val="00D73CF8"/>
    <w:rsid w:val="00D74664"/>
    <w:rsid w:val="00D75F89"/>
    <w:rsid w:val="00D77A96"/>
    <w:rsid w:val="00D805AE"/>
    <w:rsid w:val="00D92138"/>
    <w:rsid w:val="00D929A4"/>
    <w:rsid w:val="00D9499E"/>
    <w:rsid w:val="00D97B6F"/>
    <w:rsid w:val="00DA0416"/>
    <w:rsid w:val="00DA253B"/>
    <w:rsid w:val="00DA6826"/>
    <w:rsid w:val="00DA6C9A"/>
    <w:rsid w:val="00DC0E9B"/>
    <w:rsid w:val="00DC29F7"/>
    <w:rsid w:val="00DC3D2D"/>
    <w:rsid w:val="00DC5A3A"/>
    <w:rsid w:val="00DC702C"/>
    <w:rsid w:val="00DD08BB"/>
    <w:rsid w:val="00DD09A7"/>
    <w:rsid w:val="00DD501C"/>
    <w:rsid w:val="00DE1577"/>
    <w:rsid w:val="00DE20F2"/>
    <w:rsid w:val="00DE38A3"/>
    <w:rsid w:val="00DE439A"/>
    <w:rsid w:val="00DE4578"/>
    <w:rsid w:val="00DE541C"/>
    <w:rsid w:val="00DE6C0E"/>
    <w:rsid w:val="00DE7217"/>
    <w:rsid w:val="00DE7BC8"/>
    <w:rsid w:val="00DF2E87"/>
    <w:rsid w:val="00DF3726"/>
    <w:rsid w:val="00DF7E4E"/>
    <w:rsid w:val="00E014C9"/>
    <w:rsid w:val="00E01904"/>
    <w:rsid w:val="00E037FC"/>
    <w:rsid w:val="00E06D2B"/>
    <w:rsid w:val="00E07991"/>
    <w:rsid w:val="00E10CC1"/>
    <w:rsid w:val="00E11AB1"/>
    <w:rsid w:val="00E11CD7"/>
    <w:rsid w:val="00E13114"/>
    <w:rsid w:val="00E13701"/>
    <w:rsid w:val="00E14935"/>
    <w:rsid w:val="00E14A68"/>
    <w:rsid w:val="00E16E67"/>
    <w:rsid w:val="00E20852"/>
    <w:rsid w:val="00E22157"/>
    <w:rsid w:val="00E24EFF"/>
    <w:rsid w:val="00E342CA"/>
    <w:rsid w:val="00E3459F"/>
    <w:rsid w:val="00E34D12"/>
    <w:rsid w:val="00E369FE"/>
    <w:rsid w:val="00E37AAB"/>
    <w:rsid w:val="00E40772"/>
    <w:rsid w:val="00E40EBB"/>
    <w:rsid w:val="00E42225"/>
    <w:rsid w:val="00E445F9"/>
    <w:rsid w:val="00E4760F"/>
    <w:rsid w:val="00E50776"/>
    <w:rsid w:val="00E524A6"/>
    <w:rsid w:val="00E567C4"/>
    <w:rsid w:val="00E60B46"/>
    <w:rsid w:val="00E61BE8"/>
    <w:rsid w:val="00E62239"/>
    <w:rsid w:val="00E62FA5"/>
    <w:rsid w:val="00E632D8"/>
    <w:rsid w:val="00E638C2"/>
    <w:rsid w:val="00E65045"/>
    <w:rsid w:val="00E72117"/>
    <w:rsid w:val="00E73326"/>
    <w:rsid w:val="00E73A52"/>
    <w:rsid w:val="00E75CD7"/>
    <w:rsid w:val="00E82881"/>
    <w:rsid w:val="00E863D5"/>
    <w:rsid w:val="00E86C7B"/>
    <w:rsid w:val="00E879AC"/>
    <w:rsid w:val="00E9245F"/>
    <w:rsid w:val="00E94A75"/>
    <w:rsid w:val="00E977DD"/>
    <w:rsid w:val="00EA0B37"/>
    <w:rsid w:val="00EA102D"/>
    <w:rsid w:val="00EB0527"/>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687D"/>
    <w:rsid w:val="00F1153C"/>
    <w:rsid w:val="00F13632"/>
    <w:rsid w:val="00F142FC"/>
    <w:rsid w:val="00F165FD"/>
    <w:rsid w:val="00F17D73"/>
    <w:rsid w:val="00F207A1"/>
    <w:rsid w:val="00F24A8C"/>
    <w:rsid w:val="00F25290"/>
    <w:rsid w:val="00F25E7F"/>
    <w:rsid w:val="00F30BA1"/>
    <w:rsid w:val="00F32359"/>
    <w:rsid w:val="00F34046"/>
    <w:rsid w:val="00F3415E"/>
    <w:rsid w:val="00F36390"/>
    <w:rsid w:val="00F40344"/>
    <w:rsid w:val="00F40ABF"/>
    <w:rsid w:val="00F40EBD"/>
    <w:rsid w:val="00F43B05"/>
    <w:rsid w:val="00F47268"/>
    <w:rsid w:val="00F47309"/>
    <w:rsid w:val="00F50D6D"/>
    <w:rsid w:val="00F51018"/>
    <w:rsid w:val="00F51473"/>
    <w:rsid w:val="00F52AFA"/>
    <w:rsid w:val="00F52BED"/>
    <w:rsid w:val="00F53A14"/>
    <w:rsid w:val="00F54389"/>
    <w:rsid w:val="00F55139"/>
    <w:rsid w:val="00F55499"/>
    <w:rsid w:val="00F60A63"/>
    <w:rsid w:val="00F61483"/>
    <w:rsid w:val="00F66C8B"/>
    <w:rsid w:val="00F7150E"/>
    <w:rsid w:val="00F71F3E"/>
    <w:rsid w:val="00F73134"/>
    <w:rsid w:val="00F753F8"/>
    <w:rsid w:val="00F7648C"/>
    <w:rsid w:val="00F81CE8"/>
    <w:rsid w:val="00F82720"/>
    <w:rsid w:val="00F8399B"/>
    <w:rsid w:val="00F84F30"/>
    <w:rsid w:val="00F85752"/>
    <w:rsid w:val="00F85A38"/>
    <w:rsid w:val="00F8607F"/>
    <w:rsid w:val="00F868D3"/>
    <w:rsid w:val="00F87556"/>
    <w:rsid w:val="00F92726"/>
    <w:rsid w:val="00F96D83"/>
    <w:rsid w:val="00F97928"/>
    <w:rsid w:val="00FA3AE4"/>
    <w:rsid w:val="00FA4B01"/>
    <w:rsid w:val="00FA6FE8"/>
    <w:rsid w:val="00FB0003"/>
    <w:rsid w:val="00FB0261"/>
    <w:rsid w:val="00FB0D2E"/>
    <w:rsid w:val="00FB2B0A"/>
    <w:rsid w:val="00FB2F36"/>
    <w:rsid w:val="00FC1FBC"/>
    <w:rsid w:val="00FC52C4"/>
    <w:rsid w:val="00FC5E82"/>
    <w:rsid w:val="00FD6F43"/>
    <w:rsid w:val="00FE685E"/>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23666573">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3824</TotalTime>
  <Pages>2</Pages>
  <Words>859</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260</cp:revision>
  <cp:lastPrinted>2023-07-31T11:31:00Z</cp:lastPrinted>
  <dcterms:created xsi:type="dcterms:W3CDTF">2022-10-20T06:08:00Z</dcterms:created>
  <dcterms:modified xsi:type="dcterms:W3CDTF">2023-08-01T06:20:00Z</dcterms:modified>
</cp:coreProperties>
</file>