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4DCD132" w:rsidR="009C550C" w:rsidRPr="003B532F" w:rsidRDefault="001D423E" w:rsidP="00EC3296">
      <w:pPr>
        <w:spacing w:line="240" w:lineRule="auto"/>
        <w:jc w:val="center"/>
        <w:rPr>
          <w:rFonts w:ascii="Montserrat" w:hAnsi="Montserrat"/>
          <w:b/>
          <w:bCs/>
          <w:lang w:val="ro-RO"/>
        </w:rPr>
      </w:pPr>
      <w:bookmarkStart w:id="0" w:name="_lo1dgo7s1ifp" w:colFirst="0" w:colLast="0"/>
      <w:bookmarkEnd w:id="0"/>
      <w:r w:rsidRPr="003B532F">
        <w:rPr>
          <w:rFonts w:ascii="Montserrat" w:hAnsi="Montserrat"/>
          <w:b/>
          <w:bCs/>
        </w:rPr>
        <w:t>D</w:t>
      </w:r>
      <w:r w:rsidR="00827215" w:rsidRPr="003B532F">
        <w:rPr>
          <w:rFonts w:ascii="Montserrat" w:hAnsi="Montserrat"/>
          <w:b/>
          <w:bCs/>
        </w:rPr>
        <w:t xml:space="preserve"> i </w:t>
      </w:r>
      <w:r w:rsidRPr="003B532F">
        <w:rPr>
          <w:rFonts w:ascii="Montserrat" w:hAnsi="Montserrat"/>
          <w:b/>
          <w:bCs/>
        </w:rPr>
        <w:t>s</w:t>
      </w:r>
      <w:r w:rsidR="00827215" w:rsidRPr="003B532F">
        <w:rPr>
          <w:rFonts w:ascii="Montserrat" w:hAnsi="Montserrat"/>
          <w:b/>
          <w:bCs/>
        </w:rPr>
        <w:t xml:space="preserve"> </w:t>
      </w:r>
      <w:r w:rsidRPr="003B532F">
        <w:rPr>
          <w:rFonts w:ascii="Montserrat" w:hAnsi="Montserrat"/>
          <w:b/>
          <w:bCs/>
        </w:rPr>
        <w:t>p</w:t>
      </w:r>
      <w:r w:rsidR="00827215" w:rsidRPr="003B532F">
        <w:rPr>
          <w:rFonts w:ascii="Montserrat" w:hAnsi="Montserrat"/>
          <w:b/>
          <w:bCs/>
        </w:rPr>
        <w:t xml:space="preserve"> </w:t>
      </w:r>
      <w:r w:rsidRPr="003B532F">
        <w:rPr>
          <w:rFonts w:ascii="Montserrat" w:hAnsi="Montserrat"/>
          <w:b/>
          <w:bCs/>
        </w:rPr>
        <w:t>o</w:t>
      </w:r>
      <w:r w:rsidR="00827215" w:rsidRPr="003B532F">
        <w:rPr>
          <w:rFonts w:ascii="Montserrat" w:hAnsi="Montserrat"/>
          <w:b/>
          <w:bCs/>
        </w:rPr>
        <w:t xml:space="preserve"> </w:t>
      </w:r>
      <w:r w:rsidRPr="003B532F">
        <w:rPr>
          <w:rFonts w:ascii="Montserrat" w:hAnsi="Montserrat"/>
          <w:b/>
          <w:bCs/>
        </w:rPr>
        <w:t>z</w:t>
      </w:r>
      <w:r w:rsidR="00827215" w:rsidRPr="003B532F">
        <w:rPr>
          <w:rFonts w:ascii="Montserrat" w:hAnsi="Montserrat"/>
          <w:b/>
          <w:bCs/>
        </w:rPr>
        <w:t xml:space="preserve"> i ț i a</w:t>
      </w:r>
    </w:p>
    <w:p w14:paraId="4A88D5A4" w14:textId="29F4089F" w:rsidR="00EC3296" w:rsidRPr="00290A70" w:rsidRDefault="00827215" w:rsidP="00EC3296">
      <w:pPr>
        <w:pStyle w:val="Indentcorptext"/>
        <w:ind w:firstLine="0"/>
        <w:jc w:val="center"/>
        <w:rPr>
          <w:rFonts w:ascii="Montserrat" w:hAnsi="Montserrat" w:cs="Arial"/>
          <w:b/>
          <w:bCs/>
          <w:color w:val="000000"/>
          <w:sz w:val="22"/>
          <w:szCs w:val="22"/>
          <w:lang w:val="en-US"/>
        </w:rPr>
      </w:pPr>
      <w:bookmarkStart w:id="1" w:name="_96pwsx56lrau" w:colFirst="0" w:colLast="0"/>
      <w:bookmarkEnd w:id="1"/>
      <w:r w:rsidRPr="00290A70">
        <w:rPr>
          <w:rFonts w:ascii="Montserrat" w:hAnsi="Montserrat" w:cs="Arial"/>
          <w:b/>
          <w:bCs/>
          <w:color w:val="000000"/>
          <w:sz w:val="22"/>
          <w:szCs w:val="22"/>
          <w:lang w:val="en-US"/>
        </w:rPr>
        <w:t>n</w:t>
      </w:r>
      <w:r w:rsidR="00EC3296" w:rsidRPr="00290A70">
        <w:rPr>
          <w:rFonts w:ascii="Montserrat" w:hAnsi="Montserrat" w:cs="Arial"/>
          <w:b/>
          <w:bCs/>
          <w:color w:val="000000"/>
          <w:sz w:val="22"/>
          <w:szCs w:val="22"/>
          <w:lang w:val="en-US"/>
        </w:rPr>
        <w:t xml:space="preserve">r. </w:t>
      </w:r>
      <w:r w:rsidR="00FF0C99">
        <w:rPr>
          <w:rFonts w:ascii="Montserrat" w:hAnsi="Montserrat" w:cs="Arial"/>
          <w:b/>
          <w:bCs/>
          <w:color w:val="000000"/>
          <w:sz w:val="22"/>
          <w:szCs w:val="22"/>
          <w:lang w:val="en-US"/>
        </w:rPr>
        <w:t>152</w:t>
      </w:r>
      <w:r w:rsidR="00EC3296" w:rsidRPr="00290A70">
        <w:rPr>
          <w:rFonts w:ascii="Montserrat" w:hAnsi="Montserrat" w:cs="Arial"/>
          <w:b/>
          <w:bCs/>
          <w:color w:val="000000"/>
          <w:sz w:val="22"/>
          <w:szCs w:val="22"/>
          <w:lang w:val="en-US"/>
        </w:rPr>
        <w:t xml:space="preserve"> din </w:t>
      </w:r>
      <w:r w:rsidR="00FF0C99">
        <w:rPr>
          <w:rFonts w:ascii="Montserrat" w:hAnsi="Montserrat" w:cs="Arial"/>
          <w:b/>
          <w:bCs/>
          <w:color w:val="000000"/>
          <w:sz w:val="22"/>
          <w:szCs w:val="22"/>
          <w:lang w:val="en-US"/>
        </w:rPr>
        <w:t>31 martie</w:t>
      </w:r>
      <w:r w:rsidR="00EC3296" w:rsidRPr="00290A70">
        <w:rPr>
          <w:rFonts w:ascii="Montserrat" w:hAnsi="Montserrat" w:cs="Arial"/>
          <w:b/>
          <w:bCs/>
          <w:color w:val="000000"/>
          <w:sz w:val="22"/>
          <w:szCs w:val="22"/>
          <w:lang w:val="en-US"/>
        </w:rPr>
        <w:t xml:space="preserve"> 202</w:t>
      </w:r>
      <w:r w:rsidR="003B532F" w:rsidRPr="00290A70">
        <w:rPr>
          <w:rFonts w:ascii="Montserrat" w:hAnsi="Montserrat" w:cs="Arial"/>
          <w:b/>
          <w:bCs/>
          <w:color w:val="000000"/>
          <w:sz w:val="22"/>
          <w:szCs w:val="22"/>
          <w:lang w:val="en-US"/>
        </w:rPr>
        <w:t>1</w:t>
      </w:r>
    </w:p>
    <w:p w14:paraId="27A31462" w14:textId="77777777" w:rsidR="00827215" w:rsidRPr="00290A70" w:rsidRDefault="00827215" w:rsidP="00827215">
      <w:pPr>
        <w:pStyle w:val="Titlu1"/>
        <w:spacing w:before="0" w:after="0" w:line="240" w:lineRule="auto"/>
        <w:jc w:val="center"/>
        <w:rPr>
          <w:rFonts w:ascii="Montserrat" w:hAnsi="Montserrat"/>
          <w:iCs/>
          <w:color w:val="000000"/>
          <w:sz w:val="22"/>
          <w:szCs w:val="22"/>
          <w:lang w:val="ro-RO"/>
        </w:rPr>
      </w:pPr>
      <w:r w:rsidRPr="00290A70">
        <w:rPr>
          <w:rFonts w:ascii="Montserrat" w:hAnsi="Montserrat"/>
          <w:iCs/>
          <w:color w:val="000000"/>
          <w:sz w:val="22"/>
          <w:szCs w:val="22"/>
          <w:lang w:val="ro-RO"/>
        </w:rPr>
        <w:t xml:space="preserve">privind promovarea în gradul profesional imediat superior </w:t>
      </w:r>
    </w:p>
    <w:p w14:paraId="3651B7F0" w14:textId="1C42AA66" w:rsidR="00827215" w:rsidRPr="00290A70" w:rsidRDefault="00827215" w:rsidP="00827215">
      <w:pPr>
        <w:pStyle w:val="Titlu1"/>
        <w:spacing w:before="0" w:after="0" w:line="240" w:lineRule="auto"/>
        <w:jc w:val="center"/>
        <w:rPr>
          <w:rFonts w:ascii="Montserrat" w:hAnsi="Montserrat"/>
          <w:bCs/>
          <w:iCs/>
          <w:color w:val="000000"/>
          <w:sz w:val="22"/>
          <w:szCs w:val="22"/>
          <w:lang w:val="ro-RO"/>
        </w:rPr>
      </w:pPr>
      <w:r w:rsidRPr="00290A70">
        <w:rPr>
          <w:rFonts w:ascii="Montserrat" w:hAnsi="Montserrat"/>
          <w:iCs/>
          <w:color w:val="000000"/>
          <w:sz w:val="22"/>
          <w:szCs w:val="22"/>
          <w:lang w:val="ro-RO"/>
        </w:rPr>
        <w:t xml:space="preserve">a </w:t>
      </w:r>
      <w:r w:rsidRPr="00290A70">
        <w:rPr>
          <w:rFonts w:ascii="Montserrat" w:hAnsi="Montserrat"/>
          <w:iCs/>
          <w:noProof/>
          <w:color w:val="000000"/>
          <w:sz w:val="22"/>
          <w:szCs w:val="22"/>
          <w:lang w:val="ro-RO"/>
        </w:rPr>
        <w:t>doamnei</w:t>
      </w:r>
      <w:r w:rsidRPr="00290A70">
        <w:rPr>
          <w:rFonts w:ascii="Montserrat" w:hAnsi="Montserrat"/>
          <w:iCs/>
          <w:color w:val="000000"/>
          <w:sz w:val="22"/>
          <w:szCs w:val="22"/>
          <w:lang w:val="ro-RO"/>
        </w:rPr>
        <w:t xml:space="preserve"> </w:t>
      </w:r>
      <w:r w:rsidR="00290A70" w:rsidRPr="00290A70">
        <w:rPr>
          <w:rFonts w:ascii="Montserrat" w:hAnsi="Montserrat"/>
          <w:color w:val="000000"/>
          <w:sz w:val="22"/>
          <w:szCs w:val="22"/>
        </w:rPr>
        <w:t>VANCEA ALEXANDRA</w:t>
      </w:r>
    </w:p>
    <w:p w14:paraId="6598603B" w14:textId="77777777" w:rsidR="00EC3296" w:rsidRPr="00275742" w:rsidRDefault="00EC3296" w:rsidP="00EC3296">
      <w:pPr>
        <w:spacing w:line="240" w:lineRule="auto"/>
        <w:jc w:val="both"/>
        <w:rPr>
          <w:color w:val="000000"/>
          <w:sz w:val="24"/>
          <w:szCs w:val="24"/>
        </w:rPr>
      </w:pPr>
    </w:p>
    <w:p w14:paraId="21B0B7A3" w14:textId="77777777" w:rsidR="00EC3296" w:rsidRPr="00275742" w:rsidRDefault="00EC3296" w:rsidP="00EC3296">
      <w:pPr>
        <w:jc w:val="both"/>
        <w:rPr>
          <w:color w:val="000000"/>
          <w:sz w:val="24"/>
          <w:szCs w:val="24"/>
        </w:rPr>
      </w:pPr>
    </w:p>
    <w:p w14:paraId="1381B9E4" w14:textId="72B47D56" w:rsidR="00EC3296" w:rsidRPr="00275742" w:rsidRDefault="00EC3296" w:rsidP="00275742">
      <w:pPr>
        <w:jc w:val="both"/>
        <w:rPr>
          <w:rFonts w:ascii="Montserrat Light" w:hAnsi="Montserrat Light"/>
          <w:color w:val="000000"/>
          <w:sz w:val="24"/>
          <w:szCs w:val="24"/>
        </w:rPr>
      </w:pPr>
      <w:r w:rsidRPr="00275742">
        <w:rPr>
          <w:rFonts w:ascii="Montserrat Light" w:hAnsi="Montserrat Light"/>
          <w:color w:val="000000"/>
          <w:sz w:val="24"/>
          <w:szCs w:val="24"/>
        </w:rPr>
        <w:t>Preşedintele Consiliului Judeţean Cluj,</w:t>
      </w:r>
    </w:p>
    <w:p w14:paraId="5CC3B3EB" w14:textId="77777777" w:rsidR="003B532F" w:rsidRDefault="00EC3296" w:rsidP="003B532F">
      <w:pPr>
        <w:pStyle w:val="Titlu1"/>
        <w:spacing w:before="0" w:after="0" w:line="240" w:lineRule="auto"/>
        <w:ind w:firstLine="709"/>
        <w:jc w:val="both"/>
        <w:rPr>
          <w:rFonts w:ascii="Montserrat Light" w:hAnsi="Montserrat Light"/>
          <w:color w:val="000000"/>
          <w:sz w:val="24"/>
          <w:szCs w:val="24"/>
        </w:rPr>
      </w:pPr>
      <w:r w:rsidRPr="00275742">
        <w:rPr>
          <w:rFonts w:ascii="Montserrat Light" w:hAnsi="Montserrat Light"/>
          <w:color w:val="000000"/>
          <w:sz w:val="24"/>
          <w:szCs w:val="24"/>
        </w:rPr>
        <w:tab/>
      </w:r>
    </w:p>
    <w:p w14:paraId="696955F5" w14:textId="24047479" w:rsidR="00275742" w:rsidRPr="00290A70" w:rsidRDefault="00827215" w:rsidP="003B532F">
      <w:pPr>
        <w:pStyle w:val="Titlu1"/>
        <w:spacing w:before="0" w:after="0" w:line="240" w:lineRule="auto"/>
        <w:jc w:val="both"/>
        <w:rPr>
          <w:rFonts w:ascii="Montserrat Light" w:hAnsi="Montserrat Light"/>
          <w:bCs/>
          <w:sz w:val="22"/>
          <w:szCs w:val="22"/>
        </w:rPr>
      </w:pPr>
      <w:r w:rsidRPr="00290A70">
        <w:rPr>
          <w:rFonts w:ascii="Montserrat Light" w:hAnsi="Montserrat Light"/>
          <w:color w:val="000000"/>
          <w:sz w:val="22"/>
          <w:szCs w:val="22"/>
        </w:rPr>
        <w:t>Având în vedere</w:t>
      </w:r>
      <w:r w:rsidR="00EC3296" w:rsidRPr="00290A70">
        <w:rPr>
          <w:rFonts w:ascii="Montserrat Light" w:hAnsi="Montserrat Light"/>
          <w:color w:val="000000"/>
          <w:sz w:val="22"/>
          <w:szCs w:val="22"/>
        </w:rPr>
        <w:t xml:space="preserve"> referatul Direcţiei Generale Buget-Finanţe, Resurse Umane nr. </w:t>
      </w:r>
      <w:r w:rsidR="005302E4" w:rsidRPr="005302E4">
        <w:rPr>
          <w:rFonts w:ascii="Montserrat Light" w:hAnsi="Montserrat Light"/>
          <w:bCs/>
          <w:sz w:val="22"/>
          <w:szCs w:val="22"/>
        </w:rPr>
        <w:t>11845/3</w:t>
      </w:r>
      <w:r w:rsidR="00275742" w:rsidRPr="005302E4">
        <w:rPr>
          <w:rFonts w:ascii="Montserrat Light" w:hAnsi="Montserrat Light"/>
          <w:bCs/>
          <w:sz w:val="22"/>
          <w:szCs w:val="22"/>
        </w:rPr>
        <w:t>0.</w:t>
      </w:r>
      <w:r w:rsidR="00E81B15" w:rsidRPr="005302E4">
        <w:rPr>
          <w:rFonts w:ascii="Montserrat Light" w:hAnsi="Montserrat Light"/>
          <w:bCs/>
          <w:sz w:val="22"/>
          <w:szCs w:val="22"/>
        </w:rPr>
        <w:t>03</w:t>
      </w:r>
      <w:r w:rsidR="00275742" w:rsidRPr="005302E4">
        <w:rPr>
          <w:rFonts w:ascii="Montserrat Light" w:hAnsi="Montserrat Light"/>
          <w:bCs/>
          <w:sz w:val="22"/>
          <w:szCs w:val="22"/>
        </w:rPr>
        <w:t>.202</w:t>
      </w:r>
      <w:r w:rsidR="00E81B15" w:rsidRPr="005302E4">
        <w:rPr>
          <w:rFonts w:ascii="Montserrat Light" w:hAnsi="Montserrat Light"/>
          <w:bCs/>
          <w:sz w:val="22"/>
          <w:szCs w:val="22"/>
        </w:rPr>
        <w:t>1</w:t>
      </w:r>
      <w:r w:rsidR="00275742" w:rsidRPr="005302E4">
        <w:rPr>
          <w:rFonts w:ascii="Montserrat Light" w:hAnsi="Montserrat Light"/>
          <w:bCs/>
          <w:sz w:val="22"/>
          <w:szCs w:val="22"/>
        </w:rPr>
        <w:t xml:space="preserve"> </w:t>
      </w:r>
      <w:r w:rsidR="00275742" w:rsidRPr="00290A70">
        <w:rPr>
          <w:rFonts w:ascii="Montserrat Light" w:hAnsi="Montserrat Light"/>
          <w:bCs/>
          <w:sz w:val="22"/>
          <w:szCs w:val="22"/>
        </w:rPr>
        <w:t xml:space="preserve">prin care se propune spre aprobare promovarea </w:t>
      </w:r>
      <w:r w:rsidR="00275742" w:rsidRPr="00290A70">
        <w:rPr>
          <w:rFonts w:ascii="Montserrat Light" w:hAnsi="Montserrat Light"/>
          <w:bCs/>
          <w:sz w:val="22"/>
          <w:szCs w:val="22"/>
          <w:lang w:val="ro-RO"/>
        </w:rPr>
        <w:t xml:space="preserve">în gradul profesional imediat superior a </w:t>
      </w:r>
      <w:r w:rsidR="00275742" w:rsidRPr="00290A70">
        <w:rPr>
          <w:rFonts w:ascii="Montserrat Light" w:hAnsi="Montserrat Light"/>
          <w:bCs/>
          <w:sz w:val="22"/>
          <w:szCs w:val="22"/>
        </w:rPr>
        <w:t xml:space="preserve">doamnei </w:t>
      </w:r>
      <w:bookmarkStart w:id="2" w:name="_Hlk54770136"/>
      <w:r w:rsidR="00290A70" w:rsidRPr="00290A70">
        <w:rPr>
          <w:rFonts w:ascii="Montserrat Light" w:hAnsi="Montserrat Light"/>
          <w:color w:val="000000"/>
          <w:sz w:val="22"/>
          <w:szCs w:val="22"/>
        </w:rPr>
        <w:t>VANCEA ALEXANDRA</w:t>
      </w:r>
      <w:r w:rsidR="00275742" w:rsidRPr="00290A70">
        <w:rPr>
          <w:rFonts w:ascii="Montserrat Light" w:hAnsi="Montserrat Light"/>
          <w:bCs/>
          <w:sz w:val="22"/>
          <w:szCs w:val="22"/>
        </w:rPr>
        <w:t xml:space="preserve">, </w:t>
      </w:r>
      <w:bookmarkEnd w:id="2"/>
      <w:r w:rsidR="00275742" w:rsidRPr="00290A70">
        <w:rPr>
          <w:rFonts w:ascii="Montserrat Light" w:hAnsi="Montserrat Light"/>
          <w:bCs/>
          <w:sz w:val="22"/>
          <w:szCs w:val="22"/>
        </w:rPr>
        <w:t xml:space="preserve">începând cu </w:t>
      </w:r>
      <w:r w:rsidR="00FC5038" w:rsidRPr="00290A70">
        <w:rPr>
          <w:rFonts w:ascii="Montserrat Light" w:hAnsi="Montserrat Light"/>
          <w:bCs/>
          <w:sz w:val="22"/>
          <w:szCs w:val="22"/>
        </w:rPr>
        <w:t>01.04.2021</w:t>
      </w:r>
      <w:r w:rsidR="00275742" w:rsidRPr="00290A70">
        <w:rPr>
          <w:rFonts w:ascii="Montserrat Light" w:hAnsi="Montserrat Light"/>
          <w:bCs/>
          <w:sz w:val="22"/>
          <w:szCs w:val="22"/>
        </w:rPr>
        <w:t>;</w:t>
      </w:r>
    </w:p>
    <w:p w14:paraId="7DCF442C"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091385B4" w14:textId="7B0DE44F" w:rsidR="00275742" w:rsidRPr="003B532F" w:rsidRDefault="00FD6AD5" w:rsidP="003B532F">
      <w:pPr>
        <w:spacing w:line="240" w:lineRule="auto"/>
        <w:jc w:val="both"/>
        <w:rPr>
          <w:rFonts w:ascii="Montserrat Light" w:hAnsi="Montserrat Light"/>
        </w:rPr>
      </w:pPr>
      <w:r>
        <w:rPr>
          <w:rFonts w:ascii="Montserrat Light" w:hAnsi="Montserrat Light"/>
        </w:rPr>
        <w:t>Ținând cont de</w:t>
      </w:r>
      <w:r w:rsidRPr="003B532F">
        <w:rPr>
          <w:rFonts w:ascii="Montserrat Light" w:hAnsi="Montserrat Light"/>
        </w:rPr>
        <w:t xml:space="preserve"> </w:t>
      </w:r>
      <w:r w:rsidR="00275742" w:rsidRPr="003B532F">
        <w:rPr>
          <w:rFonts w:ascii="Montserrat Light" w:hAnsi="Montserrat Light"/>
        </w:rPr>
        <w:t xml:space="preserve">Raportul final al concursului de promovare în grad profesional organizat în  data de </w:t>
      </w:r>
      <w:r w:rsidR="00FC5038">
        <w:rPr>
          <w:rFonts w:ascii="Montserrat Light" w:hAnsi="Montserrat Light"/>
        </w:rPr>
        <w:t>22.03.2021</w:t>
      </w:r>
      <w:r w:rsidR="00275742" w:rsidRPr="003B532F">
        <w:rPr>
          <w:rFonts w:ascii="Montserrat Light" w:hAnsi="Montserrat Light"/>
        </w:rPr>
        <w:t>;</w:t>
      </w:r>
      <w:r w:rsidR="00275742" w:rsidRPr="003B532F">
        <w:rPr>
          <w:rFonts w:ascii="Montserrat Light" w:hAnsi="Montserrat Light"/>
          <w:b/>
        </w:rPr>
        <w:tab/>
      </w:r>
    </w:p>
    <w:p w14:paraId="6461CBC9"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CFCFADE" w14:textId="1377576E" w:rsidR="00275742" w:rsidRP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În conformitate cu prevederile:</w:t>
      </w:r>
    </w:p>
    <w:p w14:paraId="2031047F"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190 alin. (3), alin. (4), art. 191 alin. (1) lit. a) şi alin. (2) lit. b), art. 476 alin. (1), alin. (2) lit. a), art. 478 alin. (1) - (3), art. 502 alin. (1) lit. g) și alin. (6), art. 528, art.530 alin. (1)-(2) din Ordonanța de Urgență a Guvernului nr. 57/2019 privind Codul administrativ, cu modificările și completările ulterioare;</w:t>
      </w:r>
    </w:p>
    <w:p w14:paraId="13863A8E"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art. 128 alin. (2) şi (3) din Hotărârea Guvernului nr. 611/2008 pentru aprobarea normelor privind organizarea şi dezvoltarea carierei funcţionarilor publici,</w:t>
      </w:r>
      <w:r w:rsidRPr="003B532F">
        <w:rPr>
          <w:rFonts w:ascii="Montserrat Light" w:hAnsi="Montserrat Light"/>
          <w:lang w:val="ro-RO"/>
        </w:rPr>
        <w:t xml:space="preserve"> cu modificările și completările ulterioare</w:t>
      </w:r>
      <w:r w:rsidRPr="003B532F">
        <w:rPr>
          <w:rFonts w:ascii="Montserrat Light" w:hAnsi="Montserrat Light"/>
          <w:color w:val="000000"/>
        </w:rPr>
        <w:t>;</w:t>
      </w:r>
    </w:p>
    <w:p w14:paraId="1F8118D4" w14:textId="5425AF6D"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art. 3 alin. (4), art. 11, art. 37 din Legea-cadru nr. 153/2017 privind salarizarea personalului plătit din fonduri publice, cu modificările și completările ulterioare;</w:t>
      </w:r>
    </w:p>
    <w:p w14:paraId="08EB8F46" w14:textId="05C99830"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Hotărârii Consiliului Județean Cluj nr. 169/26.07.2017 privind  stabilirea salariilor de bază pentru personalul angajat în cadrul aparatului de specialitate al Consiliului Județean Cluj;</w:t>
      </w:r>
    </w:p>
    <w:p w14:paraId="435AF832" w14:textId="77777777" w:rsidR="004F51F3" w:rsidRPr="003B532F" w:rsidRDefault="004F51F3"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188BB993" w14:textId="77777777" w:rsidR="004F51F3" w:rsidRPr="003B532F" w:rsidRDefault="004F51F3" w:rsidP="003B532F">
      <w:pPr>
        <w:spacing w:line="240" w:lineRule="auto"/>
        <w:ind w:left="567"/>
        <w:jc w:val="both"/>
        <w:rPr>
          <w:rFonts w:ascii="Montserrat Light" w:hAnsi="Montserrat Light"/>
          <w:color w:val="000000"/>
        </w:rPr>
      </w:pPr>
    </w:p>
    <w:p w14:paraId="4FE42CBF" w14:textId="77777777" w:rsidR="00275742" w:rsidRPr="003B532F" w:rsidRDefault="00275742" w:rsidP="003B532F">
      <w:pPr>
        <w:pStyle w:val="Indentcorptext"/>
        <w:ind w:firstLine="0"/>
        <w:rPr>
          <w:rFonts w:ascii="Montserrat Light" w:hAnsi="Montserrat Light"/>
          <w:color w:val="000000"/>
          <w:sz w:val="22"/>
          <w:szCs w:val="22"/>
          <w:lang w:val="en-US"/>
        </w:rPr>
      </w:pPr>
      <w:r w:rsidRPr="003B532F">
        <w:rPr>
          <w:rFonts w:ascii="Montserrat Light" w:hAnsi="Montserrat Light"/>
          <w:color w:val="000000"/>
          <w:sz w:val="22"/>
          <w:szCs w:val="22"/>
          <w:lang w:val="en-US"/>
        </w:rPr>
        <w:t>În temeiul drepturilor conferite de art. 196 alin. (1) lit. b) din Ordonanța de Urgență a Guvernului nr. 57/2019 privind Codul administrativ, cu modificările și completările ulterioare;</w:t>
      </w:r>
    </w:p>
    <w:p w14:paraId="7F957DB0" w14:textId="77777777" w:rsidR="00275742" w:rsidRPr="003B532F" w:rsidRDefault="00275742" w:rsidP="003B532F">
      <w:pPr>
        <w:pStyle w:val="Indentcorptext"/>
        <w:ind w:firstLine="0"/>
        <w:jc w:val="center"/>
        <w:rPr>
          <w:rFonts w:ascii="Montserrat Light" w:hAnsi="Montserrat Light"/>
          <w:b/>
          <w:bCs/>
          <w:color w:val="000000"/>
          <w:sz w:val="22"/>
          <w:szCs w:val="22"/>
          <w:lang w:val="en-US"/>
        </w:rPr>
      </w:pPr>
    </w:p>
    <w:p w14:paraId="2503D521" w14:textId="21C1FF43" w:rsidR="00275742" w:rsidRPr="003B532F" w:rsidRDefault="003B532F" w:rsidP="003B532F">
      <w:pPr>
        <w:pStyle w:val="Indentcorptext"/>
        <w:ind w:firstLine="0"/>
        <w:jc w:val="center"/>
        <w:rPr>
          <w:rFonts w:ascii="Montserrat" w:hAnsi="Montserrat"/>
          <w:b/>
          <w:bCs/>
          <w:color w:val="000000"/>
          <w:sz w:val="22"/>
          <w:szCs w:val="22"/>
          <w:lang w:val="en-US"/>
        </w:rPr>
      </w:pPr>
      <w:r>
        <w:rPr>
          <w:rFonts w:ascii="Montserrat" w:hAnsi="Montserrat"/>
          <w:b/>
          <w:bCs/>
          <w:color w:val="000000"/>
          <w:sz w:val="22"/>
          <w:szCs w:val="22"/>
          <w:lang w:val="en-US"/>
        </w:rPr>
        <w:t>d i s p u n e</w:t>
      </w:r>
      <w:r w:rsidR="00275742" w:rsidRPr="003B532F">
        <w:rPr>
          <w:rFonts w:ascii="Montserrat" w:hAnsi="Montserrat"/>
          <w:b/>
          <w:bCs/>
          <w:color w:val="000000"/>
          <w:sz w:val="22"/>
          <w:szCs w:val="22"/>
          <w:lang w:val="en-US"/>
        </w:rPr>
        <w:t xml:space="preserve"> :</w:t>
      </w:r>
    </w:p>
    <w:p w14:paraId="5394A0D8" w14:textId="77777777" w:rsidR="003B532F" w:rsidRDefault="003B532F" w:rsidP="003B532F">
      <w:pPr>
        <w:spacing w:line="240" w:lineRule="auto"/>
        <w:ind w:firstLine="705"/>
        <w:jc w:val="both"/>
        <w:rPr>
          <w:rFonts w:ascii="Montserrat" w:hAnsi="Montserrat"/>
          <w:b/>
          <w:bCs/>
          <w:color w:val="000000"/>
        </w:rPr>
      </w:pPr>
    </w:p>
    <w:p w14:paraId="663C61F7" w14:textId="277C469F" w:rsidR="00275742" w:rsidRPr="003A378E" w:rsidRDefault="00275742" w:rsidP="003B532F">
      <w:pPr>
        <w:spacing w:line="240" w:lineRule="auto"/>
        <w:jc w:val="both"/>
        <w:rPr>
          <w:rFonts w:ascii="Montserrat Light" w:hAnsi="Montserrat Light"/>
        </w:rPr>
      </w:pPr>
      <w:r w:rsidRPr="003A378E">
        <w:rPr>
          <w:rFonts w:ascii="Montserrat" w:hAnsi="Montserrat"/>
          <w:b/>
          <w:bCs/>
        </w:rPr>
        <w:t>Art.1.</w:t>
      </w:r>
      <w:r w:rsidRPr="003A378E">
        <w:rPr>
          <w:rFonts w:ascii="Cambria" w:hAnsi="Cambria"/>
          <w:b/>
          <w:bCs/>
        </w:rPr>
        <w:t xml:space="preserve"> </w:t>
      </w:r>
      <w:r w:rsidRPr="003A378E">
        <w:rPr>
          <w:rFonts w:ascii="Montserrat Light" w:hAnsi="Montserrat Light"/>
          <w:bCs/>
        </w:rPr>
        <w:t>D</w:t>
      </w:r>
      <w:r w:rsidRPr="003A378E">
        <w:rPr>
          <w:rFonts w:ascii="Montserrat Light" w:hAnsi="Montserrat Light"/>
          <w:noProof/>
        </w:rPr>
        <w:t>oamna</w:t>
      </w:r>
      <w:r w:rsidRPr="003A378E">
        <w:rPr>
          <w:rFonts w:ascii="Montserrat Light" w:hAnsi="Montserrat Light"/>
        </w:rPr>
        <w:t xml:space="preserve"> </w:t>
      </w:r>
      <w:r w:rsidR="00290A70">
        <w:rPr>
          <w:rFonts w:ascii="Montserrat Light" w:hAnsi="Montserrat Light"/>
          <w:color w:val="000000"/>
        </w:rPr>
        <w:t>VANCEA ALEXANDRA</w:t>
      </w:r>
      <w:r w:rsidRPr="003A378E">
        <w:rPr>
          <w:rFonts w:ascii="Montserrat Light" w:hAnsi="Montserrat Light"/>
        </w:rPr>
        <w:t xml:space="preserve">, consilier, clasa I, gradul profesional </w:t>
      </w:r>
      <w:r w:rsidR="00FC5038" w:rsidRPr="003A378E">
        <w:rPr>
          <w:rFonts w:ascii="Montserrat Light" w:hAnsi="Montserrat Light"/>
        </w:rPr>
        <w:t>asistent</w:t>
      </w:r>
      <w:r w:rsidRPr="003A378E">
        <w:rPr>
          <w:rFonts w:ascii="Montserrat Light" w:hAnsi="Montserrat Light"/>
        </w:rPr>
        <w:t xml:space="preserve">, gradaţia </w:t>
      </w:r>
      <w:r w:rsidR="00290A70">
        <w:rPr>
          <w:rFonts w:ascii="Montserrat Light" w:hAnsi="Montserrat Light"/>
        </w:rPr>
        <w:t>2</w:t>
      </w:r>
      <w:r w:rsidRPr="003A378E">
        <w:rPr>
          <w:rFonts w:ascii="Montserrat Light" w:hAnsi="Montserrat Light"/>
        </w:rPr>
        <w:t xml:space="preserve"> la </w:t>
      </w:r>
      <w:r w:rsidR="00290A70" w:rsidRPr="00290A70">
        <w:rPr>
          <w:rFonts w:ascii="Montserrat Light" w:hAnsi="Montserrat Light"/>
          <w:lang w:val="ro-RO"/>
        </w:rPr>
        <w:t>Serviciul Urbanism şi Amenajarea Teritoriului din cadrul Direcției de Urbanism și Amenajarea Teritoriului</w:t>
      </w:r>
      <w:r w:rsidRPr="003A378E">
        <w:rPr>
          <w:rFonts w:ascii="Montserrat Light" w:hAnsi="Montserrat Light"/>
        </w:rPr>
        <w:t xml:space="preserve">, promovează în gradul profesional </w:t>
      </w:r>
      <w:r w:rsidR="00FC5038" w:rsidRPr="003A378E">
        <w:rPr>
          <w:rFonts w:ascii="Montserrat Light" w:hAnsi="Montserrat Light"/>
          <w:noProof/>
        </w:rPr>
        <w:t>principal</w:t>
      </w:r>
      <w:r w:rsidRPr="003A378E">
        <w:rPr>
          <w:rFonts w:ascii="Montserrat Light" w:hAnsi="Montserrat Light"/>
        </w:rPr>
        <w:t xml:space="preserve">, gradaţia </w:t>
      </w:r>
      <w:r w:rsidR="00290A70">
        <w:rPr>
          <w:rFonts w:ascii="Montserrat Light" w:hAnsi="Montserrat Light"/>
        </w:rPr>
        <w:t>2</w:t>
      </w:r>
      <w:r w:rsidRPr="003A378E">
        <w:rPr>
          <w:rFonts w:ascii="Montserrat Light" w:hAnsi="Montserrat Light"/>
        </w:rPr>
        <w:t xml:space="preserve">, începând cu data de </w:t>
      </w:r>
      <w:r w:rsidR="003B532F" w:rsidRPr="003A378E">
        <w:rPr>
          <w:rFonts w:ascii="Montserrat Light" w:hAnsi="Montserrat Light"/>
        </w:rPr>
        <w:t>01.04.2021</w:t>
      </w:r>
      <w:r w:rsidRPr="003A378E">
        <w:rPr>
          <w:rFonts w:ascii="Montserrat Light" w:hAnsi="Montserrat Light"/>
        </w:rPr>
        <w:t xml:space="preserve"> având următoarea încadrare şi salarizare:</w:t>
      </w:r>
    </w:p>
    <w:p w14:paraId="2469434D" w14:textId="77777777" w:rsidR="00290A70" w:rsidRPr="004F51F3" w:rsidRDefault="00290A70" w:rsidP="00290A70">
      <w:pPr>
        <w:numPr>
          <w:ilvl w:val="0"/>
          <w:numId w:val="1"/>
        </w:numPr>
        <w:spacing w:line="240" w:lineRule="auto"/>
        <w:jc w:val="both"/>
        <w:rPr>
          <w:rFonts w:ascii="Montserrat Light" w:hAnsi="Montserrat Light"/>
          <w:color w:val="000000"/>
        </w:rPr>
      </w:pPr>
      <w:bookmarkStart w:id="3" w:name="_Hlk20211169"/>
      <w:r w:rsidRPr="004F51F3">
        <w:rPr>
          <w:rFonts w:ascii="Montserrat Light" w:hAnsi="Montserrat Light"/>
          <w:color w:val="000000"/>
        </w:rPr>
        <w:t>funcţia publică de execuție ………………………………………………</w:t>
      </w:r>
      <w:r>
        <w:rPr>
          <w:rFonts w:ascii="Montserrat Light" w:hAnsi="Montserrat Light"/>
          <w:color w:val="000000"/>
        </w:rPr>
        <w:t xml:space="preserve">..…… </w:t>
      </w:r>
      <w:r w:rsidRPr="004F51F3">
        <w:rPr>
          <w:rFonts w:ascii="Montserrat Light" w:hAnsi="Montserrat Light"/>
          <w:color w:val="000000"/>
        </w:rPr>
        <w:t>Consilier;</w:t>
      </w:r>
    </w:p>
    <w:p w14:paraId="7547A65A" w14:textId="77777777" w:rsidR="00290A70" w:rsidRPr="004F51F3" w:rsidRDefault="00290A70" w:rsidP="00290A70">
      <w:pPr>
        <w:numPr>
          <w:ilvl w:val="0"/>
          <w:numId w:val="1"/>
        </w:numPr>
        <w:spacing w:line="240" w:lineRule="auto"/>
        <w:jc w:val="both"/>
        <w:rPr>
          <w:rFonts w:ascii="Montserrat Light" w:hAnsi="Montserrat Light"/>
        </w:rPr>
      </w:pPr>
      <w:r w:rsidRPr="004F51F3">
        <w:rPr>
          <w:rFonts w:ascii="Montserrat Light" w:hAnsi="Montserrat Light"/>
          <w:color w:val="000000"/>
        </w:rPr>
        <w:t>încadrarea (clasă/grad/gradație)..............................................</w:t>
      </w:r>
      <w:r w:rsidRPr="004F51F3">
        <w:rPr>
          <w:rFonts w:ascii="Montserrat Light" w:hAnsi="Montserrat Light"/>
          <w:noProof/>
          <w:color w:val="000000"/>
        </w:rPr>
        <w:t>I/</w:t>
      </w:r>
      <w:r>
        <w:rPr>
          <w:rFonts w:ascii="Montserrat Light" w:hAnsi="Montserrat Light"/>
          <w:noProof/>
        </w:rPr>
        <w:t>Principal</w:t>
      </w:r>
      <w:r w:rsidRPr="004F51F3">
        <w:rPr>
          <w:rFonts w:ascii="Montserrat Light" w:hAnsi="Montserrat Light"/>
          <w:noProof/>
        </w:rPr>
        <w:t>/</w:t>
      </w:r>
      <w:r>
        <w:rPr>
          <w:rFonts w:ascii="Montserrat Light" w:hAnsi="Montserrat Light"/>
          <w:noProof/>
        </w:rPr>
        <w:t>2</w:t>
      </w:r>
      <w:r w:rsidRPr="004F51F3">
        <w:rPr>
          <w:rFonts w:ascii="Montserrat Light" w:hAnsi="Montserrat Light"/>
        </w:rPr>
        <w:t>;</w:t>
      </w:r>
    </w:p>
    <w:p w14:paraId="58C5D28A" w14:textId="1126AE48" w:rsidR="00290A70" w:rsidRPr="004F51F3" w:rsidRDefault="00290A70" w:rsidP="00290A70">
      <w:pPr>
        <w:numPr>
          <w:ilvl w:val="0"/>
          <w:numId w:val="1"/>
        </w:numPr>
        <w:spacing w:line="240" w:lineRule="auto"/>
        <w:jc w:val="both"/>
        <w:rPr>
          <w:rFonts w:ascii="Montserrat Light" w:hAnsi="Montserrat Light"/>
        </w:rPr>
      </w:pPr>
      <w:r w:rsidRPr="004F51F3">
        <w:rPr>
          <w:rFonts w:ascii="Montserrat Light" w:hAnsi="Montserrat Light"/>
          <w:color w:val="000000"/>
        </w:rPr>
        <w:t>salariul de bază brut.........................………………….….…….............</w:t>
      </w:r>
      <w:r>
        <w:rPr>
          <w:rFonts w:ascii="Montserrat Light" w:hAnsi="Montserrat Light"/>
          <w:color w:val="000000"/>
        </w:rPr>
        <w:t>............</w:t>
      </w:r>
      <w:r w:rsidRPr="004F51F3">
        <w:rPr>
          <w:rFonts w:ascii="Montserrat Light" w:hAnsi="Montserrat Light"/>
          <w:color w:val="000000"/>
        </w:rPr>
        <w:t xml:space="preserve">... </w:t>
      </w:r>
      <w:r w:rsidR="00E30CBB">
        <w:rPr>
          <w:rFonts w:ascii="Montserrat Light" w:hAnsi="Montserrat Light"/>
          <w:color w:val="000000"/>
        </w:rPr>
        <w:t>___</w:t>
      </w:r>
      <w:r>
        <w:rPr>
          <w:rFonts w:ascii="Montserrat Light" w:hAnsi="Montserrat Light"/>
          <w:color w:val="000000"/>
        </w:rPr>
        <w:t xml:space="preserve"> </w:t>
      </w:r>
      <w:r w:rsidRPr="004F51F3">
        <w:rPr>
          <w:rFonts w:ascii="Montserrat Light" w:hAnsi="Montserrat Light"/>
          <w:color w:val="000000"/>
        </w:rPr>
        <w:t>lei;</w:t>
      </w:r>
    </w:p>
    <w:p w14:paraId="382ADE1C" w14:textId="77777777" w:rsidR="00290A70" w:rsidRPr="004F51F3" w:rsidRDefault="00290A70" w:rsidP="00290A70">
      <w:pPr>
        <w:numPr>
          <w:ilvl w:val="0"/>
          <w:numId w:val="1"/>
        </w:numPr>
        <w:spacing w:line="240" w:lineRule="auto"/>
        <w:jc w:val="both"/>
        <w:rPr>
          <w:rFonts w:ascii="Montserrat Light" w:hAnsi="Montserrat Light"/>
        </w:rPr>
      </w:pPr>
      <w:r w:rsidRPr="004F51F3">
        <w:rPr>
          <w:rFonts w:ascii="Montserrat Light" w:hAnsi="Montserrat Light"/>
          <w:color w:val="000000"/>
        </w:rPr>
        <w:t>alte sporuri................................................……….......…………………….........</w:t>
      </w:r>
      <w:r>
        <w:rPr>
          <w:rFonts w:ascii="Montserrat Light" w:hAnsi="Montserrat Light"/>
          <w:color w:val="000000"/>
        </w:rPr>
        <w:t>..............</w:t>
      </w:r>
      <w:r w:rsidRPr="004F51F3">
        <w:rPr>
          <w:rFonts w:ascii="Montserrat Light" w:hAnsi="Montserrat Light"/>
          <w:color w:val="000000"/>
        </w:rPr>
        <w:t>.....0 lei;</w:t>
      </w:r>
    </w:p>
    <w:p w14:paraId="5F97BA2D" w14:textId="4B59A53A" w:rsidR="00290A70" w:rsidRPr="004F51F3" w:rsidRDefault="00290A70" w:rsidP="00290A70">
      <w:pPr>
        <w:numPr>
          <w:ilvl w:val="0"/>
          <w:numId w:val="1"/>
        </w:numPr>
        <w:spacing w:line="240" w:lineRule="auto"/>
        <w:jc w:val="both"/>
        <w:rPr>
          <w:rFonts w:ascii="Montserrat Light" w:hAnsi="Montserrat Light"/>
        </w:rPr>
      </w:pPr>
      <w:r w:rsidRPr="004F51F3">
        <w:rPr>
          <w:rFonts w:ascii="Montserrat Light" w:hAnsi="Montserrat Light"/>
          <w:color w:val="000000"/>
        </w:rPr>
        <w:t>salariul lunar brut….……….…………............................……….………</w:t>
      </w:r>
      <w:r>
        <w:rPr>
          <w:rFonts w:ascii="Montserrat Light" w:hAnsi="Montserrat Light"/>
          <w:color w:val="000000"/>
        </w:rPr>
        <w:t>…………....</w:t>
      </w:r>
      <w:r w:rsidRPr="004F51F3">
        <w:rPr>
          <w:rFonts w:ascii="Montserrat Light" w:hAnsi="Montserrat Light"/>
          <w:color w:val="000000"/>
        </w:rPr>
        <w:t xml:space="preserve">… </w:t>
      </w:r>
      <w:r w:rsidR="00E30CBB">
        <w:rPr>
          <w:rFonts w:ascii="Montserrat Light" w:hAnsi="Montserrat Light"/>
          <w:color w:val="000000"/>
        </w:rPr>
        <w:t>___</w:t>
      </w:r>
      <w:r w:rsidRPr="004F51F3">
        <w:rPr>
          <w:rFonts w:ascii="Montserrat Light" w:hAnsi="Montserrat Light"/>
          <w:color w:val="000000"/>
        </w:rPr>
        <w:t>lei.</w:t>
      </w:r>
    </w:p>
    <w:p w14:paraId="2C5B08E3" w14:textId="7B2D33C2" w:rsidR="00397F4D" w:rsidRPr="001A14A4" w:rsidRDefault="00275742" w:rsidP="006253D3">
      <w:pPr>
        <w:autoSpaceDE w:val="0"/>
        <w:autoSpaceDN w:val="0"/>
        <w:adjustRightInd w:val="0"/>
        <w:spacing w:line="240" w:lineRule="auto"/>
        <w:jc w:val="both"/>
        <w:rPr>
          <w:rFonts w:ascii="Montserrat Light" w:hAnsi="Montserrat Light"/>
          <w:b/>
        </w:rPr>
      </w:pPr>
      <w:r w:rsidRPr="003B532F">
        <w:rPr>
          <w:rFonts w:ascii="Montserrat" w:hAnsi="Montserrat"/>
          <w:b/>
        </w:rPr>
        <w:lastRenderedPageBreak/>
        <w:t>Art. 2.</w:t>
      </w:r>
      <w:r w:rsidRPr="003B532F">
        <w:rPr>
          <w:rFonts w:ascii="Montserrat Light" w:hAnsi="Montserrat Light"/>
          <w:b/>
        </w:rPr>
        <w:t xml:space="preserve"> </w:t>
      </w:r>
      <w:r w:rsidR="00397F4D" w:rsidRPr="001A14A4">
        <w:rPr>
          <w:rFonts w:ascii="Montserrat Light" w:hAnsi="Montserrat Light"/>
          <w:bCs/>
        </w:rPr>
        <w:t xml:space="preserve">Atribuțiile aferente funcției publice </w:t>
      </w:r>
      <w:r w:rsidR="00397F4D" w:rsidRPr="001A14A4">
        <w:rPr>
          <w:rFonts w:ascii="Montserrat Light" w:hAnsi="Montserrat Light"/>
        </w:rPr>
        <w:t xml:space="preserve">de execuție </w:t>
      </w:r>
      <w:r w:rsidR="00397F4D" w:rsidRPr="001A14A4">
        <w:rPr>
          <w:rFonts w:ascii="Montserrat Light" w:hAnsi="Montserrat Light"/>
          <w:bCs/>
        </w:rPr>
        <w:t xml:space="preserve">de consilier </w:t>
      </w:r>
      <w:r w:rsidR="00397F4D" w:rsidRPr="001A14A4">
        <w:rPr>
          <w:rFonts w:ascii="Montserrat Light" w:hAnsi="Montserrat Light"/>
        </w:rPr>
        <w:t xml:space="preserve">clasa I, grad profesional </w:t>
      </w:r>
      <w:r w:rsidR="00397F4D">
        <w:rPr>
          <w:rFonts w:ascii="Montserrat Light" w:hAnsi="Montserrat Light"/>
        </w:rPr>
        <w:t>principal</w:t>
      </w:r>
      <w:r w:rsidR="00397F4D" w:rsidRPr="001A14A4">
        <w:rPr>
          <w:rFonts w:ascii="Montserrat Light" w:hAnsi="Montserrat Light"/>
        </w:rPr>
        <w:t xml:space="preserve"> de la </w:t>
      </w:r>
      <w:r w:rsidR="00290A70" w:rsidRPr="00290A70">
        <w:rPr>
          <w:rFonts w:ascii="Montserrat Light" w:hAnsi="Montserrat Light"/>
          <w:lang w:val="ro-RO"/>
        </w:rPr>
        <w:t>Serviciul Urbanism şi Amenajarea Teritoriului</w:t>
      </w:r>
      <w:r w:rsidR="00397F4D" w:rsidRPr="001A14A4">
        <w:rPr>
          <w:rFonts w:ascii="Montserrat Light" w:hAnsi="Montserrat Light"/>
          <w:bCs/>
        </w:rPr>
        <w:t>, sunt prevăzute în fișa postului anexată la prezenta dispoziție.</w:t>
      </w:r>
    </w:p>
    <w:p w14:paraId="290017FD" w14:textId="77777777" w:rsidR="003B532F" w:rsidRDefault="003B532F" w:rsidP="003B532F">
      <w:pPr>
        <w:autoSpaceDE w:val="0"/>
        <w:autoSpaceDN w:val="0"/>
        <w:adjustRightInd w:val="0"/>
        <w:spacing w:line="240" w:lineRule="auto"/>
        <w:ind w:firstLine="703"/>
        <w:jc w:val="both"/>
        <w:rPr>
          <w:rFonts w:ascii="Montserrat" w:hAnsi="Montserrat"/>
          <w:b/>
        </w:rPr>
      </w:pPr>
    </w:p>
    <w:p w14:paraId="05AD9D1F" w14:textId="030D1C37" w:rsidR="00275742" w:rsidRPr="003B532F" w:rsidRDefault="00275742" w:rsidP="003B532F">
      <w:pPr>
        <w:autoSpaceDE w:val="0"/>
        <w:autoSpaceDN w:val="0"/>
        <w:adjustRightInd w:val="0"/>
        <w:spacing w:line="240" w:lineRule="auto"/>
        <w:jc w:val="both"/>
        <w:rPr>
          <w:rFonts w:ascii="Montserrat Light" w:hAnsi="Montserrat Light"/>
          <w:bCs/>
        </w:rPr>
      </w:pPr>
      <w:r w:rsidRPr="003B532F">
        <w:rPr>
          <w:rFonts w:ascii="Montserrat" w:hAnsi="Montserrat"/>
          <w:b/>
        </w:rPr>
        <w:t xml:space="preserve">Art. 3. </w:t>
      </w:r>
      <w:bookmarkEnd w:id="3"/>
      <w:r w:rsidRPr="003B532F">
        <w:rPr>
          <w:rFonts w:ascii="Montserrat" w:hAnsi="Montserrat"/>
          <w:b/>
        </w:rPr>
        <w:t>(1)</w:t>
      </w:r>
      <w:r w:rsidRPr="003B532F">
        <w:t xml:space="preserve"> </w:t>
      </w:r>
      <w:r w:rsidRPr="003B532F">
        <w:rPr>
          <w:rFonts w:ascii="Montserrat Light" w:hAnsi="Montserrat Light"/>
          <w:bCs/>
        </w:rPr>
        <w:t>Împotriva prezentei dispoziții se poate depune contestație</w:t>
      </w:r>
      <w:r w:rsidRPr="003B532F">
        <w:rPr>
          <w:rFonts w:ascii="Montserrat Light" w:hAnsi="Montserrat Light"/>
        </w:rPr>
        <w:t xml:space="preserve"> </w:t>
      </w:r>
      <w:r w:rsidRPr="003B532F">
        <w:rPr>
          <w:rFonts w:ascii="Montserrat Light" w:hAnsi="Montserrat Light"/>
          <w:bCs/>
        </w:rPr>
        <w:t xml:space="preserve">la sediul Consiliului Județean Cluj, în termen de 20 de zile calendaristice de la data comunicării acesteia. </w:t>
      </w:r>
    </w:p>
    <w:p w14:paraId="7071640F" w14:textId="77777777" w:rsidR="00275742" w:rsidRPr="003B532F" w:rsidRDefault="00275742" w:rsidP="003B532F">
      <w:pPr>
        <w:spacing w:line="240" w:lineRule="auto"/>
        <w:ind w:firstLine="705"/>
        <w:jc w:val="both"/>
        <w:rPr>
          <w:rFonts w:ascii="Montserrat Light" w:hAnsi="Montserrat Light"/>
          <w:bCs/>
        </w:rPr>
      </w:pPr>
      <w:r w:rsidRPr="003B532F">
        <w:rPr>
          <w:rFonts w:ascii="Montserrat" w:hAnsi="Montserrat"/>
          <w:b/>
        </w:rPr>
        <w:t>(2)</w:t>
      </w:r>
      <w:r w:rsidRPr="003B532F">
        <w:rPr>
          <w:rFonts w:ascii="Cambria" w:hAnsi="Cambria"/>
          <w:b/>
        </w:rPr>
        <w:t xml:space="preserve"> </w:t>
      </w:r>
      <w:r w:rsidRPr="003B532F">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4C236E18" w14:textId="77777777" w:rsidR="003B532F" w:rsidRDefault="00275742" w:rsidP="003B532F">
      <w:pPr>
        <w:tabs>
          <w:tab w:val="num" w:pos="709"/>
        </w:tabs>
        <w:autoSpaceDE w:val="0"/>
        <w:autoSpaceDN w:val="0"/>
        <w:adjustRightInd w:val="0"/>
        <w:spacing w:line="240" w:lineRule="auto"/>
        <w:jc w:val="both"/>
        <w:rPr>
          <w:rFonts w:ascii="Cambria" w:hAnsi="Cambria"/>
          <w:b/>
        </w:rPr>
      </w:pPr>
      <w:r w:rsidRPr="003B532F">
        <w:rPr>
          <w:rFonts w:ascii="Cambria" w:hAnsi="Cambria"/>
          <w:b/>
        </w:rPr>
        <w:tab/>
      </w:r>
    </w:p>
    <w:p w14:paraId="49187D53" w14:textId="072FB445" w:rsidR="00275742" w:rsidRPr="003B532F" w:rsidRDefault="00275742" w:rsidP="003B532F">
      <w:pPr>
        <w:tabs>
          <w:tab w:val="num" w:pos="709"/>
        </w:tabs>
        <w:autoSpaceDE w:val="0"/>
        <w:autoSpaceDN w:val="0"/>
        <w:adjustRightInd w:val="0"/>
        <w:spacing w:line="240" w:lineRule="auto"/>
        <w:jc w:val="both"/>
        <w:rPr>
          <w:rFonts w:ascii="Montserrat Light" w:hAnsi="Montserrat Light"/>
        </w:rPr>
      </w:pPr>
      <w:r w:rsidRPr="003B532F">
        <w:rPr>
          <w:rFonts w:ascii="Montserrat" w:hAnsi="Montserrat"/>
          <w:b/>
        </w:rPr>
        <w:t>Art. 4.</w:t>
      </w:r>
      <w:r w:rsidRPr="003B532F">
        <w:rPr>
          <w:rFonts w:ascii="Cambria" w:hAnsi="Cambria"/>
          <w:b/>
        </w:rPr>
        <w:t xml:space="preserve"> </w:t>
      </w:r>
      <w:r w:rsidRPr="003B532F">
        <w:rPr>
          <w:rFonts w:ascii="Montserrat Light" w:hAnsi="Montserrat Light"/>
        </w:rPr>
        <w:t>Cu ducerea la îndeplinire şi punerea în aplicare a prevederilor prezentei dispoziţii se încredinţează Direcţia Generală Buget-Finanţe, Resurse Umane, prin Serviciul Resurse Umane.</w:t>
      </w:r>
    </w:p>
    <w:p w14:paraId="61517BAA" w14:textId="77777777" w:rsidR="003B532F" w:rsidRDefault="003B532F" w:rsidP="003B532F">
      <w:pPr>
        <w:spacing w:line="240" w:lineRule="auto"/>
        <w:ind w:firstLine="705"/>
        <w:jc w:val="both"/>
        <w:rPr>
          <w:rFonts w:ascii="Montserrat" w:hAnsi="Montserrat"/>
          <w:b/>
        </w:rPr>
      </w:pPr>
    </w:p>
    <w:p w14:paraId="4B8CA5F4" w14:textId="06435CF3" w:rsidR="00275742" w:rsidRPr="003B532F" w:rsidRDefault="00275742" w:rsidP="003B532F">
      <w:pPr>
        <w:spacing w:line="240" w:lineRule="auto"/>
        <w:jc w:val="both"/>
        <w:rPr>
          <w:rFonts w:ascii="Montserrat Light" w:hAnsi="Montserrat Light"/>
        </w:rPr>
      </w:pPr>
      <w:r w:rsidRPr="003B532F">
        <w:rPr>
          <w:rFonts w:ascii="Montserrat" w:hAnsi="Montserrat"/>
          <w:b/>
        </w:rPr>
        <w:t>Art. 5. (1)</w:t>
      </w:r>
      <w:r w:rsidRPr="003B532F">
        <w:rPr>
          <w:rFonts w:ascii="Cambria" w:hAnsi="Cambria"/>
          <w:b/>
        </w:rPr>
        <w:t xml:space="preserve"> </w:t>
      </w:r>
      <w:r w:rsidRPr="003B532F">
        <w:rPr>
          <w:rFonts w:ascii="Montserrat Light" w:hAnsi="Montserrat Light"/>
        </w:rPr>
        <w:t xml:space="preserve">Prezenta dispoziţie se comunică </w:t>
      </w:r>
      <w:r w:rsidR="003B532F" w:rsidRPr="003B532F">
        <w:rPr>
          <w:rFonts w:ascii="Montserrat Light" w:hAnsi="Montserrat Light"/>
        </w:rPr>
        <w:t xml:space="preserve">prin email </w:t>
      </w:r>
      <w:r w:rsidRPr="003B532F">
        <w:rPr>
          <w:rFonts w:ascii="Montserrat Light" w:hAnsi="Montserrat Light"/>
        </w:rPr>
        <w:t>Direcţiei Generale Buget-Finanţe, Resurse Umane - Serviciul Resurse Umane, precum şi Prefectului Judeţului Cluj.</w:t>
      </w:r>
    </w:p>
    <w:p w14:paraId="6DC76272" w14:textId="2BE0E3FC" w:rsidR="00275742" w:rsidRPr="003B532F" w:rsidRDefault="00275742" w:rsidP="003B532F">
      <w:pPr>
        <w:spacing w:line="240" w:lineRule="auto"/>
        <w:ind w:firstLine="705"/>
        <w:jc w:val="both"/>
        <w:rPr>
          <w:rFonts w:ascii="Montserrat Light" w:hAnsi="Montserrat Light"/>
        </w:rPr>
      </w:pPr>
      <w:r w:rsidRPr="003B532F">
        <w:rPr>
          <w:rFonts w:ascii="Montserrat" w:hAnsi="Montserrat"/>
          <w:b/>
          <w:bCs/>
        </w:rPr>
        <w:t>(2)</w:t>
      </w:r>
      <w:r w:rsidRPr="003B532F">
        <w:rPr>
          <w:rFonts w:ascii="Cambria" w:hAnsi="Cambria"/>
        </w:rPr>
        <w:t xml:space="preserve"> </w:t>
      </w:r>
      <w:r w:rsidRPr="003B532F">
        <w:rPr>
          <w:rFonts w:ascii="Montserrat Light" w:hAnsi="Montserrat Light"/>
        </w:rPr>
        <w:t xml:space="preserve">Direcţia Generală Buget-Finanţe, Resurse Umane - Serviciul Resurse Umane va comunica </w:t>
      </w:r>
      <w:r w:rsidR="003B532F" w:rsidRPr="003B532F">
        <w:rPr>
          <w:rFonts w:ascii="Montserrat Light" w:hAnsi="Montserrat Light"/>
        </w:rPr>
        <w:t xml:space="preserve">prin email </w:t>
      </w:r>
      <w:r w:rsidRPr="003B532F">
        <w:rPr>
          <w:rFonts w:ascii="Montserrat Light" w:hAnsi="Montserrat Light"/>
        </w:rPr>
        <w:t xml:space="preserve">doamnei </w:t>
      </w:r>
      <w:r w:rsidR="00290A70">
        <w:rPr>
          <w:rFonts w:ascii="Montserrat Light" w:hAnsi="Montserrat Light"/>
          <w:color w:val="000000"/>
        </w:rPr>
        <w:t>VANCEA ALEXANDRA</w:t>
      </w:r>
      <w:r w:rsidRPr="003B532F">
        <w:rPr>
          <w:rFonts w:ascii="Montserrat Light" w:hAnsi="Montserrat Light"/>
        </w:rPr>
        <w:t>,</w:t>
      </w:r>
      <w:r w:rsidRPr="003B532F">
        <w:rPr>
          <w:rFonts w:ascii="Montserrat Light" w:hAnsi="Montserrat Light"/>
          <w:b/>
        </w:rPr>
        <w:t xml:space="preserve"> </w:t>
      </w:r>
      <w:r w:rsidRPr="003B532F">
        <w:rPr>
          <w:rFonts w:ascii="Montserrat Light" w:hAnsi="Montserrat Light"/>
          <w:bCs/>
        </w:rPr>
        <w:t>prezenta dispoziție.</w:t>
      </w:r>
      <w:r w:rsidRPr="003B532F">
        <w:rPr>
          <w:rFonts w:ascii="Montserrat Light" w:hAnsi="Montserrat Light"/>
        </w:rPr>
        <w:t xml:space="preserve"> </w:t>
      </w:r>
    </w:p>
    <w:p w14:paraId="1518A355" w14:textId="77777777" w:rsidR="00275742" w:rsidRPr="003B532F" w:rsidRDefault="00275742" w:rsidP="003B532F">
      <w:pPr>
        <w:spacing w:line="240" w:lineRule="auto"/>
        <w:ind w:firstLine="705"/>
        <w:jc w:val="both"/>
        <w:rPr>
          <w:rFonts w:ascii="Cambria" w:hAnsi="Cambria"/>
        </w:rPr>
      </w:pPr>
    </w:p>
    <w:p w14:paraId="6D3EA75A" w14:textId="77777777" w:rsidR="00275742" w:rsidRPr="003B532F" w:rsidRDefault="00275742" w:rsidP="003B532F">
      <w:pPr>
        <w:spacing w:line="240" w:lineRule="auto"/>
        <w:ind w:firstLine="705"/>
        <w:jc w:val="both"/>
        <w:rPr>
          <w:rFonts w:ascii="Cambria" w:hAnsi="Cambria"/>
        </w:rPr>
      </w:pPr>
    </w:p>
    <w:p w14:paraId="17A71FBC" w14:textId="77777777" w:rsidR="00275742" w:rsidRPr="003B532F" w:rsidRDefault="00275742" w:rsidP="003B532F">
      <w:pPr>
        <w:spacing w:line="240" w:lineRule="auto"/>
        <w:ind w:firstLine="705"/>
        <w:jc w:val="both"/>
        <w:rPr>
          <w:rFonts w:ascii="Cambria" w:hAnsi="Cambria"/>
        </w:rPr>
      </w:pPr>
    </w:p>
    <w:p w14:paraId="0179227A" w14:textId="77777777" w:rsidR="00275742" w:rsidRPr="003B532F" w:rsidRDefault="00275742" w:rsidP="003B532F">
      <w:pPr>
        <w:spacing w:line="240" w:lineRule="auto"/>
        <w:jc w:val="both"/>
        <w:rPr>
          <w:rFonts w:ascii="Montserrat" w:hAnsi="Montserrat"/>
          <w:b/>
          <w:bCs/>
          <w:color w:val="000000"/>
        </w:rPr>
      </w:pPr>
      <w:r w:rsidRPr="003B532F">
        <w:rPr>
          <w:rFonts w:ascii="Cambria" w:hAnsi="Cambria"/>
          <w:b/>
          <w:bCs/>
          <w:color w:val="000000"/>
        </w:rPr>
        <w:t xml:space="preserve">     </w:t>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t xml:space="preserve">               </w:t>
      </w:r>
      <w:r w:rsidRPr="003B532F">
        <w:rPr>
          <w:rFonts w:ascii="Cambria" w:hAnsi="Cambria"/>
          <w:b/>
          <w:bCs/>
          <w:color w:val="000000"/>
        </w:rPr>
        <w:tab/>
        <w:t xml:space="preserve">                                  </w:t>
      </w:r>
      <w:r w:rsidRPr="003B532F">
        <w:rPr>
          <w:rFonts w:ascii="Montserrat" w:hAnsi="Montserrat"/>
          <w:b/>
          <w:bCs/>
          <w:color w:val="000000"/>
        </w:rPr>
        <w:t>CONTRASEMNEAZĂ :</w:t>
      </w:r>
    </w:p>
    <w:p w14:paraId="1F2C581F" w14:textId="77777777" w:rsidR="00275742" w:rsidRPr="003B532F" w:rsidRDefault="00275742" w:rsidP="003B532F">
      <w:pPr>
        <w:spacing w:line="240" w:lineRule="auto"/>
        <w:jc w:val="both"/>
        <w:rPr>
          <w:rFonts w:ascii="Montserrat" w:hAnsi="Montserrat"/>
          <w:b/>
          <w:bCs/>
          <w:color w:val="000000"/>
        </w:rPr>
      </w:pPr>
      <w:r w:rsidRPr="003B532F">
        <w:rPr>
          <w:rFonts w:ascii="Montserrat" w:hAnsi="Montserrat"/>
          <w:b/>
          <w:bCs/>
          <w:color w:val="000000"/>
        </w:rPr>
        <w:t xml:space="preserve">   </w:t>
      </w:r>
      <w:r w:rsidRPr="003B532F">
        <w:rPr>
          <w:rFonts w:ascii="Montserrat" w:hAnsi="Montserrat"/>
          <w:b/>
          <w:bCs/>
          <w:color w:val="000000"/>
        </w:rPr>
        <w:tab/>
        <w:t xml:space="preserve"> P R E Ş E D I N T E,       </w:t>
      </w:r>
      <w:r w:rsidRPr="003B532F">
        <w:rPr>
          <w:rFonts w:ascii="Montserrat" w:hAnsi="Montserrat"/>
          <w:b/>
          <w:bCs/>
          <w:color w:val="000000"/>
        </w:rPr>
        <w:tab/>
      </w:r>
      <w:r w:rsidRPr="003B532F">
        <w:rPr>
          <w:rFonts w:ascii="Montserrat" w:hAnsi="Montserrat"/>
          <w:b/>
          <w:bCs/>
          <w:color w:val="000000"/>
        </w:rPr>
        <w:tab/>
      </w:r>
      <w:r w:rsidRPr="003B532F">
        <w:rPr>
          <w:rFonts w:ascii="Montserrat" w:hAnsi="Montserrat"/>
          <w:b/>
          <w:bCs/>
          <w:color w:val="000000"/>
        </w:rPr>
        <w:tab/>
        <w:t xml:space="preserve">  SECRETAR GENERAL AL JUDEŢULUI,</w:t>
      </w:r>
    </w:p>
    <w:p w14:paraId="033D60C7" w14:textId="294C4060" w:rsidR="00275742" w:rsidRPr="003B532F" w:rsidRDefault="00275742" w:rsidP="003B532F">
      <w:pPr>
        <w:pStyle w:val="Corptext"/>
        <w:spacing w:line="240" w:lineRule="auto"/>
        <w:rPr>
          <w:rFonts w:ascii="Montserrat" w:hAnsi="Montserrat"/>
          <w:b/>
          <w:color w:val="000000"/>
        </w:rPr>
      </w:pPr>
      <w:r w:rsidRPr="003B532F">
        <w:rPr>
          <w:rFonts w:ascii="Montserrat" w:hAnsi="Montserrat"/>
          <w:b/>
          <w:color w:val="000000"/>
        </w:rPr>
        <w:t xml:space="preserve">                     </w:t>
      </w:r>
      <w:r w:rsidRPr="003B532F">
        <w:rPr>
          <w:rFonts w:ascii="Montserrat" w:hAnsi="Montserrat"/>
          <w:b/>
          <w:bCs/>
          <w:color w:val="000000"/>
        </w:rPr>
        <w:t xml:space="preserve">Alin TIȘE                                                           </w:t>
      </w:r>
      <w:r w:rsidRPr="003B532F">
        <w:rPr>
          <w:rFonts w:ascii="Montserrat" w:hAnsi="Montserrat"/>
          <w:color w:val="000000"/>
        </w:rPr>
        <w:t xml:space="preserve"> </w:t>
      </w:r>
      <w:r w:rsidR="003B532F">
        <w:rPr>
          <w:rFonts w:ascii="Montserrat" w:hAnsi="Montserrat"/>
          <w:color w:val="000000"/>
        </w:rPr>
        <w:t xml:space="preserve">     </w:t>
      </w:r>
      <w:r w:rsidRPr="003B532F">
        <w:rPr>
          <w:rFonts w:ascii="Montserrat" w:hAnsi="Montserrat"/>
          <w:b/>
          <w:color w:val="000000"/>
        </w:rPr>
        <w:t>Simona GACI</w:t>
      </w:r>
    </w:p>
    <w:p w14:paraId="64B66428" w14:textId="77777777" w:rsidR="00275742" w:rsidRPr="00275742" w:rsidRDefault="00275742" w:rsidP="00275742">
      <w:pPr>
        <w:pStyle w:val="Corptext"/>
        <w:rPr>
          <w:rFonts w:ascii="Cambria" w:hAnsi="Cambria"/>
          <w:b/>
          <w:color w:val="000000"/>
          <w:sz w:val="24"/>
          <w:szCs w:val="24"/>
        </w:rPr>
      </w:pPr>
    </w:p>
    <w:p w14:paraId="4DC7753C" w14:textId="442D3B05" w:rsidR="00F33906" w:rsidRPr="00275742" w:rsidRDefault="00F33906" w:rsidP="00275742">
      <w:pPr>
        <w:pStyle w:val="Titlu1"/>
        <w:spacing w:before="0" w:after="0"/>
        <w:ind w:firstLine="709"/>
        <w:rPr>
          <w:b/>
          <w:color w:val="000000"/>
          <w:sz w:val="24"/>
          <w:szCs w:val="24"/>
        </w:rPr>
      </w:pPr>
    </w:p>
    <w:p w14:paraId="5138F183" w14:textId="10960656" w:rsidR="00F33906" w:rsidRPr="00275742" w:rsidRDefault="00F33906" w:rsidP="00EC3296">
      <w:pPr>
        <w:pStyle w:val="Corptext"/>
        <w:rPr>
          <w:b/>
          <w:color w:val="000000"/>
          <w:sz w:val="24"/>
          <w:szCs w:val="24"/>
        </w:rPr>
      </w:pPr>
    </w:p>
    <w:p w14:paraId="667DB940" w14:textId="0038CC4F" w:rsidR="00F33906" w:rsidRPr="00275742" w:rsidRDefault="00F33906" w:rsidP="00EC3296">
      <w:pPr>
        <w:pStyle w:val="Corptext"/>
        <w:rPr>
          <w:b/>
          <w:color w:val="000000"/>
          <w:sz w:val="24"/>
          <w:szCs w:val="24"/>
        </w:rPr>
      </w:pPr>
    </w:p>
    <w:p w14:paraId="1E029013" w14:textId="635DE42C" w:rsidR="00F33906" w:rsidRPr="00275742" w:rsidRDefault="00F33906" w:rsidP="00EC3296">
      <w:pPr>
        <w:pStyle w:val="Corptext"/>
        <w:rPr>
          <w:b/>
          <w:color w:val="000000"/>
          <w:sz w:val="24"/>
          <w:szCs w:val="24"/>
        </w:rPr>
      </w:pPr>
    </w:p>
    <w:p w14:paraId="240747D9" w14:textId="465C1DD5" w:rsidR="00F33906" w:rsidRPr="00275742" w:rsidRDefault="00F33906" w:rsidP="00EC3296">
      <w:pPr>
        <w:pStyle w:val="Corptext"/>
        <w:rPr>
          <w:b/>
          <w:color w:val="000000"/>
          <w:sz w:val="24"/>
          <w:szCs w:val="24"/>
        </w:rPr>
      </w:pPr>
    </w:p>
    <w:p w14:paraId="56F15197" w14:textId="02D3E633" w:rsidR="00F33906" w:rsidRPr="00275742" w:rsidRDefault="00F33906" w:rsidP="00EC3296">
      <w:pPr>
        <w:pStyle w:val="Corptext"/>
        <w:rPr>
          <w:b/>
          <w:color w:val="000000"/>
          <w:sz w:val="24"/>
          <w:szCs w:val="24"/>
        </w:rPr>
      </w:pPr>
    </w:p>
    <w:p w14:paraId="74ED0F52" w14:textId="4571C083" w:rsidR="005612E1" w:rsidRDefault="005612E1" w:rsidP="00EC3296">
      <w:pPr>
        <w:pStyle w:val="Corptext"/>
        <w:rPr>
          <w:b/>
          <w:color w:val="000000"/>
          <w:sz w:val="24"/>
          <w:szCs w:val="24"/>
        </w:rPr>
      </w:pPr>
    </w:p>
    <w:p w14:paraId="37F34805" w14:textId="77777777" w:rsidR="005612E1" w:rsidRPr="00275742" w:rsidRDefault="005612E1" w:rsidP="00EC3296">
      <w:pPr>
        <w:pStyle w:val="Corptext"/>
        <w:rPr>
          <w:b/>
          <w:color w:val="000000"/>
          <w:sz w:val="24"/>
          <w:szCs w:val="24"/>
        </w:rPr>
      </w:pPr>
    </w:p>
    <w:p w14:paraId="444300A5" w14:textId="1E015184" w:rsidR="00DA2049" w:rsidRDefault="00DA2049" w:rsidP="000B5F0E">
      <w:pPr>
        <w:keepNext/>
        <w:autoSpaceDE w:val="0"/>
        <w:autoSpaceDN w:val="0"/>
        <w:adjustRightInd w:val="0"/>
        <w:ind w:left="1440" w:firstLine="720"/>
        <w:jc w:val="right"/>
        <w:outlineLvl w:val="0"/>
        <w:rPr>
          <w:b/>
          <w:bCs/>
          <w:sz w:val="24"/>
          <w:szCs w:val="24"/>
        </w:rPr>
      </w:pPr>
    </w:p>
    <w:p w14:paraId="53E42757" w14:textId="0B1EA6E9" w:rsidR="00DA2049" w:rsidRDefault="00DA2049" w:rsidP="005612E1">
      <w:pPr>
        <w:keepNext/>
        <w:autoSpaceDE w:val="0"/>
        <w:autoSpaceDN w:val="0"/>
        <w:adjustRightInd w:val="0"/>
        <w:outlineLvl w:val="0"/>
        <w:rPr>
          <w:b/>
          <w:bCs/>
          <w:sz w:val="24"/>
          <w:szCs w:val="24"/>
        </w:rPr>
      </w:pPr>
    </w:p>
    <w:p w14:paraId="31F5E9E0" w14:textId="77777777" w:rsidR="005612E1" w:rsidRDefault="005612E1" w:rsidP="005612E1">
      <w:pPr>
        <w:keepNext/>
        <w:autoSpaceDE w:val="0"/>
        <w:autoSpaceDN w:val="0"/>
        <w:adjustRightInd w:val="0"/>
        <w:outlineLvl w:val="0"/>
        <w:rPr>
          <w:b/>
          <w:bCs/>
          <w:sz w:val="24"/>
          <w:szCs w:val="24"/>
        </w:rPr>
      </w:pPr>
    </w:p>
    <w:p w14:paraId="1D4F5C3F" w14:textId="77777777" w:rsidR="005612E1" w:rsidRDefault="005612E1" w:rsidP="005612E1">
      <w:pPr>
        <w:keepNext/>
        <w:autoSpaceDE w:val="0"/>
        <w:autoSpaceDN w:val="0"/>
        <w:adjustRightInd w:val="0"/>
        <w:outlineLvl w:val="0"/>
        <w:rPr>
          <w:b/>
          <w:bCs/>
          <w:sz w:val="24"/>
          <w:szCs w:val="24"/>
        </w:rPr>
      </w:pPr>
    </w:p>
    <w:p w14:paraId="1FFF4AD9" w14:textId="588A148B" w:rsidR="00DA2049"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Anexă </w:t>
      </w:r>
    </w:p>
    <w:p w14:paraId="110AE8E1" w14:textId="5EFF04FA" w:rsidR="00D765BD"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dispoziția nr. </w:t>
      </w:r>
      <w:r w:rsidR="001F0466">
        <w:rPr>
          <w:rFonts w:ascii="Montserrat" w:hAnsi="Montserrat"/>
          <w:b/>
          <w:bCs/>
        </w:rPr>
        <w:t>152</w:t>
      </w:r>
      <w:r w:rsidRPr="005612E1">
        <w:rPr>
          <w:rFonts w:ascii="Montserrat" w:hAnsi="Montserrat"/>
          <w:b/>
          <w:bCs/>
        </w:rPr>
        <w:t>/2021</w:t>
      </w:r>
    </w:p>
    <w:p w14:paraId="1DE0EA52" w14:textId="22D64467" w:rsidR="00DA2049" w:rsidRPr="00DA2049" w:rsidRDefault="000B5F0E" w:rsidP="00DA2049">
      <w:pPr>
        <w:keepNext/>
        <w:autoSpaceDE w:val="0"/>
        <w:autoSpaceDN w:val="0"/>
        <w:adjustRightInd w:val="0"/>
        <w:ind w:left="1440" w:firstLine="720"/>
        <w:jc w:val="right"/>
        <w:outlineLvl w:val="0"/>
        <w:rPr>
          <w:b/>
          <w:bCs/>
        </w:rPr>
      </w:pPr>
      <w:r w:rsidRPr="00DA2049">
        <w:rPr>
          <w:b/>
          <w:bCs/>
        </w:rPr>
        <w:t xml:space="preserve">                                                                                   </w:t>
      </w:r>
    </w:p>
    <w:p w14:paraId="2C782F7B" w14:textId="77777777" w:rsidR="00EF076B" w:rsidRPr="00EF076B" w:rsidRDefault="00EF076B" w:rsidP="00275742">
      <w:pPr>
        <w:tabs>
          <w:tab w:val="left" w:pos="3885"/>
          <w:tab w:val="center" w:pos="4706"/>
        </w:tabs>
        <w:rPr>
          <w:rFonts w:ascii="Montserrat" w:hAnsi="Montserrat"/>
          <w:lang w:val="en-US"/>
        </w:rPr>
      </w:pPr>
      <w:r w:rsidRPr="00EF076B">
        <w:rPr>
          <w:rFonts w:ascii="Montserrat" w:hAnsi="Montserrat"/>
          <w:lang w:val="ro-RO"/>
        </w:rPr>
        <w:t>Direcţia Urbanism şi Amenajarea Teritoriului</w:t>
      </w:r>
      <w:r w:rsidRPr="00EF076B">
        <w:rPr>
          <w:rFonts w:ascii="Montserrat" w:hAnsi="Montserrat"/>
          <w:lang w:val="en-US"/>
        </w:rPr>
        <w:t xml:space="preserve"> </w:t>
      </w:r>
    </w:p>
    <w:p w14:paraId="01604486" w14:textId="28AD69D8" w:rsidR="00275742" w:rsidRPr="00DA2049" w:rsidRDefault="00EF076B" w:rsidP="00275742">
      <w:pPr>
        <w:tabs>
          <w:tab w:val="left" w:pos="3885"/>
          <w:tab w:val="center" w:pos="4706"/>
        </w:tabs>
        <w:rPr>
          <w:rFonts w:ascii="Montserrat" w:hAnsi="Montserrat"/>
          <w:b/>
          <w:lang w:val="ro-RO" w:eastAsia="ro-RO"/>
        </w:rPr>
      </w:pPr>
      <w:r w:rsidRPr="00EF076B">
        <w:rPr>
          <w:rFonts w:ascii="Montserrat" w:hAnsi="Montserrat"/>
          <w:lang w:val="ro-RO"/>
        </w:rPr>
        <w:t xml:space="preserve">Serviciul Urbanism şi Amenajarea Teritoriului                                                                   </w:t>
      </w:r>
      <w:r w:rsidR="00275742" w:rsidRPr="00DA2049">
        <w:rPr>
          <w:rFonts w:ascii="Montserrat" w:hAnsi="Montserrat"/>
          <w:b/>
          <w:lang w:val="ro-RO" w:eastAsia="ro-RO"/>
        </w:rPr>
        <w:tab/>
        <w:t xml:space="preserve">                        </w:t>
      </w:r>
      <w:r w:rsidR="00275742" w:rsidRPr="00DA2049">
        <w:rPr>
          <w:rFonts w:ascii="Montserrat" w:hAnsi="Montserrat"/>
          <w:b/>
          <w:lang w:val="ro-RO" w:eastAsia="ro-RO"/>
        </w:rPr>
        <w:tab/>
      </w:r>
    </w:p>
    <w:p w14:paraId="653166E0" w14:textId="77777777" w:rsidR="00275742" w:rsidRPr="00EF076B" w:rsidRDefault="00275742" w:rsidP="00275742">
      <w:pPr>
        <w:tabs>
          <w:tab w:val="left" w:pos="3885"/>
          <w:tab w:val="center" w:pos="4706"/>
        </w:tabs>
        <w:rPr>
          <w:rFonts w:ascii="Montserrat" w:hAnsi="Montserrat"/>
          <w:b/>
          <w:lang w:val="ro-RO" w:eastAsia="ro-RO"/>
        </w:rPr>
      </w:pPr>
      <w:r w:rsidRPr="00275742">
        <w:rPr>
          <w:rFonts w:ascii="Montserrat" w:hAnsi="Montserrat"/>
          <w:b/>
          <w:sz w:val="24"/>
          <w:szCs w:val="24"/>
          <w:lang w:val="ro-RO" w:eastAsia="ro-RO"/>
        </w:rPr>
        <w:tab/>
      </w:r>
      <w:r w:rsidRPr="00EF076B">
        <w:rPr>
          <w:rFonts w:ascii="Montserrat" w:hAnsi="Montserrat"/>
          <w:b/>
          <w:lang w:val="ro-RO" w:eastAsia="ro-RO"/>
        </w:rPr>
        <w:t xml:space="preserve">Fişa postului </w:t>
      </w:r>
    </w:p>
    <w:p w14:paraId="334480EF" w14:textId="60A8C6B5" w:rsidR="00275742" w:rsidRPr="00EF076B" w:rsidRDefault="00275742" w:rsidP="00275742">
      <w:pPr>
        <w:tabs>
          <w:tab w:val="left" w:pos="3885"/>
          <w:tab w:val="center" w:pos="4706"/>
        </w:tabs>
        <w:rPr>
          <w:rFonts w:ascii="Montserrat" w:hAnsi="Montserrat"/>
          <w:b/>
          <w:lang w:val="ro-RO" w:eastAsia="ro-RO"/>
        </w:rPr>
      </w:pPr>
      <w:r w:rsidRPr="00DA2049">
        <w:rPr>
          <w:rFonts w:ascii="Montserrat" w:hAnsi="Montserrat"/>
          <w:b/>
          <w:color w:val="FF0000"/>
          <w:sz w:val="24"/>
          <w:szCs w:val="24"/>
          <w:lang w:val="ro-RO" w:eastAsia="ro-RO"/>
        </w:rPr>
        <w:t xml:space="preserve">                                                           </w:t>
      </w:r>
      <w:r w:rsidRPr="00EF076B">
        <w:rPr>
          <w:rFonts w:ascii="Montserrat" w:hAnsi="Montserrat"/>
          <w:b/>
          <w:lang w:val="ro-RO" w:eastAsia="ro-RO"/>
        </w:rPr>
        <w:t>Nr. 4743</w:t>
      </w:r>
      <w:r w:rsidR="00EF076B">
        <w:rPr>
          <w:rFonts w:ascii="Montserrat" w:hAnsi="Montserrat"/>
          <w:b/>
          <w:lang w:val="ro-RO" w:eastAsia="ro-RO"/>
        </w:rPr>
        <w:t>88</w:t>
      </w:r>
    </w:p>
    <w:p w14:paraId="661322CB" w14:textId="77777777" w:rsidR="00275742" w:rsidRPr="00275742" w:rsidRDefault="00275742" w:rsidP="00275742">
      <w:pPr>
        <w:jc w:val="center"/>
        <w:rPr>
          <w:rFonts w:ascii="Montserrat" w:hAnsi="Montserrat"/>
          <w:b/>
          <w:sz w:val="24"/>
          <w:szCs w:val="24"/>
          <w:lang w:val="ro-RO" w:eastAsia="ro-RO"/>
        </w:rPr>
      </w:pPr>
    </w:p>
    <w:p w14:paraId="072ABB03" w14:textId="77777777" w:rsidR="00275742" w:rsidRPr="00275742" w:rsidRDefault="00275742" w:rsidP="00275742">
      <w:pPr>
        <w:jc w:val="both"/>
        <w:rPr>
          <w:rFonts w:ascii="Montserrat" w:hAnsi="Montserrat"/>
          <w:b/>
          <w:sz w:val="24"/>
          <w:szCs w:val="24"/>
          <w:lang w:val="ro-RO" w:eastAsia="ro-RO"/>
        </w:rPr>
      </w:pPr>
    </w:p>
    <w:p w14:paraId="16EB52F4" w14:textId="77777777" w:rsidR="00563BA1" w:rsidRPr="00EF076B" w:rsidRDefault="00563BA1" w:rsidP="00563BA1">
      <w:pPr>
        <w:spacing w:line="240" w:lineRule="auto"/>
        <w:rPr>
          <w:rFonts w:ascii="Montserrat" w:hAnsi="Montserrat"/>
          <w:b/>
          <w:lang w:val="ro-RO"/>
        </w:rPr>
      </w:pPr>
      <w:r w:rsidRPr="00EF076B">
        <w:rPr>
          <w:rFonts w:ascii="Montserrat" w:hAnsi="Montserrat"/>
          <w:b/>
          <w:lang w:val="ro-RO"/>
        </w:rPr>
        <w:t>Informaţii generale privind postul</w:t>
      </w:r>
    </w:p>
    <w:p w14:paraId="5CDA1229" w14:textId="77777777" w:rsidR="00563BA1" w:rsidRPr="00EF076B" w:rsidRDefault="00563BA1" w:rsidP="00563BA1">
      <w:pPr>
        <w:spacing w:line="240" w:lineRule="auto"/>
        <w:jc w:val="both"/>
        <w:rPr>
          <w:rFonts w:ascii="Montserrat Light" w:hAnsi="Montserrat Light"/>
          <w:bCs/>
          <w:color w:val="000000"/>
          <w:lang w:val="ro-RO"/>
        </w:rPr>
      </w:pPr>
      <w:r w:rsidRPr="00563BA1">
        <w:rPr>
          <w:rFonts w:ascii="Montserrat Light" w:hAnsi="Montserrat Light"/>
          <w:color w:val="000000"/>
          <w:lang w:val="ro-RO"/>
        </w:rPr>
        <w:t xml:space="preserve">1. Denumirea postului: consilier </w:t>
      </w:r>
      <w:r w:rsidRPr="00EF076B">
        <w:rPr>
          <w:rFonts w:ascii="Montserrat Light" w:hAnsi="Montserrat Light"/>
          <w:bCs/>
          <w:color w:val="000000"/>
          <w:lang w:val="ro-RO"/>
        </w:rPr>
        <w:t>COR: 242201</w:t>
      </w:r>
    </w:p>
    <w:p w14:paraId="34F79F96" w14:textId="77777777" w:rsidR="00563BA1" w:rsidRPr="00563BA1" w:rsidRDefault="00563BA1" w:rsidP="00563BA1">
      <w:pPr>
        <w:spacing w:line="240" w:lineRule="auto"/>
        <w:jc w:val="both"/>
        <w:rPr>
          <w:rFonts w:ascii="Montserrat Light" w:hAnsi="Montserrat Light"/>
          <w:color w:val="000000"/>
          <w:lang w:val="ro-RO"/>
        </w:rPr>
      </w:pPr>
      <w:r w:rsidRPr="00563BA1">
        <w:rPr>
          <w:rFonts w:ascii="Montserrat Light" w:hAnsi="Montserrat Light"/>
          <w:color w:val="000000"/>
          <w:lang w:val="ro-RO"/>
        </w:rPr>
        <w:t>2. Nivelul postului: funcție publică de execuție</w:t>
      </w:r>
    </w:p>
    <w:p w14:paraId="1AB21E87" w14:textId="77777777" w:rsidR="00563BA1" w:rsidRPr="00563BA1" w:rsidRDefault="00563BA1" w:rsidP="00563BA1">
      <w:pPr>
        <w:tabs>
          <w:tab w:val="left" w:pos="426"/>
        </w:tabs>
        <w:autoSpaceDE w:val="0"/>
        <w:autoSpaceDN w:val="0"/>
        <w:adjustRightInd w:val="0"/>
        <w:spacing w:line="240" w:lineRule="auto"/>
        <w:jc w:val="both"/>
        <w:rPr>
          <w:rFonts w:ascii="Montserrat Light" w:hAnsi="Montserrat Light" w:cs="Cambria"/>
          <w:color w:val="C45911"/>
          <w:lang w:val="ro-RO"/>
        </w:rPr>
      </w:pPr>
      <w:r w:rsidRPr="00563BA1">
        <w:rPr>
          <w:rFonts w:ascii="Montserrat Light" w:hAnsi="Montserrat Light"/>
          <w:color w:val="000000"/>
          <w:lang w:val="ro-RO"/>
        </w:rPr>
        <w:t xml:space="preserve">3.Scopul principal al postului: </w:t>
      </w:r>
      <w:r w:rsidRPr="00563BA1">
        <w:rPr>
          <w:rFonts w:ascii="Montserrat Light" w:hAnsi="Montserrat Light" w:cs="Cambria"/>
          <w:lang w:val="ro-RO"/>
        </w:rPr>
        <w:t>Asigură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3E49DD23" w14:textId="77777777" w:rsidR="00563BA1" w:rsidRPr="00563BA1" w:rsidRDefault="00563BA1" w:rsidP="00563BA1">
      <w:pPr>
        <w:tabs>
          <w:tab w:val="left" w:pos="426"/>
        </w:tabs>
        <w:autoSpaceDE w:val="0"/>
        <w:autoSpaceDN w:val="0"/>
        <w:adjustRightInd w:val="0"/>
        <w:spacing w:line="240" w:lineRule="auto"/>
        <w:jc w:val="both"/>
        <w:rPr>
          <w:rFonts w:ascii="Montserrat Light" w:hAnsi="Montserrat Light"/>
          <w:b/>
          <w:bCs/>
          <w:color w:val="000000"/>
          <w:lang w:val="ro-RO"/>
        </w:rPr>
      </w:pPr>
    </w:p>
    <w:p w14:paraId="32B5551E" w14:textId="77777777" w:rsidR="00563BA1" w:rsidRPr="00EF076B" w:rsidRDefault="00563BA1" w:rsidP="00563BA1">
      <w:pPr>
        <w:autoSpaceDE w:val="0"/>
        <w:autoSpaceDN w:val="0"/>
        <w:adjustRightInd w:val="0"/>
        <w:spacing w:line="240" w:lineRule="auto"/>
        <w:jc w:val="both"/>
        <w:rPr>
          <w:rFonts w:ascii="Montserrat" w:hAnsi="Montserrat"/>
          <w:color w:val="000000"/>
          <w:lang w:val="ro-RO"/>
        </w:rPr>
      </w:pPr>
      <w:r w:rsidRPr="00EF076B">
        <w:rPr>
          <w:rFonts w:ascii="Montserrat" w:hAnsi="Montserrat"/>
          <w:b/>
          <w:bCs/>
          <w:color w:val="000000"/>
          <w:lang w:val="ro-RO"/>
        </w:rPr>
        <w:t>Condiţii specifice pentru ocuparea postului:</w:t>
      </w:r>
      <w:r w:rsidRPr="00EF076B">
        <w:rPr>
          <w:rFonts w:ascii="Montserrat" w:hAnsi="Montserrat"/>
          <w:color w:val="000000"/>
          <w:lang w:val="ro-RO"/>
        </w:rPr>
        <w:t xml:space="preserve"> </w:t>
      </w:r>
    </w:p>
    <w:p w14:paraId="718F2BB9" w14:textId="77777777" w:rsidR="00563BA1" w:rsidRPr="00563BA1" w:rsidRDefault="00563BA1" w:rsidP="00563BA1">
      <w:pPr>
        <w:autoSpaceDE w:val="0"/>
        <w:autoSpaceDN w:val="0"/>
        <w:adjustRightInd w:val="0"/>
        <w:spacing w:line="240" w:lineRule="auto"/>
        <w:jc w:val="both"/>
        <w:rPr>
          <w:rFonts w:ascii="Montserrat Light" w:hAnsi="Montserrat Light"/>
          <w:lang w:val="ro-RO"/>
        </w:rPr>
      </w:pPr>
      <w:r w:rsidRPr="00563BA1">
        <w:rPr>
          <w:rFonts w:ascii="Montserrat Light" w:hAnsi="Montserrat Light"/>
          <w:color w:val="000000"/>
          <w:lang w:val="ro-RO"/>
        </w:rPr>
        <w:t xml:space="preserve">1. Studii de specialitate </w:t>
      </w:r>
      <w:r w:rsidRPr="00563BA1">
        <w:rPr>
          <w:rFonts w:ascii="Montserrat Light" w:hAnsi="Montserrat Light"/>
          <w:lang w:val="ro-RO"/>
        </w:rPr>
        <w:t xml:space="preserve">studii universitare de licenţă absolvite cu diplomă de licenţă sau echivalentă în: </w:t>
      </w:r>
    </w:p>
    <w:p w14:paraId="1C8D5185" w14:textId="77777777" w:rsidR="00563BA1" w:rsidRPr="00563BA1" w:rsidRDefault="00563BA1" w:rsidP="00563BA1">
      <w:pPr>
        <w:numPr>
          <w:ilvl w:val="0"/>
          <w:numId w:val="25"/>
        </w:numPr>
        <w:autoSpaceDE w:val="0"/>
        <w:autoSpaceDN w:val="0"/>
        <w:adjustRightInd w:val="0"/>
        <w:spacing w:line="240" w:lineRule="auto"/>
        <w:jc w:val="both"/>
        <w:rPr>
          <w:rFonts w:ascii="Montserrat Light" w:hAnsi="Montserrat Light"/>
          <w:lang w:val="ro-RO"/>
        </w:rPr>
      </w:pPr>
      <w:bookmarkStart w:id="4" w:name="_Hlk521060227"/>
      <w:r w:rsidRPr="00563BA1">
        <w:rPr>
          <w:rFonts w:ascii="Montserrat Light" w:hAnsi="Montserrat Light"/>
          <w:lang w:val="ro-RO"/>
        </w:rPr>
        <w:t>Domeniul de licență  arhitectură, specializarea arhitectură,</w:t>
      </w:r>
    </w:p>
    <w:bookmarkEnd w:id="4"/>
    <w:p w14:paraId="747D11C9"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2. Perfecţionări: nu e cazul</w:t>
      </w:r>
    </w:p>
    <w:p w14:paraId="7D204E3E"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 xml:space="preserve">3. Cunoştinţe de operare/programare pe calculator (necesitate şi nivel): </w:t>
      </w:r>
      <w:r w:rsidRPr="00563BA1">
        <w:rPr>
          <w:rFonts w:ascii="Montserrat Light" w:hAnsi="Montserrat Light"/>
          <w:lang w:val="ro-RO"/>
        </w:rPr>
        <w:t>nu e cazul</w:t>
      </w:r>
      <w:r w:rsidRPr="00563BA1">
        <w:rPr>
          <w:rFonts w:ascii="Montserrat Light" w:hAnsi="Montserrat Light"/>
          <w:color w:val="000000"/>
          <w:lang w:val="ro-RO"/>
        </w:rPr>
        <w:t xml:space="preserve"> </w:t>
      </w:r>
    </w:p>
    <w:p w14:paraId="5B669509"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4. Limbi străine (necesitate şi nivel de cunoaştere) nu e cazul</w:t>
      </w:r>
    </w:p>
    <w:p w14:paraId="0970657F" w14:textId="77777777" w:rsidR="00563BA1" w:rsidRPr="00563BA1" w:rsidRDefault="00563BA1" w:rsidP="00563BA1">
      <w:pPr>
        <w:spacing w:line="240" w:lineRule="auto"/>
        <w:jc w:val="both"/>
        <w:rPr>
          <w:rFonts w:ascii="Montserrat Light" w:hAnsi="Montserrat Light"/>
          <w:lang w:val="ro-RO"/>
        </w:rPr>
      </w:pPr>
      <w:r w:rsidRPr="00563BA1">
        <w:rPr>
          <w:rFonts w:ascii="Montserrat Light" w:hAnsi="Montserrat Light"/>
          <w:color w:val="000000"/>
          <w:lang w:val="ro-RO"/>
        </w:rPr>
        <w:t xml:space="preserve">5. Abilităţi, calităţi şi aptitudini necesare: </w:t>
      </w:r>
      <w:r w:rsidRPr="00563BA1">
        <w:rPr>
          <w:rFonts w:ascii="Montserrat Light" w:hAnsi="Montserrat Light"/>
          <w:lang w:val="ro-RO"/>
        </w:rPr>
        <w:t xml:space="preserv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563BA1">
        <w:rPr>
          <w:rFonts w:ascii="Montserrat Light" w:hAnsi="Montserrat Light"/>
          <w:color w:val="000000"/>
          <w:lang w:val="ro-RO"/>
        </w:rPr>
        <w:t xml:space="preserve"> </w:t>
      </w:r>
    </w:p>
    <w:p w14:paraId="37F269D7"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6. Cerinţe specifice: nu e cazul</w:t>
      </w:r>
    </w:p>
    <w:p w14:paraId="69D3397D"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7. Competenţa managerială (cunoştinţe de management, calităţi şi aptitudini manageriale): nu e cazul</w:t>
      </w:r>
    </w:p>
    <w:p w14:paraId="67516F30" w14:textId="77777777" w:rsidR="00563BA1" w:rsidRPr="00563BA1" w:rsidRDefault="00563BA1" w:rsidP="00563BA1">
      <w:pPr>
        <w:autoSpaceDE w:val="0"/>
        <w:autoSpaceDN w:val="0"/>
        <w:adjustRightInd w:val="0"/>
        <w:spacing w:line="240" w:lineRule="auto"/>
        <w:jc w:val="both"/>
        <w:rPr>
          <w:rFonts w:ascii="Montserrat Light" w:hAnsi="Montserrat Light"/>
          <w:lang w:val="ro-RO"/>
        </w:rPr>
      </w:pPr>
    </w:p>
    <w:p w14:paraId="3A236B2A" w14:textId="24290083" w:rsidR="00563BA1" w:rsidRPr="00EF076B" w:rsidRDefault="00563BA1" w:rsidP="00EF076B">
      <w:pPr>
        <w:pStyle w:val="Listparagraf"/>
        <w:numPr>
          <w:ilvl w:val="0"/>
          <w:numId w:val="26"/>
        </w:numPr>
        <w:autoSpaceDE w:val="0"/>
        <w:autoSpaceDN w:val="0"/>
        <w:adjustRightInd w:val="0"/>
        <w:spacing w:line="240" w:lineRule="auto"/>
        <w:rPr>
          <w:rFonts w:ascii="Montserrat" w:hAnsi="Montserrat"/>
          <w:lang w:val="ro-RO"/>
        </w:rPr>
      </w:pPr>
      <w:r w:rsidRPr="00EF076B">
        <w:rPr>
          <w:rFonts w:ascii="Montserrat" w:hAnsi="Montserrat"/>
          <w:b/>
          <w:bCs/>
          <w:lang w:val="ro-RO"/>
        </w:rPr>
        <w:t>Atribuţiile postului</w:t>
      </w:r>
      <w:r w:rsidRPr="00EF076B">
        <w:rPr>
          <w:rFonts w:ascii="Montserrat" w:hAnsi="Montserrat"/>
          <w:lang w:val="ro-RO"/>
        </w:rPr>
        <w:t>:</w:t>
      </w:r>
    </w:p>
    <w:p w14:paraId="7BD30538"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Coordoneaz</w:t>
      </w:r>
      <w:r w:rsidRPr="00563BA1">
        <w:rPr>
          <w:rFonts w:ascii="Montserrat Light" w:hAnsi="Montserrat Light" w:cs="Cambria"/>
          <w:lang w:val="ro-RO"/>
        </w:rPr>
        <w:t>ă activitatea de amenajare a teritoriului şi de urbanism la nivel județean;</w:t>
      </w:r>
    </w:p>
    <w:p w14:paraId="697C22D0"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Asigur</w:t>
      </w:r>
      <w:r w:rsidRPr="00563BA1">
        <w:rPr>
          <w:rFonts w:ascii="Montserrat Light" w:hAnsi="Montserrat Light" w:cs="Cambria"/>
          <w:lang w:val="ro-RO"/>
        </w:rPr>
        <w:t>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5A506DF0"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Asigur</w:t>
      </w:r>
      <w:r w:rsidRPr="00563BA1">
        <w:rPr>
          <w:rFonts w:ascii="Montserrat Light" w:hAnsi="Montserrat Light" w:cs="Cambria"/>
          <w:lang w:val="ro-RO"/>
        </w:rPr>
        <w:t>ă elaborarea Planului de amenajare a teritoriului judeţean şi a planurilor zonale de amenajare a teritoriului care sunt de interes judetean;</w:t>
      </w:r>
    </w:p>
    <w:p w14:paraId="5A966B00"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lastRenderedPageBreak/>
        <w:t>Supune spre aprobarea consiliului jude</w:t>
      </w:r>
      <w:r w:rsidRPr="00563BA1">
        <w:rPr>
          <w:rFonts w:ascii="Montserrat Light" w:hAnsi="Montserrat Light" w:cs="Cambria"/>
          <w:lang w:val="ro-RO"/>
        </w:rPr>
        <w:t>ţean, în baza referatului tehnic al arhitectului-şef, documentaţiile de amenajare a teritoriului;</w:t>
      </w:r>
    </w:p>
    <w:p w14:paraId="5793BE88"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Efectueaz</w:t>
      </w:r>
      <w:r w:rsidRPr="00563BA1">
        <w:rPr>
          <w:rFonts w:ascii="Montserrat Light" w:hAnsi="Montserrat Light" w:cs="Cambria"/>
          <w:lang w:val="ro-RO"/>
        </w:rPr>
        <w:t>ă acțiuni pentru respectarea şi punerea în practică a prevederilor documentaţiilor de amenajare a teritoriului aprobate;</w:t>
      </w:r>
    </w:p>
    <w:p w14:paraId="5A0157F3"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Asigur</w:t>
      </w:r>
      <w:r w:rsidRPr="00563BA1">
        <w:rPr>
          <w:rFonts w:ascii="Montserrat Light" w:hAnsi="Montserrat Light" w:cs="Cambria"/>
          <w:lang w:val="ro-RO"/>
        </w:rPr>
        <w:t>ă iniţierea, coordonarea din punct de vedere tehnic a elaborării, avizarea şi propunerea spre aprobare a strategiilor de dezvoltare teritorială urbane, precum şi a documentaţiilor de amenajare a teritoriului şi de urbanism;</w:t>
      </w:r>
    </w:p>
    <w:p w14:paraId="0097D861"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Asigur</w:t>
      </w:r>
      <w:r w:rsidRPr="00563BA1">
        <w:rPr>
          <w:rFonts w:ascii="Montserrat Light" w:hAnsi="Montserrat Light" w:cs="Cambria"/>
          <w:lang w:val="ro-RO"/>
        </w:rPr>
        <w:t>ă secretariatul, respectiv organizarea și funcţionarea Comisiei tehnice de amenajare a teritoriului şi urbanism, constituită la nivelul județului;</w:t>
      </w:r>
    </w:p>
    <w:p w14:paraId="5C549F35"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Verific</w:t>
      </w:r>
      <w:r w:rsidRPr="00563BA1">
        <w:rPr>
          <w:rFonts w:ascii="Montserrat Light" w:hAnsi="Montserrat Light" w:cs="Cambria"/>
          <w:lang w:val="ro-RO"/>
        </w:rPr>
        <w:t>ă din punct de vedere tehnic structura şi conţinutul documentaţiilor depuse, întocmește şi propune emiterea certificatelor de urbanism și a avizelor de oportunitate;</w:t>
      </w:r>
    </w:p>
    <w:p w14:paraId="356CA745"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Verific</w:t>
      </w:r>
      <w:r w:rsidRPr="00563BA1">
        <w:rPr>
          <w:rFonts w:ascii="Montserrat Light" w:hAnsi="Montserrat Light" w:cs="Cambria"/>
          <w:lang w:val="ro-RO"/>
        </w:rPr>
        <w:t>ă din punct de vedere tehnic documentațiile de urbanism în vederea avizării acestora, întocmește avizului arhitectului-șef;</w:t>
      </w:r>
    </w:p>
    <w:p w14:paraId="2459E067"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Asigur</w:t>
      </w:r>
      <w:r w:rsidRPr="00563BA1">
        <w:rPr>
          <w:rFonts w:ascii="Montserrat Light" w:hAnsi="Montserrat Light" w:cs="Cambria"/>
          <w:lang w:val="ro-RO"/>
        </w:rPr>
        <w:t>ă iniţierea, coordonarea din punct de vedere tehnic a elaborării, avizarea şi propunerea spre aprobare a ghidurilor și regulamentelor specifice domeniului de activitate sau rezultate din legislația în vigoare;</w:t>
      </w:r>
    </w:p>
    <w:p w14:paraId="27029D32"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Asigur</w:t>
      </w:r>
      <w:r w:rsidRPr="00563BA1">
        <w:rPr>
          <w:rFonts w:ascii="Montserrat Light" w:hAnsi="Montserrat Light" w:cs="Cambria"/>
          <w:lang w:val="ro-RO"/>
        </w:rPr>
        <w:t>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2A554F79" w14:textId="77777777" w:rsidR="00563BA1" w:rsidRPr="00563BA1" w:rsidRDefault="00563BA1" w:rsidP="00563BA1">
      <w:pPr>
        <w:numPr>
          <w:ilvl w:val="0"/>
          <w:numId w:val="18"/>
        </w:numPr>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în domeniul calit</w:t>
      </w:r>
      <w:r w:rsidRPr="00563BA1">
        <w:rPr>
          <w:rFonts w:ascii="Montserrat Light" w:hAnsi="Montserrat Light" w:cs="Cambria"/>
          <w:lang w:val="ro-RO"/>
        </w:rPr>
        <w: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25D6934D" w14:textId="77777777" w:rsidR="00563BA1" w:rsidRPr="00563BA1" w:rsidRDefault="00563BA1" w:rsidP="00563BA1">
      <w:pPr>
        <w:numPr>
          <w:ilvl w:val="0"/>
          <w:numId w:val="18"/>
        </w:numPr>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în domeniul activit</w:t>
      </w:r>
      <w:r w:rsidRPr="00563BA1">
        <w:rPr>
          <w:rFonts w:ascii="Montserrat Light" w:hAnsi="Montserrat Light" w:cs="Cambria"/>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33DDA93F" w14:textId="77777777" w:rsidR="00563BA1" w:rsidRPr="00563BA1" w:rsidRDefault="00563BA1" w:rsidP="00563BA1">
      <w:pPr>
        <w:numPr>
          <w:ilvl w:val="0"/>
          <w:numId w:val="18"/>
        </w:numPr>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în domeniul responsabilit</w:t>
      </w:r>
      <w:r w:rsidRPr="00563BA1">
        <w:rPr>
          <w:rFonts w:ascii="Montserrat Light" w:hAnsi="Montserrat Light" w:cs="Cambria"/>
          <w:lang w:val="ro-RO"/>
        </w:rPr>
        <w: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59B2992C" w14:textId="77777777" w:rsidR="00563BA1" w:rsidRPr="00563BA1" w:rsidRDefault="00563BA1" w:rsidP="00563BA1">
      <w:pPr>
        <w:numPr>
          <w:ilvl w:val="0"/>
          <w:numId w:val="18"/>
        </w:numPr>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asigur</w:t>
      </w:r>
      <w:r w:rsidRPr="00563BA1">
        <w:rPr>
          <w:rFonts w:ascii="Montserrat Light"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33AB0B2C"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lastRenderedPageBreak/>
        <w:t>Urm</w:t>
      </w:r>
      <w:r w:rsidRPr="00563BA1">
        <w:rPr>
          <w:rFonts w:ascii="Montserrat Light" w:hAnsi="Montserrat Light" w:cs="Cambria"/>
          <w:lang w:val="ro-RO"/>
        </w:rPr>
        <w:t>ărește punerea în aplicare a strategiilor de dezvoltare urbană şi a politicilor urbane, precum şi a documentaţiilor de amenajare a teritoriului şi de urbanism;</w:t>
      </w:r>
    </w:p>
    <w:p w14:paraId="43D856D3"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Exercit</w:t>
      </w:r>
      <w:r w:rsidRPr="00563BA1">
        <w:rPr>
          <w:rFonts w:ascii="Montserrat Light" w:hAnsi="Montserrat Light" w:cs="Cambria"/>
          <w:lang w:val="ro-RO"/>
        </w:rPr>
        <w: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5D87AD33"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Asigur</w:t>
      </w:r>
      <w:r w:rsidRPr="00563BA1">
        <w:rPr>
          <w:rFonts w:ascii="Montserrat Light" w:hAnsi="Montserrat Light" w:cs="Cambria"/>
          <w:lang w:val="ro-RO"/>
        </w:rPr>
        <w:t>ă gestionarea, evidenţa şi actualizarea documentaţiilor de urbanism şi amenajare a teritoriului din competența sa;</w:t>
      </w:r>
    </w:p>
    <w:p w14:paraId="390C617C"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Asigur</w:t>
      </w:r>
      <w:r w:rsidRPr="00563BA1">
        <w:rPr>
          <w:rFonts w:ascii="Montserrat Light" w:hAnsi="Montserrat Light" w:cs="Cambria"/>
          <w:lang w:val="ro-RO"/>
        </w:rPr>
        <w:t>ă transmiterea periodică către ministerul de resort a situaţiilor cu privire la evidența şi actualizarea documentațiilor de amenajare a teritoriului şi urbanism;</w:t>
      </w:r>
    </w:p>
    <w:p w14:paraId="2B04915D"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Organizeaz</w:t>
      </w:r>
      <w:r w:rsidRPr="00563BA1">
        <w:rPr>
          <w:rFonts w:ascii="Montserrat Light" w:hAnsi="Montserrat Light" w:cs="Cambria"/>
          <w:lang w:val="ro-RO"/>
        </w:rPr>
        <w:t>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694962EA"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Coordoneaz</w:t>
      </w:r>
      <w:r w:rsidRPr="00563BA1">
        <w:rPr>
          <w:rFonts w:ascii="Montserrat Light" w:hAnsi="Montserrat Light" w:cs="Cambria"/>
          <w:lang w:val="ro-RO"/>
        </w:rPr>
        <w:t>ă şi asigură informarea publică şi procesul de dezbatere şi consultare a publicului în vederea promovării documentațiilor aflate în gestiunea sa;</w:t>
      </w:r>
    </w:p>
    <w:p w14:paraId="3F64ABCF"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Particip</w:t>
      </w:r>
      <w:r w:rsidRPr="00563BA1">
        <w:rPr>
          <w:rFonts w:ascii="Montserrat Light" w:hAnsi="Montserrat Light" w:cs="Cambria"/>
          <w:lang w:val="ro-RO"/>
        </w:rPr>
        <w:t>ă la elaborarea planurilor integrate de dezvoltare şi avizarea acestora din punctul de vedere al conformității cu documentațiile de amenajare a teritoriului şi de urbanism legal aprobate;</w:t>
      </w:r>
    </w:p>
    <w:p w14:paraId="14200742"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Avizeaz</w:t>
      </w:r>
      <w:r w:rsidRPr="00563BA1">
        <w:rPr>
          <w:rFonts w:ascii="Montserrat Light" w:hAnsi="Montserrat Light" w:cs="Cambria"/>
          <w:lang w:val="ro-RO"/>
        </w:rPr>
        <w:t>ă proiectele de investiții publice din punctul de vedere al conformității cu documentațiile de amenajare a teritoriului şi de urbanism legal aprobate;</w:t>
      </w:r>
    </w:p>
    <w:p w14:paraId="2BC32766"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 xml:space="preserve">Propune studii </w:t>
      </w:r>
      <w:r w:rsidRPr="00563BA1">
        <w:rPr>
          <w:rFonts w:ascii="Montserrat Light" w:hAnsi="Montserrat Light" w:cs="Cambria"/>
          <w:lang w:val="ro-RO"/>
        </w:rPr>
        <w:t>şi proiecte de urbanism şi amenajarea teritoriului în vederea includerii în programul de investiții al Consiliului Județean Cluj;</w:t>
      </w:r>
    </w:p>
    <w:p w14:paraId="78CB4546"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Particip</w:t>
      </w:r>
      <w:r w:rsidRPr="00563BA1">
        <w:rPr>
          <w:rFonts w:ascii="Montserrat Light" w:hAnsi="Montserrat Light" w:cs="Cambria"/>
          <w:lang w:val="ro-RO"/>
        </w:rPr>
        <w:t>ă la organizarea/organizează concursuri de soluții în domeniul amenajării teritoriului, urbanismului, peisajului și arhitecturii;</w:t>
      </w:r>
    </w:p>
    <w:p w14:paraId="292D8ABD"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Particip</w:t>
      </w:r>
      <w:r w:rsidRPr="00563BA1">
        <w:rPr>
          <w:rFonts w:ascii="Montserrat Light" w:hAnsi="Montserrat Light" w:cs="Cambria"/>
          <w:lang w:val="ro-RO"/>
        </w:rPr>
        <w:t>ă la elaborarea programelor, prognozelor şi scenariilor de dezvoltare teritorială şi stabilește programe şi priorități pe baza documentațiilor de urbanism întocmite, inclusiv pentru fundamentarea Strategiei de Dezvoltare a Județului Cluj;</w:t>
      </w:r>
    </w:p>
    <w:p w14:paraId="53303553"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Asigur</w:t>
      </w:r>
      <w:r w:rsidRPr="00563BA1">
        <w:rPr>
          <w:rFonts w:ascii="Montserrat Light" w:hAnsi="Montserrat Light" w:cs="Cambria"/>
          <w:lang w:val="ro-RO"/>
        </w:rPr>
        <w:t>ă derularea la nivel județean a Programului de finanțare a elaborării Planurilor Urbanistice Generale şi a Regulamentelor Locale de Urbanism implementat de către ministerul de resort;</w:t>
      </w:r>
    </w:p>
    <w:p w14:paraId="7B7A819F"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Colaboreaz</w:t>
      </w:r>
      <w:r w:rsidRPr="00563BA1">
        <w:rPr>
          <w:rFonts w:ascii="Montserrat Light" w:hAnsi="Montserrat Light" w:cs="Cambria"/>
          <w:lang w:val="ro-RO"/>
        </w:rPr>
        <w:t>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25CBB41D"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Sus</w:t>
      </w:r>
      <w:r w:rsidRPr="00563BA1">
        <w:rPr>
          <w:rFonts w:ascii="Montserrat Light"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12C9800C"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Asigur</w:t>
      </w:r>
      <w:r w:rsidRPr="00563BA1">
        <w:rPr>
          <w:rFonts w:ascii="Montserrat Light" w:hAnsi="Montserrat Light" w:cs="Cambria"/>
          <w:lang w:val="ro-RO"/>
        </w:rPr>
        <w:t>ă expertiza de specialitate cu privire la răspunsurile la petiţiile și interpelările privind domeniile amenajării teritoriului, urbanismului, arhitecturii, locuirii și peisajului;</w:t>
      </w:r>
    </w:p>
    <w:p w14:paraId="57421916"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lastRenderedPageBreak/>
        <w:t>Colaboreaz</w:t>
      </w:r>
      <w:r w:rsidRPr="00563BA1">
        <w:rPr>
          <w:rFonts w:ascii="Montserrat Light" w:hAnsi="Montserrat Light" w:cs="Cambria"/>
          <w:lang w:val="ro-RO"/>
        </w:rPr>
        <w:t>ă și implementează sistemul informaţional specific domeniului urbanismului și amenajării teritoriului, imobiliar-edilitar şi băncilor de date urbane;</w:t>
      </w:r>
    </w:p>
    <w:p w14:paraId="1DC93AD5"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Asigur</w:t>
      </w:r>
      <w:r w:rsidRPr="00563BA1">
        <w:rPr>
          <w:rFonts w:ascii="Montserrat Light" w:hAnsi="Montserrat Light" w:cs="Cambria"/>
          <w:lang w:val="ro-RO"/>
        </w:rPr>
        <w:t>ă fondul de documentaţii de amenajarea teritoriului şi urbanism în vederea fundamentării deciziilor administraţiei publice locale, prin arhivarea sistematică a documentaţiilor de amenajarea teritoriului supuse avizării;</w:t>
      </w:r>
    </w:p>
    <w:p w14:paraId="4BE2CF0D" w14:textId="77777777" w:rsidR="00563BA1" w:rsidRPr="00563BA1"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en"/>
        </w:rPr>
        <w:t>Particip</w:t>
      </w:r>
      <w:r w:rsidRPr="00563BA1">
        <w:rPr>
          <w:rFonts w:ascii="Montserrat Light" w:hAnsi="Montserrat Light" w:cs="Cambria"/>
          <w:lang w:val="ro-RO"/>
        </w:rPr>
        <w:t>ă la elaborarea de Studii de fundamentare, strategii de dezvoltare teritorială zonală periurbană/metropolitană și alte documentații specifice domeniului.</w:t>
      </w:r>
    </w:p>
    <w:p w14:paraId="49A1D832" w14:textId="40672693" w:rsidR="00563BA1" w:rsidRPr="00EF076B" w:rsidRDefault="00563BA1" w:rsidP="00563BA1">
      <w:pPr>
        <w:numPr>
          <w:ilvl w:val="0"/>
          <w:numId w:val="17"/>
        </w:numPr>
        <w:tabs>
          <w:tab w:val="left" w:pos="426"/>
        </w:tabs>
        <w:autoSpaceDE w:val="0"/>
        <w:autoSpaceDN w:val="0"/>
        <w:adjustRightInd w:val="0"/>
        <w:spacing w:line="240" w:lineRule="auto"/>
        <w:jc w:val="both"/>
        <w:rPr>
          <w:rFonts w:ascii="Montserrat Light" w:hAnsi="Montserrat Light" w:cs="Cambria"/>
          <w:lang w:val="ro-RO"/>
        </w:rPr>
      </w:pPr>
      <w:r w:rsidRPr="00563BA1">
        <w:rPr>
          <w:rFonts w:ascii="Montserrat Light" w:hAnsi="Montserrat Light" w:cs="Cambria"/>
          <w:lang w:val="ro-RO"/>
        </w:rPr>
        <w:t>Întocmește documentații de urbanism.</w:t>
      </w:r>
    </w:p>
    <w:p w14:paraId="60EFD70B" w14:textId="77777777" w:rsidR="00563BA1" w:rsidRPr="00EF076B" w:rsidRDefault="00563BA1" w:rsidP="00563BA1">
      <w:pPr>
        <w:autoSpaceDE w:val="0"/>
        <w:autoSpaceDN w:val="0"/>
        <w:adjustRightInd w:val="0"/>
        <w:spacing w:line="240" w:lineRule="auto"/>
        <w:rPr>
          <w:rFonts w:ascii="Montserrat" w:hAnsi="Montserrat" w:cs="Cambria"/>
          <w:lang w:val="ro-RO"/>
        </w:rPr>
      </w:pPr>
    </w:p>
    <w:p w14:paraId="6C19BBE0" w14:textId="3EAA21F4" w:rsidR="00563BA1" w:rsidRPr="00EF076B" w:rsidRDefault="00563BA1" w:rsidP="00EF076B">
      <w:pPr>
        <w:pStyle w:val="Listparagraf"/>
        <w:numPr>
          <w:ilvl w:val="0"/>
          <w:numId w:val="26"/>
        </w:numPr>
        <w:autoSpaceDE w:val="0"/>
        <w:autoSpaceDN w:val="0"/>
        <w:adjustRightInd w:val="0"/>
        <w:spacing w:line="240" w:lineRule="auto"/>
        <w:rPr>
          <w:rFonts w:ascii="Montserrat" w:hAnsi="Montserrat"/>
          <w:b/>
          <w:lang w:val="ro-RO"/>
        </w:rPr>
      </w:pPr>
      <w:r w:rsidRPr="00EF076B">
        <w:rPr>
          <w:rFonts w:ascii="Montserrat" w:hAnsi="Montserrat"/>
          <w:b/>
          <w:lang w:val="ro-RO"/>
        </w:rPr>
        <w:t>Atribuțiile comune funcției:</w:t>
      </w:r>
    </w:p>
    <w:p w14:paraId="32497C62" w14:textId="77777777" w:rsidR="00563BA1" w:rsidRPr="00563BA1" w:rsidRDefault="00563BA1" w:rsidP="00EF076B">
      <w:pPr>
        <w:numPr>
          <w:ilvl w:val="0"/>
          <w:numId w:val="22"/>
        </w:numPr>
        <w:tabs>
          <w:tab w:val="decimal" w:pos="851"/>
        </w:tabs>
        <w:autoSpaceDE w:val="0"/>
        <w:autoSpaceDN w:val="0"/>
        <w:adjustRightInd w:val="0"/>
        <w:spacing w:line="240" w:lineRule="auto"/>
        <w:ind w:left="426"/>
        <w:jc w:val="both"/>
        <w:rPr>
          <w:rFonts w:ascii="Montserrat Light" w:hAnsi="Montserrat Light" w:cs="Cambria"/>
          <w:lang w:val="ro-RO"/>
        </w:rPr>
      </w:pPr>
      <w:r w:rsidRPr="00563BA1">
        <w:rPr>
          <w:rFonts w:ascii="Montserrat Light" w:hAnsi="Montserrat Light" w:cs="Cambria"/>
          <w:lang w:val="ro-RO"/>
        </w:rPr>
        <w:t>elaborarea şi implementarea procedurilor formalizate/instrucţiunilor de lucru/manualelor, în cadrul Sistemului de control intern managerial proiectat şi implementat la nivelul Consiliului Județean și al Sistemului de management al calității;</w:t>
      </w:r>
    </w:p>
    <w:p w14:paraId="483586C1" w14:textId="77777777" w:rsidR="00563BA1" w:rsidRPr="00563BA1" w:rsidRDefault="00563BA1" w:rsidP="00EF076B">
      <w:pPr>
        <w:numPr>
          <w:ilvl w:val="0"/>
          <w:numId w:val="22"/>
        </w:numPr>
        <w:tabs>
          <w:tab w:val="decimal" w:pos="851"/>
        </w:tabs>
        <w:autoSpaceDE w:val="0"/>
        <w:autoSpaceDN w:val="0"/>
        <w:adjustRightInd w:val="0"/>
        <w:spacing w:line="240" w:lineRule="auto"/>
        <w:ind w:left="426"/>
        <w:jc w:val="both"/>
        <w:rPr>
          <w:rFonts w:ascii="Montserrat Light" w:hAnsi="Montserrat Light" w:cs="Cambria"/>
          <w:lang w:val="ro-RO"/>
        </w:rPr>
      </w:pPr>
      <w:r w:rsidRPr="00563BA1">
        <w:rPr>
          <w:rFonts w:ascii="Montserrat Light" w:hAnsi="Montserrat Light" w:cs="Cambria"/>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487F7B12" w14:textId="77777777" w:rsidR="00563BA1" w:rsidRPr="00563BA1" w:rsidRDefault="00563BA1" w:rsidP="00EF076B">
      <w:pPr>
        <w:numPr>
          <w:ilvl w:val="0"/>
          <w:numId w:val="22"/>
        </w:numPr>
        <w:tabs>
          <w:tab w:val="decimal" w:pos="851"/>
        </w:tabs>
        <w:autoSpaceDE w:val="0"/>
        <w:autoSpaceDN w:val="0"/>
        <w:adjustRightInd w:val="0"/>
        <w:spacing w:line="240" w:lineRule="auto"/>
        <w:ind w:left="426"/>
        <w:jc w:val="both"/>
        <w:rPr>
          <w:rFonts w:ascii="Montserrat Light" w:hAnsi="Montserrat Light" w:cs="Cambria"/>
          <w:lang w:val="ro-RO"/>
        </w:rPr>
      </w:pPr>
      <w:r w:rsidRPr="00563BA1">
        <w:rPr>
          <w:rFonts w:ascii="Montserrat Light" w:hAnsi="Montserrat Light" w:cs="Cambria"/>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5DA13D06" w14:textId="77777777" w:rsidR="00563BA1" w:rsidRPr="00563BA1" w:rsidRDefault="00563BA1" w:rsidP="00EF076B">
      <w:pPr>
        <w:numPr>
          <w:ilvl w:val="0"/>
          <w:numId w:val="22"/>
        </w:numPr>
        <w:tabs>
          <w:tab w:val="decimal" w:pos="851"/>
        </w:tabs>
        <w:autoSpaceDE w:val="0"/>
        <w:autoSpaceDN w:val="0"/>
        <w:adjustRightInd w:val="0"/>
        <w:spacing w:line="240" w:lineRule="auto"/>
        <w:ind w:left="426"/>
        <w:jc w:val="both"/>
        <w:rPr>
          <w:rFonts w:ascii="Montserrat Light" w:hAnsi="Montserrat Light" w:cs="Cambria"/>
          <w:lang w:val="ro-RO"/>
        </w:rPr>
      </w:pPr>
      <w:r w:rsidRPr="00563BA1">
        <w:rPr>
          <w:rFonts w:ascii="Montserrat Light" w:hAnsi="Montserrat Light" w:cs="Cambria"/>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0DAF0711" w14:textId="77777777" w:rsidR="00563BA1" w:rsidRPr="00563BA1" w:rsidRDefault="00563BA1" w:rsidP="00EF076B">
      <w:pPr>
        <w:numPr>
          <w:ilvl w:val="0"/>
          <w:numId w:val="22"/>
        </w:numPr>
        <w:tabs>
          <w:tab w:val="decimal" w:pos="851"/>
        </w:tabs>
        <w:autoSpaceDE w:val="0"/>
        <w:autoSpaceDN w:val="0"/>
        <w:adjustRightInd w:val="0"/>
        <w:spacing w:line="240" w:lineRule="auto"/>
        <w:ind w:left="426"/>
        <w:jc w:val="both"/>
        <w:rPr>
          <w:rFonts w:ascii="Montserrat Light" w:hAnsi="Montserrat Light" w:cs="Cambria"/>
          <w:lang w:val="ro-RO"/>
        </w:rPr>
      </w:pPr>
      <w:r w:rsidRPr="00563BA1">
        <w:rPr>
          <w:rFonts w:ascii="Montserrat Light" w:hAnsi="Montserrat Light" w:cs="Cambria"/>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0EAEE2A2" w14:textId="77777777" w:rsidR="00563BA1" w:rsidRPr="00563BA1" w:rsidRDefault="00563BA1" w:rsidP="00EF076B">
      <w:pPr>
        <w:numPr>
          <w:ilvl w:val="0"/>
          <w:numId w:val="22"/>
        </w:numPr>
        <w:tabs>
          <w:tab w:val="decimal" w:pos="851"/>
        </w:tabs>
        <w:autoSpaceDE w:val="0"/>
        <w:autoSpaceDN w:val="0"/>
        <w:adjustRightInd w:val="0"/>
        <w:spacing w:line="240" w:lineRule="auto"/>
        <w:ind w:left="426"/>
        <w:jc w:val="both"/>
        <w:rPr>
          <w:rFonts w:ascii="Montserrat Light" w:hAnsi="Montserrat Light" w:cs="Cambria"/>
          <w:lang w:val="ro-RO"/>
        </w:rPr>
      </w:pPr>
      <w:r w:rsidRPr="00563BA1">
        <w:rPr>
          <w:rFonts w:ascii="Montserrat Light" w:hAnsi="Montserrat Light" w:cs="Cambria"/>
          <w:lang w:val="ro-RO"/>
        </w:rPr>
        <w:t xml:space="preserve">soluționarea sarcinilor profesionale din competență și/sau dispuse de personalul ierarhic cu funcții de conducere, precum și răspunderea cu privire la calitatea, volumul și termenele la care sunt solicitate; </w:t>
      </w:r>
    </w:p>
    <w:p w14:paraId="663910F4" w14:textId="77777777" w:rsidR="00563BA1" w:rsidRPr="00563BA1" w:rsidRDefault="00563BA1" w:rsidP="00EF076B">
      <w:pPr>
        <w:numPr>
          <w:ilvl w:val="0"/>
          <w:numId w:val="22"/>
        </w:numPr>
        <w:tabs>
          <w:tab w:val="decimal" w:pos="851"/>
        </w:tabs>
        <w:autoSpaceDE w:val="0"/>
        <w:autoSpaceDN w:val="0"/>
        <w:adjustRightInd w:val="0"/>
        <w:spacing w:line="240" w:lineRule="auto"/>
        <w:ind w:left="426"/>
        <w:jc w:val="both"/>
        <w:rPr>
          <w:rFonts w:ascii="Montserrat Light" w:hAnsi="Montserrat Light" w:cs="Cambria"/>
          <w:lang w:val="ro-RO"/>
        </w:rPr>
      </w:pPr>
      <w:r w:rsidRPr="00563BA1">
        <w:rPr>
          <w:rFonts w:ascii="Montserrat Light" w:hAnsi="Montserrat Light" w:cs="Cambria"/>
          <w:lang w:val="ro-RO"/>
        </w:rPr>
        <w:t>propunerea și fundamentarea asigurării finanţării activităţii din domeniile specifice de activitate și gestionarea resurselor financiare alocate</w:t>
      </w:r>
    </w:p>
    <w:p w14:paraId="364C5202" w14:textId="77777777" w:rsidR="00563BA1" w:rsidRPr="00563BA1" w:rsidRDefault="00563BA1" w:rsidP="00EF076B">
      <w:pPr>
        <w:numPr>
          <w:ilvl w:val="0"/>
          <w:numId w:val="22"/>
        </w:numPr>
        <w:tabs>
          <w:tab w:val="decimal" w:pos="851"/>
        </w:tabs>
        <w:autoSpaceDE w:val="0"/>
        <w:autoSpaceDN w:val="0"/>
        <w:adjustRightInd w:val="0"/>
        <w:spacing w:line="240" w:lineRule="auto"/>
        <w:ind w:left="426"/>
        <w:jc w:val="both"/>
        <w:rPr>
          <w:rFonts w:ascii="Montserrat Light" w:hAnsi="Montserrat Light" w:cs="Cambria"/>
          <w:lang w:val="ro-RO"/>
        </w:rPr>
      </w:pPr>
      <w:bookmarkStart w:id="5" w:name="_Hlk514332073"/>
      <w:r w:rsidRPr="00563BA1">
        <w:rPr>
          <w:rFonts w:ascii="Montserrat Light" w:hAnsi="Montserrat Light" w:cs="Cambria"/>
          <w:lang w:val="ro-RO"/>
        </w:rPr>
        <w:t>participarea, cu expertiza în domeniul urbanismului şi arhitecturii, la realizarea activităţilor necesare pentru realizarea proiectelor  integrate de regenerare şi dezvoltare urbană și de utilitate publică din competenţa Consiliului județean;</w:t>
      </w:r>
    </w:p>
    <w:p w14:paraId="28F2E9C0" w14:textId="77777777" w:rsidR="00563BA1" w:rsidRPr="00563BA1" w:rsidRDefault="00563BA1" w:rsidP="00EF076B">
      <w:pPr>
        <w:numPr>
          <w:ilvl w:val="0"/>
          <w:numId w:val="22"/>
        </w:numPr>
        <w:tabs>
          <w:tab w:val="decimal" w:pos="851"/>
        </w:tabs>
        <w:autoSpaceDE w:val="0"/>
        <w:autoSpaceDN w:val="0"/>
        <w:adjustRightInd w:val="0"/>
        <w:spacing w:line="240" w:lineRule="auto"/>
        <w:ind w:left="426"/>
        <w:jc w:val="both"/>
        <w:rPr>
          <w:rFonts w:ascii="Montserrat Light" w:hAnsi="Montserrat Light" w:cs="Cambria"/>
          <w:spacing w:val="-1"/>
          <w:lang w:val="ro-RO"/>
        </w:rPr>
      </w:pPr>
      <w:r w:rsidRPr="00563BA1">
        <w:rPr>
          <w:rFonts w:ascii="Montserrat Light" w:hAnsi="Montserrat Light" w:cs="Cambria"/>
          <w:lang w:val="ro-RO"/>
        </w:rPr>
        <w:t xml:space="preserve">implementarea programelor județene care </w:t>
      </w:r>
      <w:r w:rsidRPr="00563BA1">
        <w:rPr>
          <w:rFonts w:ascii="Montserrat Light" w:hAnsi="Montserrat Light" w:cs="Cambria"/>
          <w:spacing w:val="-1"/>
          <w:lang w:val="ro-RO"/>
        </w:rPr>
        <w:t xml:space="preserve">finanţează activităţi şi acţiuni necesare asigurării dezvoltării </w:t>
      </w:r>
      <w:r w:rsidRPr="00563BA1">
        <w:rPr>
          <w:rFonts w:ascii="Montserrat Light" w:hAnsi="Montserrat Light" w:cs="Cambria"/>
          <w:lang w:val="ro-RO"/>
        </w:rPr>
        <w:t xml:space="preserve">durabile și </w:t>
      </w:r>
      <w:r w:rsidRPr="00563BA1">
        <w:rPr>
          <w:rFonts w:ascii="Montserrat Light" w:hAnsi="Montserrat Light" w:cs="Cambria"/>
          <w:spacing w:val="-1"/>
          <w:lang w:val="ro-RO"/>
        </w:rPr>
        <w:t xml:space="preserve">echilibrate </w:t>
      </w:r>
      <w:r w:rsidRPr="00563BA1">
        <w:rPr>
          <w:rFonts w:ascii="Montserrat Light" w:hAnsi="Montserrat Light" w:cs="Cambria"/>
          <w:lang w:val="ro-RO"/>
        </w:rPr>
        <w:t xml:space="preserve">a </w:t>
      </w:r>
      <w:r w:rsidRPr="00563BA1">
        <w:rPr>
          <w:rFonts w:ascii="Montserrat Light" w:hAnsi="Montserrat Light" w:cs="Cambria"/>
          <w:spacing w:val="-1"/>
          <w:lang w:val="ro-RO"/>
        </w:rPr>
        <w:t>teritoriului; întărirea coeziunii economice,</w:t>
      </w:r>
      <w:r w:rsidRPr="00563BA1">
        <w:rPr>
          <w:rFonts w:ascii="Montserrat Light" w:hAnsi="Montserrat Light" w:cs="Cambria"/>
          <w:lang w:val="ro-RO"/>
        </w:rPr>
        <w:t xml:space="preserve"> sociale </w:t>
      </w:r>
      <w:r w:rsidRPr="00563BA1">
        <w:rPr>
          <w:rFonts w:ascii="Montserrat Light" w:hAnsi="Montserrat Light" w:cs="Cambria"/>
          <w:spacing w:val="-1"/>
          <w:lang w:val="ro-RO"/>
        </w:rPr>
        <w:t xml:space="preserve">şi </w:t>
      </w:r>
      <w:r w:rsidRPr="00563BA1">
        <w:rPr>
          <w:rFonts w:ascii="Montserrat Light" w:hAnsi="Montserrat Light" w:cs="Cambria"/>
          <w:lang w:val="ro-RO"/>
        </w:rPr>
        <w:t xml:space="preserve">teritoriale; protejarea </w:t>
      </w:r>
      <w:r w:rsidRPr="00563BA1">
        <w:rPr>
          <w:rFonts w:ascii="Montserrat Light" w:hAnsi="Montserrat Light" w:cs="Cambria"/>
          <w:spacing w:val="-1"/>
          <w:lang w:val="ro-RO"/>
        </w:rPr>
        <w:t xml:space="preserve">şi promovarea patrimoniului </w:t>
      </w:r>
      <w:r w:rsidRPr="00563BA1">
        <w:rPr>
          <w:rFonts w:ascii="Montserrat Light" w:hAnsi="Montserrat Light" w:cs="Cambria"/>
          <w:lang w:val="ro-RO"/>
        </w:rPr>
        <w:t xml:space="preserve">naţional, precum  </w:t>
      </w:r>
      <w:r w:rsidRPr="00563BA1">
        <w:rPr>
          <w:rFonts w:ascii="Montserrat Light" w:hAnsi="Montserrat Light" w:cs="Cambria"/>
          <w:spacing w:val="-1"/>
          <w:lang w:val="ro-RO"/>
        </w:rPr>
        <w:t>şi creşterii calităţii locuirii în cadrul aşezărilor umane;</w:t>
      </w:r>
    </w:p>
    <w:bookmarkEnd w:id="5"/>
    <w:p w14:paraId="09FE281F" w14:textId="77777777" w:rsidR="00563BA1" w:rsidRPr="00563BA1" w:rsidRDefault="00563BA1" w:rsidP="00EF076B">
      <w:pPr>
        <w:numPr>
          <w:ilvl w:val="0"/>
          <w:numId w:val="22"/>
        </w:numPr>
        <w:autoSpaceDE w:val="0"/>
        <w:autoSpaceDN w:val="0"/>
        <w:adjustRightInd w:val="0"/>
        <w:spacing w:line="240" w:lineRule="auto"/>
        <w:ind w:left="426"/>
        <w:jc w:val="both"/>
        <w:rPr>
          <w:rFonts w:ascii="Montserrat Light" w:hAnsi="Montserrat Light" w:cs="Cambria"/>
          <w:spacing w:val="-1"/>
          <w:lang w:val="ro-RO"/>
        </w:rPr>
      </w:pPr>
      <w:r w:rsidRPr="00563BA1">
        <w:rPr>
          <w:rFonts w:ascii="Montserrat Light" w:hAnsi="Montserrat Light" w:cs="Cambria"/>
          <w:spacing w:val="-1"/>
          <w:lang w:val="ro-RO"/>
        </w:rPr>
        <w:t>aplicarea principiului autocontrolului (verificarea unor informații prin alte informații furnizate de diverse documente, controlul reciproc –verificări, corelări ale informațiilor obținute din diverse surse, regula celor “patru ochi”);</w:t>
      </w:r>
    </w:p>
    <w:p w14:paraId="7655D7AB" w14:textId="77777777" w:rsidR="00563BA1" w:rsidRPr="00563BA1" w:rsidRDefault="00563BA1" w:rsidP="00EF076B">
      <w:pPr>
        <w:numPr>
          <w:ilvl w:val="0"/>
          <w:numId w:val="22"/>
        </w:numPr>
        <w:autoSpaceDE w:val="0"/>
        <w:autoSpaceDN w:val="0"/>
        <w:adjustRightInd w:val="0"/>
        <w:spacing w:line="240" w:lineRule="auto"/>
        <w:ind w:left="426"/>
        <w:jc w:val="both"/>
        <w:rPr>
          <w:rFonts w:ascii="Montserrat Light" w:hAnsi="Montserrat Light" w:cs="Cambria"/>
          <w:spacing w:val="-1"/>
          <w:lang w:val="ro-RO"/>
        </w:rPr>
      </w:pPr>
      <w:r w:rsidRPr="00563BA1">
        <w:rPr>
          <w:rFonts w:ascii="Montserrat Light" w:hAnsi="Montserrat Light" w:cs="Cambria"/>
          <w:spacing w:val="-1"/>
          <w:lang w:val="ro-RO"/>
        </w:rPr>
        <w:t xml:space="preserve"> întocmirea rapoartelor de activitate la solicitarea coordonatorilor activității sau a președintelui Consiliului județean;</w:t>
      </w:r>
    </w:p>
    <w:p w14:paraId="563FB3FB" w14:textId="77777777" w:rsidR="00563BA1" w:rsidRPr="00563BA1" w:rsidRDefault="00563BA1" w:rsidP="00EF076B">
      <w:pPr>
        <w:numPr>
          <w:ilvl w:val="0"/>
          <w:numId w:val="22"/>
        </w:numPr>
        <w:tabs>
          <w:tab w:val="decimal" w:pos="851"/>
        </w:tabs>
        <w:autoSpaceDE w:val="0"/>
        <w:autoSpaceDN w:val="0"/>
        <w:adjustRightInd w:val="0"/>
        <w:spacing w:line="240" w:lineRule="auto"/>
        <w:ind w:left="426"/>
        <w:jc w:val="both"/>
        <w:rPr>
          <w:rFonts w:ascii="Montserrat Light" w:hAnsi="Montserrat Light" w:cs="Cambria"/>
          <w:lang w:val="ro-RO"/>
        </w:rPr>
      </w:pPr>
      <w:r w:rsidRPr="00563BA1">
        <w:rPr>
          <w:rFonts w:ascii="Montserrat Light" w:hAnsi="Montserrat Light" w:cs="Cambria"/>
          <w:lang w:val="ro-RO"/>
        </w:rPr>
        <w:t>organizarea unor programe de audienţe şi de lucru cu publicul, în condiţiile legii, de către compartimentele și persoanele pe care îndeplinesc funcții care presupun lucrul cu persoane fizice şi juridice.</w:t>
      </w:r>
    </w:p>
    <w:p w14:paraId="64E87D92" w14:textId="77777777" w:rsidR="00563BA1" w:rsidRPr="00563BA1" w:rsidRDefault="00563BA1" w:rsidP="00563BA1">
      <w:pPr>
        <w:tabs>
          <w:tab w:val="decimal" w:pos="851"/>
        </w:tabs>
        <w:autoSpaceDE w:val="0"/>
        <w:autoSpaceDN w:val="0"/>
        <w:adjustRightInd w:val="0"/>
        <w:spacing w:line="240" w:lineRule="auto"/>
        <w:ind w:left="1080"/>
        <w:jc w:val="both"/>
        <w:rPr>
          <w:rFonts w:ascii="Montserrat Light" w:hAnsi="Montserrat Light" w:cs="Cambria"/>
          <w:lang w:val="ro-RO"/>
        </w:rPr>
      </w:pPr>
    </w:p>
    <w:p w14:paraId="443D723E" w14:textId="57D31220" w:rsidR="00563BA1" w:rsidRPr="00EF076B" w:rsidRDefault="00563BA1" w:rsidP="00563BA1">
      <w:pPr>
        <w:pStyle w:val="Listparagraf"/>
        <w:numPr>
          <w:ilvl w:val="0"/>
          <w:numId w:val="26"/>
        </w:numPr>
        <w:tabs>
          <w:tab w:val="decimal" w:pos="851"/>
        </w:tabs>
        <w:autoSpaceDE w:val="0"/>
        <w:autoSpaceDN w:val="0"/>
        <w:adjustRightInd w:val="0"/>
        <w:spacing w:line="240" w:lineRule="auto"/>
        <w:jc w:val="both"/>
        <w:rPr>
          <w:rFonts w:ascii="Montserrat" w:hAnsi="Montserrat" w:cs="Cambria"/>
          <w:b/>
          <w:lang w:val="ro-RO"/>
        </w:rPr>
      </w:pPr>
      <w:r w:rsidRPr="00EF076B">
        <w:rPr>
          <w:rFonts w:ascii="Montserrat" w:hAnsi="Montserrat" w:cs="Cambria"/>
          <w:b/>
          <w:lang w:val="ro-RO"/>
        </w:rPr>
        <w:lastRenderedPageBreak/>
        <w:t>Responsabilități:</w:t>
      </w:r>
    </w:p>
    <w:p w14:paraId="04548081" w14:textId="77777777" w:rsidR="00563BA1" w:rsidRPr="00563BA1" w:rsidRDefault="00563BA1" w:rsidP="00EF076B">
      <w:pPr>
        <w:numPr>
          <w:ilvl w:val="0"/>
          <w:numId w:val="23"/>
        </w:numPr>
        <w:tabs>
          <w:tab w:val="center"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38D28F62"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exercită atribuţiile stabilite în acte normative, reglementări, standarde, normative, instrucțiuni, metodologii, proceduri, acte administrative, fişa postului, etc.;</w:t>
      </w:r>
    </w:p>
    <w:p w14:paraId="00D37720" w14:textId="77777777" w:rsidR="00563BA1" w:rsidRPr="00563BA1" w:rsidRDefault="00563BA1" w:rsidP="00EF076B">
      <w:pPr>
        <w:numPr>
          <w:ilvl w:val="0"/>
          <w:numId w:val="23"/>
        </w:numPr>
        <w:tabs>
          <w:tab w:val="center"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realizează, la timp şi întocmai, activitățile, acțiunile, atribuţiile sau sarcinile ce-i revin și raportează asupra modului de realizare a acestora;</w:t>
      </w:r>
    </w:p>
    <w:p w14:paraId="4B8DB5E8"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răspunde, potrivit dispoziţiilor legale, de corectitudinea şi exactitatea datelor, informaţiilor şi măsurilor incluse, respectiv propuse,  în documentele întocmite;</w:t>
      </w:r>
    </w:p>
    <w:p w14:paraId="1688505D"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067FBEE1"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6DCA6EF7"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 xml:space="preserve">întocmește rapoartele prevăzute de lege; </w:t>
      </w:r>
    </w:p>
    <w:p w14:paraId="0A0FE089"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fundamentează tehnic, economic sau juridic refuzul de a semna, respectiv de a contrasemna ori aviza actele administrative sau actele juridice pe care le consideră nelegale;</w:t>
      </w:r>
    </w:p>
    <w:p w14:paraId="1E25A357"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îndeplinește îndatoririle de serviciu cu profesionalism, imparțialitate, loialitate, corectitudine şi în mod conştiincios, cu obligaţia de a se abţine de la orice faptă care ar putea să aducă prejudicii autorității;</w:t>
      </w:r>
    </w:p>
    <w:p w14:paraId="24F80398"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păstrează secretul de serviciu, datele şi informaţiile cu caracter confidenţial deţinute sau la care are acces ca urmare a exercitării atribuţiilor de serviciu;</w:t>
      </w:r>
    </w:p>
    <w:p w14:paraId="59AEA087"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respectă codul de conduită al funcţionarilor publici;</w:t>
      </w:r>
    </w:p>
    <w:p w14:paraId="1B5151BB"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adoptă o ţinută morală şi vestimentară decentă, atât în relaţiile cu colegii de serviciu, cât şi în relaţiile profesionale cu persoanele din afara autorității;</w:t>
      </w:r>
    </w:p>
    <w:p w14:paraId="19B941FC"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răspunde de înregistrarea, evidența și păstrarea documentelor de lucru, precum și de baza tehnico-materială din dotarea autorității;</w:t>
      </w:r>
    </w:p>
    <w:p w14:paraId="73252C39"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propune documente tipizate şi proceduri de uz intern pentru activitatea compartimentului sau a autorităţii, în general;</w:t>
      </w:r>
    </w:p>
    <w:p w14:paraId="741E7214"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semnalează conducerii structurii funcționale din care face parte orice probleme deosebite legate de activitatea acesteia, despre care ia cunoştinţă în timpul îndeplinirii sarcinilor sau în afara acestora;</w:t>
      </w:r>
    </w:p>
    <w:p w14:paraId="4F0B4E58"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propune măsuri pentru prevenirea, înlăturarea şi sancţionarea nerespectării prevederilor legale care reglementează domeniul de activitate al compartimentului din care face parte;</w:t>
      </w:r>
    </w:p>
    <w:p w14:paraId="7FC96127"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 xml:space="preserve">semnează exemplarul care rămâne în autoritate al documentelor pe care le întocmeşte; </w:t>
      </w:r>
    </w:p>
    <w:p w14:paraId="6BA1178A"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 xml:space="preserve">gestionează documentele specifice elaborate în format letric și arhiva electronică a registrelor electronice completate la nivelul fiecărei structuri funcționale; </w:t>
      </w:r>
    </w:p>
    <w:p w14:paraId="1E110B6F"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0EF0765F"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 xml:space="preserve">elaborează rapoartele compartimentelor de resort la proiectele de hotărâre înregistrate, ţinând cont de obiectul şi domeniul reglementat prin acestea, cu respectarea </w:t>
      </w:r>
      <w:r w:rsidRPr="00563BA1">
        <w:rPr>
          <w:rFonts w:ascii="Montserrat Light" w:hAnsi="Montserrat Light" w:cs="Cambria"/>
          <w:lang w:val="ro-RO"/>
        </w:rPr>
        <w:lastRenderedPageBreak/>
        <w:t>termenelor stabilite în acest sens de către secretarul județului, care să nu depăşească termenul de 30 de zile prevăzut de lege pentru emiterea rapoartelor;</w:t>
      </w:r>
    </w:p>
    <w:p w14:paraId="39F9D435" w14:textId="77777777" w:rsidR="00563BA1" w:rsidRPr="00563BA1" w:rsidRDefault="00563BA1" w:rsidP="00EF076B">
      <w:pPr>
        <w:numPr>
          <w:ilvl w:val="0"/>
          <w:numId w:val="23"/>
        </w:numPr>
        <w:tabs>
          <w:tab w:val="right" w:pos="851"/>
        </w:tabs>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404EC9D9" w14:textId="77777777" w:rsidR="00563BA1" w:rsidRPr="00563BA1" w:rsidRDefault="00563BA1" w:rsidP="00EF076B">
      <w:pPr>
        <w:numPr>
          <w:ilvl w:val="0"/>
          <w:numId w:val="23"/>
        </w:numPr>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aplică și duce la îndeplinire hotărârile Consiliului Județean Cluj și a dispozițiile Președintelui Consiliului Județean Cluj, care le sunt repartizate;</w:t>
      </w:r>
    </w:p>
    <w:p w14:paraId="29A26672" w14:textId="77777777" w:rsidR="00563BA1" w:rsidRPr="00563BA1" w:rsidRDefault="00563BA1" w:rsidP="00EF076B">
      <w:pPr>
        <w:numPr>
          <w:ilvl w:val="0"/>
          <w:numId w:val="23"/>
        </w:numPr>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640EA5F" w14:textId="77777777" w:rsidR="00563BA1" w:rsidRPr="00563BA1" w:rsidRDefault="00563BA1" w:rsidP="00EF076B">
      <w:pPr>
        <w:numPr>
          <w:ilvl w:val="0"/>
          <w:numId w:val="23"/>
        </w:numPr>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136C18E1" w14:textId="77777777" w:rsidR="00563BA1" w:rsidRPr="00563BA1" w:rsidRDefault="00563BA1" w:rsidP="00EF076B">
      <w:pPr>
        <w:numPr>
          <w:ilvl w:val="0"/>
          <w:numId w:val="23"/>
        </w:numPr>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 xml:space="preserve">urmează programele de perfecționare profesională, conform prevederilor legale. </w:t>
      </w:r>
    </w:p>
    <w:p w14:paraId="35032576" w14:textId="77777777" w:rsidR="00563BA1" w:rsidRPr="00563BA1" w:rsidRDefault="00563BA1" w:rsidP="00EF076B">
      <w:pPr>
        <w:numPr>
          <w:ilvl w:val="0"/>
          <w:numId w:val="23"/>
        </w:numPr>
        <w:autoSpaceDE w:val="0"/>
        <w:autoSpaceDN w:val="0"/>
        <w:adjustRightInd w:val="0"/>
        <w:spacing w:line="240" w:lineRule="auto"/>
        <w:ind w:left="284"/>
        <w:jc w:val="both"/>
        <w:rPr>
          <w:rFonts w:ascii="Montserrat Light" w:hAnsi="Montserrat Light" w:cs="Cambria"/>
          <w:lang w:val="ro-RO"/>
        </w:rPr>
      </w:pPr>
      <w:r w:rsidRPr="00563BA1">
        <w:rPr>
          <w:rFonts w:ascii="Montserrat Light" w:hAnsi="Montserrat Light" w:cs="Cambria"/>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54C102C6" w14:textId="77777777" w:rsidR="00563BA1" w:rsidRPr="00563BA1" w:rsidRDefault="00563BA1" w:rsidP="00563BA1">
      <w:pPr>
        <w:autoSpaceDE w:val="0"/>
        <w:autoSpaceDN w:val="0"/>
        <w:adjustRightInd w:val="0"/>
        <w:spacing w:line="240" w:lineRule="auto"/>
        <w:rPr>
          <w:rFonts w:ascii="Montserrat Light" w:hAnsi="Montserrat Light"/>
          <w:lang w:val="ro-RO"/>
        </w:rPr>
      </w:pPr>
    </w:p>
    <w:p w14:paraId="0B9436C8" w14:textId="64516257" w:rsidR="00563BA1" w:rsidRPr="00EF076B" w:rsidRDefault="00563BA1" w:rsidP="00EF076B">
      <w:pPr>
        <w:pStyle w:val="Listparagraf"/>
        <w:numPr>
          <w:ilvl w:val="0"/>
          <w:numId w:val="26"/>
        </w:numPr>
        <w:tabs>
          <w:tab w:val="left" w:pos="2835"/>
        </w:tabs>
        <w:spacing w:line="240" w:lineRule="auto"/>
        <w:ind w:right="284"/>
        <w:jc w:val="both"/>
        <w:rPr>
          <w:rFonts w:ascii="Montserrat" w:hAnsi="Montserrat"/>
          <w:lang w:val="ro-RO" w:eastAsia="ro-RO"/>
        </w:rPr>
      </w:pPr>
      <w:r w:rsidRPr="00EF076B">
        <w:rPr>
          <w:rFonts w:ascii="Montserrat" w:hAnsi="Montserrat"/>
          <w:b/>
          <w:lang w:val="ro-RO"/>
        </w:rPr>
        <w:t>În cazul proiectelor cu finanțare externă rambursabilă / nerambursabilă</w:t>
      </w:r>
      <w:r w:rsidRPr="00EF076B">
        <w:rPr>
          <w:rFonts w:ascii="Montserrat" w:hAnsi="Montserrat"/>
          <w:lang w:val="ro-RO"/>
        </w:rPr>
        <w:t>:</w:t>
      </w:r>
    </w:p>
    <w:p w14:paraId="500649C2" w14:textId="77777777" w:rsidR="00563BA1" w:rsidRPr="00563BA1" w:rsidRDefault="00563BA1" w:rsidP="00EF076B">
      <w:pPr>
        <w:numPr>
          <w:ilvl w:val="0"/>
          <w:numId w:val="19"/>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spacing w:val="-1"/>
          <w:lang w:val="ro-RO"/>
        </w:rPr>
        <w:t xml:space="preserve">monitorizează / coordonează derularea contractelor de finanţare şi a tuturor contractelor de lucrări / furnizare / servicii de care este responsabil şi îndeplineşte toate cerinţele de raportare în acest sens, </w:t>
      </w:r>
      <w:r w:rsidRPr="00563BA1">
        <w:rPr>
          <w:rFonts w:ascii="Montserrat Light" w:hAnsi="Montserrat Light"/>
          <w:lang w:val="ro-RO"/>
        </w:rPr>
        <w:t>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lucrărilor realizate în conformitate cu legislația în vigoare și cu condițiile contractuale;</w:t>
      </w:r>
    </w:p>
    <w:p w14:paraId="1C486CAC" w14:textId="77777777" w:rsidR="00563BA1" w:rsidRPr="00563BA1" w:rsidRDefault="00563BA1" w:rsidP="00EF076B">
      <w:pPr>
        <w:numPr>
          <w:ilvl w:val="0"/>
          <w:numId w:val="19"/>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 xml:space="preserve">cunoaște prevederile din contractele </w:t>
      </w:r>
      <w:r w:rsidRPr="00563BA1">
        <w:rPr>
          <w:rFonts w:ascii="Montserrat Light" w:hAnsi="Montserrat Light"/>
          <w:spacing w:val="-1"/>
          <w:lang w:val="ro-RO"/>
        </w:rPr>
        <w:t>de furnizare / servicii / lucrări din cadrul proiectelor</w:t>
      </w:r>
      <w:r w:rsidRPr="00563BA1">
        <w:rPr>
          <w:rFonts w:ascii="Montserrat Light" w:hAnsi="Montserrat Light"/>
          <w:lang w:val="ro-RO"/>
        </w:rPr>
        <w:t xml:space="preserve"> pentru care este responsabil, analizează / urmărește și duce la îndeplinire toate obligațiile de ordin tehnic care decurg din acestea;</w:t>
      </w:r>
    </w:p>
    <w:p w14:paraId="217DCA1E" w14:textId="77777777" w:rsidR="00563BA1" w:rsidRPr="00563BA1" w:rsidRDefault="00563BA1" w:rsidP="00EF076B">
      <w:pPr>
        <w:numPr>
          <w:ilvl w:val="0"/>
          <w:numId w:val="19"/>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participă la elaborarea / verifică rapoartele generate de implementarea proiectelor pe componenta tehnică: rapoartele săptămânale, lunare, trimestriale, finale şi ad-hoc, dacă este cazul;</w:t>
      </w:r>
    </w:p>
    <w:p w14:paraId="71BFAD3F"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utilizează formularele prevăzute în anexele contractelor de finanţare;</w:t>
      </w:r>
    </w:p>
    <w:p w14:paraId="61664D9C"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participă la şedinţele echipei de implementare, nominalizată prin dispoziția președintelui şi la cele de monitorizare;</w:t>
      </w:r>
    </w:p>
    <w:p w14:paraId="2CBC401A"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cunoaște și aplică procedurile operaționale, dacă implementarea proiectelor impune existența procedurilor;</w:t>
      </w:r>
    </w:p>
    <w:p w14:paraId="4CF3E489"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întocmeşte raport lunar de activitate cu privire la realizarea atribuţiilor ce îi revin, la solicitarea finanțatorului;</w:t>
      </w:r>
    </w:p>
    <w:p w14:paraId="4393335C"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participă la elaborarea dosarelor cererilor de rambursare / plată;</w:t>
      </w:r>
    </w:p>
    <w:p w14:paraId="0126373A"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colaborează cu membrii echipei de implementare pentru elaborarea / verificarea rapoartelor de progres;</w:t>
      </w:r>
    </w:p>
    <w:p w14:paraId="322167A4"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propune</w:t>
      </w:r>
      <w:r w:rsidRPr="00563BA1">
        <w:rPr>
          <w:rFonts w:ascii="Montserrat Light" w:hAnsi="Montserrat Light"/>
          <w:spacing w:val="36"/>
          <w:lang w:val="ro-RO"/>
        </w:rPr>
        <w:t xml:space="preserve"> </w:t>
      </w:r>
      <w:r w:rsidRPr="00563BA1">
        <w:rPr>
          <w:rFonts w:ascii="Montserrat Light" w:hAnsi="Montserrat Light"/>
          <w:lang w:val="ro-RO"/>
        </w:rPr>
        <w:t>inițierea</w:t>
      </w:r>
      <w:r w:rsidRPr="00563BA1">
        <w:rPr>
          <w:rFonts w:ascii="Montserrat Light" w:hAnsi="Montserrat Light"/>
          <w:spacing w:val="36"/>
          <w:lang w:val="ro-RO"/>
        </w:rPr>
        <w:t xml:space="preserve"> </w:t>
      </w:r>
      <w:r w:rsidRPr="00563BA1">
        <w:rPr>
          <w:rFonts w:ascii="Montserrat Light" w:hAnsi="Montserrat Light"/>
          <w:lang w:val="ro-RO"/>
        </w:rPr>
        <w:t>de</w:t>
      </w:r>
      <w:r w:rsidRPr="00563BA1">
        <w:rPr>
          <w:rFonts w:ascii="Montserrat Light" w:hAnsi="Montserrat Light"/>
          <w:spacing w:val="53"/>
          <w:lang w:val="ro-RO"/>
        </w:rPr>
        <w:t xml:space="preserve"> </w:t>
      </w:r>
      <w:r w:rsidRPr="00563BA1">
        <w:rPr>
          <w:rFonts w:ascii="Montserrat Light" w:hAnsi="Montserrat Light"/>
          <w:lang w:val="ro-RO"/>
        </w:rPr>
        <w:t>a</w:t>
      </w:r>
      <w:r w:rsidRPr="00563BA1">
        <w:rPr>
          <w:rFonts w:ascii="Montserrat Light" w:hAnsi="Montserrat Light"/>
          <w:spacing w:val="-12"/>
          <w:lang w:val="ro-RO"/>
        </w:rPr>
        <w:t>c</w:t>
      </w:r>
      <w:r w:rsidRPr="00563BA1">
        <w:rPr>
          <w:rFonts w:ascii="Montserrat Light" w:hAnsi="Montserrat Light"/>
          <w:lang w:val="ro-RO"/>
        </w:rPr>
        <w:t>te</w:t>
      </w:r>
      <w:r w:rsidRPr="00563BA1">
        <w:rPr>
          <w:rFonts w:ascii="Montserrat Light" w:hAnsi="Montserrat Light"/>
          <w:spacing w:val="14"/>
          <w:lang w:val="ro-RO"/>
        </w:rPr>
        <w:t xml:space="preserve"> </w:t>
      </w:r>
      <w:r w:rsidRPr="00563BA1">
        <w:rPr>
          <w:rFonts w:ascii="Montserrat Light" w:hAnsi="Montserrat Light"/>
          <w:w w:val="110"/>
          <w:lang w:val="ro-RO"/>
        </w:rPr>
        <w:t xml:space="preserve">adiţionale </w:t>
      </w:r>
      <w:r w:rsidRPr="00563BA1">
        <w:rPr>
          <w:rFonts w:ascii="Montserrat Light" w:hAnsi="Montserrat Light"/>
          <w:iCs/>
          <w:lang w:val="ro-RO"/>
        </w:rPr>
        <w:t>/</w:t>
      </w:r>
      <w:r w:rsidRPr="00563BA1">
        <w:rPr>
          <w:rFonts w:ascii="Montserrat Light" w:hAnsi="Montserrat Light"/>
          <w:i/>
          <w:iCs/>
          <w:lang w:val="ro-RO"/>
        </w:rPr>
        <w:t xml:space="preserve"> </w:t>
      </w:r>
      <w:r w:rsidRPr="00563BA1">
        <w:rPr>
          <w:rFonts w:ascii="Montserrat Light" w:hAnsi="Montserrat Light"/>
          <w:lang w:val="ro-RO"/>
        </w:rPr>
        <w:t xml:space="preserve">notificări la </w:t>
      </w:r>
      <w:r w:rsidRPr="00563BA1">
        <w:rPr>
          <w:rFonts w:ascii="Montserrat Light" w:hAnsi="Montserrat Light"/>
          <w:w w:val="109"/>
          <w:lang w:val="ro-RO"/>
        </w:rPr>
        <w:t xml:space="preserve">contractul </w:t>
      </w:r>
      <w:r w:rsidRPr="00563BA1">
        <w:rPr>
          <w:rFonts w:ascii="Montserrat Light" w:hAnsi="Montserrat Light"/>
          <w:lang w:val="ro-RO"/>
        </w:rPr>
        <w:t>de</w:t>
      </w:r>
      <w:r w:rsidRPr="00563BA1">
        <w:rPr>
          <w:rFonts w:ascii="Montserrat Light" w:hAnsi="Montserrat Light"/>
          <w:spacing w:val="43"/>
          <w:lang w:val="ro-RO"/>
        </w:rPr>
        <w:t xml:space="preserve"> </w:t>
      </w:r>
      <w:r w:rsidRPr="00563BA1">
        <w:rPr>
          <w:rFonts w:ascii="Montserrat Light" w:hAnsi="Montserrat Light"/>
          <w:w w:val="110"/>
          <w:lang w:val="ro-RO"/>
        </w:rPr>
        <w:t>finanţare</w:t>
      </w:r>
      <w:r w:rsidRPr="00563BA1">
        <w:rPr>
          <w:rFonts w:ascii="Montserrat Light" w:hAnsi="Montserrat Light"/>
          <w:spacing w:val="28"/>
          <w:w w:val="110"/>
          <w:lang w:val="ro-RO"/>
        </w:rPr>
        <w:t xml:space="preserve"> </w:t>
      </w:r>
      <w:r w:rsidRPr="00563BA1">
        <w:rPr>
          <w:rFonts w:ascii="Montserrat Light" w:hAnsi="Montserrat Light"/>
          <w:lang w:val="ro-RO"/>
        </w:rPr>
        <w:t>pe</w:t>
      </w:r>
      <w:r w:rsidRPr="00563BA1">
        <w:rPr>
          <w:rFonts w:ascii="Montserrat Light" w:hAnsi="Montserrat Light"/>
          <w:spacing w:val="41"/>
          <w:lang w:val="ro-RO"/>
        </w:rPr>
        <w:t xml:space="preserve"> </w:t>
      </w:r>
      <w:r w:rsidRPr="00563BA1">
        <w:rPr>
          <w:rFonts w:ascii="Montserrat Light" w:hAnsi="Montserrat Light"/>
          <w:w w:val="106"/>
          <w:lang w:val="ro-RO"/>
        </w:rPr>
        <w:t>parcu</w:t>
      </w:r>
      <w:r w:rsidRPr="00563BA1">
        <w:rPr>
          <w:rFonts w:ascii="Montserrat Light" w:hAnsi="Montserrat Light"/>
          <w:spacing w:val="-9"/>
          <w:w w:val="107"/>
          <w:lang w:val="ro-RO"/>
        </w:rPr>
        <w:t>r</w:t>
      </w:r>
      <w:r w:rsidRPr="00563BA1">
        <w:rPr>
          <w:rFonts w:ascii="Montserrat Light" w:hAnsi="Montserrat Light"/>
          <w:w w:val="109"/>
          <w:lang w:val="ro-RO"/>
        </w:rPr>
        <w:t>s</w:t>
      </w:r>
      <w:r w:rsidRPr="00563BA1">
        <w:rPr>
          <w:rFonts w:ascii="Montserrat Light" w:hAnsi="Montserrat Light"/>
          <w:spacing w:val="13"/>
          <w:w w:val="109"/>
          <w:lang w:val="ro-RO"/>
        </w:rPr>
        <w:t>u</w:t>
      </w:r>
      <w:r w:rsidRPr="00563BA1">
        <w:rPr>
          <w:rFonts w:ascii="Montserrat Light" w:hAnsi="Montserrat Light"/>
          <w:w w:val="76"/>
          <w:lang w:val="ro-RO"/>
        </w:rPr>
        <w:t>l</w:t>
      </w:r>
      <w:r w:rsidRPr="00563BA1">
        <w:rPr>
          <w:rFonts w:ascii="Montserrat Light" w:hAnsi="Montserrat Light"/>
          <w:spacing w:val="-13"/>
          <w:lang w:val="ro-RO"/>
        </w:rPr>
        <w:t xml:space="preserve"> </w:t>
      </w:r>
      <w:r w:rsidRPr="00563BA1">
        <w:rPr>
          <w:rFonts w:ascii="Montserrat Light" w:hAnsi="Montserrat Light"/>
          <w:w w:val="105"/>
          <w:lang w:val="ro-RO"/>
        </w:rPr>
        <w:t>implementării proiectelor;</w:t>
      </w:r>
    </w:p>
    <w:p w14:paraId="4691C191"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lastRenderedPageBreak/>
        <w:t>cunoaște conținutul documentelor primite de la AM / OI, precum și conținutul documentelor emise de echipa de implementare către instituțiile implicate în derularea proiectelor pe ariile de responsabilitate și contribuie la redactarea răspunsurilor;</w:t>
      </w:r>
    </w:p>
    <w:p w14:paraId="60BBA57D"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 xml:space="preserve">cunoaște prevederile din contractele </w:t>
      </w:r>
      <w:r w:rsidRPr="00563BA1">
        <w:rPr>
          <w:rFonts w:ascii="Montserrat Light" w:hAnsi="Montserrat Light"/>
          <w:spacing w:val="-1"/>
          <w:lang w:val="ro-RO"/>
        </w:rPr>
        <w:t>de furnizare / servicii / lucrări din cadrul proiectelor</w:t>
      </w:r>
      <w:r w:rsidRPr="00563BA1">
        <w:rPr>
          <w:rFonts w:ascii="Montserrat Light" w:hAnsi="Montserrat Light"/>
          <w:lang w:val="ro-RO"/>
        </w:rPr>
        <w:t xml:space="preserve"> pentru care este responsabil, analizează / urmărește și duce la îndeplinire toate obligațiile de ordin tehnic care decurg din acestea;</w:t>
      </w:r>
    </w:p>
    <w:p w14:paraId="19C88B6C"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 xml:space="preserve">participă la elaborarea rapoartelor generate de implementarea </w:t>
      </w:r>
      <w:r w:rsidRPr="00563BA1">
        <w:rPr>
          <w:rFonts w:ascii="Montserrat Light" w:hAnsi="Montserrat Light"/>
          <w:w w:val="105"/>
          <w:lang w:val="ro-RO"/>
        </w:rPr>
        <w:t>proiectelor</w:t>
      </w:r>
      <w:r w:rsidRPr="00563BA1">
        <w:rPr>
          <w:rFonts w:ascii="Montserrat Light" w:hAnsi="Montserrat Light"/>
          <w:lang w:val="ro-RO"/>
        </w:rPr>
        <w:t xml:space="preserve"> pe componenta tehnică: rapoartele săptămânale, lunare, trimestriale, finale şi ad-hoc, dacă este cazul;</w:t>
      </w:r>
    </w:p>
    <w:p w14:paraId="3D996E00"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421DBF94" w14:textId="77777777" w:rsidR="00563BA1" w:rsidRPr="00563BA1" w:rsidRDefault="00563BA1" w:rsidP="00EF076B">
      <w:pPr>
        <w:numPr>
          <w:ilvl w:val="0"/>
          <w:numId w:val="20"/>
        </w:numPr>
        <w:autoSpaceDE w:val="0"/>
        <w:autoSpaceDN w:val="0"/>
        <w:adjustRightInd w:val="0"/>
        <w:spacing w:line="240" w:lineRule="auto"/>
        <w:ind w:left="426"/>
        <w:jc w:val="both"/>
        <w:rPr>
          <w:rFonts w:ascii="Montserrat Light" w:hAnsi="Montserrat Light"/>
          <w:lang w:val="ro-RO"/>
        </w:rPr>
      </w:pPr>
      <w:r w:rsidRPr="00563BA1">
        <w:rPr>
          <w:rFonts w:ascii="Montserrat Light" w:hAnsi="Montserrat Light"/>
          <w:lang w:val="ro-RO"/>
        </w:rPr>
        <w:t xml:space="preserve">răspunde de verificarea existenței documentelor ce demonstrează calitatea materialelor și execuția lucrărilor în conformitate cu legislația în vigoare și cu condițiile contractuale, prevederi legale; </w:t>
      </w:r>
    </w:p>
    <w:p w14:paraId="0A4B78D8"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asigură implementarea măsurilor privind publicitatea şi promovarea proiectelor cu respectarea prevederilor Manualelor de Identitate Vizuală aferente programelor operaționale;</w:t>
      </w:r>
    </w:p>
    <w:p w14:paraId="0C67B569"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răspunde, potrivit dispozițiilor legale, de corectitudinea și exactitatea datelor și informațiilor din documentele întocmite;</w:t>
      </w:r>
    </w:p>
    <w:p w14:paraId="01A746CE" w14:textId="77777777" w:rsidR="00563BA1" w:rsidRPr="00563BA1" w:rsidRDefault="00563BA1" w:rsidP="00EF076B">
      <w:pPr>
        <w:numPr>
          <w:ilvl w:val="0"/>
          <w:numId w:val="20"/>
        </w:numPr>
        <w:autoSpaceDE w:val="0"/>
        <w:autoSpaceDN w:val="0"/>
        <w:adjustRightInd w:val="0"/>
        <w:spacing w:line="240" w:lineRule="auto"/>
        <w:ind w:left="426" w:right="119"/>
        <w:jc w:val="both"/>
        <w:rPr>
          <w:rFonts w:ascii="Montserrat Light" w:hAnsi="Montserrat Light"/>
          <w:lang w:val="ro-RO"/>
        </w:rPr>
      </w:pPr>
      <w:r w:rsidRPr="00563BA1">
        <w:rPr>
          <w:rFonts w:ascii="Montserrat Light" w:hAnsi="Montserrat Light"/>
          <w:lang w:val="ro-RO"/>
        </w:rPr>
        <w:t>colaborează cu serviciile specializate din aparatul de specialitate al Consiliului Judeţean Cluj în vederea implementării şi monitorizării contractelor de finanţare;</w:t>
      </w:r>
    </w:p>
    <w:p w14:paraId="0953EF28" w14:textId="77777777" w:rsidR="00563BA1" w:rsidRPr="00563BA1" w:rsidRDefault="00563BA1" w:rsidP="00EF076B">
      <w:pPr>
        <w:numPr>
          <w:ilvl w:val="0"/>
          <w:numId w:val="20"/>
        </w:numPr>
        <w:tabs>
          <w:tab w:val="left" w:pos="1134"/>
        </w:tabs>
        <w:spacing w:line="240" w:lineRule="auto"/>
        <w:ind w:left="426"/>
        <w:jc w:val="both"/>
        <w:rPr>
          <w:rFonts w:ascii="Montserrat Light" w:hAnsi="Montserrat Light"/>
          <w:lang w:val="ro-RO"/>
        </w:rPr>
      </w:pPr>
      <w:r w:rsidRPr="00563BA1">
        <w:rPr>
          <w:rFonts w:ascii="Montserrat Light" w:hAnsi="Montserrat Light"/>
          <w:lang w:val="ro-RO"/>
        </w:rPr>
        <w:t>asigură arhivarea documentelor repartizate şi produse conform actelor normative în vigoare, inclusiv a documentațiilor generate de implementarea proiectelor cu finanțare externă rambursabilă / nerambursabilă, pe o perioadă de minim 5 ani de la închiderea oficială a Programelor Operaționale. Referitor la arhivarea documentațiilor generate de implementarea proiectelor:</w:t>
      </w:r>
    </w:p>
    <w:p w14:paraId="740A8C59" w14:textId="77777777" w:rsidR="00563BA1" w:rsidRPr="00563BA1" w:rsidRDefault="00563BA1" w:rsidP="00EF076B">
      <w:pPr>
        <w:numPr>
          <w:ilvl w:val="0"/>
          <w:numId w:val="21"/>
        </w:numPr>
        <w:autoSpaceDE w:val="0"/>
        <w:autoSpaceDN w:val="0"/>
        <w:adjustRightInd w:val="0"/>
        <w:spacing w:line="240" w:lineRule="auto"/>
        <w:ind w:left="426"/>
        <w:jc w:val="both"/>
        <w:rPr>
          <w:rFonts w:ascii="Montserrat Light" w:hAnsi="Montserrat Light"/>
          <w:lang w:val="ro-RO"/>
        </w:rPr>
      </w:pPr>
      <w:r w:rsidRPr="00563BA1">
        <w:rPr>
          <w:rFonts w:ascii="Montserrat Light" w:hAnsi="Montserrat Light"/>
          <w:lang w:val="ro-RO"/>
        </w:rPr>
        <w:t>cunoaște și pune în aplicare procedura de înregistrare, îndosariere și arhivare a documentelor aferente proiectelor cu finanțare externă rambursabilă / nerambursabilă, dacă este cazul;</w:t>
      </w:r>
    </w:p>
    <w:p w14:paraId="53B72E3A" w14:textId="77777777" w:rsidR="00563BA1" w:rsidRPr="00563BA1" w:rsidRDefault="00563BA1" w:rsidP="00EF076B">
      <w:pPr>
        <w:numPr>
          <w:ilvl w:val="0"/>
          <w:numId w:val="21"/>
        </w:numPr>
        <w:autoSpaceDE w:val="0"/>
        <w:autoSpaceDN w:val="0"/>
        <w:adjustRightInd w:val="0"/>
        <w:spacing w:line="240" w:lineRule="auto"/>
        <w:ind w:left="426"/>
        <w:jc w:val="both"/>
        <w:rPr>
          <w:rFonts w:ascii="Montserrat Light" w:hAnsi="Montserrat Light"/>
          <w:lang w:val="ro-RO"/>
        </w:rPr>
      </w:pPr>
      <w:r w:rsidRPr="00563BA1">
        <w:rPr>
          <w:rFonts w:ascii="Montserrat Light" w:hAnsi="Montserrat Light"/>
          <w:lang w:val="ro-RO"/>
        </w:rPr>
        <w:t>cunoaște și respectă nomenclatorul dosarelor în ceea ce privește dosarele de achiziții aferente proiectelor cu finanțare nerambursabilă, dacă este cazul;</w:t>
      </w:r>
    </w:p>
    <w:p w14:paraId="35753AEB" w14:textId="77777777" w:rsidR="00563BA1" w:rsidRPr="00563BA1" w:rsidRDefault="00563BA1" w:rsidP="00EF076B">
      <w:pPr>
        <w:numPr>
          <w:ilvl w:val="0"/>
          <w:numId w:val="21"/>
        </w:numPr>
        <w:autoSpaceDE w:val="0"/>
        <w:autoSpaceDN w:val="0"/>
        <w:adjustRightInd w:val="0"/>
        <w:spacing w:line="240" w:lineRule="auto"/>
        <w:ind w:left="426"/>
        <w:jc w:val="both"/>
        <w:rPr>
          <w:rFonts w:ascii="Montserrat Light" w:hAnsi="Montserrat Light"/>
          <w:lang w:val="ro-RO"/>
        </w:rPr>
      </w:pPr>
      <w:r w:rsidRPr="00563BA1">
        <w:rPr>
          <w:rFonts w:ascii="Montserrat Light" w:hAnsi="Montserrat Light"/>
          <w:lang w:val="ro-RO"/>
        </w:rPr>
        <w:t>înregistrează, îndosariază, completează și păstrează în ordine dosarele de achiziții aferente proiectelor cu finanțare externă rambursabilă / nerambursabilă, dacă este cazul;</w:t>
      </w:r>
    </w:p>
    <w:p w14:paraId="6D6206A9" w14:textId="77777777" w:rsidR="00563BA1" w:rsidRPr="00563BA1" w:rsidRDefault="00563BA1" w:rsidP="00EF076B">
      <w:pPr>
        <w:numPr>
          <w:ilvl w:val="0"/>
          <w:numId w:val="21"/>
        </w:numPr>
        <w:autoSpaceDE w:val="0"/>
        <w:autoSpaceDN w:val="0"/>
        <w:adjustRightInd w:val="0"/>
        <w:spacing w:line="240" w:lineRule="auto"/>
        <w:ind w:left="426"/>
        <w:jc w:val="both"/>
        <w:rPr>
          <w:rFonts w:ascii="Montserrat Light" w:hAnsi="Montserrat Light"/>
          <w:lang w:val="ro-RO"/>
        </w:rPr>
      </w:pPr>
      <w:r w:rsidRPr="00563BA1">
        <w:rPr>
          <w:rFonts w:ascii="Montserrat Light" w:hAnsi="Montserrat Light"/>
          <w:lang w:val="ro-RO"/>
        </w:rPr>
        <w:t>participă la constituirea arhivei electronice a proiectelor cu finanțare externă rambursabilă / nerambursabilă prin alimentarea și întreținerea folderelor de care este responsabil;</w:t>
      </w:r>
    </w:p>
    <w:p w14:paraId="605F7801" w14:textId="77777777" w:rsidR="00563BA1" w:rsidRPr="00563BA1" w:rsidRDefault="00563BA1" w:rsidP="00563BA1">
      <w:pPr>
        <w:tabs>
          <w:tab w:val="left" w:pos="426"/>
        </w:tabs>
        <w:autoSpaceDE w:val="0"/>
        <w:autoSpaceDN w:val="0"/>
        <w:adjustRightInd w:val="0"/>
        <w:spacing w:line="240" w:lineRule="auto"/>
        <w:jc w:val="both"/>
        <w:rPr>
          <w:rFonts w:ascii="Montserrat Light" w:hAnsi="Montserrat Light" w:cs="Cambria"/>
          <w:lang w:val="ro-RO"/>
        </w:rPr>
      </w:pPr>
    </w:p>
    <w:p w14:paraId="498B9E45" w14:textId="77777777" w:rsidR="00563BA1" w:rsidRPr="00EF076B" w:rsidRDefault="00563BA1" w:rsidP="00563BA1">
      <w:pPr>
        <w:spacing w:line="240" w:lineRule="auto"/>
        <w:rPr>
          <w:rFonts w:ascii="Montserrat" w:hAnsi="Montserrat"/>
          <w:b/>
          <w:lang w:val="ro-RO"/>
        </w:rPr>
      </w:pPr>
      <w:r w:rsidRPr="00EF076B">
        <w:rPr>
          <w:rFonts w:ascii="Montserrat" w:hAnsi="Montserrat"/>
          <w:b/>
          <w:lang w:val="ro-RO"/>
        </w:rPr>
        <w:t>Identificarea funcţiei publice corespunzătoare postului</w:t>
      </w:r>
    </w:p>
    <w:p w14:paraId="0C43AA17"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Denumire: consilier</w:t>
      </w:r>
    </w:p>
    <w:p w14:paraId="1AE0F2D9"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Clasa: I</w:t>
      </w:r>
    </w:p>
    <w:p w14:paraId="42D1350A"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Gradul profesional: principal</w:t>
      </w:r>
    </w:p>
    <w:p w14:paraId="6EECA209"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 xml:space="preserve">Vechimea în specialitate necesară: minim 5 ani </w:t>
      </w:r>
    </w:p>
    <w:p w14:paraId="07113892" w14:textId="77777777" w:rsidR="00563BA1" w:rsidRPr="00563BA1" w:rsidRDefault="00563BA1" w:rsidP="00563BA1">
      <w:pPr>
        <w:spacing w:line="240" w:lineRule="auto"/>
        <w:rPr>
          <w:rFonts w:ascii="Montserrat Light" w:hAnsi="Montserrat Light"/>
          <w:color w:val="000000"/>
          <w:lang w:val="ro-RO"/>
        </w:rPr>
      </w:pPr>
    </w:p>
    <w:p w14:paraId="24544C51" w14:textId="77777777" w:rsidR="00563BA1" w:rsidRPr="00563BA1" w:rsidRDefault="00563BA1" w:rsidP="00563BA1">
      <w:pPr>
        <w:spacing w:line="240" w:lineRule="auto"/>
        <w:rPr>
          <w:rFonts w:ascii="Montserrat Light" w:hAnsi="Montserrat Light"/>
          <w:color w:val="000000"/>
          <w:lang w:val="ro-RO"/>
        </w:rPr>
      </w:pPr>
    </w:p>
    <w:p w14:paraId="51007CA4" w14:textId="77777777" w:rsidR="00563BA1" w:rsidRPr="00EF076B" w:rsidRDefault="00563BA1" w:rsidP="00563BA1">
      <w:pPr>
        <w:spacing w:line="240" w:lineRule="auto"/>
        <w:rPr>
          <w:rFonts w:ascii="Montserrat" w:hAnsi="Montserrat"/>
          <w:b/>
          <w:bCs/>
          <w:color w:val="000000"/>
          <w:lang w:val="ro-RO"/>
        </w:rPr>
      </w:pPr>
      <w:r w:rsidRPr="00EF076B">
        <w:rPr>
          <w:rFonts w:ascii="Montserrat" w:hAnsi="Montserrat"/>
          <w:b/>
          <w:bCs/>
          <w:color w:val="000000"/>
          <w:lang w:val="ro-RO"/>
        </w:rPr>
        <w:lastRenderedPageBreak/>
        <w:t>Sfera relaţională a titularului postului</w:t>
      </w:r>
    </w:p>
    <w:p w14:paraId="1ABA88C8"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1. Sfera relaţională internă:</w:t>
      </w:r>
    </w:p>
    <w:p w14:paraId="011E1509"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 xml:space="preserve">      a) Relaţii ierarhice:</w:t>
      </w:r>
    </w:p>
    <w:p w14:paraId="7A19AC78"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 xml:space="preserve">      - subordonat faţă de: şeful de serviciu</w:t>
      </w:r>
    </w:p>
    <w:p w14:paraId="45FA6C42"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 xml:space="preserve">      - superior pentru: nu este cazul</w:t>
      </w:r>
    </w:p>
    <w:p w14:paraId="3317FE50" w14:textId="77777777" w:rsidR="00563BA1" w:rsidRPr="00563BA1" w:rsidRDefault="00563BA1" w:rsidP="00563BA1">
      <w:pPr>
        <w:spacing w:line="240" w:lineRule="auto"/>
        <w:ind w:left="567" w:hanging="567"/>
        <w:rPr>
          <w:rFonts w:ascii="Montserrat Light" w:hAnsi="Montserrat Light"/>
          <w:color w:val="000000"/>
          <w:lang w:val="ro-RO"/>
        </w:rPr>
      </w:pPr>
      <w:r w:rsidRPr="00563BA1">
        <w:rPr>
          <w:rFonts w:ascii="Montserrat Light" w:hAnsi="Montserrat Light"/>
          <w:color w:val="000000"/>
          <w:lang w:val="ro-RO"/>
        </w:rPr>
        <w:t xml:space="preserve">     b) Relaţii funcţionale:</w:t>
      </w:r>
      <w:r w:rsidRPr="00563BA1">
        <w:rPr>
          <w:rFonts w:ascii="Montserrat Light" w:hAnsi="Montserrat Light"/>
          <w:lang w:val="ro-RO"/>
        </w:rPr>
        <w:t xml:space="preserve"> </w:t>
      </w:r>
      <w:r w:rsidRPr="00563BA1">
        <w:rPr>
          <w:rFonts w:ascii="Montserrat Light" w:hAnsi="Montserrat Light"/>
          <w:color w:val="000000"/>
          <w:lang w:val="ro-RO"/>
        </w:rPr>
        <w:t>cu personalul din cadrul compartimentului/serviciului şi cu personalul din cadrul aparatului de specialitate al Consiliului Judeţean Cluj;</w:t>
      </w:r>
    </w:p>
    <w:p w14:paraId="7786D069" w14:textId="568B709B" w:rsidR="00563BA1" w:rsidRPr="00EF076B" w:rsidRDefault="00563BA1" w:rsidP="00EF076B">
      <w:pPr>
        <w:autoSpaceDE w:val="0"/>
        <w:autoSpaceDN w:val="0"/>
        <w:adjustRightInd w:val="0"/>
        <w:spacing w:line="240" w:lineRule="auto"/>
        <w:ind w:left="567" w:hanging="283"/>
        <w:jc w:val="both"/>
        <w:rPr>
          <w:rFonts w:ascii="Montserrat Light" w:hAnsi="Montserrat Light"/>
          <w:lang w:val="ro-RO"/>
        </w:rPr>
      </w:pPr>
      <w:r w:rsidRPr="00563BA1">
        <w:rPr>
          <w:rFonts w:ascii="Montserrat Light" w:hAnsi="Montserrat Light"/>
          <w:color w:val="000000"/>
          <w:lang w:val="ro-RO"/>
        </w:rPr>
        <w:t xml:space="preserve">c) Relaţii de control: </w:t>
      </w:r>
      <w:r w:rsidRPr="00563BA1">
        <w:rPr>
          <w:rFonts w:ascii="Montserrat Light" w:hAnsi="Montserrat Light"/>
          <w:lang w:val="ro-RO"/>
        </w:rPr>
        <w:t>cu structurile de specialitate din domeniul urbanismului şi amenajarii teritoriului din cadrul primariilor judeţului Cluj;</w:t>
      </w:r>
    </w:p>
    <w:p w14:paraId="09F630DA" w14:textId="77777777" w:rsidR="00563BA1" w:rsidRPr="00563BA1" w:rsidRDefault="00563BA1" w:rsidP="00563BA1">
      <w:pPr>
        <w:spacing w:line="240" w:lineRule="auto"/>
        <w:ind w:left="284"/>
        <w:rPr>
          <w:rFonts w:ascii="Montserrat Light" w:hAnsi="Montserrat Light"/>
          <w:color w:val="000000"/>
          <w:lang w:val="ro-RO"/>
        </w:rPr>
      </w:pPr>
      <w:r w:rsidRPr="00563BA1">
        <w:rPr>
          <w:rFonts w:ascii="Montserrat Light" w:hAnsi="Montserrat Light"/>
          <w:color w:val="000000"/>
          <w:lang w:val="ro-RO"/>
        </w:rPr>
        <w:t>d) Relaţii de reprezentare: cu delegaţie</w:t>
      </w:r>
    </w:p>
    <w:p w14:paraId="44BCD377" w14:textId="77777777" w:rsidR="00563BA1" w:rsidRPr="00563BA1" w:rsidRDefault="00563BA1" w:rsidP="00563BA1">
      <w:pPr>
        <w:spacing w:line="240" w:lineRule="auto"/>
        <w:rPr>
          <w:rFonts w:ascii="Montserrat Light" w:hAnsi="Montserrat Light"/>
          <w:color w:val="000000"/>
          <w:lang w:val="ro-RO"/>
        </w:rPr>
      </w:pPr>
    </w:p>
    <w:p w14:paraId="1B0965E2"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2. Sfera relaţională externă:</w:t>
      </w:r>
    </w:p>
    <w:p w14:paraId="529646EC" w14:textId="77777777" w:rsidR="00563BA1" w:rsidRPr="00563BA1" w:rsidRDefault="00563BA1" w:rsidP="00563BA1">
      <w:pPr>
        <w:spacing w:line="240" w:lineRule="auto"/>
        <w:ind w:left="567" w:hanging="283"/>
        <w:jc w:val="both"/>
        <w:rPr>
          <w:rFonts w:ascii="Montserrat Light" w:hAnsi="Montserrat Light"/>
          <w:color w:val="000000"/>
          <w:lang w:val="ro-RO"/>
        </w:rPr>
      </w:pPr>
      <w:r w:rsidRPr="00563BA1">
        <w:rPr>
          <w:rFonts w:ascii="Montserrat Light" w:hAnsi="Montserrat Light"/>
          <w:color w:val="000000"/>
          <w:lang w:val="ro-RO"/>
        </w:rPr>
        <w:t>a)</w:t>
      </w:r>
      <w:r w:rsidRPr="00563BA1">
        <w:rPr>
          <w:rFonts w:ascii="Montserrat Light" w:hAnsi="Montserrat Light"/>
          <w:lang w:val="ro-RO"/>
        </w:rPr>
        <w:t xml:space="preserve"> </w:t>
      </w:r>
      <w:r w:rsidRPr="00563BA1">
        <w:rPr>
          <w:rFonts w:ascii="Montserrat Light" w:hAnsi="Montserrat Light"/>
          <w:color w:val="000000"/>
          <w:lang w:val="ro-RO"/>
        </w:rPr>
        <w:t>cu autorităţi şi instituţii publice: cu instituţiile de sub autoritatea Consiliul Judeţean Cluj şi cu autorităţile administraţiilor locale din judeţ</w:t>
      </w:r>
    </w:p>
    <w:p w14:paraId="6A2BB1EF" w14:textId="77777777" w:rsidR="00563BA1" w:rsidRPr="00563BA1" w:rsidRDefault="00563BA1" w:rsidP="00563BA1">
      <w:pPr>
        <w:spacing w:line="240" w:lineRule="auto"/>
        <w:ind w:firstLine="284"/>
        <w:rPr>
          <w:rFonts w:ascii="Montserrat Light" w:hAnsi="Montserrat Light"/>
          <w:color w:val="000000"/>
          <w:lang w:val="ro-RO"/>
        </w:rPr>
      </w:pPr>
      <w:r w:rsidRPr="00563BA1">
        <w:rPr>
          <w:rFonts w:ascii="Montserrat Light" w:hAnsi="Montserrat Light"/>
          <w:color w:val="000000"/>
          <w:lang w:val="ro-RO"/>
        </w:rPr>
        <w:t>b) cu organizaţii internaţionale: nu e cazul</w:t>
      </w:r>
    </w:p>
    <w:p w14:paraId="295614BD" w14:textId="77777777" w:rsidR="00563BA1" w:rsidRPr="00563BA1" w:rsidRDefault="00563BA1" w:rsidP="00563BA1">
      <w:pPr>
        <w:spacing w:line="240" w:lineRule="auto"/>
        <w:ind w:firstLine="284"/>
        <w:rPr>
          <w:rFonts w:ascii="Montserrat Light" w:hAnsi="Montserrat Light"/>
          <w:color w:val="000000"/>
          <w:lang w:val="ro-RO"/>
        </w:rPr>
      </w:pPr>
      <w:r w:rsidRPr="00563BA1">
        <w:rPr>
          <w:rFonts w:ascii="Montserrat Light" w:hAnsi="Montserrat Light"/>
          <w:color w:val="000000"/>
          <w:lang w:val="ro-RO"/>
        </w:rPr>
        <w:t>c) cu persoane juridice private: nu e cazul</w:t>
      </w:r>
    </w:p>
    <w:p w14:paraId="66665440" w14:textId="77777777" w:rsidR="00563BA1" w:rsidRPr="00563BA1" w:rsidRDefault="00563BA1" w:rsidP="00563BA1">
      <w:pPr>
        <w:spacing w:line="240" w:lineRule="auto"/>
        <w:ind w:firstLine="284"/>
        <w:rPr>
          <w:rFonts w:ascii="Montserrat Light" w:hAnsi="Montserrat Light"/>
          <w:color w:val="000000"/>
          <w:lang w:val="ro-RO"/>
        </w:rPr>
      </w:pPr>
    </w:p>
    <w:p w14:paraId="7EBB00ED" w14:textId="77777777" w:rsidR="00563BA1" w:rsidRPr="00563BA1" w:rsidRDefault="00563BA1" w:rsidP="00563BA1">
      <w:pPr>
        <w:spacing w:line="240" w:lineRule="auto"/>
        <w:rPr>
          <w:rFonts w:ascii="Montserrat Light" w:hAnsi="Montserrat Light"/>
          <w:color w:val="000000"/>
          <w:lang w:val="ro-RO"/>
        </w:rPr>
      </w:pPr>
      <w:r w:rsidRPr="00563BA1">
        <w:rPr>
          <w:rFonts w:ascii="Montserrat Light" w:hAnsi="Montserrat Light"/>
          <w:color w:val="000000"/>
          <w:lang w:val="ro-RO"/>
        </w:rPr>
        <w:t>3. Limite de competenţă: în limita atribuţiilor postului</w:t>
      </w:r>
    </w:p>
    <w:p w14:paraId="671F7097" w14:textId="77777777" w:rsidR="00563BA1" w:rsidRPr="00563BA1" w:rsidRDefault="00563BA1" w:rsidP="00563BA1">
      <w:pPr>
        <w:pStyle w:val="NoSpacing1"/>
        <w:ind w:right="153"/>
        <w:rPr>
          <w:rFonts w:ascii="Montserrat Light" w:hAnsi="Montserrat Light"/>
          <w:color w:val="000000"/>
        </w:rPr>
      </w:pPr>
      <w:r w:rsidRPr="00563BA1">
        <w:rPr>
          <w:rFonts w:ascii="Montserrat Light" w:hAnsi="Montserrat Light"/>
          <w:color w:val="000000"/>
        </w:rPr>
        <w:t>4. Delegarea de atribuţii si competenta p</w:t>
      </w:r>
      <w:r w:rsidRPr="00563BA1">
        <w:rPr>
          <w:rStyle w:val="apple-style-span"/>
          <w:rFonts w:ascii="Montserrat Light" w:hAnsi="Montserrat Light" w:cs="MS Shell Dlg 2"/>
          <w:color w:val="000000"/>
          <w:shd w:val="clear" w:color="auto" w:fill="FFFFFF"/>
        </w:rPr>
        <w:t>e perioada concediului medical, concediului fără plată sau detașării până la maxim 30 de zile, concediului de odihnă, delegării:</w:t>
      </w:r>
    </w:p>
    <w:p w14:paraId="3C2F51A8" w14:textId="7EF0DA21" w:rsidR="00563BA1" w:rsidRPr="00563BA1" w:rsidRDefault="00563BA1" w:rsidP="00563BA1">
      <w:pPr>
        <w:numPr>
          <w:ilvl w:val="0"/>
          <w:numId w:val="24"/>
        </w:numPr>
        <w:autoSpaceDE w:val="0"/>
        <w:autoSpaceDN w:val="0"/>
        <w:adjustRightInd w:val="0"/>
        <w:spacing w:line="240" w:lineRule="auto"/>
        <w:jc w:val="both"/>
        <w:rPr>
          <w:rFonts w:ascii="Montserrat Light" w:hAnsi="Montserrat Light"/>
          <w:lang w:val="ro-RO"/>
        </w:rPr>
      </w:pPr>
      <w:r w:rsidRPr="00563BA1">
        <w:rPr>
          <w:rFonts w:ascii="Montserrat Light" w:hAnsi="Montserrat Light"/>
          <w:color w:val="000000"/>
          <w:lang w:val="ro-RO"/>
        </w:rPr>
        <w:t>înlocuieşte</w:t>
      </w:r>
      <w:r w:rsidR="00EF076B">
        <w:rPr>
          <w:rFonts w:ascii="Montserrat Light" w:hAnsi="Montserrat Light"/>
          <w:color w:val="000000"/>
          <w:lang w:val="ro-RO"/>
        </w:rPr>
        <w:t xml:space="preserve"> pe</w:t>
      </w:r>
      <w:r w:rsidRPr="00563BA1">
        <w:rPr>
          <w:rFonts w:ascii="Montserrat Light" w:hAnsi="Montserrat Light"/>
          <w:color w:val="000000"/>
          <w:lang w:val="ro-RO"/>
        </w:rPr>
        <w:t xml:space="preserve"> consilie</w:t>
      </w:r>
      <w:r w:rsidR="00EF076B">
        <w:rPr>
          <w:rFonts w:ascii="Montserrat Light" w:hAnsi="Montserrat Light"/>
          <w:color w:val="000000"/>
          <w:lang w:val="ro-RO"/>
        </w:rPr>
        <w:t>rul:</w:t>
      </w:r>
      <w:r w:rsidRPr="00563BA1">
        <w:rPr>
          <w:rFonts w:ascii="Montserrat Light" w:hAnsi="Montserrat Light"/>
          <w:color w:val="000000"/>
          <w:lang w:val="ro-RO"/>
        </w:rPr>
        <w:t xml:space="preserve"> Sanda-Daniela Rusu </w:t>
      </w:r>
    </w:p>
    <w:p w14:paraId="7E5C7D15" w14:textId="286AD8FF" w:rsidR="00563BA1" w:rsidRPr="00EF076B" w:rsidRDefault="00563BA1" w:rsidP="00563BA1">
      <w:pPr>
        <w:numPr>
          <w:ilvl w:val="0"/>
          <w:numId w:val="24"/>
        </w:numPr>
        <w:autoSpaceDE w:val="0"/>
        <w:autoSpaceDN w:val="0"/>
        <w:adjustRightInd w:val="0"/>
        <w:spacing w:line="240" w:lineRule="auto"/>
        <w:jc w:val="both"/>
        <w:rPr>
          <w:rFonts w:ascii="Montserrat Light" w:hAnsi="Montserrat Light"/>
          <w:lang w:val="ro-RO"/>
        </w:rPr>
      </w:pPr>
      <w:r w:rsidRPr="00563BA1">
        <w:rPr>
          <w:rFonts w:ascii="Montserrat Light" w:hAnsi="Montserrat Light"/>
          <w:lang w:val="ro-RO"/>
        </w:rPr>
        <w:t>e înlocuit de consilier</w:t>
      </w:r>
      <w:r w:rsidR="00EF076B">
        <w:rPr>
          <w:rFonts w:ascii="Montserrat Light" w:hAnsi="Montserrat Light"/>
          <w:lang w:val="ro-RO"/>
        </w:rPr>
        <w:t xml:space="preserve">ii: </w:t>
      </w:r>
      <w:r w:rsidRPr="00563BA1">
        <w:rPr>
          <w:rFonts w:ascii="Montserrat Light" w:hAnsi="Montserrat Light"/>
          <w:lang w:val="ro-RO"/>
        </w:rPr>
        <w:t xml:space="preserve">Sanda-Daniela Rusu </w:t>
      </w:r>
      <w:r w:rsidR="00EF076B">
        <w:rPr>
          <w:rFonts w:ascii="Montserrat Light" w:hAnsi="Montserrat Light"/>
          <w:lang w:val="ro-RO"/>
        </w:rPr>
        <w:t xml:space="preserve">și </w:t>
      </w:r>
      <w:r w:rsidRPr="00EF076B">
        <w:rPr>
          <w:rFonts w:ascii="Montserrat Light" w:hAnsi="Montserrat Light"/>
          <w:lang w:val="ro-RO"/>
        </w:rPr>
        <w:t>Simona-Octavia Deac.</w:t>
      </w:r>
    </w:p>
    <w:p w14:paraId="3D3793C7" w14:textId="77777777" w:rsidR="00563BA1" w:rsidRPr="00563BA1" w:rsidRDefault="00563BA1" w:rsidP="00563BA1">
      <w:pPr>
        <w:spacing w:line="240" w:lineRule="auto"/>
        <w:ind w:left="627"/>
        <w:jc w:val="both"/>
        <w:rPr>
          <w:rFonts w:ascii="Montserrat Light" w:hAnsi="Montserrat Light"/>
          <w:lang w:val="ro-RO"/>
        </w:rPr>
      </w:pPr>
    </w:p>
    <w:p w14:paraId="182D0A98" w14:textId="77777777" w:rsidR="00563BA1" w:rsidRPr="00563BA1" w:rsidRDefault="00563BA1" w:rsidP="00563BA1">
      <w:pPr>
        <w:spacing w:line="240" w:lineRule="auto"/>
        <w:jc w:val="both"/>
        <w:rPr>
          <w:rFonts w:ascii="Montserrat Light" w:hAnsi="Montserrat Light"/>
          <w:color w:val="000000"/>
          <w:lang w:val="ro-RO"/>
        </w:rPr>
      </w:pPr>
      <w:r w:rsidRPr="00563BA1">
        <w:rPr>
          <w:rFonts w:ascii="Montserrat Light" w:hAnsi="Montserrat Light"/>
          <w:b/>
          <w:bCs/>
          <w:color w:val="000000"/>
          <w:lang w:val="ro-RO"/>
        </w:rPr>
        <w:t>Întocmit de</w:t>
      </w:r>
      <w:r w:rsidRPr="00563BA1">
        <w:rPr>
          <w:rFonts w:ascii="Montserrat Light" w:hAnsi="Montserrat Light"/>
          <w:color w:val="000000"/>
          <w:lang w:val="ro-RO"/>
        </w:rPr>
        <w:t xml:space="preserve">:                                                              </w:t>
      </w:r>
    </w:p>
    <w:p w14:paraId="12FC1FC5" w14:textId="77777777" w:rsidR="00563BA1" w:rsidRPr="00563BA1" w:rsidRDefault="00563BA1" w:rsidP="00563BA1">
      <w:pPr>
        <w:spacing w:line="240" w:lineRule="auto"/>
        <w:jc w:val="both"/>
        <w:rPr>
          <w:rFonts w:ascii="Montserrat Light" w:hAnsi="Montserrat Light"/>
          <w:color w:val="000000"/>
          <w:lang w:val="ro-RO"/>
        </w:rPr>
      </w:pPr>
      <w:r w:rsidRPr="00563BA1">
        <w:rPr>
          <w:rFonts w:ascii="Montserrat Light" w:hAnsi="Montserrat Light"/>
          <w:color w:val="000000"/>
          <w:lang w:val="ro-RO"/>
        </w:rPr>
        <w:t>Numele şi prenumele: Claudiu-Daniel SALANŢĂ</w:t>
      </w:r>
    </w:p>
    <w:p w14:paraId="6D5B8508" w14:textId="77777777" w:rsidR="00563BA1" w:rsidRPr="00563BA1" w:rsidRDefault="00563BA1" w:rsidP="00563BA1">
      <w:pPr>
        <w:spacing w:line="240" w:lineRule="auto"/>
        <w:jc w:val="both"/>
        <w:rPr>
          <w:rFonts w:ascii="Montserrat Light" w:hAnsi="Montserrat Light"/>
          <w:color w:val="000000"/>
          <w:lang w:val="ro-RO"/>
        </w:rPr>
      </w:pPr>
      <w:r w:rsidRPr="00563BA1">
        <w:rPr>
          <w:rFonts w:ascii="Montserrat Light" w:hAnsi="Montserrat Light"/>
          <w:color w:val="000000"/>
          <w:lang w:val="ro-RO"/>
        </w:rPr>
        <w:t>Funcţia: Arhitect şef</w:t>
      </w:r>
    </w:p>
    <w:p w14:paraId="6B0B7426" w14:textId="68E0CA01" w:rsidR="00563BA1" w:rsidRPr="00563BA1" w:rsidRDefault="00563BA1" w:rsidP="00563BA1">
      <w:pPr>
        <w:spacing w:line="240" w:lineRule="auto"/>
        <w:jc w:val="both"/>
        <w:rPr>
          <w:rFonts w:ascii="Montserrat Light" w:hAnsi="Montserrat Light"/>
          <w:color w:val="000000"/>
          <w:lang w:val="ro-RO"/>
        </w:rPr>
      </w:pPr>
      <w:r w:rsidRPr="00563BA1">
        <w:rPr>
          <w:rFonts w:ascii="Montserrat Light" w:hAnsi="Montserrat Light"/>
          <w:color w:val="000000"/>
          <w:lang w:val="ro-RO"/>
        </w:rPr>
        <w:t>Semnătura</w:t>
      </w:r>
      <w:r w:rsidR="00EF076B">
        <w:rPr>
          <w:rFonts w:ascii="Montserrat Light" w:hAnsi="Montserrat Light"/>
          <w:color w:val="000000"/>
          <w:lang w:val="ro-RO"/>
        </w:rPr>
        <w:t>:..................................</w:t>
      </w:r>
    </w:p>
    <w:p w14:paraId="3173B38B" w14:textId="2C23D9D6" w:rsidR="00563BA1" w:rsidRPr="00563BA1" w:rsidRDefault="00563BA1" w:rsidP="00563BA1">
      <w:pPr>
        <w:spacing w:line="240" w:lineRule="auto"/>
        <w:jc w:val="both"/>
        <w:rPr>
          <w:rFonts w:ascii="Montserrat Light" w:hAnsi="Montserrat Light"/>
          <w:color w:val="000000"/>
          <w:lang w:val="ro-RO"/>
        </w:rPr>
      </w:pPr>
      <w:r w:rsidRPr="00563BA1">
        <w:rPr>
          <w:rFonts w:ascii="Montserrat Light" w:hAnsi="Montserrat Light"/>
          <w:color w:val="000000"/>
          <w:lang w:val="ro-RO"/>
        </w:rPr>
        <w:t xml:space="preserve">Data: </w:t>
      </w:r>
      <w:r w:rsidR="00EF076B">
        <w:rPr>
          <w:rFonts w:ascii="Montserrat Light" w:hAnsi="Montserrat Light"/>
          <w:color w:val="000000"/>
          <w:lang w:val="ro-RO"/>
        </w:rPr>
        <w:t>...............................................</w:t>
      </w:r>
    </w:p>
    <w:p w14:paraId="3EBB97F7" w14:textId="77777777" w:rsidR="00563BA1" w:rsidRPr="00563BA1" w:rsidRDefault="00563BA1" w:rsidP="00563BA1">
      <w:pPr>
        <w:spacing w:line="240" w:lineRule="auto"/>
        <w:jc w:val="both"/>
        <w:rPr>
          <w:rFonts w:ascii="Montserrat Light" w:hAnsi="Montserrat Light"/>
          <w:color w:val="000000"/>
          <w:lang w:val="ro-RO"/>
        </w:rPr>
      </w:pPr>
      <w:r w:rsidRPr="00563BA1">
        <w:rPr>
          <w:rFonts w:ascii="Montserrat Light" w:hAnsi="Montserrat Light"/>
          <w:color w:val="000000"/>
          <w:lang w:val="ro-RO"/>
        </w:rPr>
        <w:t xml:space="preserve">                                                                             </w:t>
      </w:r>
    </w:p>
    <w:p w14:paraId="3DC1A89C" w14:textId="77777777" w:rsidR="00563BA1" w:rsidRPr="00563BA1" w:rsidRDefault="00563BA1" w:rsidP="00563BA1">
      <w:pPr>
        <w:spacing w:line="240" w:lineRule="auto"/>
        <w:jc w:val="both"/>
        <w:rPr>
          <w:rFonts w:ascii="Montserrat Light" w:hAnsi="Montserrat Light"/>
          <w:color w:val="000000"/>
          <w:lang w:val="ro-RO"/>
        </w:rPr>
      </w:pPr>
      <w:r w:rsidRPr="00563BA1">
        <w:rPr>
          <w:rFonts w:ascii="Montserrat Light" w:hAnsi="Montserrat Light"/>
          <w:b/>
          <w:bCs/>
          <w:color w:val="000000"/>
          <w:lang w:val="ro-RO"/>
        </w:rPr>
        <w:t>Luat la cunoştinţă de către ocupantul postului:</w:t>
      </w:r>
      <w:r w:rsidRPr="00563BA1">
        <w:rPr>
          <w:rFonts w:ascii="Montserrat Light" w:hAnsi="Montserrat Light"/>
          <w:color w:val="000000"/>
          <w:lang w:val="ro-RO"/>
        </w:rPr>
        <w:t xml:space="preserve">                               </w:t>
      </w:r>
    </w:p>
    <w:p w14:paraId="496E4642" w14:textId="77777777" w:rsidR="00563BA1" w:rsidRPr="00563BA1" w:rsidRDefault="00563BA1" w:rsidP="00563BA1">
      <w:pPr>
        <w:spacing w:line="240" w:lineRule="auto"/>
        <w:jc w:val="both"/>
        <w:rPr>
          <w:rFonts w:ascii="Montserrat Light" w:hAnsi="Montserrat Light"/>
          <w:color w:val="000000"/>
          <w:lang w:val="ro-RO"/>
        </w:rPr>
      </w:pPr>
      <w:r w:rsidRPr="00563BA1">
        <w:rPr>
          <w:rFonts w:ascii="Montserrat Light" w:hAnsi="Montserrat Light"/>
          <w:color w:val="000000"/>
          <w:lang w:val="ro-RO"/>
        </w:rPr>
        <w:t>Numele şi prenumele: Alexandra VANCEA</w:t>
      </w:r>
    </w:p>
    <w:p w14:paraId="268A26CC" w14:textId="4566F46D" w:rsidR="00563BA1" w:rsidRPr="00563BA1" w:rsidRDefault="00563BA1" w:rsidP="00563BA1">
      <w:pPr>
        <w:spacing w:line="240" w:lineRule="auto"/>
        <w:jc w:val="both"/>
        <w:rPr>
          <w:rFonts w:ascii="Montserrat Light" w:hAnsi="Montserrat Light"/>
          <w:color w:val="000000"/>
          <w:lang w:val="ro-RO"/>
        </w:rPr>
      </w:pPr>
      <w:r w:rsidRPr="00563BA1">
        <w:rPr>
          <w:rFonts w:ascii="Montserrat Light" w:hAnsi="Montserrat Light"/>
          <w:color w:val="000000"/>
          <w:lang w:val="ro-RO"/>
        </w:rPr>
        <w:t>Semnătura</w:t>
      </w:r>
      <w:r w:rsidR="00EF076B">
        <w:rPr>
          <w:rFonts w:ascii="Montserrat Light" w:hAnsi="Montserrat Light"/>
          <w:color w:val="000000"/>
          <w:lang w:val="ro-RO"/>
        </w:rPr>
        <w:t>: ...................................................</w:t>
      </w:r>
    </w:p>
    <w:p w14:paraId="1CFF2B44" w14:textId="66ECC36E" w:rsidR="00563BA1" w:rsidRPr="00563BA1" w:rsidRDefault="00563BA1" w:rsidP="00563BA1">
      <w:pPr>
        <w:spacing w:line="240" w:lineRule="auto"/>
        <w:jc w:val="both"/>
        <w:rPr>
          <w:rFonts w:ascii="Montserrat Light" w:hAnsi="Montserrat Light"/>
          <w:color w:val="000000"/>
          <w:lang w:val="ro-RO"/>
        </w:rPr>
      </w:pPr>
      <w:r w:rsidRPr="00563BA1">
        <w:rPr>
          <w:rFonts w:ascii="Montserrat Light" w:hAnsi="Montserrat Light"/>
          <w:color w:val="000000"/>
          <w:lang w:val="ro-RO"/>
        </w:rPr>
        <w:t xml:space="preserve">Data: </w:t>
      </w:r>
      <w:r w:rsidR="00EF076B">
        <w:rPr>
          <w:rFonts w:ascii="Montserrat Light" w:hAnsi="Montserrat Light"/>
          <w:color w:val="000000"/>
          <w:lang w:val="ro-RO"/>
        </w:rPr>
        <w:t>..................................................</w:t>
      </w:r>
      <w:r w:rsidRPr="00563BA1">
        <w:rPr>
          <w:rFonts w:ascii="Montserrat Light" w:hAnsi="Montserrat Light"/>
          <w:color w:val="000000"/>
          <w:lang w:val="ro-RO"/>
        </w:rPr>
        <w:t xml:space="preserve">                                                                   </w:t>
      </w:r>
    </w:p>
    <w:p w14:paraId="50FE8AD5" w14:textId="77777777" w:rsidR="00275742" w:rsidRPr="00275742" w:rsidRDefault="00275742" w:rsidP="00275742">
      <w:pPr>
        <w:rPr>
          <w:rFonts w:ascii="Cambria" w:hAnsi="Cambria"/>
          <w:sz w:val="24"/>
          <w:szCs w:val="24"/>
          <w:lang w:val="ro-RO" w:eastAsia="ro-RO"/>
        </w:rPr>
      </w:pPr>
    </w:p>
    <w:p w14:paraId="3210D45A" w14:textId="178A3A41" w:rsidR="00882EBB" w:rsidRPr="00275742" w:rsidRDefault="00275742" w:rsidP="000E10A1">
      <w:pPr>
        <w:ind w:left="5760"/>
        <w:jc w:val="both"/>
        <w:rPr>
          <w:rFonts w:ascii="Montserrat" w:hAnsi="Montserrat"/>
          <w:b/>
          <w:color w:val="000000"/>
          <w:sz w:val="24"/>
          <w:szCs w:val="24"/>
        </w:rPr>
      </w:pPr>
      <w:r w:rsidRPr="00275742">
        <w:rPr>
          <w:rFonts w:ascii="Montserrat" w:hAnsi="Montserrat"/>
          <w:b/>
          <w:bCs/>
          <w:sz w:val="24"/>
          <w:szCs w:val="24"/>
          <w:lang w:val="ro-RO" w:eastAsia="ro-RO"/>
        </w:rPr>
        <w:t xml:space="preserve">                                                                                                                             </w:t>
      </w:r>
      <w:r w:rsidR="00882EBB">
        <w:rPr>
          <w:rFonts w:ascii="Montserrat" w:hAnsi="Montserrat"/>
          <w:b/>
          <w:bCs/>
          <w:sz w:val="24"/>
          <w:szCs w:val="24"/>
          <w:lang w:val="ro-RO" w:eastAsia="ro-RO"/>
        </w:rPr>
        <w:t xml:space="preserve">    </w:t>
      </w:r>
    </w:p>
    <w:p w14:paraId="5422118D" w14:textId="4AAF488D" w:rsidR="00275742" w:rsidRPr="00275742" w:rsidRDefault="00275742" w:rsidP="00882EBB">
      <w:pPr>
        <w:autoSpaceDE w:val="0"/>
        <w:autoSpaceDN w:val="0"/>
        <w:adjustRightInd w:val="0"/>
        <w:ind w:left="6480"/>
        <w:contextualSpacing/>
        <w:rPr>
          <w:rFonts w:ascii="Cambria" w:hAnsi="Cambria"/>
          <w:b/>
          <w:color w:val="000000"/>
          <w:sz w:val="24"/>
          <w:szCs w:val="24"/>
        </w:rPr>
      </w:pPr>
    </w:p>
    <w:p w14:paraId="3A082DE8" w14:textId="77777777" w:rsidR="00275742" w:rsidRPr="00275742" w:rsidRDefault="00275742" w:rsidP="00275742">
      <w:pPr>
        <w:pStyle w:val="Corptext"/>
        <w:rPr>
          <w:rFonts w:ascii="Cambria" w:hAnsi="Cambria"/>
          <w:b/>
          <w:color w:val="000000"/>
          <w:sz w:val="24"/>
          <w:szCs w:val="24"/>
        </w:rPr>
      </w:pPr>
    </w:p>
    <w:p w14:paraId="66D5F565" w14:textId="77777777" w:rsidR="00275742" w:rsidRPr="00275742" w:rsidRDefault="00275742" w:rsidP="00275742">
      <w:pPr>
        <w:pStyle w:val="Corptext"/>
        <w:rPr>
          <w:rFonts w:ascii="Cambria" w:hAnsi="Cambria"/>
          <w:b/>
          <w:color w:val="000000"/>
          <w:sz w:val="24"/>
          <w:szCs w:val="24"/>
        </w:rPr>
      </w:pPr>
    </w:p>
    <w:p w14:paraId="71FDEC1F" w14:textId="77777777" w:rsidR="009C550C" w:rsidRPr="00275742" w:rsidRDefault="009C550C" w:rsidP="00275742">
      <w:pPr>
        <w:autoSpaceDE w:val="0"/>
        <w:autoSpaceDN w:val="0"/>
        <w:adjustRightInd w:val="0"/>
        <w:rPr>
          <w:sz w:val="24"/>
          <w:szCs w:val="24"/>
        </w:rPr>
      </w:pPr>
    </w:p>
    <w:sectPr w:rsidR="009C550C" w:rsidRPr="00275742"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351C84"/>
    <w:multiLevelType w:val="hybridMultilevel"/>
    <w:tmpl w:val="D48EF42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17BDE"/>
    <w:multiLevelType w:val="hybridMultilevel"/>
    <w:tmpl w:val="D7CE9C8C"/>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8D43ED"/>
    <w:multiLevelType w:val="hybridMultilevel"/>
    <w:tmpl w:val="180009EE"/>
    <w:lvl w:ilvl="0" w:tplc="387C36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1F612D6"/>
    <w:multiLevelType w:val="hybridMultilevel"/>
    <w:tmpl w:val="C10A16FE"/>
    <w:lvl w:ilvl="0" w:tplc="1688DA5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6619E"/>
    <w:multiLevelType w:val="hybridMultilevel"/>
    <w:tmpl w:val="DA3CBB06"/>
    <w:lvl w:ilvl="0" w:tplc="8C1212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4B2365"/>
    <w:multiLevelType w:val="hybridMultilevel"/>
    <w:tmpl w:val="21A041B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046F87"/>
    <w:multiLevelType w:val="hybridMultilevel"/>
    <w:tmpl w:val="8A5A0D80"/>
    <w:lvl w:ilvl="0" w:tplc="53A6868E">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23"/>
  </w:num>
  <w:num w:numId="2">
    <w:abstractNumId w:val="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5"/>
  </w:num>
  <w:num w:numId="13">
    <w:abstractNumId w:val="14"/>
  </w:num>
  <w:num w:numId="14">
    <w:abstractNumId w:val="1"/>
  </w:num>
  <w:num w:numId="15">
    <w:abstractNumId w:val="13"/>
  </w:num>
  <w:num w:numId="16">
    <w:abstractNumId w:val="15"/>
  </w:num>
  <w:num w:numId="17">
    <w:abstractNumId w:val="12"/>
  </w:num>
  <w:num w:numId="18">
    <w:abstractNumId w:val="17"/>
  </w:num>
  <w:num w:numId="19">
    <w:abstractNumId w:val="3"/>
  </w:num>
  <w:num w:numId="20">
    <w:abstractNumId w:val="6"/>
  </w:num>
  <w:num w:numId="21">
    <w:abstractNumId w:val="7"/>
  </w:num>
  <w:num w:numId="22">
    <w:abstractNumId w:val="19"/>
  </w:num>
  <w:num w:numId="23">
    <w:abstractNumId w:val="21"/>
  </w:num>
  <w:num w:numId="24">
    <w:abstractNumId w:val="9"/>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5F0E"/>
    <w:rsid w:val="000E10A1"/>
    <w:rsid w:val="001077E9"/>
    <w:rsid w:val="001C6EA8"/>
    <w:rsid w:val="001D423E"/>
    <w:rsid w:val="001F0466"/>
    <w:rsid w:val="001F2692"/>
    <w:rsid w:val="00275742"/>
    <w:rsid w:val="00290A70"/>
    <w:rsid w:val="00397F4D"/>
    <w:rsid w:val="003A378E"/>
    <w:rsid w:val="003B532F"/>
    <w:rsid w:val="00467955"/>
    <w:rsid w:val="004839E5"/>
    <w:rsid w:val="004F51F3"/>
    <w:rsid w:val="005302E4"/>
    <w:rsid w:val="00534029"/>
    <w:rsid w:val="00553DF2"/>
    <w:rsid w:val="005612E1"/>
    <w:rsid w:val="00563BA1"/>
    <w:rsid w:val="005852D1"/>
    <w:rsid w:val="005C13DA"/>
    <w:rsid w:val="006253D3"/>
    <w:rsid w:val="006F72FB"/>
    <w:rsid w:val="00827215"/>
    <w:rsid w:val="00882EBB"/>
    <w:rsid w:val="009C550C"/>
    <w:rsid w:val="00A07EF5"/>
    <w:rsid w:val="00A62583"/>
    <w:rsid w:val="00AA06DD"/>
    <w:rsid w:val="00BB2C53"/>
    <w:rsid w:val="00BF0A05"/>
    <w:rsid w:val="00BF2C5D"/>
    <w:rsid w:val="00C33B75"/>
    <w:rsid w:val="00D765BD"/>
    <w:rsid w:val="00D929D2"/>
    <w:rsid w:val="00DA2049"/>
    <w:rsid w:val="00DF2262"/>
    <w:rsid w:val="00E30CBB"/>
    <w:rsid w:val="00E81B15"/>
    <w:rsid w:val="00EC3296"/>
    <w:rsid w:val="00EF076B"/>
    <w:rsid w:val="00F33906"/>
    <w:rsid w:val="00FC5038"/>
    <w:rsid w:val="00FD6AD5"/>
    <w:rsid w:val="00FF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alnbdy">
    <w:name w:val="s_aln_bdy"/>
    <w:basedOn w:val="Fontdeparagrafimplicit"/>
    <w:rsid w:val="004F51F3"/>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F51F3"/>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alnttl1">
    <w:name w:val="s_aln_ttl1"/>
    <w:basedOn w:val="Fontdeparagrafimplicit"/>
    <w:rsid w:val="00C33B75"/>
    <w:rPr>
      <w:rFonts w:ascii="Verdana" w:hAnsi="Verdana" w:hint="default"/>
      <w:b/>
      <w:bCs/>
      <w:vanish w:val="0"/>
      <w:webHidden w:val="0"/>
      <w:color w:val="8B0000"/>
      <w:sz w:val="20"/>
      <w:szCs w:val="20"/>
      <w:shd w:val="clear" w:color="auto" w:fill="FFFFFF"/>
      <w:specVanish w:val="0"/>
    </w:rPr>
  </w:style>
  <w:style w:type="paragraph" w:customStyle="1" w:styleId="NoSpacing1">
    <w:name w:val="No Spacing1"/>
    <w:rsid w:val="00563BA1"/>
    <w:pPr>
      <w:spacing w:line="240" w:lineRule="auto"/>
    </w:pPr>
    <w:rPr>
      <w:rFonts w:ascii="Calibri" w:eastAsia="Calibri" w:hAnsi="Calibri" w:cs="Times New Roman"/>
      <w:lang w:val="ro-RO"/>
    </w:rPr>
  </w:style>
  <w:style w:type="character" w:customStyle="1" w:styleId="apple-style-span">
    <w:name w:val="apple-style-span"/>
    <w:rsid w:val="00563BA1"/>
  </w:style>
  <w:style w:type="paragraph" w:styleId="Listparagraf">
    <w:name w:val="List Paragraph"/>
    <w:basedOn w:val="Normal"/>
    <w:uiPriority w:val="34"/>
    <w:qFormat/>
    <w:rsid w:val="00EF0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005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10</Pages>
  <Words>4201</Words>
  <Characters>24370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31</cp:revision>
  <cp:lastPrinted>2020-11-11T08:34:00Z</cp:lastPrinted>
  <dcterms:created xsi:type="dcterms:W3CDTF">2020-10-14T16:28:00Z</dcterms:created>
  <dcterms:modified xsi:type="dcterms:W3CDTF">2021-04-02T07:06:00Z</dcterms:modified>
</cp:coreProperties>
</file>