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4181D" w14:textId="77777777" w:rsidR="00145FD3" w:rsidRPr="00E04B16" w:rsidRDefault="006606F5" w:rsidP="00BE3048">
      <w:pPr>
        <w:spacing w:line="240" w:lineRule="auto"/>
        <w:ind w:left="4320" w:firstLine="720"/>
        <w:rPr>
          <w:rFonts w:ascii="Montserrat" w:eastAsia="Calibri" w:hAnsi="Montserrat"/>
          <w:b/>
        </w:rPr>
      </w:pPr>
      <w:r w:rsidRPr="00E04B16">
        <w:rPr>
          <w:rFonts w:ascii="Montserrat" w:eastAsia="Calibri" w:hAnsi="Montserrat"/>
          <w:b/>
        </w:rPr>
        <w:t xml:space="preserve">                                  </w:t>
      </w:r>
      <w:r w:rsidR="00BE3048" w:rsidRPr="00E04B16">
        <w:rPr>
          <w:rFonts w:ascii="Montserrat" w:eastAsia="Calibri" w:hAnsi="Montserrat"/>
          <w:b/>
        </w:rPr>
        <w:t xml:space="preserve">                    </w:t>
      </w:r>
      <w:r w:rsidR="00990E34" w:rsidRPr="00E04B16">
        <w:rPr>
          <w:rFonts w:ascii="Montserrat" w:eastAsia="Calibri" w:hAnsi="Montserrat"/>
          <w:b/>
        </w:rPr>
        <w:t xml:space="preserve">                  </w:t>
      </w:r>
      <w:r w:rsidR="00145FD3" w:rsidRPr="00E04B16">
        <w:rPr>
          <w:rFonts w:ascii="Montserrat" w:eastAsia="Calibri" w:hAnsi="Montserrat"/>
          <w:b/>
        </w:rPr>
        <w:t xml:space="preserve">                  </w:t>
      </w:r>
    </w:p>
    <w:p w14:paraId="28C7D7BA" w14:textId="4777D42B" w:rsidR="008231F1" w:rsidRPr="00E04B16" w:rsidRDefault="00145FD3" w:rsidP="00BE3048">
      <w:pPr>
        <w:spacing w:line="240" w:lineRule="auto"/>
        <w:ind w:left="4320" w:firstLine="720"/>
        <w:rPr>
          <w:rFonts w:ascii="Montserrat" w:eastAsia="Calibri" w:hAnsi="Montserrat"/>
          <w:b/>
        </w:rPr>
      </w:pPr>
      <w:r w:rsidRPr="00E04B16">
        <w:rPr>
          <w:rFonts w:ascii="Montserrat" w:eastAsia="Calibri" w:hAnsi="Montserrat"/>
          <w:b/>
        </w:rPr>
        <w:t xml:space="preserve">           </w:t>
      </w:r>
      <w:r w:rsidR="00B055C2" w:rsidRPr="00E04B16">
        <w:rPr>
          <w:rFonts w:ascii="Montserrat" w:eastAsia="Calibri" w:hAnsi="Montserrat"/>
          <w:b/>
        </w:rPr>
        <w:t>Anex</w:t>
      </w:r>
      <w:r w:rsidR="00763350" w:rsidRPr="00E04B16">
        <w:rPr>
          <w:rFonts w:ascii="Montserrat" w:eastAsia="Calibri" w:hAnsi="Montserrat"/>
          <w:b/>
        </w:rPr>
        <w:t>a nr. 2</w:t>
      </w:r>
    </w:p>
    <w:p w14:paraId="35885017" w14:textId="2C62C335" w:rsidR="00DC4200" w:rsidRPr="00E04B16" w:rsidRDefault="00990E34" w:rsidP="003C667E">
      <w:pPr>
        <w:spacing w:line="240" w:lineRule="auto"/>
        <w:jc w:val="both"/>
        <w:rPr>
          <w:rFonts w:ascii="Montserrat" w:hAnsi="Montserrat" w:cstheme="majorHAnsi"/>
          <w:b/>
          <w:noProof w:val="0"/>
          <w:lang w:val="en-GB"/>
        </w:rPr>
      </w:pPr>
      <w:r w:rsidRPr="00E04B16">
        <w:rPr>
          <w:rFonts w:ascii="Montserrat" w:hAnsi="Montserrat"/>
          <w:b/>
        </w:rPr>
        <w:t xml:space="preserve">                                                                          </w:t>
      </w:r>
      <w:r w:rsidR="00BE3048" w:rsidRPr="00E04B16">
        <w:rPr>
          <w:rFonts w:ascii="Montserrat" w:hAnsi="Montserrat"/>
          <w:b/>
        </w:rPr>
        <w:t xml:space="preserve">       </w:t>
      </w:r>
      <w:r w:rsidR="00145FD3" w:rsidRPr="00E04B16">
        <w:rPr>
          <w:rFonts w:ascii="Montserrat" w:hAnsi="Montserrat"/>
          <w:b/>
        </w:rPr>
        <w:t xml:space="preserve"> </w:t>
      </w:r>
      <w:r w:rsidR="00BE3048" w:rsidRPr="00E04B16">
        <w:rPr>
          <w:rFonts w:ascii="Montserrat" w:hAnsi="Montserrat"/>
          <w:b/>
        </w:rPr>
        <w:t xml:space="preserve">         </w:t>
      </w:r>
      <w:r w:rsidRPr="00E04B16">
        <w:rPr>
          <w:rFonts w:ascii="Montserrat" w:hAnsi="Montserrat"/>
          <w:b/>
        </w:rPr>
        <w:t xml:space="preserve"> </w:t>
      </w:r>
      <w:r w:rsidR="006606F5" w:rsidRPr="00E04B16">
        <w:rPr>
          <w:rFonts w:ascii="Montserrat" w:hAnsi="Montserrat"/>
          <w:b/>
        </w:rPr>
        <w:t xml:space="preserve">la </w:t>
      </w:r>
      <w:r w:rsidRPr="00E04B16">
        <w:rPr>
          <w:rFonts w:ascii="Montserrat" w:hAnsi="Montserrat"/>
          <w:b/>
        </w:rPr>
        <w:t>H</w:t>
      </w:r>
      <w:r w:rsidR="006606F5" w:rsidRPr="00E04B16">
        <w:rPr>
          <w:rFonts w:ascii="Montserrat" w:hAnsi="Montserrat"/>
          <w:b/>
        </w:rPr>
        <w:t>otărâre</w:t>
      </w:r>
      <w:r w:rsidRPr="00E04B16">
        <w:rPr>
          <w:rFonts w:ascii="Montserrat" w:hAnsi="Montserrat"/>
          <w:b/>
        </w:rPr>
        <w:t>a nr. 1</w:t>
      </w:r>
      <w:r w:rsidR="00145FD3" w:rsidRPr="00E04B16">
        <w:rPr>
          <w:rFonts w:ascii="Montserrat" w:hAnsi="Montserrat"/>
          <w:b/>
        </w:rPr>
        <w:t>5</w:t>
      </w:r>
      <w:r w:rsidR="0009425C" w:rsidRPr="00E04B16">
        <w:rPr>
          <w:rFonts w:ascii="Montserrat" w:hAnsi="Montserrat"/>
          <w:b/>
        </w:rPr>
        <w:t>4</w:t>
      </w:r>
      <w:r w:rsidRPr="00E04B16">
        <w:rPr>
          <w:rFonts w:ascii="Montserrat" w:hAnsi="Montserrat"/>
          <w:b/>
        </w:rPr>
        <w:t>/2022</w:t>
      </w:r>
      <w:bookmarkStart w:id="0" w:name="_Hlk92381153"/>
    </w:p>
    <w:bookmarkEnd w:id="0"/>
    <w:p w14:paraId="32A1D1D2" w14:textId="3C3D404D" w:rsidR="006606F5" w:rsidRPr="00E04B16" w:rsidRDefault="006606F5" w:rsidP="0019606B">
      <w:pPr>
        <w:spacing w:line="240" w:lineRule="auto"/>
        <w:jc w:val="center"/>
        <w:rPr>
          <w:rFonts w:ascii="Montserrat Light" w:hAnsi="Montserrat Light"/>
          <w:b/>
        </w:rPr>
      </w:pPr>
    </w:p>
    <w:p w14:paraId="2E12D500" w14:textId="77777777" w:rsidR="0019606B" w:rsidRPr="00E04B16" w:rsidRDefault="0019606B" w:rsidP="0019606B">
      <w:pPr>
        <w:spacing w:line="240" w:lineRule="auto"/>
        <w:jc w:val="center"/>
        <w:rPr>
          <w:rFonts w:ascii="Montserrat" w:hAnsi="Montserrat" w:cs="Cambria"/>
          <w:b/>
          <w:bCs/>
          <w:lang w:val="it-IT"/>
        </w:rPr>
      </w:pPr>
      <w:r w:rsidRPr="00E04B16">
        <w:rPr>
          <w:rFonts w:ascii="Montserrat" w:hAnsi="Montserrat" w:cs="Cambria"/>
          <w:b/>
          <w:bCs/>
          <w:lang w:val="it-IT"/>
        </w:rPr>
        <w:t>INDICATORII TEHNICO-ECONOMICI</w:t>
      </w:r>
    </w:p>
    <w:p w14:paraId="23822363" w14:textId="77777777" w:rsidR="0019606B" w:rsidRPr="00E04B16" w:rsidRDefault="0019606B" w:rsidP="0019606B">
      <w:pPr>
        <w:spacing w:line="240" w:lineRule="auto"/>
        <w:jc w:val="center"/>
        <w:rPr>
          <w:rFonts w:ascii="Montserrat" w:hAnsi="Montserrat" w:cs="Cambria"/>
        </w:rPr>
      </w:pPr>
      <w:r w:rsidRPr="00E04B16">
        <w:rPr>
          <w:rFonts w:ascii="Montserrat" w:hAnsi="Montserrat" w:cs="Cambria"/>
        </w:rPr>
        <w:t xml:space="preserve">ai obiectivului de investiţii </w:t>
      </w:r>
      <w:r w:rsidRPr="00E04B16">
        <w:rPr>
          <w:rFonts w:ascii="Montserrat" w:hAnsi="Montserrat" w:cs="Cambria"/>
          <w:i/>
        </w:rPr>
        <w:t>„</w:t>
      </w:r>
      <w:r w:rsidRPr="00E04B16">
        <w:rPr>
          <w:rFonts w:ascii="Montserrat" w:hAnsi="Montserrat" w:cs="Cambria"/>
        </w:rPr>
        <w:t xml:space="preserve">Proiectare si execuție lucrări de modernizare și reabilitare a drumurilor județene din Județul Cluj pentru perioada 2011-2023, </w:t>
      </w:r>
      <w:r w:rsidRPr="00E04B16">
        <w:rPr>
          <w:rFonts w:ascii="Montserrat" w:hAnsi="Montserrat" w:cs="Cambria"/>
          <w:b/>
          <w:bCs/>
        </w:rPr>
        <w:t>DJ 107 P</w:t>
      </w:r>
      <w:r w:rsidRPr="00E04B16">
        <w:rPr>
          <w:rFonts w:ascii="Montserrat" w:hAnsi="Montserrat" w:cs="Cambria"/>
        </w:rPr>
        <w:t xml:space="preserve"> Gilău (DN 1) – Someșul Rece  - Mărișel – DN 1 R, km 0+000 – km 44+260</w:t>
      </w:r>
      <w:r w:rsidRPr="00E04B16">
        <w:rPr>
          <w:rFonts w:ascii="Montserrat" w:hAnsi="Montserrat" w:cs="Cambria"/>
          <w:i/>
        </w:rPr>
        <w:t>”</w:t>
      </w:r>
    </w:p>
    <w:p w14:paraId="52946441" w14:textId="77777777" w:rsidR="0019606B" w:rsidRPr="00E04B16" w:rsidRDefault="0019606B" w:rsidP="0019606B">
      <w:pPr>
        <w:spacing w:line="240" w:lineRule="auto"/>
        <w:jc w:val="both"/>
        <w:rPr>
          <w:rFonts w:ascii="Montserrat Light" w:hAnsi="Montserrat Light" w:cs="Cambria"/>
        </w:rPr>
      </w:pPr>
      <w:r w:rsidRPr="00E04B16">
        <w:rPr>
          <w:rFonts w:ascii="Montserrat Light" w:hAnsi="Montserrat Light" w:cs="Cambria"/>
          <w:i/>
        </w:rPr>
        <w:t xml:space="preserve">                       (Anexa nr. 23 la Hotărârea Consiliului Județean Cluj nr. 12/2016)</w:t>
      </w:r>
    </w:p>
    <w:p w14:paraId="21D702E8" w14:textId="77777777" w:rsidR="0019606B" w:rsidRPr="00E04B16" w:rsidRDefault="0019606B" w:rsidP="0019606B">
      <w:pPr>
        <w:spacing w:line="240" w:lineRule="auto"/>
        <w:ind w:left="1065"/>
        <w:rPr>
          <w:rFonts w:ascii="Montserrat Light" w:hAnsi="Montserrat Light"/>
          <w:i/>
        </w:rPr>
      </w:pPr>
    </w:p>
    <w:p w14:paraId="50974A55" w14:textId="3161C30B" w:rsidR="0019606B" w:rsidRPr="00E04B16" w:rsidRDefault="0019606B" w:rsidP="0019606B">
      <w:pPr>
        <w:spacing w:line="240" w:lineRule="auto"/>
        <w:ind w:left="3870" w:hanging="3108"/>
        <w:rPr>
          <w:rFonts w:ascii="Montserrat Light" w:hAnsi="Montserrat Light" w:cs="Cambria"/>
          <w:bCs/>
          <w:spacing w:val="-3"/>
          <w:lang w:val="it-IT"/>
        </w:rPr>
      </w:pPr>
      <w:r w:rsidRPr="00E04B16">
        <w:rPr>
          <w:rFonts w:ascii="Montserrat Light" w:hAnsi="Montserrat Light" w:cs="Cambria"/>
          <w:b/>
          <w:spacing w:val="-3"/>
          <w:lang w:val="it-IT"/>
        </w:rPr>
        <w:t xml:space="preserve">Beneficiar:                 </w:t>
      </w:r>
      <w:r w:rsidRPr="00E04B16">
        <w:rPr>
          <w:rFonts w:ascii="Montserrat Light" w:hAnsi="Montserrat Light" w:cs="Cambria"/>
          <w:bCs/>
          <w:spacing w:val="-3"/>
          <w:lang w:val="it-IT"/>
        </w:rPr>
        <w:t>Judetul Cluj, prin Consiliul Județean Cluj</w:t>
      </w:r>
    </w:p>
    <w:p w14:paraId="570B86BA" w14:textId="469731E4" w:rsidR="0019606B" w:rsidRPr="00E04B16" w:rsidRDefault="0019606B" w:rsidP="0019606B">
      <w:pPr>
        <w:suppressAutoHyphens/>
        <w:spacing w:line="240" w:lineRule="auto"/>
        <w:ind w:left="2790" w:hanging="2028"/>
        <w:rPr>
          <w:rFonts w:ascii="Montserrat Light" w:hAnsi="Montserrat Light" w:cs="Cambria"/>
          <w:bCs/>
          <w:lang w:val="it-IT"/>
        </w:rPr>
      </w:pPr>
      <w:r w:rsidRPr="00E04B16">
        <w:rPr>
          <w:rFonts w:ascii="Montserrat Light" w:hAnsi="Montserrat Light" w:cs="Cambria"/>
          <w:b/>
          <w:spacing w:val="-3"/>
          <w:lang w:val="it-IT"/>
        </w:rPr>
        <w:t xml:space="preserve">Amplasament: </w:t>
      </w:r>
      <w:r w:rsidRPr="00E04B16">
        <w:rPr>
          <w:rFonts w:ascii="Montserrat Light" w:hAnsi="Montserrat Light" w:cs="Cambria"/>
          <w:b/>
          <w:caps/>
          <w:spacing w:val="-3"/>
          <w:lang w:val="it-IT"/>
        </w:rPr>
        <w:t xml:space="preserve"> </w:t>
      </w:r>
      <w:r w:rsidRPr="00E04B16">
        <w:rPr>
          <w:rFonts w:ascii="Montserrat Light" w:hAnsi="Montserrat Light" w:cs="Cambria"/>
          <w:bCs/>
          <w:caps/>
          <w:spacing w:val="-3"/>
          <w:lang w:val="it-IT"/>
        </w:rPr>
        <w:t xml:space="preserve">       </w:t>
      </w:r>
      <w:r w:rsidRPr="00E04B16">
        <w:rPr>
          <w:rFonts w:ascii="Montserrat Light" w:hAnsi="Montserrat Light" w:cs="Cambria"/>
          <w:bCs/>
          <w:lang w:val="it-IT"/>
        </w:rPr>
        <w:t xml:space="preserve">Judeţul Cluj, pe traseul drumului județean </w:t>
      </w:r>
      <w:r w:rsidRPr="00E04B16">
        <w:rPr>
          <w:rFonts w:ascii="Montserrat Light" w:hAnsi="Montserrat Light" w:cs="Cambria"/>
          <w:bCs/>
        </w:rPr>
        <w:t xml:space="preserve">DJ107 P (din DN 1 </w:t>
      </w:r>
      <w:r w:rsidRPr="00E04B16">
        <w:rPr>
          <w:rFonts w:ascii="Montserrat Light" w:hAnsi="Montserrat Light" w:cs="Cambria"/>
          <w:bCs/>
          <w:lang w:val="it-IT"/>
        </w:rPr>
        <w:t>prin localitățile Gilău, Somesu Rece, Somesu Cald,     Acumularea Tarnița, Mărișel până în DN 1R)</w:t>
      </w:r>
    </w:p>
    <w:p w14:paraId="5CAD86E5" w14:textId="77777777" w:rsidR="0019606B" w:rsidRPr="00E04B16" w:rsidRDefault="0019606B" w:rsidP="0019606B">
      <w:pPr>
        <w:pStyle w:val="NormalWeb"/>
        <w:spacing w:before="0" w:beforeAutospacing="0" w:after="0" w:afterAutospacing="0"/>
        <w:ind w:left="270" w:right="-324" w:firstLine="450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E04B16">
        <w:rPr>
          <w:rFonts w:ascii="Montserrat Light" w:hAnsi="Montserrat Light" w:cs="Cambria"/>
          <w:b/>
          <w:bCs/>
          <w:sz w:val="22"/>
          <w:szCs w:val="22"/>
          <w:lang w:val="it-IT"/>
        </w:rPr>
        <w:t>Indicatori tehnico-economici :</w:t>
      </w:r>
    </w:p>
    <w:p w14:paraId="081CED1D" w14:textId="77777777" w:rsidR="0019606B" w:rsidRPr="00E04B16" w:rsidRDefault="0019606B" w:rsidP="0019606B">
      <w:pPr>
        <w:pStyle w:val="NormalWeb"/>
        <w:numPr>
          <w:ilvl w:val="0"/>
          <w:numId w:val="39"/>
        </w:numPr>
        <w:spacing w:before="0" w:beforeAutospacing="0" w:after="0" w:afterAutospacing="0"/>
        <w:ind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E04B16">
        <w:rPr>
          <w:rFonts w:ascii="Montserrat Light" w:hAnsi="Montserrat Light" w:cs="Cambria"/>
          <w:b/>
          <w:bCs/>
          <w:sz w:val="22"/>
          <w:szCs w:val="22"/>
          <w:lang w:val="it-IT"/>
        </w:rPr>
        <w:t>Indicatori tehnici :</w:t>
      </w:r>
    </w:p>
    <w:p w14:paraId="58C136EB" w14:textId="77777777" w:rsidR="0019606B" w:rsidRPr="00E04B16" w:rsidRDefault="0019606B" w:rsidP="0019606B">
      <w:pPr>
        <w:pStyle w:val="NormalWeb"/>
        <w:spacing w:before="0" w:beforeAutospacing="0" w:after="0" w:afterAutospacing="0"/>
        <w:ind w:left="450" w:right="-324" w:firstLine="270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E04B16">
        <w:rPr>
          <w:rFonts w:ascii="Montserrat Light" w:hAnsi="Montserrat Light" w:cs="Cambria"/>
          <w:b/>
          <w:bCs/>
          <w:sz w:val="22"/>
          <w:szCs w:val="22"/>
          <w:lang w:val="it-IT"/>
        </w:rPr>
        <w:t>1)Indicatori tehnici realizati pana la data de 01.01.2020</w:t>
      </w:r>
    </w:p>
    <w:p w14:paraId="0764B6DB" w14:textId="77777777" w:rsidR="0019606B" w:rsidRPr="00E04B16" w:rsidRDefault="0019606B" w:rsidP="0019606B">
      <w:pPr>
        <w:pStyle w:val="NormalWeb"/>
        <w:spacing w:before="0" w:beforeAutospacing="0" w:after="0" w:afterAutospacing="0"/>
        <w:ind w:left="720" w:right="-324"/>
        <w:rPr>
          <w:rFonts w:ascii="Montserrat Light" w:hAnsi="Montserrat Light" w:cs="Cambria"/>
          <w:sz w:val="22"/>
          <w:szCs w:val="22"/>
          <w:lang w:val="it-IT"/>
        </w:rPr>
      </w:pPr>
      <w:r w:rsidRPr="00E04B16">
        <w:rPr>
          <w:rFonts w:ascii="Montserrat Light" w:hAnsi="Montserrat Light" w:cs="Cambria"/>
          <w:sz w:val="22"/>
          <w:szCs w:val="22"/>
          <w:lang w:val="it-IT"/>
        </w:rPr>
        <w:t xml:space="preserve">     -strat de uzura MA 8 – 7,765 km</w:t>
      </w:r>
    </w:p>
    <w:p w14:paraId="3DC7AF19" w14:textId="77777777" w:rsidR="0019606B" w:rsidRPr="00E04B16" w:rsidRDefault="0019606B" w:rsidP="0019606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E04B16">
        <w:rPr>
          <w:rFonts w:ascii="Montserrat Light" w:hAnsi="Montserrat Light" w:cs="Cambria"/>
          <w:sz w:val="22"/>
          <w:szCs w:val="22"/>
          <w:lang w:val="it-IT"/>
        </w:rPr>
        <w:t xml:space="preserve">                   -strat de bază BAD 25 – 7,95 km </w:t>
      </w:r>
    </w:p>
    <w:p w14:paraId="30952D1F" w14:textId="77777777" w:rsidR="0019606B" w:rsidRPr="00E04B16" w:rsidRDefault="0019606B" w:rsidP="0019606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E04B16">
        <w:rPr>
          <w:rFonts w:ascii="Montserrat Light" w:hAnsi="Montserrat Light" w:cs="Cambria"/>
          <w:sz w:val="22"/>
          <w:szCs w:val="22"/>
          <w:lang w:val="it-IT"/>
        </w:rPr>
        <w:t xml:space="preserve">                   -strat de legatura ABPC31- 6,043 km</w:t>
      </w:r>
    </w:p>
    <w:p w14:paraId="65F0CC56" w14:textId="77777777" w:rsidR="0019606B" w:rsidRPr="00E04B16" w:rsidRDefault="0019606B" w:rsidP="0019606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E04B16">
        <w:rPr>
          <w:rFonts w:ascii="Montserrat Light" w:hAnsi="Montserrat Light" w:cs="Cambria"/>
          <w:sz w:val="22"/>
          <w:szCs w:val="22"/>
          <w:lang w:val="it-IT"/>
        </w:rPr>
        <w:t xml:space="preserve">                   -așternere strat  de piatră spartă – 1,509 km</w:t>
      </w:r>
    </w:p>
    <w:p w14:paraId="61DBE36B" w14:textId="77777777" w:rsidR="0019606B" w:rsidRPr="00E04B16" w:rsidRDefault="0019606B" w:rsidP="0019606B">
      <w:pPr>
        <w:pStyle w:val="NormalWeb"/>
        <w:spacing w:before="0" w:beforeAutospacing="0" w:after="0" w:afterAutospacing="0"/>
        <w:ind w:left="450" w:right="-324" w:firstLine="270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E04B16">
        <w:rPr>
          <w:rFonts w:ascii="Montserrat Light" w:hAnsi="Montserrat Light" w:cs="Cambria"/>
          <w:b/>
          <w:bCs/>
          <w:sz w:val="22"/>
          <w:szCs w:val="22"/>
          <w:lang w:val="it-IT"/>
        </w:rPr>
        <w:t>2)Rest de executat</w:t>
      </w:r>
      <w:r w:rsidRPr="00E04B16">
        <w:rPr>
          <w:rFonts w:ascii="Montserrat Light" w:hAnsi="Montserrat Light" w:cs="Cambria"/>
          <w:sz w:val="22"/>
          <w:szCs w:val="22"/>
          <w:lang w:val="it-IT"/>
        </w:rPr>
        <w:t xml:space="preserve"> </w:t>
      </w:r>
      <w:r w:rsidRPr="00E04B16">
        <w:rPr>
          <w:rFonts w:ascii="Montserrat Light" w:hAnsi="Montserrat Light" w:cs="Cambria"/>
          <w:b/>
          <w:bCs/>
          <w:sz w:val="22"/>
          <w:szCs w:val="22"/>
          <w:lang w:val="it-IT"/>
        </w:rPr>
        <w:t>conform expertizei tehnice</w:t>
      </w:r>
    </w:p>
    <w:p w14:paraId="4BB07A74" w14:textId="77777777" w:rsidR="0019606B" w:rsidRPr="00E04B16" w:rsidRDefault="0019606B" w:rsidP="0019606B">
      <w:pPr>
        <w:pStyle w:val="NormalWeb"/>
        <w:spacing w:before="0" w:beforeAutospacing="0" w:after="0" w:afterAutospacing="0"/>
        <w:ind w:left="450" w:right="-324" w:firstLine="270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E04B16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        2.1 TERASAMENTE</w:t>
      </w:r>
    </w:p>
    <w:p w14:paraId="4C569446" w14:textId="08C6EDE1" w:rsidR="0019606B" w:rsidRPr="00E04B16" w:rsidRDefault="006357D7" w:rsidP="0019606B">
      <w:pPr>
        <w:pStyle w:val="NormalWeb"/>
        <w:spacing w:before="0" w:beforeAutospacing="0" w:after="0" w:afterAutospacing="0"/>
        <w:ind w:left="450" w:right="-324" w:firstLine="270"/>
        <w:rPr>
          <w:rFonts w:ascii="Montserrat Light" w:hAnsi="Montserrat Light" w:cs="Cambria"/>
          <w:sz w:val="22"/>
          <w:szCs w:val="22"/>
          <w:lang w:val="it-IT"/>
        </w:rPr>
      </w:pPr>
      <w:r w:rsidRPr="00E04B16">
        <w:rPr>
          <w:rFonts w:ascii="Montserrat Light" w:hAnsi="Montserrat Light" w:cs="Cambria"/>
          <w:sz w:val="22"/>
          <w:szCs w:val="22"/>
          <w:lang w:val="it-IT"/>
        </w:rPr>
        <w:t xml:space="preserve">  </w:t>
      </w:r>
      <w:r w:rsidR="0019606B" w:rsidRPr="00E04B16">
        <w:rPr>
          <w:rFonts w:ascii="Montserrat Light" w:hAnsi="Montserrat Light" w:cs="Cambria"/>
          <w:sz w:val="22"/>
          <w:szCs w:val="22"/>
          <w:lang w:val="it-IT"/>
        </w:rPr>
        <w:t>-sapatură mecanică in teren tare-25.061,01 m3</w:t>
      </w:r>
    </w:p>
    <w:p w14:paraId="30831CFE" w14:textId="0FD21045" w:rsidR="0019606B" w:rsidRPr="00E04B16" w:rsidRDefault="006357D7" w:rsidP="0019606B">
      <w:pPr>
        <w:pStyle w:val="NormalWeb"/>
        <w:spacing w:before="0" w:beforeAutospacing="0" w:after="0" w:afterAutospacing="0"/>
        <w:ind w:left="450" w:right="-324" w:firstLine="270"/>
        <w:rPr>
          <w:rFonts w:ascii="Montserrat Light" w:hAnsi="Montserrat Light" w:cs="Cambria"/>
          <w:sz w:val="22"/>
          <w:szCs w:val="22"/>
          <w:lang w:val="it-IT"/>
        </w:rPr>
      </w:pPr>
      <w:r w:rsidRPr="00E04B16">
        <w:rPr>
          <w:rFonts w:ascii="Montserrat Light" w:hAnsi="Montserrat Light" w:cs="Cambria"/>
          <w:sz w:val="22"/>
          <w:szCs w:val="22"/>
          <w:lang w:val="it-IT"/>
        </w:rPr>
        <w:t xml:space="preserve">  </w:t>
      </w:r>
      <w:r w:rsidR="0019606B" w:rsidRPr="00E04B16">
        <w:rPr>
          <w:rFonts w:ascii="Montserrat Light" w:hAnsi="Montserrat Light" w:cs="Cambria"/>
          <w:sz w:val="22"/>
          <w:szCs w:val="22"/>
          <w:lang w:val="it-IT"/>
        </w:rPr>
        <w:t>-frezare mecanizată pentru straturi asfaltice-176.913,00 mp</w:t>
      </w:r>
    </w:p>
    <w:p w14:paraId="30FC14C4" w14:textId="77777777" w:rsidR="0019606B" w:rsidRPr="00E04B16" w:rsidRDefault="0019606B" w:rsidP="0019606B">
      <w:pPr>
        <w:pStyle w:val="NormalWeb"/>
        <w:spacing w:before="0" w:beforeAutospacing="0" w:after="0" w:afterAutospacing="0"/>
        <w:ind w:left="450" w:right="-324" w:firstLine="270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E04B16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       </w:t>
      </w:r>
      <w:bookmarkStart w:id="1" w:name="_Hlk49512063"/>
      <w:r w:rsidRPr="00E04B16">
        <w:rPr>
          <w:rFonts w:ascii="Montserrat Light" w:hAnsi="Montserrat Light" w:cs="Cambria"/>
          <w:b/>
          <w:bCs/>
          <w:sz w:val="22"/>
          <w:szCs w:val="22"/>
          <w:lang w:val="it-IT"/>
        </w:rPr>
        <w:t>2.2 SISTEM RUTIER</w:t>
      </w:r>
      <w:bookmarkEnd w:id="1"/>
    </w:p>
    <w:p w14:paraId="51B56A89" w14:textId="77777777" w:rsidR="0019606B" w:rsidRPr="00E04B16" w:rsidRDefault="0019606B" w:rsidP="0019606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E04B16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               - </w:t>
      </w:r>
      <w:r w:rsidRPr="00E04B16">
        <w:rPr>
          <w:rFonts w:ascii="Montserrat Light" w:hAnsi="Montserrat Light" w:cs="Cambria"/>
          <w:sz w:val="22"/>
          <w:szCs w:val="22"/>
          <w:lang w:val="it-IT"/>
        </w:rPr>
        <w:t>strat de uzur</w:t>
      </w:r>
      <w:r w:rsidRPr="00E04B16">
        <w:rPr>
          <w:rFonts w:ascii="Montserrat Light" w:hAnsi="Montserrat Light" w:cs="Cambria"/>
          <w:sz w:val="22"/>
          <w:szCs w:val="22"/>
          <w:lang w:val="ro-RO"/>
        </w:rPr>
        <w:t>ă BA16-</w:t>
      </w:r>
      <w:r w:rsidRPr="00E04B16">
        <w:rPr>
          <w:rFonts w:ascii="Montserrat Light" w:hAnsi="Montserrat Light" w:cs="Cambria"/>
          <w:sz w:val="22"/>
          <w:szCs w:val="22"/>
          <w:lang w:val="it-IT"/>
        </w:rPr>
        <w:t>265.560,00 mp</w:t>
      </w:r>
    </w:p>
    <w:p w14:paraId="37C4E09D" w14:textId="77777777" w:rsidR="0019606B" w:rsidRPr="00E04B16" w:rsidRDefault="0019606B" w:rsidP="0019606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E04B16">
        <w:rPr>
          <w:rFonts w:ascii="Montserrat Light" w:hAnsi="Montserrat Light" w:cs="Cambria"/>
          <w:sz w:val="22"/>
          <w:szCs w:val="22"/>
          <w:lang w:val="it-IT"/>
        </w:rPr>
        <w:t xml:space="preserve">               - beton de ciment BCR4,0 – 905,04 m3</w:t>
      </w:r>
    </w:p>
    <w:p w14:paraId="16E9AE85" w14:textId="77777777" w:rsidR="0019606B" w:rsidRPr="00E04B16" w:rsidRDefault="0019606B" w:rsidP="0019606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E04B16">
        <w:rPr>
          <w:rFonts w:ascii="Montserrat Light" w:hAnsi="Montserrat Light" w:cs="Cambria"/>
          <w:sz w:val="22"/>
          <w:szCs w:val="22"/>
          <w:lang w:val="it-IT"/>
        </w:rPr>
        <w:t xml:space="preserve">               - mortar asfaltic MA8 – 18.846,00 mp</w:t>
      </w:r>
    </w:p>
    <w:p w14:paraId="1DD8E2BC" w14:textId="77777777" w:rsidR="0019606B" w:rsidRPr="00E04B16" w:rsidRDefault="0019606B" w:rsidP="0019606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E04B16">
        <w:rPr>
          <w:rFonts w:ascii="Montserrat Light" w:hAnsi="Montserrat Light" w:cs="Cambria"/>
          <w:sz w:val="22"/>
          <w:szCs w:val="22"/>
          <w:lang w:val="it-IT"/>
        </w:rPr>
        <w:t xml:space="preserve">               - strat de legatura din anrobat bituminos ABPC 22,4- 26.754,72 tone</w:t>
      </w:r>
    </w:p>
    <w:p w14:paraId="247F058A" w14:textId="77777777" w:rsidR="0019606B" w:rsidRPr="00E04B16" w:rsidRDefault="0019606B" w:rsidP="0019606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E04B16">
        <w:rPr>
          <w:rFonts w:ascii="Montserrat Light" w:hAnsi="Montserrat Light" w:cs="Cambria"/>
          <w:sz w:val="22"/>
          <w:szCs w:val="22"/>
          <w:lang w:val="it-IT"/>
        </w:rPr>
        <w:t xml:space="preserve">               - strat de legatura  din binder BAD 22,4- 3,475,08 tone</w:t>
      </w:r>
    </w:p>
    <w:p w14:paraId="38043E4C" w14:textId="77777777" w:rsidR="0019606B" w:rsidRPr="00E04B16" w:rsidRDefault="0019606B" w:rsidP="0019606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E04B16">
        <w:rPr>
          <w:rFonts w:ascii="Montserrat Light" w:hAnsi="Montserrat Light" w:cs="Cambria"/>
          <w:sz w:val="22"/>
          <w:szCs w:val="22"/>
          <w:lang w:val="it-IT"/>
        </w:rPr>
        <w:t xml:space="preserve">               - strat de fundație din piatră spartă sort 40-63mm – 46.781,21 m3</w:t>
      </w:r>
    </w:p>
    <w:p w14:paraId="15D6C82C" w14:textId="52A076CD" w:rsidR="0019606B" w:rsidRPr="00E04B16" w:rsidRDefault="0019606B" w:rsidP="0019606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E04B16">
        <w:rPr>
          <w:rFonts w:ascii="Montserrat Light" w:hAnsi="Montserrat Light" w:cs="Cambria"/>
          <w:sz w:val="22"/>
          <w:szCs w:val="22"/>
          <w:lang w:val="it-IT"/>
        </w:rPr>
        <w:t xml:space="preserve">                    </w:t>
      </w:r>
      <w:r w:rsidRPr="00E04B16">
        <w:rPr>
          <w:rFonts w:ascii="Montserrat Light" w:hAnsi="Montserrat Light" w:cs="Cambria"/>
          <w:b/>
          <w:bCs/>
          <w:sz w:val="22"/>
          <w:szCs w:val="22"/>
          <w:lang w:val="it-IT"/>
        </w:rPr>
        <w:t>2.3 DISPOZITIVE DE SCURGERE ȘI EVACUAREA APELOR</w:t>
      </w:r>
    </w:p>
    <w:p w14:paraId="6BC9FC4D" w14:textId="77777777" w:rsidR="0019606B" w:rsidRPr="00E04B16" w:rsidRDefault="0019606B" w:rsidP="0019606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E04B16">
        <w:rPr>
          <w:rFonts w:ascii="Montserrat Light" w:hAnsi="Montserrat Light" w:cs="Cambria"/>
          <w:sz w:val="22"/>
          <w:szCs w:val="22"/>
          <w:lang w:val="it-IT"/>
        </w:rPr>
        <w:t xml:space="preserve">               - sanțuri pavate de beton-18.838,41 ml</w:t>
      </w:r>
    </w:p>
    <w:p w14:paraId="3EE0F847" w14:textId="77777777" w:rsidR="0019606B" w:rsidRPr="00E04B16" w:rsidRDefault="0019606B" w:rsidP="0019606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E04B16">
        <w:rPr>
          <w:rFonts w:ascii="Montserrat Light" w:hAnsi="Montserrat Light" w:cs="Cambria"/>
          <w:sz w:val="22"/>
          <w:szCs w:val="22"/>
          <w:lang w:val="it-IT"/>
        </w:rPr>
        <w:t xml:space="preserve">               - dispozitive de scurgere a apelor cu elemente din beton armat – 1,319,00 ml</w:t>
      </w:r>
    </w:p>
    <w:p w14:paraId="57A1A19F" w14:textId="77777777" w:rsidR="0019606B" w:rsidRPr="00E04B16" w:rsidRDefault="0019606B" w:rsidP="0019606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E04B16">
        <w:rPr>
          <w:rFonts w:ascii="Montserrat Light" w:hAnsi="Montserrat Light" w:cs="Cambria"/>
          <w:sz w:val="22"/>
          <w:szCs w:val="22"/>
          <w:lang w:val="it-IT"/>
        </w:rPr>
        <w:t xml:space="preserve">                    </w:t>
      </w:r>
      <w:r w:rsidRPr="00E04B16">
        <w:rPr>
          <w:rFonts w:ascii="Montserrat Light" w:hAnsi="Montserrat Light" w:cs="Cambria"/>
          <w:b/>
          <w:bCs/>
          <w:sz w:val="22"/>
          <w:szCs w:val="22"/>
          <w:lang w:val="it-IT"/>
        </w:rPr>
        <w:t>2.4 PODEȚE</w:t>
      </w:r>
    </w:p>
    <w:p w14:paraId="6EC224D4" w14:textId="77777777" w:rsidR="0019606B" w:rsidRPr="00E04B16" w:rsidRDefault="0019606B" w:rsidP="0019606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E04B16">
        <w:rPr>
          <w:rFonts w:ascii="Montserrat Light" w:hAnsi="Montserrat Light" w:cs="Cambria"/>
          <w:sz w:val="22"/>
          <w:szCs w:val="22"/>
          <w:lang w:val="it-IT"/>
        </w:rPr>
        <w:t xml:space="preserve">               - podețe noi cu lumina de 2m, tip P- 6 buc</w:t>
      </w:r>
    </w:p>
    <w:p w14:paraId="290BD194" w14:textId="77777777" w:rsidR="0019606B" w:rsidRPr="00E04B16" w:rsidRDefault="0019606B" w:rsidP="0019606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E04B16">
        <w:rPr>
          <w:rFonts w:ascii="Montserrat Light" w:hAnsi="Montserrat Light" w:cs="Cambria"/>
          <w:sz w:val="22"/>
          <w:szCs w:val="22"/>
          <w:lang w:val="it-IT"/>
        </w:rPr>
        <w:t xml:space="preserve">               - podețe tubulare de O 1000, L=10m - 94 buc</w:t>
      </w:r>
    </w:p>
    <w:p w14:paraId="4573D848" w14:textId="77777777" w:rsidR="0019606B" w:rsidRPr="00E04B16" w:rsidRDefault="0019606B" w:rsidP="0019606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E04B16">
        <w:rPr>
          <w:rFonts w:ascii="Montserrat Light" w:hAnsi="Montserrat Light" w:cs="Cambria"/>
          <w:sz w:val="22"/>
          <w:szCs w:val="22"/>
          <w:lang w:val="it-IT"/>
        </w:rPr>
        <w:t xml:space="preserve">               - podețe casetate cu L=3 m – 1 buc</w:t>
      </w:r>
    </w:p>
    <w:p w14:paraId="083D20DF" w14:textId="77777777" w:rsidR="0019606B" w:rsidRPr="00E04B16" w:rsidRDefault="0019606B" w:rsidP="0019606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E04B16">
        <w:rPr>
          <w:rFonts w:ascii="Montserrat Light" w:hAnsi="Montserrat Light" w:cs="Cambria"/>
          <w:sz w:val="22"/>
          <w:szCs w:val="22"/>
          <w:lang w:val="it-IT"/>
        </w:rPr>
        <w:t xml:space="preserve">                -podețe dalate cu L=3m -5 buc</w:t>
      </w:r>
    </w:p>
    <w:p w14:paraId="2C22AEE7" w14:textId="77777777" w:rsidR="0019606B" w:rsidRPr="00E04B16" w:rsidRDefault="0019606B" w:rsidP="0019606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E04B16">
        <w:rPr>
          <w:rFonts w:ascii="Montserrat Light" w:hAnsi="Montserrat Light" w:cs="Cambria"/>
          <w:sz w:val="22"/>
          <w:szCs w:val="22"/>
          <w:lang w:val="it-IT"/>
        </w:rPr>
        <w:t xml:space="preserve">               - podețe dalate cu L=5m -1 buc</w:t>
      </w:r>
    </w:p>
    <w:p w14:paraId="499CADFB" w14:textId="77777777" w:rsidR="0019606B" w:rsidRPr="00E04B16" w:rsidRDefault="0019606B" w:rsidP="0019606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E04B16">
        <w:rPr>
          <w:rFonts w:ascii="Montserrat Light" w:hAnsi="Montserrat Light" w:cs="Cambria"/>
          <w:sz w:val="22"/>
          <w:szCs w:val="22"/>
          <w:lang w:val="it-IT"/>
        </w:rPr>
        <w:t xml:space="preserve">                     </w:t>
      </w:r>
      <w:r w:rsidRPr="00E04B16">
        <w:rPr>
          <w:rFonts w:ascii="Montserrat Light" w:hAnsi="Montserrat Light" w:cs="Cambria"/>
          <w:b/>
          <w:bCs/>
          <w:sz w:val="22"/>
          <w:szCs w:val="22"/>
          <w:lang w:val="it-IT"/>
        </w:rPr>
        <w:t>2.5 DRUMURI LATERALE ȘI ACCESE LA PROPRIETĂȚI</w:t>
      </w:r>
    </w:p>
    <w:p w14:paraId="1ACB5CC3" w14:textId="77777777" w:rsidR="0019606B" w:rsidRPr="00E04B16" w:rsidRDefault="0019606B" w:rsidP="0019606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E04B16">
        <w:rPr>
          <w:rFonts w:ascii="Montserrat Light" w:hAnsi="Montserrat Light" w:cs="Cambria"/>
          <w:sz w:val="22"/>
          <w:szCs w:val="22"/>
          <w:lang w:val="it-IT"/>
        </w:rPr>
        <w:t xml:space="preserve">               -drumuri laterale-200ml</w:t>
      </w:r>
    </w:p>
    <w:p w14:paraId="06B271DF" w14:textId="77777777" w:rsidR="0019606B" w:rsidRPr="00E04B16" w:rsidRDefault="0019606B" w:rsidP="0019606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E04B16">
        <w:rPr>
          <w:rFonts w:ascii="Montserrat Light" w:hAnsi="Montserrat Light" w:cs="Cambria"/>
          <w:sz w:val="22"/>
          <w:szCs w:val="22"/>
          <w:lang w:val="it-IT"/>
        </w:rPr>
        <w:t xml:space="preserve">               -podețe Ø500 pentru drumuri laterale - 31 buc</w:t>
      </w:r>
    </w:p>
    <w:p w14:paraId="06C72100" w14:textId="77777777" w:rsidR="0019606B" w:rsidRPr="00E04B16" w:rsidRDefault="0019606B" w:rsidP="0019606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E04B16">
        <w:rPr>
          <w:rFonts w:ascii="Montserrat Light" w:hAnsi="Montserrat Light" w:cs="Cambria"/>
          <w:sz w:val="22"/>
          <w:szCs w:val="22"/>
          <w:lang w:val="it-IT"/>
        </w:rPr>
        <w:t xml:space="preserve">               -accese la proprietăți – 278 buc</w:t>
      </w:r>
    </w:p>
    <w:p w14:paraId="2049BE31" w14:textId="77777777" w:rsidR="0019606B" w:rsidRPr="00E04B16" w:rsidRDefault="0019606B" w:rsidP="0019606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E04B16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                    2.6 LUCRĂRI AUXILIARE</w:t>
      </w:r>
    </w:p>
    <w:p w14:paraId="48121253" w14:textId="77777777" w:rsidR="0019606B" w:rsidRPr="00E04B16" w:rsidRDefault="0019606B" w:rsidP="0019606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E04B16">
        <w:rPr>
          <w:rFonts w:ascii="Montserrat Light" w:hAnsi="Montserrat Light" w:cs="Cambria"/>
          <w:sz w:val="22"/>
          <w:szCs w:val="22"/>
          <w:lang w:val="it-IT"/>
        </w:rPr>
        <w:t xml:space="preserve">               -borne Kilometrice -45 buc</w:t>
      </w:r>
    </w:p>
    <w:p w14:paraId="7855E0A7" w14:textId="77777777" w:rsidR="0019606B" w:rsidRPr="00E04B16" w:rsidRDefault="0019606B" w:rsidP="0019606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E04B16">
        <w:rPr>
          <w:rFonts w:ascii="Montserrat Light" w:hAnsi="Montserrat Light" w:cs="Cambria"/>
          <w:sz w:val="22"/>
          <w:szCs w:val="22"/>
          <w:lang w:val="it-IT"/>
        </w:rPr>
        <w:t xml:space="preserve">              - refacere semnalizare verticală - 6 buc</w:t>
      </w:r>
    </w:p>
    <w:p w14:paraId="11985318" w14:textId="77777777" w:rsidR="0019606B" w:rsidRPr="00E04B16" w:rsidRDefault="0019606B" w:rsidP="0019606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E04B16">
        <w:rPr>
          <w:rFonts w:ascii="Montserrat Light" w:hAnsi="Montserrat Light" w:cs="Cambria"/>
          <w:sz w:val="22"/>
          <w:szCs w:val="22"/>
          <w:lang w:val="it-IT"/>
        </w:rPr>
        <w:t xml:space="preserve">              - semnalizare orizontală – 133,78 km</w:t>
      </w:r>
    </w:p>
    <w:p w14:paraId="1BB86CE7" w14:textId="77777777" w:rsidR="0019606B" w:rsidRPr="00E04B16" w:rsidRDefault="0019606B" w:rsidP="0019606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E04B16">
        <w:rPr>
          <w:rFonts w:ascii="Montserrat Light" w:hAnsi="Montserrat Light" w:cs="Cambria"/>
          <w:sz w:val="22"/>
          <w:szCs w:val="22"/>
          <w:lang w:val="it-IT"/>
        </w:rPr>
        <w:t xml:space="preserve">              - consolidare ziduri de sprijin -1285,71 m3</w:t>
      </w:r>
    </w:p>
    <w:p w14:paraId="0D36A1B4" w14:textId="77777777" w:rsidR="0019606B" w:rsidRPr="00E04B16" w:rsidRDefault="0019606B" w:rsidP="0019606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E04B16">
        <w:rPr>
          <w:rFonts w:ascii="Montserrat Light" w:hAnsi="Montserrat Light" w:cs="Cambria"/>
          <w:sz w:val="22"/>
          <w:szCs w:val="22"/>
          <w:lang w:val="it-IT"/>
        </w:rPr>
        <w:t xml:space="preserve">              - consolidare cu elemente din beton armat-fundație L – 300 ml</w:t>
      </w:r>
    </w:p>
    <w:p w14:paraId="03E62A52" w14:textId="77777777" w:rsidR="0019606B" w:rsidRPr="00E04B16" w:rsidRDefault="0019606B" w:rsidP="0019606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E04B16">
        <w:rPr>
          <w:rFonts w:ascii="Montserrat Light" w:hAnsi="Montserrat Light" w:cs="Cambria"/>
          <w:sz w:val="22"/>
          <w:szCs w:val="22"/>
          <w:lang w:val="it-IT"/>
        </w:rPr>
        <w:t xml:space="preserve">              - parapet metalic flexibil – 3959,00 ml</w:t>
      </w:r>
    </w:p>
    <w:p w14:paraId="2FF23A8C" w14:textId="77777777" w:rsidR="0019606B" w:rsidRPr="00E04B16" w:rsidRDefault="0019606B" w:rsidP="0019606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  <w:r w:rsidRPr="00E04B16">
        <w:rPr>
          <w:rFonts w:ascii="Montserrat Light" w:hAnsi="Montserrat Light" w:cs="Cambria"/>
          <w:sz w:val="22"/>
          <w:szCs w:val="22"/>
          <w:lang w:val="it-IT"/>
        </w:rPr>
        <w:t xml:space="preserve">              - parcari – 1056,00 mp</w:t>
      </w:r>
    </w:p>
    <w:p w14:paraId="7ABCCD85" w14:textId="77777777" w:rsidR="0019606B" w:rsidRPr="00E04B16" w:rsidRDefault="0019606B" w:rsidP="0019606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</w:p>
    <w:p w14:paraId="38255E27" w14:textId="77777777" w:rsidR="0019606B" w:rsidRPr="00E04B16" w:rsidRDefault="0019606B" w:rsidP="0019606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E04B16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                    2.7 Lucrări la poduri</w:t>
      </w:r>
    </w:p>
    <w:p w14:paraId="0C99DB4F" w14:textId="77777777" w:rsidR="0019606B" w:rsidRPr="00E04B16" w:rsidRDefault="0019606B" w:rsidP="0019606B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E04B16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- </w:t>
      </w:r>
      <w:r w:rsidRPr="00E04B16">
        <w:rPr>
          <w:rFonts w:ascii="Montserrat Light" w:hAnsi="Montserrat Light" w:cs="Cambria"/>
          <w:sz w:val="22"/>
          <w:szCs w:val="22"/>
          <w:lang w:val="it-IT"/>
        </w:rPr>
        <w:t>pod km 3+600</w:t>
      </w:r>
      <w:r w:rsidRPr="00E04B16">
        <w:rPr>
          <w:rFonts w:ascii="Montserrat Light" w:hAnsi="Montserrat Light" w:cs="Cambria"/>
          <w:sz w:val="22"/>
          <w:szCs w:val="22"/>
        </w:rPr>
        <w:t xml:space="preserve">; </w:t>
      </w:r>
    </w:p>
    <w:p w14:paraId="057F10B6" w14:textId="77777777" w:rsidR="0019606B" w:rsidRPr="00E04B16" w:rsidRDefault="0019606B" w:rsidP="0019606B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  <w:lang w:val="it-IT"/>
        </w:rPr>
      </w:pPr>
      <w:r w:rsidRPr="00E04B16">
        <w:rPr>
          <w:rFonts w:ascii="Montserrat Light" w:hAnsi="Montserrat Light" w:cs="Cambria"/>
          <w:sz w:val="22"/>
          <w:szCs w:val="22"/>
          <w:lang w:val="it-IT"/>
        </w:rPr>
        <w:t>- pod km 3+900;</w:t>
      </w:r>
    </w:p>
    <w:p w14:paraId="76B0D3A1" w14:textId="77777777" w:rsidR="0019606B" w:rsidRPr="00E04B16" w:rsidRDefault="0019606B" w:rsidP="0019606B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  <w:lang w:val="it-IT"/>
        </w:rPr>
      </w:pPr>
      <w:r w:rsidRPr="00E04B16">
        <w:rPr>
          <w:rFonts w:ascii="Montserrat Light" w:hAnsi="Montserrat Light" w:cs="Cambria"/>
          <w:sz w:val="22"/>
          <w:szCs w:val="22"/>
          <w:lang w:val="it-IT"/>
        </w:rPr>
        <w:t xml:space="preserve">- pod km 4+310; </w:t>
      </w:r>
    </w:p>
    <w:p w14:paraId="78B3CC8F" w14:textId="77777777" w:rsidR="0019606B" w:rsidRPr="00E04B16" w:rsidRDefault="0019606B" w:rsidP="0019606B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  <w:lang w:val="it-IT"/>
        </w:rPr>
      </w:pPr>
      <w:r w:rsidRPr="00E04B16">
        <w:rPr>
          <w:rFonts w:ascii="Montserrat Light" w:hAnsi="Montserrat Light" w:cs="Cambria"/>
          <w:sz w:val="22"/>
          <w:szCs w:val="22"/>
          <w:lang w:val="it-IT"/>
        </w:rPr>
        <w:t xml:space="preserve">- pod km 7+900; </w:t>
      </w:r>
    </w:p>
    <w:p w14:paraId="24BB7A92" w14:textId="77777777" w:rsidR="0019606B" w:rsidRPr="00E04B16" w:rsidRDefault="0019606B" w:rsidP="0019606B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  <w:lang w:val="it-IT"/>
        </w:rPr>
      </w:pPr>
      <w:r w:rsidRPr="00E04B16">
        <w:rPr>
          <w:rFonts w:ascii="Montserrat Light" w:hAnsi="Montserrat Light" w:cs="Cambria"/>
          <w:sz w:val="22"/>
          <w:szCs w:val="22"/>
          <w:lang w:val="it-IT"/>
        </w:rPr>
        <w:t xml:space="preserve">- pod km 9+750; </w:t>
      </w:r>
    </w:p>
    <w:p w14:paraId="4759E6D0" w14:textId="77777777" w:rsidR="0019606B" w:rsidRPr="00E04B16" w:rsidRDefault="0019606B" w:rsidP="0019606B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  <w:lang w:val="it-IT"/>
        </w:rPr>
      </w:pPr>
      <w:r w:rsidRPr="00E04B16">
        <w:rPr>
          <w:rFonts w:ascii="Montserrat Light" w:hAnsi="Montserrat Light" w:cs="Cambria"/>
          <w:sz w:val="22"/>
          <w:szCs w:val="22"/>
          <w:lang w:val="it-IT"/>
        </w:rPr>
        <w:t xml:space="preserve">- pod km 9+798; </w:t>
      </w:r>
    </w:p>
    <w:p w14:paraId="5EF8A71B" w14:textId="77777777" w:rsidR="0019606B" w:rsidRPr="00E04B16" w:rsidRDefault="0019606B" w:rsidP="0019606B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  <w:lang w:val="it-IT"/>
        </w:rPr>
      </w:pPr>
      <w:r w:rsidRPr="00E04B16">
        <w:rPr>
          <w:rFonts w:ascii="Montserrat Light" w:hAnsi="Montserrat Light" w:cs="Cambria"/>
          <w:sz w:val="22"/>
          <w:szCs w:val="22"/>
          <w:lang w:val="it-IT"/>
        </w:rPr>
        <w:t xml:space="preserve">- pod km 12+866; </w:t>
      </w:r>
    </w:p>
    <w:p w14:paraId="042FA615" w14:textId="77777777" w:rsidR="0019606B" w:rsidRPr="00E04B16" w:rsidRDefault="0019606B" w:rsidP="0019606B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  <w:lang w:val="it-IT"/>
        </w:rPr>
      </w:pPr>
      <w:r w:rsidRPr="00E04B16">
        <w:rPr>
          <w:rFonts w:ascii="Montserrat Light" w:hAnsi="Montserrat Light" w:cs="Cambria"/>
          <w:sz w:val="22"/>
          <w:szCs w:val="22"/>
          <w:lang w:val="it-IT"/>
        </w:rPr>
        <w:t>- pod km 15+305;</w:t>
      </w:r>
    </w:p>
    <w:p w14:paraId="33031CFE" w14:textId="77777777" w:rsidR="0019606B" w:rsidRPr="00E04B16" w:rsidRDefault="0019606B" w:rsidP="0019606B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  <w:lang w:val="it-IT"/>
        </w:rPr>
      </w:pPr>
      <w:r w:rsidRPr="00E04B16">
        <w:rPr>
          <w:rFonts w:ascii="Montserrat Light" w:hAnsi="Montserrat Light" w:cs="Cambria"/>
          <w:sz w:val="22"/>
          <w:szCs w:val="22"/>
          <w:lang w:val="it-IT"/>
        </w:rPr>
        <w:t xml:space="preserve">- pod km 17+870; </w:t>
      </w:r>
    </w:p>
    <w:p w14:paraId="197BF9F1" w14:textId="77777777" w:rsidR="0019606B" w:rsidRPr="00E04B16" w:rsidRDefault="0019606B" w:rsidP="0019606B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  <w:lang w:val="it-IT"/>
        </w:rPr>
      </w:pPr>
      <w:r w:rsidRPr="00E04B16">
        <w:rPr>
          <w:rFonts w:ascii="Montserrat Light" w:hAnsi="Montserrat Light" w:cs="Cambria"/>
          <w:sz w:val="22"/>
          <w:szCs w:val="22"/>
          <w:lang w:val="it-IT"/>
        </w:rPr>
        <w:t xml:space="preserve">- pod km 18+290; </w:t>
      </w:r>
    </w:p>
    <w:p w14:paraId="443058D5" w14:textId="77777777" w:rsidR="0019606B" w:rsidRPr="00E04B16" w:rsidRDefault="0019606B" w:rsidP="0019606B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  <w:lang w:val="it-IT"/>
        </w:rPr>
      </w:pPr>
      <w:r w:rsidRPr="00E04B16">
        <w:rPr>
          <w:rFonts w:ascii="Montserrat Light" w:hAnsi="Montserrat Light" w:cs="Cambria"/>
          <w:sz w:val="22"/>
          <w:szCs w:val="22"/>
          <w:lang w:val="it-IT"/>
        </w:rPr>
        <w:t xml:space="preserve">- pod km 23+567; </w:t>
      </w:r>
    </w:p>
    <w:p w14:paraId="0DCCCBC2" w14:textId="77777777" w:rsidR="0019606B" w:rsidRPr="00E04B16" w:rsidRDefault="0019606B" w:rsidP="0019606B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  <w:lang w:val="it-IT"/>
        </w:rPr>
      </w:pPr>
      <w:r w:rsidRPr="00E04B16">
        <w:rPr>
          <w:rFonts w:ascii="Montserrat Light" w:hAnsi="Montserrat Light" w:cs="Cambria"/>
          <w:sz w:val="22"/>
          <w:szCs w:val="22"/>
          <w:lang w:val="it-IT"/>
        </w:rPr>
        <w:t xml:space="preserve">- pod km 23+680; </w:t>
      </w:r>
    </w:p>
    <w:p w14:paraId="04B185EE" w14:textId="77777777" w:rsidR="0019606B" w:rsidRPr="00E04B16" w:rsidRDefault="0019606B" w:rsidP="0019606B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  <w:lang w:val="it-IT"/>
        </w:rPr>
      </w:pPr>
      <w:r w:rsidRPr="00E04B16">
        <w:rPr>
          <w:rFonts w:ascii="Montserrat Light" w:hAnsi="Montserrat Light" w:cs="Cambria"/>
          <w:sz w:val="22"/>
          <w:szCs w:val="22"/>
          <w:lang w:val="it-IT"/>
        </w:rPr>
        <w:t xml:space="preserve">- pod km 25+577; </w:t>
      </w:r>
    </w:p>
    <w:p w14:paraId="296BB4A2" w14:textId="77777777" w:rsidR="0019606B" w:rsidRPr="00E04B16" w:rsidRDefault="0019606B" w:rsidP="0019606B">
      <w:pPr>
        <w:pStyle w:val="NormalWeb"/>
        <w:spacing w:before="0" w:beforeAutospacing="0" w:after="0" w:afterAutospacing="0"/>
        <w:ind w:left="810" w:right="-324"/>
        <w:rPr>
          <w:rFonts w:ascii="Montserrat Light" w:hAnsi="Montserrat Light" w:cs="Cambria"/>
          <w:sz w:val="22"/>
          <w:szCs w:val="22"/>
        </w:rPr>
      </w:pPr>
      <w:r w:rsidRPr="00E04B16">
        <w:rPr>
          <w:rFonts w:ascii="Montserrat Light" w:hAnsi="Montserrat Light" w:cs="Cambria"/>
          <w:sz w:val="22"/>
          <w:szCs w:val="22"/>
        </w:rPr>
        <w:t xml:space="preserve">- pod km 28+350; </w:t>
      </w:r>
    </w:p>
    <w:p w14:paraId="23FD7508" w14:textId="77777777" w:rsidR="0019606B" w:rsidRPr="00E04B16" w:rsidRDefault="0019606B" w:rsidP="0019606B">
      <w:pPr>
        <w:pStyle w:val="NormalWeb"/>
        <w:spacing w:before="0" w:beforeAutospacing="0" w:after="0" w:afterAutospacing="0"/>
        <w:ind w:right="-324"/>
        <w:rPr>
          <w:rFonts w:ascii="Montserrat Light" w:hAnsi="Montserrat Light" w:cs="Cambria"/>
          <w:sz w:val="22"/>
          <w:szCs w:val="22"/>
          <w:lang w:val="it-IT"/>
        </w:rPr>
      </w:pPr>
    </w:p>
    <w:p w14:paraId="4D7F8700" w14:textId="77777777" w:rsidR="0019606B" w:rsidRPr="00E04B16" w:rsidRDefault="0019606B" w:rsidP="0019606B">
      <w:pPr>
        <w:pStyle w:val="NormalWeb"/>
        <w:spacing w:before="0" w:beforeAutospacing="0" w:after="0" w:afterAutospacing="0"/>
        <w:ind w:left="390" w:right="-324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E04B16">
        <w:rPr>
          <w:rFonts w:ascii="Montserrat Light" w:hAnsi="Montserrat Light" w:cs="Cambria"/>
          <w:b/>
          <w:bCs/>
          <w:sz w:val="22"/>
          <w:szCs w:val="22"/>
          <w:lang w:val="it-IT"/>
        </w:rPr>
        <w:t xml:space="preserve">      II) Indicatori economici : </w:t>
      </w:r>
    </w:p>
    <w:p w14:paraId="306AF5B3" w14:textId="77777777" w:rsidR="0019606B" w:rsidRPr="00E04B16" w:rsidRDefault="0019606B" w:rsidP="0019606B">
      <w:pPr>
        <w:pStyle w:val="NormalWeb"/>
        <w:numPr>
          <w:ilvl w:val="0"/>
          <w:numId w:val="40"/>
        </w:numPr>
        <w:spacing w:before="0" w:beforeAutospacing="0" w:after="0" w:afterAutospacing="0"/>
        <w:ind w:right="3"/>
        <w:rPr>
          <w:rFonts w:ascii="Montserrat Light" w:hAnsi="Montserrat Light" w:cs="Cambria"/>
          <w:b/>
          <w:bCs/>
          <w:sz w:val="22"/>
          <w:szCs w:val="22"/>
          <w:lang w:val="it-IT"/>
        </w:rPr>
      </w:pPr>
      <w:r w:rsidRPr="00E04B16">
        <w:rPr>
          <w:rFonts w:ascii="Montserrat Light" w:hAnsi="Montserrat Light" w:cs="Cambria"/>
          <w:b/>
          <w:bCs/>
          <w:sz w:val="22"/>
          <w:szCs w:val="22"/>
          <w:lang w:val="it-IT"/>
        </w:rPr>
        <w:t>Indicatori economici  a investitiei reprezentand  valoarea lucrarilor executate pana la data de 01.01.2020(inclusiv TVA):</w:t>
      </w:r>
    </w:p>
    <w:p w14:paraId="1260A0AF" w14:textId="77777777" w:rsidR="0019606B" w:rsidRPr="00E04B16" w:rsidRDefault="0019606B" w:rsidP="0019606B">
      <w:pPr>
        <w:tabs>
          <w:tab w:val="left" w:pos="900"/>
        </w:tabs>
        <w:suppressAutoHyphens/>
        <w:spacing w:line="240" w:lineRule="auto"/>
        <w:ind w:right="-324" w:firstLine="720"/>
        <w:jc w:val="both"/>
        <w:rPr>
          <w:rFonts w:ascii="Montserrat Light" w:hAnsi="Montserrat Light" w:cs="Cambria"/>
          <w:spacing w:val="-3"/>
          <w:lang w:val="it-IT"/>
        </w:rPr>
      </w:pPr>
      <w:r w:rsidRPr="00E04B16">
        <w:rPr>
          <w:rFonts w:ascii="Montserrat Light" w:hAnsi="Montserrat Light" w:cs="Cambria"/>
          <w:spacing w:val="-3"/>
          <w:lang w:val="it-IT"/>
        </w:rPr>
        <w:t>Valoarea investiţiei :</w:t>
      </w:r>
    </w:p>
    <w:p w14:paraId="6253296C" w14:textId="1CF270FA" w:rsidR="0019606B" w:rsidRPr="00E04B16" w:rsidRDefault="0019606B" w:rsidP="006357D7">
      <w:pPr>
        <w:tabs>
          <w:tab w:val="left" w:pos="900"/>
          <w:tab w:val="left" w:pos="1440"/>
        </w:tabs>
        <w:suppressAutoHyphens/>
        <w:spacing w:line="240" w:lineRule="auto"/>
        <w:ind w:right="-324" w:firstLine="720"/>
        <w:jc w:val="both"/>
        <w:rPr>
          <w:rFonts w:ascii="Montserrat Light" w:hAnsi="Montserrat Light" w:cs="Cambria"/>
          <w:spacing w:val="-3"/>
        </w:rPr>
      </w:pPr>
      <w:r w:rsidRPr="00E04B16">
        <w:rPr>
          <w:rFonts w:ascii="Montserrat Light" w:hAnsi="Montserrat Light" w:cs="Cambria"/>
          <w:spacing w:val="-3"/>
          <w:lang w:val="it-IT"/>
        </w:rPr>
        <w:t xml:space="preserve">    Valoare totală:</w:t>
      </w:r>
      <w:r w:rsidR="006357D7" w:rsidRPr="00E04B16">
        <w:rPr>
          <w:rFonts w:ascii="Montserrat Light" w:hAnsi="Montserrat Light" w:cs="Cambria"/>
          <w:spacing w:val="-3"/>
          <w:lang w:val="it-IT"/>
        </w:rPr>
        <w:t xml:space="preserve"> </w:t>
      </w:r>
      <w:r w:rsidRPr="00E04B16">
        <w:rPr>
          <w:rFonts w:ascii="Montserrat Light" w:hAnsi="Montserrat Light" w:cs="Cambria"/>
          <w:spacing w:val="-3"/>
          <w:lang w:val="it-IT"/>
        </w:rPr>
        <w:t>11.324,45 mii lei</w:t>
      </w:r>
      <w:r w:rsidR="006357D7" w:rsidRPr="00E04B16">
        <w:rPr>
          <w:rFonts w:ascii="Montserrat Light" w:hAnsi="Montserrat Light" w:cs="Cambria"/>
          <w:spacing w:val="-3"/>
          <w:lang w:val="it-IT"/>
        </w:rPr>
        <w:t xml:space="preserve">, </w:t>
      </w:r>
      <w:r w:rsidRPr="00E04B16">
        <w:rPr>
          <w:rFonts w:ascii="Montserrat Light" w:hAnsi="Montserrat Light" w:cs="Cambria"/>
          <w:spacing w:val="-3"/>
          <w:lang w:val="it-IT"/>
        </w:rPr>
        <w:t>din care C+M:</w:t>
      </w:r>
      <w:r w:rsidR="006357D7" w:rsidRPr="00E04B16">
        <w:rPr>
          <w:rFonts w:ascii="Montserrat Light" w:hAnsi="Montserrat Light" w:cs="Cambria"/>
          <w:spacing w:val="-3"/>
          <w:lang w:val="it-IT"/>
        </w:rPr>
        <w:t xml:space="preserve"> </w:t>
      </w:r>
      <w:r w:rsidRPr="00E04B16">
        <w:rPr>
          <w:rFonts w:ascii="Montserrat Light" w:hAnsi="Montserrat Light" w:cs="Cambria"/>
          <w:spacing w:val="-3"/>
          <w:lang w:val="it-IT"/>
        </w:rPr>
        <w:t>10.675,60 m</w:t>
      </w:r>
      <w:r w:rsidRPr="00E04B16">
        <w:rPr>
          <w:rFonts w:ascii="Montserrat Light" w:hAnsi="Montserrat Light" w:cs="Cambria"/>
          <w:spacing w:val="-3"/>
        </w:rPr>
        <w:t>ii</w:t>
      </w:r>
      <w:r w:rsidRPr="00E04B16">
        <w:rPr>
          <w:rFonts w:ascii="Montserrat Light" w:hAnsi="Montserrat Light" w:cs="Cambria"/>
          <w:spacing w:val="-3"/>
          <w:lang w:val="it-IT"/>
        </w:rPr>
        <w:t xml:space="preserve"> lei</w:t>
      </w:r>
      <w:r w:rsidRPr="00E04B16">
        <w:rPr>
          <w:rFonts w:ascii="Montserrat Light" w:hAnsi="Montserrat Light" w:cs="Cambria"/>
          <w:spacing w:val="-3"/>
        </w:rPr>
        <w:t xml:space="preserve">             </w:t>
      </w:r>
    </w:p>
    <w:p w14:paraId="2B68ED40" w14:textId="77777777" w:rsidR="0019606B" w:rsidRPr="00E04B16" w:rsidRDefault="0019606B" w:rsidP="0019606B">
      <w:pPr>
        <w:pStyle w:val="Listparagraf"/>
        <w:numPr>
          <w:ilvl w:val="0"/>
          <w:numId w:val="40"/>
        </w:numPr>
        <w:tabs>
          <w:tab w:val="left" w:pos="90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ascii="Montserrat Light" w:hAnsi="Montserrat Light"/>
          <w:b/>
          <w:bCs/>
          <w:sz w:val="22"/>
          <w:szCs w:val="22"/>
          <w:lang w:val="it-IT"/>
        </w:rPr>
      </w:pPr>
      <w:r w:rsidRPr="00E04B16">
        <w:rPr>
          <w:rFonts w:ascii="Montserrat Light" w:hAnsi="Montserrat Light"/>
          <w:b/>
          <w:bCs/>
          <w:sz w:val="22"/>
          <w:szCs w:val="22"/>
          <w:lang w:val="it-IT"/>
        </w:rPr>
        <w:t xml:space="preserve">Indicatori economici actualizati reprezentand  valoarea restului de executat conform expertizei tehnice </w:t>
      </w:r>
      <w:r w:rsidRPr="00E04B16">
        <w:rPr>
          <w:rFonts w:ascii="Montserrat Light" w:hAnsi="Montserrat Light" w:cs="Cambria"/>
          <w:b/>
          <w:bCs/>
          <w:sz w:val="22"/>
          <w:szCs w:val="22"/>
          <w:lang w:val="it-IT"/>
        </w:rPr>
        <w:t>(inclusiv TVA) cu rezerva de implementare:</w:t>
      </w:r>
    </w:p>
    <w:p w14:paraId="736281FE" w14:textId="77777777" w:rsidR="0019606B" w:rsidRPr="00E04B16" w:rsidRDefault="0019606B" w:rsidP="0019606B">
      <w:pPr>
        <w:tabs>
          <w:tab w:val="left" w:pos="900"/>
        </w:tabs>
        <w:suppressAutoHyphens/>
        <w:spacing w:line="240" w:lineRule="auto"/>
        <w:ind w:right="-324" w:firstLine="720"/>
        <w:jc w:val="both"/>
        <w:rPr>
          <w:rFonts w:ascii="Montserrat Light" w:hAnsi="Montserrat Light" w:cs="Cambria"/>
          <w:spacing w:val="-3"/>
          <w:lang w:val="it-IT"/>
        </w:rPr>
      </w:pPr>
      <w:r w:rsidRPr="00E04B16">
        <w:rPr>
          <w:rFonts w:ascii="Montserrat Light" w:hAnsi="Montserrat Light" w:cs="Cambria"/>
          <w:spacing w:val="-3"/>
          <w:lang w:val="it-IT"/>
        </w:rPr>
        <w:t>Valoarea investiţiei :</w:t>
      </w:r>
    </w:p>
    <w:p w14:paraId="229A47E5" w14:textId="77ABB597" w:rsidR="0019606B" w:rsidRPr="00E04B16" w:rsidRDefault="0019606B" w:rsidP="006357D7">
      <w:pPr>
        <w:tabs>
          <w:tab w:val="left" w:pos="900"/>
          <w:tab w:val="left" w:pos="1440"/>
        </w:tabs>
        <w:suppressAutoHyphens/>
        <w:spacing w:line="240" w:lineRule="auto"/>
        <w:ind w:right="-324" w:firstLine="720"/>
        <w:jc w:val="both"/>
        <w:rPr>
          <w:rFonts w:ascii="Montserrat Light" w:hAnsi="Montserrat Light" w:cs="Cambria"/>
          <w:spacing w:val="-3"/>
        </w:rPr>
      </w:pPr>
      <w:r w:rsidRPr="00E04B16">
        <w:rPr>
          <w:rFonts w:ascii="Montserrat Light" w:hAnsi="Montserrat Light" w:cs="Cambria"/>
          <w:spacing w:val="-3"/>
          <w:lang w:val="it-IT"/>
        </w:rPr>
        <w:t>a. Valoare totală:</w:t>
      </w:r>
      <w:r w:rsidR="006357D7" w:rsidRPr="00E04B16">
        <w:rPr>
          <w:rFonts w:ascii="Montserrat Light" w:hAnsi="Montserrat Light" w:cs="Cambria"/>
          <w:spacing w:val="-3"/>
          <w:lang w:val="it-IT"/>
        </w:rPr>
        <w:t xml:space="preserve"> </w:t>
      </w:r>
      <w:r w:rsidRPr="00E04B16">
        <w:rPr>
          <w:rFonts w:ascii="Montserrat Light" w:hAnsi="Montserrat Light" w:cs="Cambria"/>
          <w:spacing w:val="-3"/>
          <w:lang w:val="it-IT"/>
        </w:rPr>
        <w:t>120.120,06 mii lei</w:t>
      </w:r>
      <w:r w:rsidR="006357D7" w:rsidRPr="00E04B16">
        <w:rPr>
          <w:rFonts w:ascii="Montserrat Light" w:hAnsi="Montserrat Light" w:cs="Cambria"/>
          <w:spacing w:val="-3"/>
          <w:lang w:val="it-IT"/>
        </w:rPr>
        <w:t xml:space="preserve">, </w:t>
      </w:r>
      <w:r w:rsidRPr="00E04B16">
        <w:rPr>
          <w:rFonts w:ascii="Montserrat Light" w:hAnsi="Montserrat Light" w:cs="Cambria"/>
          <w:spacing w:val="-3"/>
          <w:lang w:val="it-IT"/>
        </w:rPr>
        <w:t xml:space="preserve">din care C+M: 108.016,90 </w:t>
      </w:r>
      <w:r w:rsidRPr="00E04B16">
        <w:rPr>
          <w:rFonts w:ascii="Montserrat Light" w:hAnsi="Montserrat Light" w:cs="Cambria"/>
          <w:spacing w:val="-3"/>
        </w:rPr>
        <w:t>mii</w:t>
      </w:r>
      <w:r w:rsidRPr="00E04B16">
        <w:rPr>
          <w:rFonts w:ascii="Montserrat Light" w:hAnsi="Montserrat Light" w:cs="Cambria"/>
          <w:spacing w:val="-3"/>
          <w:lang w:val="it-IT"/>
        </w:rPr>
        <w:t xml:space="preserve"> lei</w:t>
      </w:r>
      <w:r w:rsidRPr="00E04B16">
        <w:rPr>
          <w:rFonts w:ascii="Montserrat Light" w:hAnsi="Montserrat Light" w:cs="Cambria"/>
          <w:spacing w:val="-3"/>
        </w:rPr>
        <w:t xml:space="preserve">   </w:t>
      </w:r>
    </w:p>
    <w:p w14:paraId="13C4CFE5" w14:textId="77777777" w:rsidR="0019606B" w:rsidRPr="00E04B16" w:rsidRDefault="0019606B" w:rsidP="0019606B">
      <w:pPr>
        <w:tabs>
          <w:tab w:val="left" w:pos="900"/>
          <w:tab w:val="left" w:pos="1440"/>
        </w:tabs>
        <w:spacing w:line="240" w:lineRule="auto"/>
        <w:jc w:val="both"/>
        <w:rPr>
          <w:rFonts w:ascii="Montserrat Light" w:hAnsi="Montserrat Light" w:cs="Cambria"/>
          <w:spacing w:val="-3"/>
          <w:lang w:val="en-US"/>
        </w:rPr>
      </w:pPr>
      <w:r w:rsidRPr="00E04B16">
        <w:rPr>
          <w:rFonts w:ascii="Montserrat Light" w:hAnsi="Montserrat Light" w:cs="Cambria"/>
          <w:spacing w:val="-3"/>
        </w:rPr>
        <w:t xml:space="preserve">             b. Sursa de finan</w:t>
      </w:r>
      <w:r w:rsidRPr="00E04B16">
        <w:rPr>
          <w:rFonts w:ascii="Montserrat Light" w:hAnsi="Montserrat Light" w:cs="Cambria"/>
          <w:spacing w:val="-3"/>
          <w:lang w:val="en-US"/>
        </w:rPr>
        <w:t>țare</w:t>
      </w:r>
    </w:p>
    <w:p w14:paraId="00684469" w14:textId="11624849" w:rsidR="0019606B" w:rsidRPr="00E04B16" w:rsidRDefault="0019606B" w:rsidP="0019606B">
      <w:pPr>
        <w:tabs>
          <w:tab w:val="left" w:pos="900"/>
          <w:tab w:val="left" w:pos="1440"/>
        </w:tabs>
        <w:spacing w:line="240" w:lineRule="auto"/>
        <w:ind w:firstLine="720"/>
        <w:jc w:val="both"/>
        <w:rPr>
          <w:rFonts w:ascii="Montserrat Light" w:hAnsi="Montserrat Light" w:cs="Cambria"/>
          <w:spacing w:val="-3"/>
          <w:lang w:val="en-US"/>
        </w:rPr>
      </w:pPr>
      <w:r w:rsidRPr="00E04B16">
        <w:rPr>
          <w:rFonts w:ascii="Montserrat Light" w:hAnsi="Montserrat Light" w:cs="Cambria"/>
          <w:spacing w:val="-3"/>
          <w:lang w:val="en-US"/>
        </w:rPr>
        <w:t xml:space="preserve">   </w:t>
      </w:r>
      <w:r w:rsidR="006357D7" w:rsidRPr="00E04B16">
        <w:rPr>
          <w:rFonts w:ascii="Montserrat Light" w:hAnsi="Montserrat Light" w:cs="Cambria"/>
          <w:spacing w:val="-3"/>
          <w:lang w:val="en-US"/>
        </w:rPr>
        <w:t>-</w:t>
      </w:r>
      <w:r w:rsidRPr="00E04B16">
        <w:rPr>
          <w:rFonts w:ascii="Montserrat Light" w:hAnsi="Montserrat Light" w:cs="Cambria"/>
          <w:spacing w:val="-3"/>
          <w:lang w:val="en-US"/>
        </w:rPr>
        <w:t xml:space="preserve"> fonduri nerambursabile:   46.408,72 mii lei </w:t>
      </w:r>
    </w:p>
    <w:p w14:paraId="3B1516CF" w14:textId="0FCC820A" w:rsidR="0019606B" w:rsidRPr="00E04B16" w:rsidRDefault="0019606B" w:rsidP="0019606B">
      <w:pPr>
        <w:tabs>
          <w:tab w:val="left" w:pos="900"/>
          <w:tab w:val="left" w:pos="1440"/>
        </w:tabs>
        <w:spacing w:line="240" w:lineRule="auto"/>
        <w:ind w:firstLine="720"/>
        <w:jc w:val="both"/>
        <w:rPr>
          <w:rFonts w:ascii="Montserrat Light" w:hAnsi="Montserrat Light" w:cs="Cambria"/>
          <w:spacing w:val="-3"/>
        </w:rPr>
      </w:pPr>
      <w:r w:rsidRPr="00E04B16">
        <w:rPr>
          <w:rFonts w:ascii="Montserrat Light" w:hAnsi="Montserrat Light" w:cs="Cambria"/>
          <w:spacing w:val="-3"/>
          <w:lang w:val="en-US"/>
        </w:rPr>
        <w:t xml:space="preserve">   </w:t>
      </w:r>
      <w:r w:rsidR="006357D7" w:rsidRPr="00E04B16">
        <w:rPr>
          <w:rFonts w:ascii="Montserrat Light" w:hAnsi="Montserrat Light" w:cs="Cambria"/>
          <w:spacing w:val="-3"/>
          <w:lang w:val="en-US"/>
        </w:rPr>
        <w:t xml:space="preserve">- </w:t>
      </w:r>
      <w:r w:rsidRPr="00E04B16">
        <w:rPr>
          <w:rFonts w:ascii="Montserrat Light" w:hAnsi="Montserrat Light" w:cs="Cambria"/>
          <w:spacing w:val="-3"/>
          <w:lang w:val="en-US"/>
        </w:rPr>
        <w:t xml:space="preserve">buget local </w:t>
      </w:r>
      <w:r w:rsidRPr="00E04B16">
        <w:rPr>
          <w:rFonts w:ascii="Montserrat Light" w:hAnsi="Montserrat Light" w:cs="Cambria"/>
          <w:spacing w:val="-3"/>
        </w:rPr>
        <w:t xml:space="preserve">- Județul Cluj:  73.711,34 mii lei                                                  </w:t>
      </w:r>
    </w:p>
    <w:p w14:paraId="3318D28D" w14:textId="0C322026" w:rsidR="0019606B" w:rsidRPr="00E04B16" w:rsidRDefault="0019606B" w:rsidP="0019606B">
      <w:pPr>
        <w:pStyle w:val="Listparagraf"/>
        <w:numPr>
          <w:ilvl w:val="0"/>
          <w:numId w:val="40"/>
        </w:numPr>
        <w:tabs>
          <w:tab w:val="left" w:pos="900"/>
          <w:tab w:val="left" w:pos="1440"/>
        </w:tabs>
        <w:jc w:val="both"/>
        <w:rPr>
          <w:rFonts w:ascii="Montserrat Light" w:hAnsi="Montserrat Light"/>
          <w:b/>
          <w:bCs/>
          <w:sz w:val="22"/>
          <w:szCs w:val="22"/>
          <w:lang w:val="it-IT"/>
        </w:rPr>
      </w:pPr>
      <w:r w:rsidRPr="00E04B16">
        <w:rPr>
          <w:rFonts w:ascii="Montserrat Light" w:hAnsi="Montserrat Light"/>
          <w:b/>
          <w:bCs/>
          <w:sz w:val="22"/>
          <w:szCs w:val="22"/>
          <w:lang w:val="it-IT"/>
        </w:rPr>
        <w:t>Valoarea total</w:t>
      </w:r>
      <w:r w:rsidR="00A7350A" w:rsidRPr="00E04B16">
        <w:rPr>
          <w:rFonts w:ascii="Montserrat Light" w:hAnsi="Montserrat Light"/>
          <w:b/>
          <w:bCs/>
          <w:sz w:val="22"/>
          <w:szCs w:val="22"/>
          <w:lang w:val="it-IT"/>
        </w:rPr>
        <w:t>ă</w:t>
      </w:r>
      <w:r w:rsidRPr="00E04B16">
        <w:rPr>
          <w:rFonts w:ascii="Montserrat Light" w:hAnsi="Montserrat Light"/>
          <w:b/>
          <w:bCs/>
          <w:sz w:val="22"/>
          <w:szCs w:val="22"/>
          <w:lang w:val="it-IT"/>
        </w:rPr>
        <w:t xml:space="preserve"> </w:t>
      </w:r>
      <w:r w:rsidRPr="00E04B16">
        <w:rPr>
          <w:rFonts w:ascii="Montserrat Light" w:hAnsi="Montserrat Light" w:cs="Cambria"/>
          <w:b/>
          <w:bCs/>
          <w:sz w:val="22"/>
          <w:szCs w:val="22"/>
          <w:lang w:val="it-IT"/>
        </w:rPr>
        <w:t>(inclusiv TVA) cu rezervă de implementare</w:t>
      </w:r>
      <w:r w:rsidRPr="00E04B16">
        <w:rPr>
          <w:rFonts w:ascii="Montserrat Light" w:hAnsi="Montserrat Light"/>
          <w:b/>
          <w:bCs/>
          <w:sz w:val="22"/>
          <w:szCs w:val="22"/>
          <w:lang w:val="it-IT"/>
        </w:rPr>
        <w:t>:</w:t>
      </w:r>
    </w:p>
    <w:p w14:paraId="1FA67A34" w14:textId="2B5D49F6" w:rsidR="0019606B" w:rsidRPr="00E04B16" w:rsidRDefault="0019606B" w:rsidP="006357D7">
      <w:pPr>
        <w:tabs>
          <w:tab w:val="left" w:pos="900"/>
          <w:tab w:val="left" w:pos="1440"/>
        </w:tabs>
        <w:suppressAutoHyphens/>
        <w:spacing w:line="240" w:lineRule="auto"/>
        <w:ind w:right="-324" w:firstLine="720"/>
        <w:jc w:val="both"/>
        <w:rPr>
          <w:rFonts w:ascii="Montserrat Light" w:hAnsi="Montserrat Light"/>
          <w:lang w:val="it-IT"/>
        </w:rPr>
      </w:pPr>
      <w:r w:rsidRPr="00E04B16">
        <w:rPr>
          <w:rFonts w:ascii="Montserrat Light" w:hAnsi="Montserrat Light" w:cs="Cambria"/>
          <w:spacing w:val="-3"/>
          <w:lang w:val="it-IT"/>
        </w:rPr>
        <w:t>Valoare totală: 31.444,51 mii lei</w:t>
      </w:r>
      <w:r w:rsidR="006357D7" w:rsidRPr="00E04B16">
        <w:rPr>
          <w:rFonts w:ascii="Montserrat Light" w:hAnsi="Montserrat Light" w:cs="Cambria"/>
          <w:spacing w:val="-3"/>
          <w:lang w:val="it-IT"/>
        </w:rPr>
        <w:t xml:space="preserve">, </w:t>
      </w:r>
      <w:r w:rsidRPr="00E04B16">
        <w:rPr>
          <w:rFonts w:ascii="Montserrat Light" w:hAnsi="Montserrat Light" w:cs="Cambria"/>
          <w:spacing w:val="-3"/>
          <w:lang w:val="it-IT"/>
        </w:rPr>
        <w:t xml:space="preserve">din care C+M: 118.692,50 </w:t>
      </w:r>
      <w:r w:rsidRPr="00E04B16">
        <w:rPr>
          <w:rFonts w:ascii="Montserrat Light" w:hAnsi="Montserrat Light" w:cs="Cambria"/>
          <w:spacing w:val="-3"/>
        </w:rPr>
        <w:t>mii</w:t>
      </w:r>
      <w:r w:rsidRPr="00E04B16">
        <w:rPr>
          <w:rFonts w:ascii="Montserrat Light" w:hAnsi="Montserrat Light" w:cs="Cambria"/>
          <w:spacing w:val="-3"/>
          <w:lang w:val="it-IT"/>
        </w:rPr>
        <w:t xml:space="preserve"> lei</w:t>
      </w:r>
      <w:r w:rsidRPr="00E04B16">
        <w:rPr>
          <w:rFonts w:ascii="Montserrat Light" w:hAnsi="Montserrat Light"/>
          <w:lang w:eastAsia="ro-RO"/>
        </w:rPr>
        <w:t>.</w:t>
      </w:r>
    </w:p>
    <w:p w14:paraId="50AAEB6A" w14:textId="77777777" w:rsidR="0019606B" w:rsidRPr="00E04B16" w:rsidRDefault="0019606B" w:rsidP="0019606B">
      <w:pPr>
        <w:pStyle w:val="Listparagraf"/>
        <w:numPr>
          <w:ilvl w:val="0"/>
          <w:numId w:val="40"/>
        </w:numPr>
        <w:tabs>
          <w:tab w:val="left" w:pos="900"/>
          <w:tab w:val="left" w:pos="1440"/>
        </w:tabs>
        <w:jc w:val="both"/>
        <w:rPr>
          <w:rFonts w:ascii="Montserrat Light" w:hAnsi="Montserrat Light"/>
          <w:b/>
          <w:bCs/>
          <w:sz w:val="22"/>
          <w:szCs w:val="22"/>
          <w:lang w:val="it-IT"/>
        </w:rPr>
      </w:pPr>
      <w:r w:rsidRPr="00E04B16">
        <w:rPr>
          <w:rFonts w:ascii="Montserrat Light" w:hAnsi="Montserrat Light"/>
          <w:b/>
          <w:bCs/>
          <w:sz w:val="22"/>
          <w:szCs w:val="22"/>
          <w:lang w:val="it-IT"/>
        </w:rPr>
        <w:t>Valoarea rezervei de implementare (inclusiv TVA):</w:t>
      </w:r>
    </w:p>
    <w:p w14:paraId="48162922" w14:textId="77777777" w:rsidR="0019606B" w:rsidRPr="00E04B16" w:rsidRDefault="0019606B" w:rsidP="0019606B">
      <w:pPr>
        <w:adjustRightInd w:val="0"/>
        <w:spacing w:line="240" w:lineRule="auto"/>
        <w:ind w:left="720"/>
        <w:jc w:val="both"/>
        <w:rPr>
          <w:rFonts w:ascii="Montserrat Light" w:hAnsi="Montserrat Light"/>
          <w:lang w:eastAsia="ro-RO"/>
        </w:rPr>
      </w:pPr>
      <w:r w:rsidRPr="00E04B16">
        <w:rPr>
          <w:rFonts w:ascii="Montserrat Light" w:hAnsi="Montserrat Light"/>
          <w:lang w:eastAsia="ro-RO"/>
        </w:rPr>
        <w:t>20.212,98 mii lei (din care 19.808,72 eligibil şi 404,26 cofinanţare)</w:t>
      </w:r>
    </w:p>
    <w:p w14:paraId="04E8A369" w14:textId="77777777" w:rsidR="00763350" w:rsidRPr="00E04B16" w:rsidRDefault="00763350" w:rsidP="0019606B">
      <w:pPr>
        <w:spacing w:line="240" w:lineRule="auto"/>
        <w:ind w:hanging="540"/>
        <w:rPr>
          <w:rFonts w:ascii="Montserrat Light" w:hAnsi="Montserrat Light"/>
        </w:rPr>
      </w:pPr>
    </w:p>
    <w:p w14:paraId="762ED05F" w14:textId="77777777" w:rsidR="00763350" w:rsidRPr="00E04B16" w:rsidRDefault="00763350" w:rsidP="0019606B">
      <w:pPr>
        <w:suppressAutoHyphens/>
        <w:spacing w:line="240" w:lineRule="auto"/>
        <w:ind w:left="-851" w:right="99" w:hanging="851"/>
        <w:rPr>
          <w:rFonts w:ascii="Montserrat Light" w:hAnsi="Montserrat Light"/>
          <w:b/>
          <w:lang w:val="fr-FR" w:eastAsia="ar-SA"/>
        </w:rPr>
      </w:pPr>
    </w:p>
    <w:p w14:paraId="7CFCB57C" w14:textId="77777777" w:rsidR="00763350" w:rsidRPr="00E04B16" w:rsidRDefault="00763350" w:rsidP="0019606B">
      <w:pPr>
        <w:suppressAutoHyphens/>
        <w:spacing w:line="240" w:lineRule="auto"/>
        <w:ind w:left="-851" w:right="99" w:hanging="851"/>
        <w:rPr>
          <w:rFonts w:ascii="Montserrat Light" w:hAnsi="Montserrat Light"/>
          <w:b/>
          <w:lang w:val="fr-FR" w:eastAsia="ar-SA"/>
        </w:rPr>
      </w:pPr>
    </w:p>
    <w:p w14:paraId="05CB4252" w14:textId="77777777" w:rsidR="00763350" w:rsidRPr="00E04B16" w:rsidRDefault="00763350" w:rsidP="00763350">
      <w:pPr>
        <w:suppressAutoHyphens/>
        <w:ind w:left="-851" w:right="99" w:hanging="851"/>
        <w:rPr>
          <w:rFonts w:ascii="Montserrat Light" w:hAnsi="Montserrat Light"/>
          <w:b/>
          <w:lang w:val="fr-FR" w:eastAsia="ar-SA"/>
        </w:rPr>
      </w:pPr>
    </w:p>
    <w:p w14:paraId="035D4B04" w14:textId="77777777" w:rsidR="00145FD3" w:rsidRPr="00E04B16" w:rsidRDefault="00DC4200" w:rsidP="00145FD3">
      <w:pPr>
        <w:spacing w:line="240" w:lineRule="auto"/>
        <w:ind w:left="4320"/>
        <w:jc w:val="both"/>
        <w:rPr>
          <w:rFonts w:ascii="Montserrat Light" w:hAnsi="Montserrat Light"/>
          <w:noProof w:val="0"/>
          <w:lang w:eastAsia="ro-RO"/>
        </w:rPr>
      </w:pPr>
      <w:r w:rsidRPr="00E04B16">
        <w:rPr>
          <w:rFonts w:ascii="Montserrat Light" w:hAnsi="Montserrat Light"/>
          <w:noProof w:val="0"/>
          <w:lang w:eastAsia="ro-RO"/>
        </w:rPr>
        <w:tab/>
      </w:r>
      <w:r w:rsidRPr="00E04B16">
        <w:rPr>
          <w:rFonts w:ascii="Montserrat Light" w:hAnsi="Montserrat Light"/>
          <w:noProof w:val="0"/>
          <w:lang w:eastAsia="ro-RO"/>
        </w:rPr>
        <w:tab/>
      </w:r>
      <w:r w:rsidRPr="00E04B16">
        <w:rPr>
          <w:rFonts w:ascii="Montserrat Light" w:hAnsi="Montserrat Light"/>
          <w:noProof w:val="0"/>
          <w:lang w:eastAsia="ro-RO"/>
        </w:rPr>
        <w:tab/>
        <w:t xml:space="preserve">                                                             </w:t>
      </w:r>
      <w:r w:rsidR="00BE3048" w:rsidRPr="00E04B16">
        <w:rPr>
          <w:rFonts w:ascii="Montserrat Light" w:hAnsi="Montserrat Light"/>
          <w:noProof w:val="0"/>
          <w:lang w:eastAsia="ro-RO"/>
        </w:rPr>
        <w:t xml:space="preserve">                                                       </w:t>
      </w:r>
      <w:r w:rsidRPr="00E04B16">
        <w:rPr>
          <w:rFonts w:ascii="Montserrat Light" w:hAnsi="Montserrat Light"/>
          <w:noProof w:val="0"/>
          <w:lang w:eastAsia="ro-RO"/>
        </w:rPr>
        <w:t xml:space="preserve"> </w:t>
      </w:r>
      <w:r w:rsidR="00145FD3" w:rsidRPr="00E04B16">
        <w:rPr>
          <w:rFonts w:ascii="Montserrat Light" w:hAnsi="Montserrat Light"/>
          <w:noProof w:val="0"/>
          <w:lang w:eastAsia="ro-RO"/>
        </w:rPr>
        <w:t xml:space="preserve">                </w:t>
      </w:r>
    </w:p>
    <w:p w14:paraId="55BEB35A" w14:textId="376D8E2D" w:rsidR="00DC4200" w:rsidRPr="00E04B16" w:rsidRDefault="00145FD3" w:rsidP="00145FD3">
      <w:pPr>
        <w:spacing w:line="240" w:lineRule="auto"/>
        <w:ind w:left="4320"/>
        <w:jc w:val="both"/>
        <w:rPr>
          <w:rFonts w:ascii="Montserrat" w:hAnsi="Montserrat"/>
          <w:b/>
          <w:noProof w:val="0"/>
          <w:lang w:eastAsia="ro-RO"/>
        </w:rPr>
      </w:pPr>
      <w:r w:rsidRPr="00E04B16">
        <w:rPr>
          <w:rFonts w:ascii="Montserrat" w:hAnsi="Montserrat"/>
          <w:noProof w:val="0"/>
          <w:lang w:eastAsia="ro-RO"/>
        </w:rPr>
        <w:t xml:space="preserve">          </w:t>
      </w:r>
      <w:r w:rsidR="00DC4200" w:rsidRPr="00E04B16">
        <w:rPr>
          <w:rFonts w:ascii="Montserrat" w:hAnsi="Montserrat"/>
          <w:b/>
          <w:noProof w:val="0"/>
          <w:lang w:eastAsia="ro-RO"/>
        </w:rPr>
        <w:t>Contrasemnează:</w:t>
      </w:r>
    </w:p>
    <w:p w14:paraId="0FF36555" w14:textId="2DDC843B" w:rsidR="00DC4200" w:rsidRPr="00E04B16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  <w:bookmarkStart w:id="2" w:name="_Hlk53658535"/>
      <w:r w:rsidRPr="00E04B16">
        <w:rPr>
          <w:rFonts w:ascii="Montserrat" w:hAnsi="Montserrat"/>
          <w:noProof w:val="0"/>
          <w:lang w:eastAsia="ro-RO"/>
        </w:rPr>
        <w:t xml:space="preserve">       </w:t>
      </w:r>
      <w:r w:rsidR="00BE3048" w:rsidRPr="00E04B16">
        <w:rPr>
          <w:rFonts w:ascii="Montserrat" w:hAnsi="Montserrat"/>
          <w:noProof w:val="0"/>
          <w:lang w:eastAsia="ro-RO"/>
        </w:rPr>
        <w:tab/>
      </w:r>
      <w:r w:rsidRPr="00E04B16">
        <w:rPr>
          <w:rFonts w:ascii="Montserrat" w:hAnsi="Montserrat"/>
          <w:b/>
          <w:noProof w:val="0"/>
          <w:lang w:eastAsia="ro-RO"/>
        </w:rPr>
        <w:t>PREŞEDINTE,</w:t>
      </w:r>
      <w:r w:rsidRPr="00E04B16">
        <w:rPr>
          <w:rFonts w:ascii="Montserrat" w:hAnsi="Montserrat"/>
          <w:b/>
          <w:noProof w:val="0"/>
          <w:lang w:eastAsia="ro-RO"/>
        </w:rPr>
        <w:tab/>
      </w:r>
      <w:r w:rsidRPr="00E04B16">
        <w:rPr>
          <w:rFonts w:ascii="Montserrat" w:hAnsi="Montserrat"/>
          <w:noProof w:val="0"/>
          <w:lang w:eastAsia="ro-RO"/>
        </w:rPr>
        <w:tab/>
        <w:t xml:space="preserve">    </w:t>
      </w:r>
      <w:r w:rsidRPr="00E04B16">
        <w:rPr>
          <w:rFonts w:ascii="Montserrat" w:hAnsi="Montserrat"/>
          <w:b/>
          <w:noProof w:val="0"/>
          <w:lang w:eastAsia="ro-RO"/>
        </w:rPr>
        <w:t>SECRETAR GENERAL AL JUDEŢULUI,</w:t>
      </w:r>
    </w:p>
    <w:p w14:paraId="078314FF" w14:textId="39B387CD" w:rsidR="00DC4200" w:rsidRPr="00E04B16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  <w:r w:rsidRPr="00E04B16">
        <w:rPr>
          <w:rFonts w:ascii="Montserrat" w:hAnsi="Montserrat"/>
          <w:b/>
          <w:noProof w:val="0"/>
          <w:lang w:eastAsia="ro-RO"/>
        </w:rPr>
        <w:t xml:space="preserve">    </w:t>
      </w:r>
      <w:r w:rsidR="00145FD3" w:rsidRPr="00E04B16">
        <w:rPr>
          <w:rFonts w:ascii="Montserrat" w:hAnsi="Montserrat"/>
          <w:b/>
          <w:noProof w:val="0"/>
          <w:lang w:eastAsia="ro-RO"/>
        </w:rPr>
        <w:t xml:space="preserve">           </w:t>
      </w:r>
      <w:r w:rsidR="00BE3048" w:rsidRPr="00E04B16">
        <w:rPr>
          <w:rFonts w:ascii="Montserrat" w:hAnsi="Montserrat"/>
          <w:b/>
          <w:noProof w:val="0"/>
          <w:lang w:eastAsia="ro-RO"/>
        </w:rPr>
        <w:t xml:space="preserve"> </w:t>
      </w:r>
      <w:r w:rsidRPr="00E04B16">
        <w:rPr>
          <w:rFonts w:ascii="Montserrat" w:hAnsi="Montserrat"/>
          <w:b/>
          <w:noProof w:val="0"/>
          <w:lang w:eastAsia="ro-RO"/>
        </w:rPr>
        <w:t xml:space="preserve">Alin Tișe                                       </w:t>
      </w:r>
      <w:r w:rsidR="00BE3048" w:rsidRPr="00E04B16">
        <w:rPr>
          <w:rFonts w:ascii="Montserrat" w:hAnsi="Montserrat"/>
          <w:b/>
          <w:noProof w:val="0"/>
          <w:lang w:eastAsia="ro-RO"/>
        </w:rPr>
        <w:t xml:space="preserve">        </w:t>
      </w:r>
      <w:r w:rsidRPr="00E04B16">
        <w:rPr>
          <w:rFonts w:ascii="Montserrat" w:hAnsi="Montserrat"/>
          <w:b/>
          <w:noProof w:val="0"/>
          <w:lang w:eastAsia="ro-RO"/>
        </w:rPr>
        <w:t xml:space="preserve">     Simona Gaci</w:t>
      </w:r>
      <w:bookmarkEnd w:id="2"/>
    </w:p>
    <w:sectPr w:rsidR="00DC4200" w:rsidRPr="00E04B16" w:rsidSect="00145FD3">
      <w:footerReference w:type="default" r:id="rId8"/>
      <w:headerReference w:type="first" r:id="rId9"/>
      <w:footerReference w:type="first" r:id="rId10"/>
      <w:pgSz w:w="11909" w:h="16834"/>
      <w:pgMar w:top="630" w:right="832" w:bottom="270" w:left="1984" w:header="450" w:footer="11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95498" w14:textId="77777777" w:rsidR="00EA3552" w:rsidRDefault="00EA3552">
      <w:pPr>
        <w:spacing w:line="240" w:lineRule="auto"/>
      </w:pPr>
      <w:r>
        <w:separator/>
      </w:r>
    </w:p>
  </w:endnote>
  <w:endnote w:type="continuationSeparator" w:id="0">
    <w:p w14:paraId="7927F84A" w14:textId="77777777" w:rsidR="00EA3552" w:rsidRDefault="00EA35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5663791"/>
      <w:docPartObj>
        <w:docPartGallery w:val="Page Numbers (Bottom of Page)"/>
        <w:docPartUnique/>
      </w:docPartObj>
    </w:sdtPr>
    <w:sdtEndPr/>
    <w:sdtContent>
      <w:p w14:paraId="3A882CAC" w14:textId="04733766" w:rsidR="003E7C2D" w:rsidRDefault="003E7C2D">
        <w:pPr>
          <w:pStyle w:val="Subsol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3B28BA">
          <w:t>3</w:t>
        </w:r>
        <w:r>
          <w:fldChar w:fldCharType="end"/>
        </w:r>
      </w:p>
    </w:sdtContent>
  </w:sdt>
  <w:p w14:paraId="78AD965D" w14:textId="77777777" w:rsidR="003E7C2D" w:rsidRDefault="003E7C2D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D607" w14:textId="68D3AA55" w:rsidR="003E7C2D" w:rsidRDefault="008A5D48" w:rsidP="003E7C2D">
    <w:pPr>
      <w:pStyle w:val="Subsol"/>
      <w:jc w:val="center"/>
    </w:pPr>
    <w:r>
      <w:t>1</w:t>
    </w:r>
  </w:p>
  <w:p w14:paraId="42791785" w14:textId="77777777" w:rsidR="003E7C2D" w:rsidRDefault="003E7C2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6C6B8" w14:textId="77777777" w:rsidR="00EA3552" w:rsidRDefault="00EA3552">
      <w:pPr>
        <w:spacing w:line="240" w:lineRule="auto"/>
      </w:pPr>
      <w:r>
        <w:separator/>
      </w:r>
    </w:p>
  </w:footnote>
  <w:footnote w:type="continuationSeparator" w:id="0">
    <w:p w14:paraId="51A4ABA8" w14:textId="77777777" w:rsidR="00EA3552" w:rsidRDefault="00EA35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7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016506C"/>
    <w:multiLevelType w:val="hybridMultilevel"/>
    <w:tmpl w:val="6DE2E5E2"/>
    <w:lvl w:ilvl="0" w:tplc="EAFEBE20">
      <w:start w:val="1"/>
      <w:numFmt w:val="upp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9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8A1D36"/>
    <w:multiLevelType w:val="hybridMultilevel"/>
    <w:tmpl w:val="736A4474"/>
    <w:lvl w:ilvl="0" w:tplc="9EF808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30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050B02"/>
    <w:multiLevelType w:val="hybridMultilevel"/>
    <w:tmpl w:val="0E427D4A"/>
    <w:lvl w:ilvl="0" w:tplc="24C633B4">
      <w:start w:val="1"/>
      <w:numFmt w:val="lowerLetter"/>
      <w:lvlText w:val="%1)"/>
      <w:lvlJc w:val="left"/>
      <w:pPr>
        <w:ind w:left="1256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01560748">
    <w:abstractNumId w:val="36"/>
  </w:num>
  <w:num w:numId="2" w16cid:durableId="515072855">
    <w:abstractNumId w:val="27"/>
  </w:num>
  <w:num w:numId="3" w16cid:durableId="1238130928">
    <w:abstractNumId w:val="5"/>
  </w:num>
  <w:num w:numId="4" w16cid:durableId="1995404228">
    <w:abstractNumId w:val="33"/>
  </w:num>
  <w:num w:numId="5" w16cid:durableId="374549026">
    <w:abstractNumId w:val="17"/>
  </w:num>
  <w:num w:numId="6" w16cid:durableId="639655433">
    <w:abstractNumId w:val="10"/>
  </w:num>
  <w:num w:numId="7" w16cid:durableId="1568764517">
    <w:abstractNumId w:val="14"/>
  </w:num>
  <w:num w:numId="8" w16cid:durableId="1707020266">
    <w:abstractNumId w:val="30"/>
  </w:num>
  <w:num w:numId="9" w16cid:durableId="2240241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1207762">
    <w:abstractNumId w:val="23"/>
  </w:num>
  <w:num w:numId="11" w16cid:durableId="1491556599">
    <w:abstractNumId w:val="32"/>
  </w:num>
  <w:num w:numId="12" w16cid:durableId="2058309075">
    <w:abstractNumId w:val="27"/>
  </w:num>
  <w:num w:numId="13" w16cid:durableId="1303079564">
    <w:abstractNumId w:val="6"/>
  </w:num>
  <w:num w:numId="14" w16cid:durableId="127154507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9260409">
    <w:abstractNumId w:val="19"/>
  </w:num>
  <w:num w:numId="16" w16cid:durableId="1326740853">
    <w:abstractNumId w:val="1"/>
  </w:num>
  <w:num w:numId="17" w16cid:durableId="1837719151">
    <w:abstractNumId w:val="27"/>
  </w:num>
  <w:num w:numId="18" w16cid:durableId="1869834161">
    <w:abstractNumId w:val="11"/>
  </w:num>
  <w:num w:numId="19" w16cid:durableId="775708904">
    <w:abstractNumId w:val="3"/>
  </w:num>
  <w:num w:numId="20" w16cid:durableId="776758509">
    <w:abstractNumId w:val="25"/>
  </w:num>
  <w:num w:numId="21" w16cid:durableId="9310156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20849409">
    <w:abstractNumId w:val="12"/>
  </w:num>
  <w:num w:numId="23" w16cid:durableId="1204637206">
    <w:abstractNumId w:val="20"/>
  </w:num>
  <w:num w:numId="24" w16cid:durableId="1210417129">
    <w:abstractNumId w:val="2"/>
  </w:num>
  <w:num w:numId="25" w16cid:durableId="646663992">
    <w:abstractNumId w:val="0"/>
  </w:num>
  <w:num w:numId="26" w16cid:durableId="1041396968">
    <w:abstractNumId w:val="8"/>
  </w:num>
  <w:num w:numId="27" w16cid:durableId="1789929170">
    <w:abstractNumId w:val="15"/>
  </w:num>
  <w:num w:numId="28" w16cid:durableId="1921253769">
    <w:abstractNumId w:val="28"/>
  </w:num>
  <w:num w:numId="29" w16cid:durableId="365640285">
    <w:abstractNumId w:val="13"/>
  </w:num>
  <w:num w:numId="30" w16cid:durableId="130827220">
    <w:abstractNumId w:val="18"/>
  </w:num>
  <w:num w:numId="31" w16cid:durableId="98985807">
    <w:abstractNumId w:val="24"/>
  </w:num>
  <w:num w:numId="32" w16cid:durableId="139032817">
    <w:abstractNumId w:val="26"/>
  </w:num>
  <w:num w:numId="33" w16cid:durableId="43070774">
    <w:abstractNumId w:val="4"/>
  </w:num>
  <w:num w:numId="34" w16cid:durableId="1125583753">
    <w:abstractNumId w:val="35"/>
  </w:num>
  <w:num w:numId="35" w16cid:durableId="111077832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6806095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018721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75210096">
    <w:abstractNumId w:val="31"/>
  </w:num>
  <w:num w:numId="39" w16cid:durableId="14069530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9508717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20E2"/>
    <w:rsid w:val="0009425C"/>
    <w:rsid w:val="000F723B"/>
    <w:rsid w:val="00145FD3"/>
    <w:rsid w:val="0017481D"/>
    <w:rsid w:val="0019606B"/>
    <w:rsid w:val="001B7890"/>
    <w:rsid w:val="001C6EA8"/>
    <w:rsid w:val="00220C76"/>
    <w:rsid w:val="002239C5"/>
    <w:rsid w:val="0024014C"/>
    <w:rsid w:val="0027330D"/>
    <w:rsid w:val="00282CEB"/>
    <w:rsid w:val="00334943"/>
    <w:rsid w:val="00354EE3"/>
    <w:rsid w:val="003B28BA"/>
    <w:rsid w:val="003C21D2"/>
    <w:rsid w:val="003C667E"/>
    <w:rsid w:val="003E7C2D"/>
    <w:rsid w:val="00407BA0"/>
    <w:rsid w:val="00462877"/>
    <w:rsid w:val="004A3717"/>
    <w:rsid w:val="004E343B"/>
    <w:rsid w:val="004F34A8"/>
    <w:rsid w:val="004F5FE6"/>
    <w:rsid w:val="00510A38"/>
    <w:rsid w:val="00526739"/>
    <w:rsid w:val="00534029"/>
    <w:rsid w:val="005A0C23"/>
    <w:rsid w:val="005C4339"/>
    <w:rsid w:val="005F2AB7"/>
    <w:rsid w:val="00621DE5"/>
    <w:rsid w:val="006357D7"/>
    <w:rsid w:val="00636A9A"/>
    <w:rsid w:val="006606F5"/>
    <w:rsid w:val="00763350"/>
    <w:rsid w:val="007D1EF4"/>
    <w:rsid w:val="008231F1"/>
    <w:rsid w:val="008318F9"/>
    <w:rsid w:val="00880EBF"/>
    <w:rsid w:val="008950BB"/>
    <w:rsid w:val="008A369D"/>
    <w:rsid w:val="008A5D48"/>
    <w:rsid w:val="009629C2"/>
    <w:rsid w:val="009822EE"/>
    <w:rsid w:val="00990E34"/>
    <w:rsid w:val="009C550C"/>
    <w:rsid w:val="00A07EF5"/>
    <w:rsid w:val="00A24E16"/>
    <w:rsid w:val="00A420C7"/>
    <w:rsid w:val="00A7350A"/>
    <w:rsid w:val="00AA3A99"/>
    <w:rsid w:val="00AE28F9"/>
    <w:rsid w:val="00AF43EA"/>
    <w:rsid w:val="00B055C2"/>
    <w:rsid w:val="00B3461F"/>
    <w:rsid w:val="00B54969"/>
    <w:rsid w:val="00B81CF2"/>
    <w:rsid w:val="00BC1422"/>
    <w:rsid w:val="00BE3048"/>
    <w:rsid w:val="00C37559"/>
    <w:rsid w:val="00C80058"/>
    <w:rsid w:val="00CC2B57"/>
    <w:rsid w:val="00D425A0"/>
    <w:rsid w:val="00DC2550"/>
    <w:rsid w:val="00DC4200"/>
    <w:rsid w:val="00DD1EF8"/>
    <w:rsid w:val="00DE0C1D"/>
    <w:rsid w:val="00DF383D"/>
    <w:rsid w:val="00E04B16"/>
    <w:rsid w:val="00EA3552"/>
    <w:rsid w:val="00EF57C7"/>
    <w:rsid w:val="00F0741F"/>
    <w:rsid w:val="00F43F89"/>
    <w:rsid w:val="00F56BEC"/>
    <w:rsid w:val="00F734E5"/>
    <w:rsid w:val="00F963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ro-RO"/>
    </w:rPr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body 2 Caracter,Citation List Caracter,본문(내용) Caracter,List Paragraph (numbered (a)) Caracter,Normal bullet 2 Caracter,Forth level Caracter,List1 Caracter,List Paragraph11 Caracter,Listă colorată - Accentuare 11 Caracter"/>
    <w:link w:val="Listparagraf"/>
    <w:uiPriority w:val="34"/>
    <w:qFormat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body 2,Citation List,본문(내용),List Paragraph (numbered (a)),Normal bullet 2,Forth level,List1,List Paragraph11,Listă colorată - Accentuare 11,Bullet,Header bold,List Paragraph111,tabla negro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267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26739"/>
    <w:rPr>
      <w:rFonts w:ascii="Segoe UI" w:hAnsi="Segoe UI" w:cs="Segoe UI"/>
      <w:noProof/>
      <w:sz w:val="18"/>
      <w:szCs w:val="18"/>
      <w:lang w:val="ro-RO"/>
    </w:rPr>
  </w:style>
  <w:style w:type="paragraph" w:styleId="NormalWeb">
    <w:name w:val="Normal (Web)"/>
    <w:basedOn w:val="Normal"/>
    <w:link w:val="NormalWebCaracter"/>
    <w:uiPriority w:val="99"/>
    <w:unhideWhenUsed/>
    <w:rsid w:val="00BE30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noProof w:val="0"/>
      <w:sz w:val="24"/>
      <w:szCs w:val="24"/>
      <w:lang w:val="en-US"/>
    </w:rPr>
  </w:style>
  <w:style w:type="character" w:customStyle="1" w:styleId="NormalWebCaracter">
    <w:name w:val="Normal (Web) Caracter"/>
    <w:link w:val="NormalWeb"/>
    <w:uiPriority w:val="99"/>
    <w:locked/>
    <w:rsid w:val="0019606B"/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01784-52F9-453A-97E8-12A02626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651</Words>
  <Characters>3782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10</cp:revision>
  <cp:lastPrinted>2022-08-30T10:56:00Z</cp:lastPrinted>
  <dcterms:created xsi:type="dcterms:W3CDTF">2022-06-22T06:04:00Z</dcterms:created>
  <dcterms:modified xsi:type="dcterms:W3CDTF">2022-09-05T11:48:00Z</dcterms:modified>
</cp:coreProperties>
</file>