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181D" w14:textId="77777777" w:rsidR="00145FD3" w:rsidRPr="00115BA0" w:rsidRDefault="006606F5" w:rsidP="00BE3048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115BA0">
        <w:rPr>
          <w:rFonts w:ascii="Montserrat" w:eastAsia="Calibri" w:hAnsi="Montserrat"/>
          <w:b/>
        </w:rPr>
        <w:t xml:space="preserve">                                  </w:t>
      </w:r>
      <w:r w:rsidR="00BE3048" w:rsidRPr="00115BA0">
        <w:rPr>
          <w:rFonts w:ascii="Montserrat" w:eastAsia="Calibri" w:hAnsi="Montserrat"/>
          <w:b/>
        </w:rPr>
        <w:t xml:space="preserve">                    </w:t>
      </w:r>
      <w:r w:rsidR="00990E34" w:rsidRPr="00115BA0">
        <w:rPr>
          <w:rFonts w:ascii="Montserrat" w:eastAsia="Calibri" w:hAnsi="Montserrat"/>
          <w:b/>
        </w:rPr>
        <w:t xml:space="preserve">                  </w:t>
      </w:r>
      <w:r w:rsidR="00145FD3" w:rsidRPr="00115BA0">
        <w:rPr>
          <w:rFonts w:ascii="Montserrat" w:eastAsia="Calibri" w:hAnsi="Montserrat"/>
          <w:b/>
        </w:rPr>
        <w:t xml:space="preserve">                  </w:t>
      </w:r>
    </w:p>
    <w:p w14:paraId="28C7D7BA" w14:textId="66E7441E" w:rsidR="008231F1" w:rsidRPr="00115BA0" w:rsidRDefault="00145FD3" w:rsidP="00BE3048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115BA0">
        <w:rPr>
          <w:rFonts w:ascii="Montserrat" w:eastAsia="Calibri" w:hAnsi="Montserrat"/>
          <w:b/>
        </w:rPr>
        <w:t xml:space="preserve">           </w:t>
      </w:r>
      <w:r w:rsidR="00B055C2" w:rsidRPr="00115BA0">
        <w:rPr>
          <w:rFonts w:ascii="Montserrat" w:eastAsia="Calibri" w:hAnsi="Montserrat"/>
          <w:b/>
        </w:rPr>
        <w:t>Anex</w:t>
      </w:r>
      <w:r w:rsidR="00763350" w:rsidRPr="00115BA0">
        <w:rPr>
          <w:rFonts w:ascii="Montserrat" w:eastAsia="Calibri" w:hAnsi="Montserrat"/>
          <w:b/>
        </w:rPr>
        <w:t xml:space="preserve">a nr. </w:t>
      </w:r>
      <w:r w:rsidR="00DB6CC8" w:rsidRPr="00115BA0">
        <w:rPr>
          <w:rFonts w:ascii="Montserrat" w:eastAsia="Calibri" w:hAnsi="Montserrat"/>
          <w:b/>
        </w:rPr>
        <w:t>3</w:t>
      </w:r>
    </w:p>
    <w:p w14:paraId="35885017" w14:textId="4C0315A7" w:rsidR="00DC4200" w:rsidRPr="00115BA0" w:rsidRDefault="00990E34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  <w:r w:rsidRPr="00115BA0">
        <w:rPr>
          <w:rFonts w:ascii="Montserrat" w:hAnsi="Montserrat"/>
          <w:b/>
        </w:rPr>
        <w:t xml:space="preserve">                                                                          </w:t>
      </w:r>
      <w:r w:rsidR="00BE3048" w:rsidRPr="00115BA0">
        <w:rPr>
          <w:rFonts w:ascii="Montserrat" w:hAnsi="Montserrat"/>
          <w:b/>
        </w:rPr>
        <w:t xml:space="preserve">       </w:t>
      </w:r>
      <w:r w:rsidR="00145FD3" w:rsidRPr="00115BA0">
        <w:rPr>
          <w:rFonts w:ascii="Montserrat" w:hAnsi="Montserrat"/>
          <w:b/>
        </w:rPr>
        <w:t xml:space="preserve"> </w:t>
      </w:r>
      <w:r w:rsidR="00BE3048" w:rsidRPr="00115BA0">
        <w:rPr>
          <w:rFonts w:ascii="Montserrat" w:hAnsi="Montserrat"/>
          <w:b/>
        </w:rPr>
        <w:t xml:space="preserve">         </w:t>
      </w:r>
      <w:r w:rsidRPr="00115BA0">
        <w:rPr>
          <w:rFonts w:ascii="Montserrat" w:hAnsi="Montserrat"/>
          <w:b/>
        </w:rPr>
        <w:t xml:space="preserve"> </w:t>
      </w:r>
      <w:r w:rsidR="006606F5" w:rsidRPr="00115BA0">
        <w:rPr>
          <w:rFonts w:ascii="Montserrat" w:hAnsi="Montserrat"/>
          <w:b/>
        </w:rPr>
        <w:t xml:space="preserve">la </w:t>
      </w:r>
      <w:r w:rsidRPr="00115BA0">
        <w:rPr>
          <w:rFonts w:ascii="Montserrat" w:hAnsi="Montserrat"/>
          <w:b/>
        </w:rPr>
        <w:t>H</w:t>
      </w:r>
      <w:r w:rsidR="006606F5" w:rsidRPr="00115BA0">
        <w:rPr>
          <w:rFonts w:ascii="Montserrat" w:hAnsi="Montserrat"/>
          <w:b/>
        </w:rPr>
        <w:t>otărâre</w:t>
      </w:r>
      <w:r w:rsidRPr="00115BA0">
        <w:rPr>
          <w:rFonts w:ascii="Montserrat" w:hAnsi="Montserrat"/>
          <w:b/>
        </w:rPr>
        <w:t>a nr. 1</w:t>
      </w:r>
      <w:r w:rsidR="00145FD3" w:rsidRPr="00115BA0">
        <w:rPr>
          <w:rFonts w:ascii="Montserrat" w:hAnsi="Montserrat"/>
          <w:b/>
        </w:rPr>
        <w:t>5</w:t>
      </w:r>
      <w:r w:rsidR="00DB6CC8" w:rsidRPr="00115BA0">
        <w:rPr>
          <w:rFonts w:ascii="Montserrat" w:hAnsi="Montserrat"/>
          <w:b/>
        </w:rPr>
        <w:t>4</w:t>
      </w:r>
      <w:r w:rsidRPr="00115BA0">
        <w:rPr>
          <w:rFonts w:ascii="Montserrat" w:hAnsi="Montserrat"/>
          <w:b/>
        </w:rPr>
        <w:t>/2022</w:t>
      </w:r>
      <w:bookmarkStart w:id="0" w:name="_Hlk92381153"/>
    </w:p>
    <w:bookmarkEnd w:id="0"/>
    <w:p w14:paraId="32A1D1D2" w14:textId="3C3D404D" w:rsidR="006606F5" w:rsidRPr="00115BA0" w:rsidRDefault="006606F5" w:rsidP="006606F5">
      <w:pPr>
        <w:jc w:val="center"/>
        <w:rPr>
          <w:rFonts w:ascii="Montserrat" w:hAnsi="Montserrat"/>
          <w:b/>
        </w:rPr>
      </w:pPr>
    </w:p>
    <w:p w14:paraId="1A0B9C67" w14:textId="77777777" w:rsidR="008A23D4" w:rsidRPr="00115BA0" w:rsidRDefault="008A23D4" w:rsidP="008A23D4">
      <w:pPr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115BA0">
        <w:rPr>
          <w:rFonts w:ascii="Montserrat" w:hAnsi="Montserrat" w:cs="Cambria"/>
          <w:b/>
          <w:bCs/>
          <w:lang w:val="it-IT"/>
        </w:rPr>
        <w:t>INDICATORII TEHNICO-ECONOMICI</w:t>
      </w:r>
    </w:p>
    <w:p w14:paraId="4A7BE512" w14:textId="57E4F606" w:rsidR="008A23D4" w:rsidRPr="00115BA0" w:rsidRDefault="008A23D4" w:rsidP="008A23D4">
      <w:pPr>
        <w:spacing w:line="240" w:lineRule="auto"/>
        <w:jc w:val="center"/>
        <w:rPr>
          <w:rFonts w:ascii="Montserrat" w:hAnsi="Montserrat" w:cs="Cambria"/>
        </w:rPr>
      </w:pPr>
      <w:r w:rsidRPr="00115BA0">
        <w:rPr>
          <w:rFonts w:ascii="Montserrat" w:hAnsi="Montserrat" w:cs="Cambria"/>
        </w:rPr>
        <w:t xml:space="preserve">ai obiectivului de investiţii </w:t>
      </w:r>
      <w:r w:rsidRPr="00115BA0">
        <w:rPr>
          <w:rFonts w:ascii="Montserrat" w:hAnsi="Montserrat" w:cs="Cambria"/>
          <w:i/>
        </w:rPr>
        <w:t>„</w:t>
      </w:r>
      <w:r w:rsidRPr="00115BA0">
        <w:rPr>
          <w:rFonts w:ascii="Montserrat" w:hAnsi="Montserrat" w:cs="Cambria"/>
        </w:rPr>
        <w:t xml:space="preserve">Proiectare si execuție lucrări de modernizare și reabilitare a drumurilor județene din Județul Cluj pentru perioada 2011-2023, </w:t>
      </w:r>
      <w:r w:rsidRPr="00115BA0">
        <w:rPr>
          <w:rFonts w:ascii="Montserrat" w:hAnsi="Montserrat" w:cs="Cambria"/>
          <w:b/>
          <w:bCs/>
        </w:rPr>
        <w:t>DJ 107 M</w:t>
      </w:r>
      <w:r w:rsidRPr="00115BA0">
        <w:rPr>
          <w:rFonts w:ascii="Montserrat" w:hAnsi="Montserrat" w:cs="Cambria"/>
        </w:rPr>
        <w:t xml:space="preserve"> Luna de Sus – B</w:t>
      </w:r>
      <w:r w:rsidR="00847347" w:rsidRPr="00115BA0">
        <w:rPr>
          <w:rFonts w:ascii="Montserrat" w:hAnsi="Montserrat" w:cs="Cambria"/>
        </w:rPr>
        <w:t>ă</w:t>
      </w:r>
      <w:r w:rsidRPr="00115BA0">
        <w:rPr>
          <w:rFonts w:ascii="Montserrat" w:hAnsi="Montserrat" w:cs="Cambria"/>
        </w:rPr>
        <w:t>i</w:t>
      </w:r>
      <w:r w:rsidR="00847347" w:rsidRPr="00115BA0">
        <w:rPr>
          <w:rFonts w:ascii="Montserrat" w:hAnsi="Montserrat" w:cs="Cambria"/>
        </w:rPr>
        <w:t>ș</w:t>
      </w:r>
      <w:r w:rsidRPr="00115BA0">
        <w:rPr>
          <w:rFonts w:ascii="Montserrat" w:hAnsi="Montserrat" w:cs="Cambria"/>
        </w:rPr>
        <w:t>oara  - Buru, km 0+000 – km 42+000</w:t>
      </w:r>
      <w:r w:rsidRPr="00115BA0">
        <w:rPr>
          <w:rFonts w:ascii="Montserrat" w:hAnsi="Montserrat" w:cs="Cambria"/>
          <w:i/>
        </w:rPr>
        <w:t>”</w:t>
      </w:r>
    </w:p>
    <w:p w14:paraId="0E0FD296" w14:textId="77777777" w:rsidR="008A23D4" w:rsidRPr="00115BA0" w:rsidRDefault="008A23D4" w:rsidP="008A23D4">
      <w:pPr>
        <w:spacing w:line="240" w:lineRule="auto"/>
        <w:jc w:val="both"/>
        <w:rPr>
          <w:rFonts w:ascii="Montserrat Light" w:hAnsi="Montserrat Light" w:cs="Cambria"/>
        </w:rPr>
      </w:pPr>
      <w:r w:rsidRPr="00115BA0">
        <w:rPr>
          <w:rFonts w:ascii="Montserrat Light" w:hAnsi="Montserrat Light" w:cs="Cambria"/>
          <w:i/>
        </w:rPr>
        <w:tab/>
        <w:t xml:space="preserve">                (Anexa nr. 24 la Hotărârea Consiliului Județean Cluj nr. 12/2016)</w:t>
      </w:r>
    </w:p>
    <w:p w14:paraId="100E7F50" w14:textId="77777777" w:rsidR="008A23D4" w:rsidRPr="00115BA0" w:rsidRDefault="008A23D4" w:rsidP="008A23D4">
      <w:pPr>
        <w:spacing w:line="240" w:lineRule="auto"/>
        <w:ind w:left="1065"/>
        <w:rPr>
          <w:rFonts w:ascii="Montserrat Light" w:hAnsi="Montserrat Light" w:cs="Times New Roman"/>
          <w:b/>
          <w:bCs/>
          <w:i/>
        </w:rPr>
      </w:pPr>
    </w:p>
    <w:p w14:paraId="1736EA18" w14:textId="77777777" w:rsidR="008A23D4" w:rsidRPr="00115BA0" w:rsidRDefault="008A23D4" w:rsidP="008A23D4">
      <w:pPr>
        <w:spacing w:line="240" w:lineRule="auto"/>
        <w:rPr>
          <w:rFonts w:ascii="Montserrat Light" w:hAnsi="Montserrat Light" w:cs="Cambria"/>
          <w:lang w:val="pt-BR"/>
        </w:rPr>
      </w:pPr>
    </w:p>
    <w:p w14:paraId="30BF5FE1" w14:textId="77777777" w:rsidR="008A23D4" w:rsidRPr="00115BA0" w:rsidRDefault="008A23D4" w:rsidP="008A23D4">
      <w:pPr>
        <w:spacing w:line="240" w:lineRule="auto"/>
        <w:ind w:left="3870" w:hanging="3108"/>
        <w:rPr>
          <w:rFonts w:ascii="Montserrat Light" w:hAnsi="Montserrat Light" w:cs="Cambria"/>
          <w:bCs/>
          <w:spacing w:val="-3"/>
          <w:lang w:val="it-IT"/>
        </w:rPr>
      </w:pPr>
      <w:r w:rsidRPr="00115BA0">
        <w:rPr>
          <w:rFonts w:ascii="Montserrat Light" w:hAnsi="Montserrat Light" w:cs="Cambria"/>
          <w:b/>
          <w:spacing w:val="-3"/>
          <w:lang w:val="it-IT"/>
        </w:rPr>
        <w:t>Beneficiar:</w:t>
      </w:r>
      <w:r w:rsidRPr="00115BA0">
        <w:rPr>
          <w:rFonts w:ascii="Montserrat Light" w:hAnsi="Montserrat Light" w:cs="Cambria"/>
          <w:bCs/>
          <w:spacing w:val="-3"/>
          <w:lang w:val="it-IT"/>
        </w:rPr>
        <w:t xml:space="preserve">                  Judetul Cluj, prin Consiliul Județean Cluj</w:t>
      </w:r>
    </w:p>
    <w:p w14:paraId="38CE0751" w14:textId="078B7DCB" w:rsidR="008A23D4" w:rsidRPr="00115BA0" w:rsidRDefault="008A23D4" w:rsidP="008A23D4">
      <w:pPr>
        <w:suppressAutoHyphens/>
        <w:spacing w:line="240" w:lineRule="auto"/>
        <w:ind w:left="2790" w:hanging="2028"/>
        <w:rPr>
          <w:rFonts w:ascii="Montserrat Light" w:hAnsi="Montserrat Light" w:cs="Cambria"/>
          <w:bCs/>
          <w:lang w:val="fr-FR"/>
        </w:rPr>
      </w:pPr>
      <w:r w:rsidRPr="00115BA0">
        <w:rPr>
          <w:rFonts w:ascii="Montserrat Light" w:hAnsi="Montserrat Light" w:cs="Cambria"/>
          <w:b/>
          <w:spacing w:val="-3"/>
          <w:lang w:val="it-IT"/>
        </w:rPr>
        <w:t>Amplasament:</w:t>
      </w:r>
      <w:r w:rsidRPr="00115BA0">
        <w:rPr>
          <w:rFonts w:ascii="Montserrat Light" w:hAnsi="Montserrat Light" w:cs="Cambria"/>
          <w:bCs/>
          <w:spacing w:val="-3"/>
          <w:lang w:val="it-IT"/>
        </w:rPr>
        <w:t xml:space="preserve"> </w:t>
      </w:r>
      <w:r w:rsidRPr="00115BA0">
        <w:rPr>
          <w:rFonts w:ascii="Montserrat Light" w:hAnsi="Montserrat Light" w:cs="Cambria"/>
          <w:bCs/>
          <w:caps/>
          <w:spacing w:val="-3"/>
          <w:lang w:val="it-IT"/>
        </w:rPr>
        <w:t xml:space="preserve">        </w:t>
      </w:r>
      <w:r w:rsidRPr="00115BA0">
        <w:rPr>
          <w:rFonts w:ascii="Montserrat Light" w:hAnsi="Montserrat Light" w:cs="Cambria"/>
          <w:bCs/>
          <w:lang w:val="fr-FR"/>
        </w:rPr>
        <w:t xml:space="preserve">Judeţul Cluj, pe traseul drumului județean </w:t>
      </w:r>
      <w:r w:rsidRPr="00115BA0">
        <w:rPr>
          <w:rFonts w:ascii="Montserrat Light" w:hAnsi="Montserrat Light" w:cs="Cambria"/>
          <w:bCs/>
        </w:rPr>
        <w:t xml:space="preserve">DJ107 M (din DN 1 </w:t>
      </w:r>
      <w:r w:rsidRPr="00115BA0">
        <w:rPr>
          <w:rFonts w:ascii="Montserrat Light" w:hAnsi="Montserrat Light" w:cs="Cambria"/>
          <w:bCs/>
          <w:lang w:val="fr-FR"/>
        </w:rPr>
        <w:t xml:space="preserve">prin localitățile </w:t>
      </w:r>
      <w:r w:rsidRPr="00115BA0">
        <w:rPr>
          <w:rFonts w:ascii="Montserrat Light" w:hAnsi="Montserrat Light"/>
          <w:bCs/>
          <w:lang w:val="fr-FR"/>
        </w:rPr>
        <w:t>Luna de Sus, Vlaha, Săvădisla, Lita, Liteni, B</w:t>
      </w:r>
      <w:r w:rsidR="00847347" w:rsidRPr="00115BA0">
        <w:rPr>
          <w:rFonts w:ascii="Montserrat Light" w:hAnsi="Montserrat Light"/>
          <w:bCs/>
          <w:lang w:val="fr-FR"/>
        </w:rPr>
        <w:t>ă</w:t>
      </w:r>
      <w:r w:rsidRPr="00115BA0">
        <w:rPr>
          <w:rFonts w:ascii="Montserrat Light" w:hAnsi="Montserrat Light"/>
          <w:bCs/>
          <w:lang w:val="fr-FR"/>
        </w:rPr>
        <w:t>i</w:t>
      </w:r>
      <w:r w:rsidR="00847347" w:rsidRPr="00115BA0">
        <w:rPr>
          <w:rFonts w:ascii="Montserrat Light" w:hAnsi="Montserrat Light"/>
          <w:bCs/>
          <w:lang w:val="fr-FR"/>
        </w:rPr>
        <w:t>ș</w:t>
      </w:r>
      <w:r w:rsidRPr="00115BA0">
        <w:rPr>
          <w:rFonts w:ascii="Montserrat Light" w:hAnsi="Montserrat Light"/>
          <w:bCs/>
          <w:lang w:val="fr-FR"/>
        </w:rPr>
        <w:t>oara, Iara, Surduc, Buru</w:t>
      </w:r>
    </w:p>
    <w:p w14:paraId="52FB7A54" w14:textId="77777777" w:rsidR="008A23D4" w:rsidRPr="00115BA0" w:rsidRDefault="008A23D4" w:rsidP="008A23D4">
      <w:pPr>
        <w:tabs>
          <w:tab w:val="left" w:pos="3780"/>
        </w:tabs>
        <w:suppressAutoHyphens/>
        <w:spacing w:line="240" w:lineRule="auto"/>
        <w:ind w:left="3828" w:hanging="3108"/>
        <w:jc w:val="both"/>
        <w:rPr>
          <w:rFonts w:ascii="Montserrat Light" w:hAnsi="Montserrat Light" w:cs="Cambria"/>
          <w:b/>
          <w:bCs/>
          <w:lang w:val="fr-FR"/>
        </w:rPr>
      </w:pPr>
    </w:p>
    <w:p w14:paraId="1490C26F" w14:textId="77777777" w:rsidR="008A23D4" w:rsidRPr="00115BA0" w:rsidRDefault="008A23D4" w:rsidP="008A23D4">
      <w:pPr>
        <w:pStyle w:val="NormalWeb"/>
        <w:spacing w:before="0" w:beforeAutospacing="0" w:after="0" w:afterAutospacing="0"/>
        <w:ind w:left="270" w:right="-324" w:firstLine="45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tehnico-economici :</w:t>
      </w:r>
    </w:p>
    <w:p w14:paraId="107FCE9B" w14:textId="77777777" w:rsidR="008A23D4" w:rsidRPr="00115BA0" w:rsidRDefault="008A23D4" w:rsidP="008A23D4">
      <w:pPr>
        <w:pStyle w:val="NormalWeb"/>
        <w:numPr>
          <w:ilvl w:val="0"/>
          <w:numId w:val="39"/>
        </w:numPr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tehnici :</w:t>
      </w:r>
    </w:p>
    <w:p w14:paraId="1225BF38" w14:textId="77777777" w:rsidR="008A23D4" w:rsidRPr="00115BA0" w:rsidRDefault="008A23D4" w:rsidP="008A23D4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>1)Indicatori tehnici realizati pana la data de 01.01.2020</w:t>
      </w:r>
    </w:p>
    <w:p w14:paraId="4D256F94" w14:textId="77777777" w:rsidR="008A23D4" w:rsidRPr="00115BA0" w:rsidRDefault="008A23D4" w:rsidP="008A23D4">
      <w:pPr>
        <w:pStyle w:val="NormalWeb"/>
        <w:spacing w:before="0" w:beforeAutospacing="0" w:after="0" w:afterAutospacing="0"/>
        <w:ind w:left="108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- strat de bază BAD 22,4 – 6,5 km </w:t>
      </w:r>
    </w:p>
    <w:p w14:paraId="30366F5C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      -strat de legatura ABPC  31,5- 6,043 km</w:t>
      </w:r>
    </w:p>
    <w:p w14:paraId="335AFA29" w14:textId="77777777" w:rsidR="008A23D4" w:rsidRPr="00115BA0" w:rsidRDefault="008A23D4" w:rsidP="008A23D4">
      <w:pPr>
        <w:pStyle w:val="NormalWeb"/>
        <w:spacing w:before="0" w:beforeAutospacing="0" w:after="0" w:afterAutospacing="0"/>
        <w:ind w:left="108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-așternere strat de piatră spartă – 9,25 km</w:t>
      </w:r>
    </w:p>
    <w:p w14:paraId="443BB349" w14:textId="77777777" w:rsidR="008A23D4" w:rsidRPr="00115BA0" w:rsidRDefault="008A23D4" w:rsidP="008A23D4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>2)Rest de executat</w:t>
      </w: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</w:t>
      </w: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>conform expertizei tehnice</w:t>
      </w:r>
    </w:p>
    <w:p w14:paraId="4159E0CB" w14:textId="77777777" w:rsidR="008A23D4" w:rsidRPr="00115BA0" w:rsidRDefault="008A23D4" w:rsidP="008A23D4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2.1 TERASAMENTE</w:t>
      </w:r>
    </w:p>
    <w:p w14:paraId="3011AD74" w14:textId="77777777" w:rsidR="008A23D4" w:rsidRPr="00115BA0" w:rsidRDefault="008A23D4" w:rsidP="008A23D4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>-sapatură mecanică in teren tare-23.822,85 m3</w:t>
      </w:r>
    </w:p>
    <w:p w14:paraId="31380F96" w14:textId="77777777" w:rsidR="008A23D4" w:rsidRPr="00115BA0" w:rsidRDefault="008A23D4" w:rsidP="008A23D4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>-frezare mecanizată pentru straturi asfaltice -183.867,60 mp</w:t>
      </w:r>
    </w:p>
    <w:p w14:paraId="4EBABC2B" w14:textId="77777777" w:rsidR="008A23D4" w:rsidRPr="00115BA0" w:rsidRDefault="008A23D4" w:rsidP="008A23D4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2.2 SISTEM RUTIER</w:t>
      </w:r>
    </w:p>
    <w:p w14:paraId="6CD18CD1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- </w:t>
      </w:r>
      <w:r w:rsidRPr="00115BA0">
        <w:rPr>
          <w:rFonts w:ascii="Montserrat Light" w:hAnsi="Montserrat Light" w:cs="Cambria"/>
          <w:sz w:val="22"/>
          <w:szCs w:val="22"/>
          <w:lang w:val="it-IT"/>
        </w:rPr>
        <w:t>strat de uzur</w:t>
      </w:r>
      <w:r w:rsidRPr="00115BA0">
        <w:rPr>
          <w:rFonts w:ascii="Montserrat Light" w:hAnsi="Montserrat Light" w:cs="Cambria"/>
          <w:sz w:val="22"/>
          <w:szCs w:val="22"/>
          <w:lang w:val="ro-RO"/>
        </w:rPr>
        <w:t xml:space="preserve">ă BA16 – </w:t>
      </w:r>
      <w:r w:rsidRPr="00115BA0">
        <w:rPr>
          <w:rFonts w:ascii="Montserrat Light" w:hAnsi="Montserrat Light" w:cs="Cambria"/>
          <w:sz w:val="22"/>
          <w:szCs w:val="22"/>
          <w:lang w:val="it-IT"/>
        </w:rPr>
        <w:t>264.798,00 mp</w:t>
      </w:r>
    </w:p>
    <w:p w14:paraId="3E142DE7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din anrobat bituminos ABPC 22,4 – 23.377,88 tone</w:t>
      </w:r>
    </w:p>
    <w:p w14:paraId="2731DA0D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 din binder BAD 22,4- 9.774,997 tone</w:t>
      </w:r>
    </w:p>
    <w:p w14:paraId="3E86E41D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fundație din piatră spartă sort 40-63mm – 44.078,23 m3</w:t>
      </w:r>
    </w:p>
    <w:p w14:paraId="57E9F9A3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>2.3 DISPOZITIVE DE SCURGERE ȘI EVACUAREA APELOR</w:t>
      </w:r>
    </w:p>
    <w:p w14:paraId="461AB888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- sanțuri pavate de beton-19.438,00 ml</w:t>
      </w:r>
    </w:p>
    <w:p w14:paraId="0A261CD7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- dispozitive de scurgere a apelor cu elemente din beton armat – 1,319,00 ml</w:t>
      </w:r>
    </w:p>
    <w:p w14:paraId="732D1901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     </w:t>
      </w: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>2.4 PODEȚE</w:t>
      </w:r>
    </w:p>
    <w:p w14:paraId="24251E58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noi cu lumina de 2m, tip P- 9 buc</w:t>
      </w:r>
    </w:p>
    <w:p w14:paraId="3F09EDDC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tubulare de Ø 1000, L=10m - 54 buc</w:t>
      </w:r>
    </w:p>
    <w:p w14:paraId="7AF6ED3B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-podețe dalate cu L=3m -2 buc</w:t>
      </w:r>
    </w:p>
    <w:p w14:paraId="6DF7E83E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>2.5 DRUMURI LATERALE ȘI ACCESE LA PROPRIETĂȚI</w:t>
      </w:r>
    </w:p>
    <w:p w14:paraId="5A957D72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-drumuri laterale-200ml</w:t>
      </w:r>
    </w:p>
    <w:p w14:paraId="33FA600C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-podețe Ø500 pentru drumuri laterale - 68 buc</w:t>
      </w:r>
    </w:p>
    <w:p w14:paraId="274379D6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-podețe Ø500 pentru accese la proprietăți – 950 buc</w:t>
      </w:r>
    </w:p>
    <w:p w14:paraId="62A5D989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2.6 LUCRĂRI AUXILIARE</w:t>
      </w:r>
    </w:p>
    <w:p w14:paraId="0F9751F6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 -borne Kilometrice - 43 buc</w:t>
      </w:r>
    </w:p>
    <w:p w14:paraId="3B300124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- refacere semnalizare verticală - 90 buc</w:t>
      </w:r>
    </w:p>
    <w:p w14:paraId="3BA89373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- semnalizare orizontală – 41.3 km</w:t>
      </w:r>
    </w:p>
    <w:p w14:paraId="4D2D86A8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- consolidare ziduri de sprijin -920,17 m3</w:t>
      </w:r>
    </w:p>
    <w:p w14:paraId="6693B9BD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- parapet metalic flexibil – 6.600,00 ml</w:t>
      </w:r>
    </w:p>
    <w:p w14:paraId="4C497847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              - parcari – 7068,00 mp</w:t>
      </w:r>
    </w:p>
    <w:p w14:paraId="399815DC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2.7 Lucrări la poduri</w:t>
      </w:r>
    </w:p>
    <w:p w14:paraId="1A8B5923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- </w:t>
      </w:r>
      <w:r w:rsidRPr="00115BA0">
        <w:rPr>
          <w:rFonts w:ascii="Montserrat Light" w:hAnsi="Montserrat Light" w:cs="Cambria"/>
          <w:sz w:val="22"/>
          <w:szCs w:val="22"/>
          <w:lang w:val="it-IT"/>
        </w:rPr>
        <w:t>pod km 3+340</w:t>
      </w:r>
      <w:r w:rsidRPr="00115BA0">
        <w:rPr>
          <w:rFonts w:ascii="Montserrat Light" w:hAnsi="Montserrat Light" w:cs="Cambria"/>
          <w:sz w:val="22"/>
          <w:szCs w:val="22"/>
          <w:lang w:val="fr-FR"/>
        </w:rPr>
        <w:t xml:space="preserve">; </w:t>
      </w:r>
    </w:p>
    <w:p w14:paraId="6EE760BD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>- pod km 4+650;</w:t>
      </w:r>
    </w:p>
    <w:p w14:paraId="3D77285F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- pod km 6+687; </w:t>
      </w:r>
    </w:p>
    <w:p w14:paraId="1F54AC24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- pod km 8+440; </w:t>
      </w:r>
    </w:p>
    <w:p w14:paraId="0E5C9C93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lastRenderedPageBreak/>
        <w:t xml:space="preserve">- pod km 8+940; </w:t>
      </w:r>
    </w:p>
    <w:p w14:paraId="11EF6F6C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- pod km 9+986; </w:t>
      </w:r>
    </w:p>
    <w:p w14:paraId="299248AB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- pod km 11+275; </w:t>
      </w:r>
    </w:p>
    <w:p w14:paraId="6BFA9811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>- pod km 15+465;</w:t>
      </w:r>
    </w:p>
    <w:p w14:paraId="07A8BD1D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- pod km 20+296; </w:t>
      </w:r>
    </w:p>
    <w:p w14:paraId="6F6BBB9A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- pod km 21+988; </w:t>
      </w:r>
    </w:p>
    <w:p w14:paraId="1308FA62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- pod km 28+550; </w:t>
      </w:r>
    </w:p>
    <w:p w14:paraId="5A7A49C2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- pod km 32+452; </w:t>
      </w:r>
    </w:p>
    <w:p w14:paraId="206C6E3F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sz w:val="22"/>
          <w:szCs w:val="22"/>
          <w:lang w:val="it-IT"/>
        </w:rPr>
        <w:t xml:space="preserve">- pod km 34+700; </w:t>
      </w:r>
    </w:p>
    <w:p w14:paraId="7ACE2766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115BA0">
        <w:rPr>
          <w:rFonts w:ascii="Montserrat Light" w:hAnsi="Montserrat Light" w:cs="Cambria"/>
          <w:sz w:val="22"/>
          <w:szCs w:val="22"/>
        </w:rPr>
        <w:t xml:space="preserve">- pod km 38+452; </w:t>
      </w:r>
    </w:p>
    <w:p w14:paraId="51CA5CF4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115BA0">
        <w:rPr>
          <w:rFonts w:ascii="Montserrat Light" w:hAnsi="Montserrat Light" w:cs="Cambria"/>
          <w:sz w:val="22"/>
          <w:szCs w:val="22"/>
        </w:rPr>
        <w:t>- pod km 39+480</w:t>
      </w:r>
    </w:p>
    <w:p w14:paraId="5B5CE1DE" w14:textId="77777777" w:rsidR="008A23D4" w:rsidRPr="00115BA0" w:rsidRDefault="008A23D4" w:rsidP="008A23D4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115BA0">
        <w:rPr>
          <w:rFonts w:ascii="Montserrat Light" w:hAnsi="Montserrat Light" w:cs="Cambria"/>
          <w:sz w:val="22"/>
          <w:szCs w:val="22"/>
        </w:rPr>
        <w:t>- pod km 40+952</w:t>
      </w:r>
    </w:p>
    <w:p w14:paraId="1551EAB3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</w:p>
    <w:p w14:paraId="02A5A1D5" w14:textId="77777777" w:rsidR="008A23D4" w:rsidRPr="00115BA0" w:rsidRDefault="008A23D4" w:rsidP="008A23D4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II) Indicatori economici : </w:t>
      </w:r>
    </w:p>
    <w:p w14:paraId="273E22D3" w14:textId="77777777" w:rsidR="008A23D4" w:rsidRPr="00115BA0" w:rsidRDefault="008A23D4" w:rsidP="008A23D4">
      <w:pPr>
        <w:pStyle w:val="NormalWeb"/>
        <w:numPr>
          <w:ilvl w:val="0"/>
          <w:numId w:val="40"/>
        </w:numPr>
        <w:spacing w:before="0" w:beforeAutospacing="0" w:after="0" w:afterAutospacing="0"/>
        <w:ind w:right="3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115BA0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economici  a investitiei reprezentand  valoarea lucrarilor executate pana la data de 01.01.2020 (inclusiv TVA)</w:t>
      </w:r>
    </w:p>
    <w:p w14:paraId="15CAC635" w14:textId="77777777" w:rsidR="008A23D4" w:rsidRPr="00115BA0" w:rsidRDefault="008A23D4" w:rsidP="008A23D4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  <w:lang w:val="it-IT"/>
        </w:rPr>
      </w:pPr>
      <w:r w:rsidRPr="00115BA0">
        <w:rPr>
          <w:rFonts w:ascii="Montserrat Light" w:hAnsi="Montserrat Light" w:cs="Cambria"/>
          <w:spacing w:val="-3"/>
          <w:lang w:val="it-IT"/>
        </w:rPr>
        <w:t xml:space="preserve"> Valoarea investiţiei :</w:t>
      </w:r>
    </w:p>
    <w:p w14:paraId="0FD37A09" w14:textId="631D50D8" w:rsidR="008A23D4" w:rsidRPr="00115BA0" w:rsidRDefault="008A23D4" w:rsidP="008A23D4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b/>
          <w:bCs/>
          <w:spacing w:val="-3"/>
        </w:rPr>
      </w:pPr>
      <w:r w:rsidRPr="00115BA0">
        <w:rPr>
          <w:rFonts w:ascii="Montserrat Light" w:hAnsi="Montserrat Light" w:cs="Cambria"/>
          <w:spacing w:val="-3"/>
          <w:lang w:val="it-IT"/>
        </w:rPr>
        <w:t xml:space="preserve"> Valoare totală:  8.270,00 mii lei, din care C+M: 7.797,70 </w:t>
      </w:r>
      <w:r w:rsidRPr="00115BA0">
        <w:rPr>
          <w:rFonts w:ascii="Montserrat Light" w:hAnsi="Montserrat Light" w:cs="Cambria"/>
          <w:spacing w:val="-3"/>
        </w:rPr>
        <w:t>mii</w:t>
      </w:r>
      <w:r w:rsidRPr="00115BA0">
        <w:rPr>
          <w:rFonts w:ascii="Montserrat Light" w:hAnsi="Montserrat Light" w:cs="Cambria"/>
          <w:spacing w:val="-3"/>
          <w:lang w:val="it-IT"/>
        </w:rPr>
        <w:t xml:space="preserve"> lei</w:t>
      </w:r>
      <w:r w:rsidRPr="00115BA0">
        <w:rPr>
          <w:rFonts w:ascii="Montserrat Light" w:hAnsi="Montserrat Light" w:cs="Cambria"/>
          <w:b/>
          <w:bCs/>
          <w:spacing w:val="-3"/>
        </w:rPr>
        <w:t xml:space="preserve">             </w:t>
      </w:r>
    </w:p>
    <w:p w14:paraId="3EFD633E" w14:textId="77777777" w:rsidR="008A23D4" w:rsidRPr="00115BA0" w:rsidRDefault="008A23D4" w:rsidP="008A23D4">
      <w:pPr>
        <w:numPr>
          <w:ilvl w:val="0"/>
          <w:numId w:val="40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780" w:right="-324"/>
        <w:rPr>
          <w:rFonts w:ascii="Montserrat Light" w:hAnsi="Montserrat Light" w:cs="Cambria"/>
          <w:b/>
          <w:bCs/>
          <w:lang w:val="it-IT"/>
        </w:rPr>
      </w:pPr>
      <w:r w:rsidRPr="00115BA0">
        <w:rPr>
          <w:rFonts w:ascii="Montserrat Light" w:hAnsi="Montserrat Light"/>
          <w:b/>
          <w:bCs/>
          <w:lang w:val="it-IT"/>
        </w:rPr>
        <w:t xml:space="preserve">Indicatori economici actualizati reprezentand  valoarea restului de executat  conform expertizei tehnice </w:t>
      </w:r>
      <w:r w:rsidRPr="00115BA0">
        <w:rPr>
          <w:rFonts w:ascii="Montserrat Light" w:hAnsi="Montserrat Light" w:cs="Cambria"/>
          <w:b/>
          <w:bCs/>
          <w:lang w:val="it-IT"/>
        </w:rPr>
        <w:t>(inclusiv TVA) cu rezerva de implementare:</w:t>
      </w:r>
    </w:p>
    <w:p w14:paraId="19D50F4D" w14:textId="77777777" w:rsidR="008A23D4" w:rsidRPr="00115BA0" w:rsidRDefault="008A23D4" w:rsidP="008A23D4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b/>
          <w:bCs/>
          <w:spacing w:val="-3"/>
          <w:lang w:val="it-IT"/>
        </w:rPr>
      </w:pPr>
      <w:r w:rsidRPr="00115BA0">
        <w:rPr>
          <w:rFonts w:ascii="Montserrat Light" w:hAnsi="Montserrat Light" w:cs="Cambria"/>
          <w:b/>
          <w:bCs/>
          <w:spacing w:val="-3"/>
          <w:lang w:val="it-IT"/>
        </w:rPr>
        <w:t>Valoarea investiţiei :</w:t>
      </w:r>
    </w:p>
    <w:p w14:paraId="5475197F" w14:textId="73752254" w:rsidR="008A23D4" w:rsidRPr="00115BA0" w:rsidRDefault="008A23D4" w:rsidP="008A23D4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</w:rPr>
      </w:pPr>
      <w:r w:rsidRPr="00115BA0">
        <w:rPr>
          <w:rFonts w:ascii="Montserrat Light" w:hAnsi="Montserrat Light" w:cs="Cambria"/>
          <w:spacing w:val="-3"/>
          <w:lang w:val="it-IT"/>
        </w:rPr>
        <w:t>a. Valoare totală: 102.092,53  mii lei, din care C+M: 91.613,31  m</w:t>
      </w:r>
      <w:r w:rsidRPr="00115BA0">
        <w:rPr>
          <w:rFonts w:ascii="Montserrat Light" w:hAnsi="Montserrat Light" w:cs="Cambria"/>
          <w:spacing w:val="-3"/>
        </w:rPr>
        <w:t>ii</w:t>
      </w:r>
      <w:r w:rsidRPr="00115BA0">
        <w:rPr>
          <w:rFonts w:ascii="Montserrat Light" w:hAnsi="Montserrat Light" w:cs="Cambria"/>
          <w:spacing w:val="-3"/>
          <w:lang w:val="it-IT"/>
        </w:rPr>
        <w:t xml:space="preserve"> lei</w:t>
      </w:r>
      <w:r w:rsidRPr="00115BA0">
        <w:rPr>
          <w:rFonts w:ascii="Montserrat Light" w:hAnsi="Montserrat Light" w:cs="Cambria"/>
          <w:spacing w:val="-3"/>
        </w:rPr>
        <w:t xml:space="preserve">   </w:t>
      </w:r>
    </w:p>
    <w:p w14:paraId="2B5FFBC6" w14:textId="77777777" w:rsidR="008A23D4" w:rsidRPr="00115BA0" w:rsidRDefault="008A23D4" w:rsidP="008A23D4">
      <w:pPr>
        <w:tabs>
          <w:tab w:val="left" w:pos="900"/>
          <w:tab w:val="left" w:pos="1440"/>
        </w:tabs>
        <w:spacing w:line="240" w:lineRule="auto"/>
        <w:jc w:val="both"/>
        <w:rPr>
          <w:rFonts w:ascii="Montserrat Light" w:hAnsi="Montserrat Light" w:cs="Cambria"/>
          <w:spacing w:val="-3"/>
          <w:lang w:val="fr-FR"/>
        </w:rPr>
      </w:pPr>
      <w:r w:rsidRPr="00115BA0">
        <w:rPr>
          <w:rFonts w:ascii="Montserrat Light" w:hAnsi="Montserrat Light" w:cs="Cambria"/>
          <w:spacing w:val="-3"/>
        </w:rPr>
        <w:t xml:space="preserve">             b.Sursa de finan</w:t>
      </w:r>
      <w:r w:rsidRPr="00115BA0">
        <w:rPr>
          <w:rFonts w:ascii="Montserrat Light" w:hAnsi="Montserrat Light" w:cs="Cambria"/>
          <w:spacing w:val="-3"/>
          <w:lang w:val="fr-FR"/>
        </w:rPr>
        <w:t>țare</w:t>
      </w:r>
    </w:p>
    <w:p w14:paraId="1C4A9E38" w14:textId="6FB2EB05" w:rsidR="008A23D4" w:rsidRPr="00115BA0" w:rsidRDefault="008A23D4" w:rsidP="008A23D4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fr-FR"/>
        </w:rPr>
      </w:pPr>
      <w:r w:rsidRPr="00115BA0">
        <w:rPr>
          <w:rFonts w:ascii="Montserrat Light" w:hAnsi="Montserrat Light" w:cs="Cambria"/>
          <w:spacing w:val="-3"/>
          <w:lang w:val="fr-FR"/>
        </w:rPr>
        <w:t xml:space="preserve">   - fonduri nerambursabile  : 41.695,19 mii lei </w:t>
      </w:r>
    </w:p>
    <w:p w14:paraId="75A4822A" w14:textId="196ED59A" w:rsidR="008A23D4" w:rsidRPr="00115BA0" w:rsidRDefault="008A23D4" w:rsidP="008A23D4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</w:rPr>
      </w:pPr>
      <w:r w:rsidRPr="00115BA0">
        <w:rPr>
          <w:rFonts w:ascii="Montserrat Light" w:hAnsi="Montserrat Light" w:cs="Cambria"/>
          <w:spacing w:val="-3"/>
          <w:lang w:val="fr-FR"/>
        </w:rPr>
        <w:t xml:space="preserve">    - </w:t>
      </w:r>
      <w:r w:rsidRPr="00115BA0">
        <w:rPr>
          <w:rFonts w:ascii="Montserrat Light" w:hAnsi="Montserrat Light" w:cs="Cambria"/>
          <w:spacing w:val="-3"/>
          <w:lang w:val="en-US"/>
        </w:rPr>
        <w:t>buget local</w:t>
      </w:r>
      <w:r w:rsidRPr="00115BA0">
        <w:rPr>
          <w:rFonts w:ascii="Montserrat Light" w:hAnsi="Montserrat Light" w:cs="Cambria"/>
          <w:spacing w:val="-3"/>
        </w:rPr>
        <w:t xml:space="preserve"> - Județul Cluj: 60.397,34 mii lei                                            </w:t>
      </w:r>
    </w:p>
    <w:p w14:paraId="43226B76" w14:textId="77777777" w:rsidR="008A23D4" w:rsidRPr="00115BA0" w:rsidRDefault="008A23D4" w:rsidP="008A23D4">
      <w:pPr>
        <w:tabs>
          <w:tab w:val="left" w:pos="900"/>
          <w:tab w:val="left" w:pos="1440"/>
        </w:tabs>
        <w:spacing w:line="240" w:lineRule="auto"/>
        <w:jc w:val="both"/>
        <w:rPr>
          <w:rFonts w:ascii="Montserrat Light" w:hAnsi="Montserrat Light" w:cs="Cambria"/>
          <w:b/>
          <w:bCs/>
          <w:spacing w:val="-3"/>
        </w:rPr>
      </w:pPr>
      <w:r w:rsidRPr="00115BA0">
        <w:rPr>
          <w:rFonts w:ascii="Montserrat Light" w:hAnsi="Montserrat Light"/>
          <w:b/>
          <w:bCs/>
          <w:lang w:val="it-IT"/>
        </w:rPr>
        <w:t xml:space="preserve">        3) Valoarea total</w:t>
      </w:r>
      <w:r w:rsidRPr="00115BA0">
        <w:rPr>
          <w:rFonts w:ascii="Montserrat Light" w:hAnsi="Montserrat Light"/>
          <w:b/>
          <w:bCs/>
        </w:rPr>
        <w:t xml:space="preserve">ă cu rezerva de implementare </w:t>
      </w:r>
      <w:r w:rsidRPr="00115BA0">
        <w:rPr>
          <w:rFonts w:ascii="Montserrat Light" w:hAnsi="Montserrat Light" w:cs="Cambria"/>
          <w:b/>
          <w:bCs/>
          <w:lang w:val="it-IT"/>
        </w:rPr>
        <w:t>(inclusiv TVA)</w:t>
      </w:r>
      <w:r w:rsidRPr="00115BA0">
        <w:rPr>
          <w:rFonts w:ascii="Montserrat Light" w:hAnsi="Montserrat Light" w:cs="Cambria"/>
          <w:b/>
          <w:bCs/>
          <w:lang w:val="en-US"/>
        </w:rPr>
        <w:t>:</w:t>
      </w:r>
    </w:p>
    <w:p w14:paraId="700FEC76" w14:textId="4BCC0407" w:rsidR="008A23D4" w:rsidRPr="00115BA0" w:rsidRDefault="008A23D4" w:rsidP="008A23D4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</w:rPr>
      </w:pPr>
      <w:r w:rsidRPr="00115BA0">
        <w:rPr>
          <w:rFonts w:ascii="Montserrat Light" w:hAnsi="Montserrat Light" w:cs="Cambria"/>
          <w:spacing w:val="-3"/>
          <w:lang w:val="it-IT"/>
        </w:rPr>
        <w:t xml:space="preserve">  Valoare totală:  110.362,53 mii lei, din care C+M : 99.411,01 </w:t>
      </w:r>
      <w:r w:rsidRPr="00115BA0">
        <w:rPr>
          <w:rFonts w:ascii="Montserrat Light" w:hAnsi="Montserrat Light" w:cs="Cambria"/>
          <w:spacing w:val="-3"/>
        </w:rPr>
        <w:t>mii</w:t>
      </w:r>
      <w:r w:rsidRPr="00115BA0">
        <w:rPr>
          <w:rFonts w:ascii="Montserrat Light" w:hAnsi="Montserrat Light" w:cs="Cambria"/>
          <w:spacing w:val="-3"/>
          <w:lang w:val="it-IT"/>
        </w:rPr>
        <w:t xml:space="preserve"> lei.</w:t>
      </w:r>
      <w:r w:rsidRPr="00115BA0">
        <w:rPr>
          <w:rFonts w:ascii="Montserrat Light" w:hAnsi="Montserrat Light" w:cs="Cambria"/>
          <w:spacing w:val="-3"/>
        </w:rPr>
        <w:t xml:space="preserve">   </w:t>
      </w:r>
    </w:p>
    <w:p w14:paraId="3E15E510" w14:textId="77777777" w:rsidR="008A23D4" w:rsidRPr="00115BA0" w:rsidRDefault="008A23D4" w:rsidP="008A23D4">
      <w:pPr>
        <w:tabs>
          <w:tab w:val="left" w:pos="720"/>
          <w:tab w:val="left" w:pos="810"/>
        </w:tabs>
        <w:spacing w:line="240" w:lineRule="auto"/>
        <w:rPr>
          <w:rFonts w:ascii="Montserrat Light" w:hAnsi="Montserrat Light" w:cs="Cambria"/>
          <w:b/>
          <w:bCs/>
          <w:spacing w:val="-3"/>
        </w:rPr>
      </w:pPr>
      <w:r w:rsidRPr="00115BA0">
        <w:rPr>
          <w:rFonts w:ascii="Montserrat Light" w:hAnsi="Montserrat Light" w:cs="Cambria"/>
          <w:b/>
          <w:bCs/>
          <w:spacing w:val="-3"/>
        </w:rPr>
        <w:t xml:space="preserve">        4) Valoarea rezervei de implementare (inclusiv TVA):</w:t>
      </w:r>
      <w:r w:rsidRPr="00115BA0">
        <w:rPr>
          <w:rFonts w:ascii="Montserrat Light" w:hAnsi="Montserrat Light" w:cs="Cambria"/>
          <w:b/>
          <w:bCs/>
          <w:spacing w:val="-3"/>
        </w:rPr>
        <w:tab/>
        <w:t xml:space="preserve">          </w:t>
      </w:r>
    </w:p>
    <w:p w14:paraId="690175F8" w14:textId="77777777" w:rsidR="008A23D4" w:rsidRPr="00115BA0" w:rsidRDefault="008A23D4" w:rsidP="008A23D4">
      <w:pPr>
        <w:tabs>
          <w:tab w:val="left" w:pos="90"/>
        </w:tabs>
        <w:autoSpaceDE w:val="0"/>
        <w:autoSpaceDN w:val="0"/>
        <w:adjustRightInd w:val="0"/>
        <w:spacing w:line="240" w:lineRule="auto"/>
        <w:ind w:left="750"/>
        <w:jc w:val="both"/>
        <w:rPr>
          <w:rFonts w:ascii="Montserrat Light" w:eastAsia="Times New Roman" w:hAnsi="Montserrat Light" w:cs="Times New Roman"/>
          <w:lang w:eastAsia="ro-RO"/>
        </w:rPr>
      </w:pPr>
      <w:r w:rsidRPr="00115BA0">
        <w:rPr>
          <w:rFonts w:ascii="Montserrat Light" w:eastAsia="Times New Roman" w:hAnsi="Montserrat Light" w:cs="Times New Roman"/>
          <w:lang w:eastAsia="ro-RO"/>
        </w:rPr>
        <w:t>17.035,91 mii lei (din care 16.695,19 eligibil şi 340,72 cofinanţare)</w:t>
      </w:r>
    </w:p>
    <w:p w14:paraId="04E8A369" w14:textId="77777777" w:rsidR="00763350" w:rsidRPr="00115BA0" w:rsidRDefault="00763350" w:rsidP="00763350">
      <w:pPr>
        <w:ind w:hanging="540"/>
        <w:rPr>
          <w:rFonts w:ascii="Montserrat Light" w:hAnsi="Montserrat Light"/>
        </w:rPr>
      </w:pPr>
    </w:p>
    <w:p w14:paraId="762ED05F" w14:textId="77777777" w:rsidR="00763350" w:rsidRPr="00115BA0" w:rsidRDefault="00763350" w:rsidP="00763350">
      <w:pPr>
        <w:suppressAutoHyphens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7CFCB57C" w14:textId="77777777" w:rsidR="00763350" w:rsidRPr="00115BA0" w:rsidRDefault="00763350" w:rsidP="00763350">
      <w:pPr>
        <w:suppressAutoHyphens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05CB4252" w14:textId="77777777" w:rsidR="00763350" w:rsidRPr="00115BA0" w:rsidRDefault="00763350" w:rsidP="00763350">
      <w:pPr>
        <w:suppressAutoHyphens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035D4B04" w14:textId="77777777" w:rsidR="00145FD3" w:rsidRPr="00115BA0" w:rsidRDefault="00DC4200" w:rsidP="00145FD3">
      <w:pPr>
        <w:spacing w:line="240" w:lineRule="auto"/>
        <w:ind w:left="4320"/>
        <w:jc w:val="both"/>
        <w:rPr>
          <w:rFonts w:ascii="Montserrat Light" w:hAnsi="Montserrat Light"/>
          <w:noProof w:val="0"/>
          <w:lang w:eastAsia="ro-RO"/>
        </w:rPr>
      </w:pPr>
      <w:r w:rsidRPr="00115BA0">
        <w:rPr>
          <w:rFonts w:ascii="Montserrat Light" w:hAnsi="Montserrat Light"/>
          <w:noProof w:val="0"/>
          <w:lang w:eastAsia="ro-RO"/>
        </w:rPr>
        <w:tab/>
      </w:r>
      <w:r w:rsidRPr="00115BA0">
        <w:rPr>
          <w:rFonts w:ascii="Montserrat Light" w:hAnsi="Montserrat Light"/>
          <w:noProof w:val="0"/>
          <w:lang w:eastAsia="ro-RO"/>
        </w:rPr>
        <w:tab/>
      </w:r>
      <w:r w:rsidRPr="00115BA0">
        <w:rPr>
          <w:rFonts w:ascii="Montserrat Light" w:hAnsi="Montserrat Light"/>
          <w:noProof w:val="0"/>
          <w:lang w:eastAsia="ro-RO"/>
        </w:rPr>
        <w:tab/>
        <w:t xml:space="preserve">                                                             </w:t>
      </w:r>
      <w:r w:rsidR="00BE3048" w:rsidRPr="00115BA0">
        <w:rPr>
          <w:rFonts w:ascii="Montserrat Light" w:hAnsi="Montserrat Light"/>
          <w:noProof w:val="0"/>
          <w:lang w:eastAsia="ro-RO"/>
        </w:rPr>
        <w:t xml:space="preserve">                                                       </w:t>
      </w:r>
      <w:r w:rsidRPr="00115BA0">
        <w:rPr>
          <w:rFonts w:ascii="Montserrat Light" w:hAnsi="Montserrat Light"/>
          <w:noProof w:val="0"/>
          <w:lang w:eastAsia="ro-RO"/>
        </w:rPr>
        <w:t xml:space="preserve"> </w:t>
      </w:r>
      <w:r w:rsidR="00145FD3" w:rsidRPr="00115BA0">
        <w:rPr>
          <w:rFonts w:ascii="Montserrat Light" w:hAnsi="Montserrat Light"/>
          <w:noProof w:val="0"/>
          <w:lang w:eastAsia="ro-RO"/>
        </w:rPr>
        <w:t xml:space="preserve">                </w:t>
      </w:r>
    </w:p>
    <w:p w14:paraId="55BEB35A" w14:textId="376D8E2D" w:rsidR="00DC4200" w:rsidRPr="00115BA0" w:rsidRDefault="00145FD3" w:rsidP="00145FD3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 w:rsidRPr="00115BA0">
        <w:rPr>
          <w:rFonts w:ascii="Montserrat" w:hAnsi="Montserrat"/>
          <w:noProof w:val="0"/>
          <w:lang w:eastAsia="ro-RO"/>
        </w:rPr>
        <w:t xml:space="preserve">          </w:t>
      </w:r>
      <w:r w:rsidR="00DC4200" w:rsidRPr="00115BA0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2DDC843B" w:rsidR="00DC4200" w:rsidRPr="00115BA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1" w:name="_Hlk53658535"/>
      <w:r w:rsidRPr="00115BA0">
        <w:rPr>
          <w:rFonts w:ascii="Montserrat" w:hAnsi="Montserrat"/>
          <w:noProof w:val="0"/>
          <w:lang w:eastAsia="ro-RO"/>
        </w:rPr>
        <w:t xml:space="preserve">       </w:t>
      </w:r>
      <w:r w:rsidR="00BE3048" w:rsidRPr="00115BA0">
        <w:rPr>
          <w:rFonts w:ascii="Montserrat" w:hAnsi="Montserrat"/>
          <w:noProof w:val="0"/>
          <w:lang w:eastAsia="ro-RO"/>
        </w:rPr>
        <w:tab/>
      </w:r>
      <w:r w:rsidRPr="00115BA0">
        <w:rPr>
          <w:rFonts w:ascii="Montserrat" w:hAnsi="Montserrat"/>
          <w:b/>
          <w:noProof w:val="0"/>
          <w:lang w:eastAsia="ro-RO"/>
        </w:rPr>
        <w:t>PREŞEDINTE,</w:t>
      </w:r>
      <w:r w:rsidRPr="00115BA0">
        <w:rPr>
          <w:rFonts w:ascii="Montserrat" w:hAnsi="Montserrat"/>
          <w:b/>
          <w:noProof w:val="0"/>
          <w:lang w:eastAsia="ro-RO"/>
        </w:rPr>
        <w:tab/>
      </w:r>
      <w:r w:rsidRPr="00115BA0">
        <w:rPr>
          <w:rFonts w:ascii="Montserrat" w:hAnsi="Montserrat"/>
          <w:noProof w:val="0"/>
          <w:lang w:eastAsia="ro-RO"/>
        </w:rPr>
        <w:tab/>
        <w:t xml:space="preserve">    </w:t>
      </w:r>
      <w:r w:rsidRPr="00115BA0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39B387CD" w:rsidR="00DC4200" w:rsidRPr="00115BA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115BA0">
        <w:rPr>
          <w:rFonts w:ascii="Montserrat" w:hAnsi="Montserrat"/>
          <w:b/>
          <w:noProof w:val="0"/>
          <w:lang w:eastAsia="ro-RO"/>
        </w:rPr>
        <w:t xml:space="preserve">    </w:t>
      </w:r>
      <w:r w:rsidR="00145FD3" w:rsidRPr="00115BA0">
        <w:rPr>
          <w:rFonts w:ascii="Montserrat" w:hAnsi="Montserrat"/>
          <w:b/>
          <w:noProof w:val="0"/>
          <w:lang w:eastAsia="ro-RO"/>
        </w:rPr>
        <w:t xml:space="preserve">           </w:t>
      </w:r>
      <w:r w:rsidR="00BE3048" w:rsidRPr="00115BA0">
        <w:rPr>
          <w:rFonts w:ascii="Montserrat" w:hAnsi="Montserrat"/>
          <w:b/>
          <w:noProof w:val="0"/>
          <w:lang w:eastAsia="ro-RO"/>
        </w:rPr>
        <w:t xml:space="preserve"> </w:t>
      </w:r>
      <w:r w:rsidRPr="00115BA0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 w:rsidRPr="00115BA0">
        <w:rPr>
          <w:rFonts w:ascii="Montserrat" w:hAnsi="Montserrat"/>
          <w:b/>
          <w:noProof w:val="0"/>
          <w:lang w:eastAsia="ro-RO"/>
        </w:rPr>
        <w:t xml:space="preserve">        </w:t>
      </w:r>
      <w:r w:rsidRPr="00115BA0">
        <w:rPr>
          <w:rFonts w:ascii="Montserrat" w:hAnsi="Montserrat"/>
          <w:b/>
          <w:noProof w:val="0"/>
          <w:lang w:eastAsia="ro-RO"/>
        </w:rPr>
        <w:t xml:space="preserve">     Simona Gaci</w:t>
      </w:r>
      <w:bookmarkEnd w:id="1"/>
    </w:p>
    <w:sectPr w:rsidR="00DC4200" w:rsidRPr="00115BA0" w:rsidSect="00145FD3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Subsol"/>
      <w:jc w:val="center"/>
    </w:pPr>
    <w:r>
      <w:t>1</w:t>
    </w:r>
  </w:p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5E717B"/>
    <w:multiLevelType w:val="hybridMultilevel"/>
    <w:tmpl w:val="BE0C4454"/>
    <w:lvl w:ilvl="0" w:tplc="01FEAFE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050B02"/>
    <w:multiLevelType w:val="hybridMultilevel"/>
    <w:tmpl w:val="0E427D4A"/>
    <w:lvl w:ilvl="0" w:tplc="24C633B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B53B18"/>
    <w:multiLevelType w:val="hybridMultilevel"/>
    <w:tmpl w:val="77C67AAC"/>
    <w:lvl w:ilvl="0" w:tplc="D786A6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6"/>
  </w:num>
  <w:num w:numId="2" w16cid:durableId="515072855">
    <w:abstractNumId w:val="25"/>
  </w:num>
  <w:num w:numId="3" w16cid:durableId="1238130928">
    <w:abstractNumId w:val="5"/>
  </w:num>
  <w:num w:numId="4" w16cid:durableId="1995404228">
    <w:abstractNumId w:val="33"/>
  </w:num>
  <w:num w:numId="5" w16cid:durableId="374549026">
    <w:abstractNumId w:val="16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29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1"/>
  </w:num>
  <w:num w:numId="11" w16cid:durableId="1491556599">
    <w:abstractNumId w:val="31"/>
  </w:num>
  <w:num w:numId="12" w16cid:durableId="2058309075">
    <w:abstractNumId w:val="25"/>
  </w:num>
  <w:num w:numId="13" w16cid:durableId="1303079564">
    <w:abstractNumId w:val="6"/>
  </w:num>
  <w:num w:numId="14" w16cid:durableId="12715450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8"/>
  </w:num>
  <w:num w:numId="16" w16cid:durableId="1326740853">
    <w:abstractNumId w:val="1"/>
  </w:num>
  <w:num w:numId="17" w16cid:durableId="1837719151">
    <w:abstractNumId w:val="25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3"/>
  </w:num>
  <w:num w:numId="21" w16cid:durableId="93101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19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6"/>
  </w:num>
  <w:num w:numId="29" w16cid:durableId="365640285">
    <w:abstractNumId w:val="12"/>
  </w:num>
  <w:num w:numId="30" w16cid:durableId="130827220">
    <w:abstractNumId w:val="17"/>
  </w:num>
  <w:num w:numId="31" w16cid:durableId="98985807">
    <w:abstractNumId w:val="22"/>
  </w:num>
  <w:num w:numId="32" w16cid:durableId="139032817">
    <w:abstractNumId w:val="24"/>
  </w:num>
  <w:num w:numId="33" w16cid:durableId="43070774">
    <w:abstractNumId w:val="4"/>
  </w:num>
  <w:num w:numId="34" w16cid:durableId="1125583753">
    <w:abstractNumId w:val="35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096">
    <w:abstractNumId w:val="30"/>
  </w:num>
  <w:num w:numId="39" w16cid:durableId="1869101738">
    <w:abstractNumId w:val="32"/>
  </w:num>
  <w:num w:numId="40" w16cid:durableId="13694520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F723B"/>
    <w:rsid w:val="00115BA0"/>
    <w:rsid w:val="00145FD3"/>
    <w:rsid w:val="0017481D"/>
    <w:rsid w:val="001B7890"/>
    <w:rsid w:val="001C6EA8"/>
    <w:rsid w:val="00220C76"/>
    <w:rsid w:val="002239C5"/>
    <w:rsid w:val="0024014C"/>
    <w:rsid w:val="0027330D"/>
    <w:rsid w:val="00282CEB"/>
    <w:rsid w:val="00334943"/>
    <w:rsid w:val="00354EE3"/>
    <w:rsid w:val="003A6EEE"/>
    <w:rsid w:val="003B28BA"/>
    <w:rsid w:val="003C21D2"/>
    <w:rsid w:val="003C667E"/>
    <w:rsid w:val="003E7C2D"/>
    <w:rsid w:val="00407BA0"/>
    <w:rsid w:val="00462877"/>
    <w:rsid w:val="004A3717"/>
    <w:rsid w:val="004E343B"/>
    <w:rsid w:val="004F34A8"/>
    <w:rsid w:val="004F5FE6"/>
    <w:rsid w:val="00510A38"/>
    <w:rsid w:val="00526739"/>
    <w:rsid w:val="00534029"/>
    <w:rsid w:val="005A0C23"/>
    <w:rsid w:val="005C4339"/>
    <w:rsid w:val="005F2AB7"/>
    <w:rsid w:val="00621DE5"/>
    <w:rsid w:val="00636A9A"/>
    <w:rsid w:val="006606F5"/>
    <w:rsid w:val="00763350"/>
    <w:rsid w:val="007D1EF4"/>
    <w:rsid w:val="008231F1"/>
    <w:rsid w:val="008318F9"/>
    <w:rsid w:val="00847347"/>
    <w:rsid w:val="00880EBF"/>
    <w:rsid w:val="008950BB"/>
    <w:rsid w:val="008A23D4"/>
    <w:rsid w:val="008A369D"/>
    <w:rsid w:val="008A5D48"/>
    <w:rsid w:val="009629C2"/>
    <w:rsid w:val="009822EE"/>
    <w:rsid w:val="00990E34"/>
    <w:rsid w:val="009C550C"/>
    <w:rsid w:val="00A07EF5"/>
    <w:rsid w:val="00A24E16"/>
    <w:rsid w:val="00A420C7"/>
    <w:rsid w:val="00AA3A99"/>
    <w:rsid w:val="00AF43EA"/>
    <w:rsid w:val="00B055C2"/>
    <w:rsid w:val="00B3461F"/>
    <w:rsid w:val="00B54969"/>
    <w:rsid w:val="00B81CF2"/>
    <w:rsid w:val="00BC1422"/>
    <w:rsid w:val="00BE3048"/>
    <w:rsid w:val="00C37559"/>
    <w:rsid w:val="00C80058"/>
    <w:rsid w:val="00CC2B57"/>
    <w:rsid w:val="00D425A0"/>
    <w:rsid w:val="00DB6CC8"/>
    <w:rsid w:val="00DC2550"/>
    <w:rsid w:val="00DC4200"/>
    <w:rsid w:val="00DD1EF8"/>
    <w:rsid w:val="00DE0C1D"/>
    <w:rsid w:val="00DF383D"/>
    <w:rsid w:val="00EA3552"/>
    <w:rsid w:val="00EF57C7"/>
    <w:rsid w:val="00F0741F"/>
    <w:rsid w:val="00F43F89"/>
    <w:rsid w:val="00F56BEC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link w:val="NormalWebCaracter"/>
    <w:uiPriority w:val="99"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character" w:customStyle="1" w:styleId="NormalWebCaracter">
    <w:name w:val="Normal (Web) Caracter"/>
    <w:link w:val="NormalWeb"/>
    <w:uiPriority w:val="99"/>
    <w:locked/>
    <w:rsid w:val="008A23D4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608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10</cp:revision>
  <cp:lastPrinted>2022-08-30T10:57:00Z</cp:lastPrinted>
  <dcterms:created xsi:type="dcterms:W3CDTF">2022-06-22T06:04:00Z</dcterms:created>
  <dcterms:modified xsi:type="dcterms:W3CDTF">2022-09-05T11:49:00Z</dcterms:modified>
</cp:coreProperties>
</file>