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6D892" w14:textId="77777777" w:rsidR="0035377B" w:rsidRPr="000D038C" w:rsidRDefault="0035377B" w:rsidP="0050627B">
      <w:pPr>
        <w:spacing w:line="240" w:lineRule="auto"/>
        <w:rPr>
          <w:rFonts w:ascii="Montserrat" w:hAnsi="Montserrat"/>
          <w:b/>
          <w:bCs/>
        </w:rPr>
      </w:pPr>
    </w:p>
    <w:p w14:paraId="7F8EA3D7" w14:textId="76289F5F" w:rsidR="00AD6150" w:rsidRPr="000D038C" w:rsidRDefault="004E343B" w:rsidP="0050627B">
      <w:pPr>
        <w:autoSpaceDE w:val="0"/>
        <w:autoSpaceDN w:val="0"/>
        <w:adjustRightInd w:val="0"/>
        <w:spacing w:line="240" w:lineRule="auto"/>
        <w:jc w:val="center"/>
        <w:rPr>
          <w:rFonts w:ascii="Montserrat" w:hAnsi="Montserrat"/>
          <w:b/>
          <w:bCs/>
          <w:noProof/>
          <w:lang w:val="pt-BR" w:eastAsia="ro-RO"/>
        </w:rPr>
      </w:pPr>
      <w:bookmarkStart w:id="0" w:name="_Hlk21680142"/>
      <w:bookmarkStart w:id="1" w:name="_Hlk54769432"/>
      <w:r w:rsidRPr="000D038C">
        <w:rPr>
          <w:rFonts w:ascii="Montserrat" w:hAnsi="Montserrat"/>
          <w:b/>
          <w:bCs/>
          <w:lang w:val="ro-RO" w:eastAsia="ro-RO"/>
        </w:rPr>
        <w:t xml:space="preserve">H O T Ă R Â R E </w:t>
      </w:r>
      <w:bookmarkEnd w:id="0"/>
    </w:p>
    <w:p w14:paraId="7FE7DAC5" w14:textId="323BFAC8" w:rsidR="009658BC" w:rsidRPr="000D038C" w:rsidRDefault="009658BC" w:rsidP="0050627B">
      <w:pPr>
        <w:spacing w:line="240" w:lineRule="auto"/>
        <w:jc w:val="center"/>
        <w:rPr>
          <w:rFonts w:ascii="Montserrat" w:hAnsi="Montserrat"/>
          <w:b/>
          <w:bCs/>
        </w:rPr>
      </w:pPr>
      <w:bookmarkStart w:id="2" w:name="_Hlk479682873"/>
      <w:r w:rsidRPr="000D038C">
        <w:rPr>
          <w:rFonts w:ascii="Montserrat" w:hAnsi="Montserrat"/>
          <w:b/>
        </w:rPr>
        <w:t xml:space="preserve">privind </w:t>
      </w:r>
      <w:r w:rsidRPr="000D038C">
        <w:rPr>
          <w:rFonts w:ascii="Montserrat" w:hAnsi="Montserrat"/>
          <w:b/>
          <w:bCs/>
        </w:rPr>
        <w:t xml:space="preserve">înscrierea în Inventarul domeniului public al Județului Cluj </w:t>
      </w:r>
    </w:p>
    <w:p w14:paraId="7CC0ADE0" w14:textId="4D57A2D7" w:rsidR="009658BC" w:rsidRPr="000D038C" w:rsidRDefault="009658BC" w:rsidP="0050627B">
      <w:pPr>
        <w:spacing w:line="240" w:lineRule="auto"/>
        <w:jc w:val="center"/>
        <w:rPr>
          <w:rFonts w:ascii="Montserrat" w:hAnsi="Montserrat"/>
          <w:b/>
          <w:bCs/>
        </w:rPr>
      </w:pPr>
      <w:r w:rsidRPr="000D038C">
        <w:rPr>
          <w:rFonts w:ascii="Montserrat" w:hAnsi="Montserrat"/>
          <w:b/>
          <w:bCs/>
        </w:rPr>
        <w:t xml:space="preserve">a unor bunuri imobile și darea în administrarea </w:t>
      </w:r>
    </w:p>
    <w:p w14:paraId="06DB6363" w14:textId="77777777" w:rsidR="009658BC" w:rsidRPr="000D038C" w:rsidRDefault="009658BC" w:rsidP="0050627B">
      <w:pPr>
        <w:spacing w:line="240" w:lineRule="auto"/>
        <w:jc w:val="center"/>
        <w:rPr>
          <w:rFonts w:ascii="Montserrat" w:hAnsi="Montserrat"/>
          <w:b/>
          <w:bCs/>
        </w:rPr>
      </w:pPr>
      <w:r w:rsidRPr="000D038C">
        <w:rPr>
          <w:rFonts w:ascii="Montserrat" w:hAnsi="Montserrat"/>
          <w:b/>
          <w:bCs/>
        </w:rPr>
        <w:t>Aeroportului Internațional Avram Iancu Cluj R.A.</w:t>
      </w:r>
    </w:p>
    <w:p w14:paraId="29808DEE" w14:textId="77777777" w:rsidR="009658BC" w:rsidRPr="000D038C" w:rsidRDefault="009658BC" w:rsidP="0050627B">
      <w:pPr>
        <w:spacing w:line="240" w:lineRule="auto"/>
        <w:jc w:val="center"/>
        <w:rPr>
          <w:rFonts w:ascii="Cambria" w:hAnsi="Cambria"/>
          <w:b/>
          <w:lang w:val="ro-RO"/>
        </w:rPr>
      </w:pPr>
    </w:p>
    <w:p w14:paraId="43D1A972" w14:textId="77777777" w:rsidR="009658BC" w:rsidRPr="000D038C" w:rsidRDefault="009658BC" w:rsidP="0050627B">
      <w:pPr>
        <w:spacing w:line="240" w:lineRule="auto"/>
        <w:jc w:val="center"/>
        <w:rPr>
          <w:rFonts w:ascii="Cambria" w:hAnsi="Cambria"/>
          <w:b/>
          <w:lang w:val="ro-RO"/>
        </w:rPr>
      </w:pPr>
    </w:p>
    <w:bookmarkEnd w:id="2"/>
    <w:p w14:paraId="5D5E46EA" w14:textId="4BB42382" w:rsidR="009658BC" w:rsidRPr="000D038C" w:rsidRDefault="009658BC" w:rsidP="0050627B">
      <w:pPr>
        <w:autoSpaceDE w:val="0"/>
        <w:autoSpaceDN w:val="0"/>
        <w:adjustRightInd w:val="0"/>
        <w:spacing w:line="240" w:lineRule="auto"/>
        <w:rPr>
          <w:rFonts w:ascii="Montserrat Light" w:hAnsi="Montserrat Light"/>
          <w:noProof/>
          <w:lang w:val="ro-RO" w:eastAsia="ro-RO"/>
        </w:rPr>
      </w:pPr>
      <w:r w:rsidRPr="000D038C">
        <w:rPr>
          <w:rFonts w:ascii="Montserrat Light" w:hAnsi="Montserrat Light"/>
          <w:noProof/>
          <w:lang w:val="ro-RO" w:eastAsia="ro-RO"/>
        </w:rPr>
        <w:t>Consiliul Judeţean Cluj întrunit în şedinţă</w:t>
      </w:r>
      <w:r w:rsidR="002713B2" w:rsidRPr="000D038C">
        <w:rPr>
          <w:rFonts w:ascii="Montserrat Light" w:hAnsi="Montserrat Light"/>
          <w:noProof/>
          <w:lang w:val="ro-RO" w:eastAsia="ro-RO"/>
        </w:rPr>
        <w:t xml:space="preserve"> extra</w:t>
      </w:r>
      <w:r w:rsidRPr="000D038C">
        <w:rPr>
          <w:rFonts w:ascii="Montserrat Light" w:hAnsi="Montserrat Light"/>
          <w:noProof/>
          <w:lang w:val="ro-RO" w:eastAsia="ro-RO"/>
        </w:rPr>
        <w:t>ordinară;</w:t>
      </w:r>
    </w:p>
    <w:p w14:paraId="73E8E2E4" w14:textId="77777777" w:rsidR="00A55BB4" w:rsidRPr="000D038C" w:rsidRDefault="00A55BB4" w:rsidP="0050627B">
      <w:pPr>
        <w:spacing w:line="240" w:lineRule="auto"/>
        <w:jc w:val="both"/>
        <w:rPr>
          <w:rFonts w:ascii="Montserrat Light" w:hAnsi="Montserrat Light"/>
          <w:bCs/>
          <w:noProof/>
        </w:rPr>
      </w:pPr>
    </w:p>
    <w:p w14:paraId="04D36A4F" w14:textId="678B3AFF" w:rsidR="009658BC" w:rsidRPr="000D038C" w:rsidRDefault="009658BC" w:rsidP="0050627B">
      <w:pPr>
        <w:spacing w:line="240" w:lineRule="auto"/>
        <w:jc w:val="both"/>
        <w:rPr>
          <w:rFonts w:ascii="Montserrat Light" w:hAnsi="Montserrat Light"/>
          <w:bCs/>
          <w:noProof/>
        </w:rPr>
      </w:pPr>
      <w:r w:rsidRPr="000D038C">
        <w:rPr>
          <w:rFonts w:ascii="Montserrat Light" w:hAnsi="Montserrat Light"/>
          <w:bCs/>
          <w:noProof/>
        </w:rPr>
        <w:t>Având în vedere Proiectul de hotărâre înregistrat cu nr. 1</w:t>
      </w:r>
      <w:r w:rsidR="00CC10C4" w:rsidRPr="000D038C">
        <w:rPr>
          <w:rFonts w:ascii="Montserrat Light" w:hAnsi="Montserrat Light"/>
          <w:bCs/>
          <w:noProof/>
        </w:rPr>
        <w:t>61</w:t>
      </w:r>
      <w:r w:rsidRPr="000D038C">
        <w:rPr>
          <w:rFonts w:ascii="Montserrat Light" w:hAnsi="Montserrat Light"/>
          <w:bCs/>
          <w:noProof/>
        </w:rPr>
        <w:t xml:space="preserve"> din </w:t>
      </w:r>
      <w:r w:rsidR="00CC10C4" w:rsidRPr="000D038C">
        <w:rPr>
          <w:rFonts w:ascii="Montserrat Light" w:hAnsi="Montserrat Light"/>
          <w:bCs/>
          <w:noProof/>
        </w:rPr>
        <w:t>3</w:t>
      </w:r>
      <w:r w:rsidRPr="000D038C">
        <w:rPr>
          <w:rFonts w:ascii="Montserrat Light" w:hAnsi="Montserrat Light"/>
          <w:bCs/>
          <w:noProof/>
        </w:rPr>
        <w:t>0.09.2021 privind înscrierea în</w:t>
      </w:r>
      <w:r w:rsidR="005155B8" w:rsidRPr="000D038C">
        <w:rPr>
          <w:rFonts w:ascii="Montserrat Light" w:hAnsi="Montserrat Light"/>
          <w:bCs/>
          <w:noProof/>
        </w:rPr>
        <w:t xml:space="preserve"> I</w:t>
      </w:r>
      <w:r w:rsidRPr="000D038C">
        <w:rPr>
          <w:rFonts w:ascii="Montserrat Light" w:hAnsi="Montserrat Light"/>
          <w:bCs/>
          <w:noProof/>
        </w:rPr>
        <w:t>nventarul domeniului public al Județului Cluj a unor bunuri imobile și darea în administrarea Aeroportului Internațional Avram Iancu Cluj R.A.</w:t>
      </w:r>
      <w:r w:rsidR="005155B8" w:rsidRPr="000D038C">
        <w:rPr>
          <w:rFonts w:ascii="Montserrat Light" w:hAnsi="Montserrat Light"/>
          <w:bCs/>
          <w:noProof/>
        </w:rPr>
        <w:t xml:space="preserve">, </w:t>
      </w:r>
      <w:r w:rsidRPr="000D038C">
        <w:rPr>
          <w:rFonts w:ascii="Montserrat Light" w:hAnsi="Montserrat Light"/>
          <w:bCs/>
          <w:noProof/>
        </w:rPr>
        <w:t>p</w:t>
      </w:r>
      <w:r w:rsidRPr="000D038C">
        <w:rPr>
          <w:rFonts w:ascii="Montserrat Light" w:hAnsi="Montserrat Light"/>
          <w:noProof/>
        </w:rPr>
        <w:t xml:space="preserve">ropus de Președintele Consiliului Județean </w:t>
      </w:r>
      <w:r w:rsidRPr="000D038C">
        <w:rPr>
          <w:rFonts w:ascii="Montserrat Light" w:hAnsi="Montserrat Light"/>
          <w:bCs/>
          <w:noProof/>
        </w:rPr>
        <w:t xml:space="preserve">Cluj, domnul Alin Tișe, care este însoţit de Referatul de aprobare cu nr. </w:t>
      </w:r>
      <w:r w:rsidR="007B3C97" w:rsidRPr="000D038C">
        <w:rPr>
          <w:rFonts w:ascii="Montserrat Light" w:hAnsi="Montserrat Light"/>
        </w:rPr>
        <w:t>35290</w:t>
      </w:r>
      <w:r w:rsidR="007B3C97" w:rsidRPr="000D038C">
        <w:rPr>
          <w:rFonts w:ascii="Montserrat Light" w:hAnsi="Montserrat Light"/>
          <w:bCs/>
          <w:noProof/>
        </w:rPr>
        <w:t>/30.09.2021</w:t>
      </w:r>
      <w:r w:rsidRPr="000D038C">
        <w:rPr>
          <w:rFonts w:ascii="Montserrat Light" w:hAnsi="Montserrat Light"/>
          <w:noProof/>
        </w:rPr>
        <w:t>; Rapoartele de specialitate întocmite de compartimentele de resort din cadrul aparatului de specialitate al Consiliului Judeţean Cluj cu nr.</w:t>
      </w:r>
      <w:r w:rsidR="00190EB9" w:rsidRPr="000D038C">
        <w:rPr>
          <w:rFonts w:ascii="Montserrat Light" w:hAnsi="Montserrat Light"/>
          <w:noProof/>
        </w:rPr>
        <w:t xml:space="preserve"> 35295/3</w:t>
      </w:r>
      <w:r w:rsidRPr="000D038C">
        <w:rPr>
          <w:rFonts w:ascii="Montserrat Light" w:hAnsi="Montserrat Light"/>
          <w:bCs/>
          <w:noProof/>
        </w:rPr>
        <w:t>0.09.2021</w:t>
      </w:r>
      <w:r w:rsidRPr="000D038C">
        <w:rPr>
          <w:rFonts w:ascii="Montserrat Light" w:hAnsi="Montserrat Light"/>
        </w:rPr>
        <w:t xml:space="preserve"> și nr.</w:t>
      </w:r>
      <w:r w:rsidRPr="000D038C">
        <w:rPr>
          <w:rFonts w:ascii="Montserrat" w:hAnsi="Montserrat"/>
        </w:rPr>
        <w:t xml:space="preserve"> </w:t>
      </w:r>
      <w:r w:rsidR="005A7FEF" w:rsidRPr="000D038C">
        <w:rPr>
          <w:rFonts w:ascii="Montserrat Light" w:hAnsi="Montserrat Light"/>
        </w:rPr>
        <w:t>35295</w:t>
      </w:r>
      <w:r w:rsidRPr="000D038C">
        <w:rPr>
          <w:rFonts w:ascii="Montserrat Light" w:hAnsi="Montserrat Light"/>
          <w:bCs/>
          <w:noProof/>
        </w:rPr>
        <w:t>/</w:t>
      </w:r>
      <w:r w:rsidR="00EE7B9D" w:rsidRPr="000D038C">
        <w:rPr>
          <w:rFonts w:ascii="Montserrat Light" w:hAnsi="Montserrat Light"/>
          <w:bCs/>
          <w:noProof/>
        </w:rPr>
        <w:t>3</w:t>
      </w:r>
      <w:r w:rsidRPr="000D038C">
        <w:rPr>
          <w:rFonts w:ascii="Montserrat Light" w:hAnsi="Montserrat Light"/>
          <w:bCs/>
          <w:noProof/>
        </w:rPr>
        <w:t>0.09.2021</w:t>
      </w:r>
      <w:r w:rsidRPr="000D038C">
        <w:rPr>
          <w:rFonts w:ascii="Montserrat" w:hAnsi="Montserrat"/>
        </w:rPr>
        <w:t xml:space="preserve"> </w:t>
      </w:r>
      <w:r w:rsidRPr="000D038C">
        <w:rPr>
          <w:rFonts w:ascii="Montserrat Light" w:hAnsi="Montserrat Light"/>
          <w:noProof/>
        </w:rPr>
        <w:t>şi Avizul cu nr.</w:t>
      </w:r>
      <w:r w:rsidR="005155B8" w:rsidRPr="000D038C">
        <w:rPr>
          <w:rFonts w:ascii="Montserrat Light" w:hAnsi="Montserrat Light"/>
          <w:noProof/>
        </w:rPr>
        <w:t xml:space="preserve"> </w:t>
      </w:r>
      <w:r w:rsidR="00EE7B9D" w:rsidRPr="000D038C">
        <w:rPr>
          <w:rFonts w:ascii="Montserrat Light" w:hAnsi="Montserrat Light"/>
        </w:rPr>
        <w:t xml:space="preserve">35290 </w:t>
      </w:r>
      <w:r w:rsidR="005155B8" w:rsidRPr="000D038C">
        <w:rPr>
          <w:rFonts w:ascii="Montserrat Light" w:hAnsi="Montserrat Light"/>
          <w:bCs/>
          <w:noProof/>
        </w:rPr>
        <w:t xml:space="preserve">din </w:t>
      </w:r>
      <w:r w:rsidR="00EE7B9D" w:rsidRPr="000D038C">
        <w:rPr>
          <w:rFonts w:ascii="Montserrat Light" w:hAnsi="Montserrat Light"/>
          <w:bCs/>
          <w:noProof/>
        </w:rPr>
        <w:t>30</w:t>
      </w:r>
      <w:r w:rsidR="005155B8" w:rsidRPr="000D038C">
        <w:rPr>
          <w:rFonts w:ascii="Montserrat Light" w:hAnsi="Montserrat Light"/>
          <w:bCs/>
          <w:noProof/>
        </w:rPr>
        <w:t>.09.2021 adop</w:t>
      </w:r>
      <w:r w:rsidRPr="000D038C">
        <w:rPr>
          <w:rFonts w:ascii="Montserrat Light" w:hAnsi="Montserrat Light"/>
          <w:noProof/>
        </w:rPr>
        <w:t xml:space="preserve">tat de Comisia de specialitate nr. </w:t>
      </w:r>
      <w:r w:rsidR="005155B8" w:rsidRPr="000D038C">
        <w:rPr>
          <w:rFonts w:ascii="Montserrat Light" w:hAnsi="Montserrat Light"/>
          <w:noProof/>
        </w:rPr>
        <w:t>4</w:t>
      </w:r>
      <w:r w:rsidRPr="000D038C">
        <w:rPr>
          <w:rFonts w:ascii="Montserrat Light" w:hAnsi="Montserrat Light"/>
          <w:noProof/>
        </w:rPr>
        <w:t>, emis în conformitate cu art. 182 alin. (4) coroborat cu art. 136 din Ordonanța de urgență a Guvernului nr. 57/2019 privind Codul administrativ, cu modificările și completările ulterioare;</w:t>
      </w:r>
    </w:p>
    <w:p w14:paraId="3C955632" w14:textId="77777777" w:rsidR="00A55BB4" w:rsidRPr="000D038C" w:rsidRDefault="00A55BB4" w:rsidP="0050627B">
      <w:pPr>
        <w:autoSpaceDE w:val="0"/>
        <w:autoSpaceDN w:val="0"/>
        <w:adjustRightInd w:val="0"/>
        <w:spacing w:line="240" w:lineRule="auto"/>
        <w:ind w:right="99"/>
        <w:jc w:val="both"/>
        <w:rPr>
          <w:rFonts w:ascii="Montserrat Light" w:hAnsi="Montserrat Light"/>
          <w:lang w:val="ro-RO"/>
        </w:rPr>
      </w:pPr>
    </w:p>
    <w:p w14:paraId="3DA2105F" w14:textId="050F7201" w:rsidR="009658BC" w:rsidRPr="000D038C" w:rsidRDefault="009658BC" w:rsidP="0050627B">
      <w:pPr>
        <w:autoSpaceDE w:val="0"/>
        <w:autoSpaceDN w:val="0"/>
        <w:adjustRightInd w:val="0"/>
        <w:spacing w:line="240" w:lineRule="auto"/>
        <w:ind w:right="99"/>
        <w:jc w:val="both"/>
        <w:rPr>
          <w:rFonts w:ascii="Montserrat Light" w:hAnsi="Montserrat Light"/>
          <w:lang w:val="ro-RO"/>
        </w:rPr>
      </w:pPr>
      <w:r w:rsidRPr="000D038C">
        <w:rPr>
          <w:rFonts w:ascii="Montserrat Light" w:hAnsi="Montserrat Light"/>
          <w:lang w:val="ro-RO"/>
        </w:rPr>
        <w:t>Ținând cont de :</w:t>
      </w:r>
    </w:p>
    <w:p w14:paraId="0D5AE4C8" w14:textId="77777777" w:rsidR="009658BC" w:rsidRPr="000D038C" w:rsidRDefault="009658BC" w:rsidP="0050627B">
      <w:pPr>
        <w:pStyle w:val="Listparagraf"/>
        <w:numPr>
          <w:ilvl w:val="0"/>
          <w:numId w:val="20"/>
        </w:numPr>
        <w:suppressAutoHyphens/>
        <w:autoSpaceDE w:val="0"/>
        <w:autoSpaceDN w:val="0"/>
        <w:adjustRightInd w:val="0"/>
        <w:ind w:left="360" w:right="99"/>
        <w:jc w:val="both"/>
        <w:rPr>
          <w:rFonts w:ascii="Montserrat Light" w:eastAsia="Times New Roman" w:hAnsi="Montserrat Light"/>
          <w:sz w:val="22"/>
          <w:szCs w:val="22"/>
          <w:lang w:val="ro-RO"/>
        </w:rPr>
      </w:pPr>
      <w:bookmarkStart w:id="3" w:name="_Hlk56236146"/>
      <w:r w:rsidRPr="000D038C">
        <w:rPr>
          <w:rFonts w:ascii="Montserrat Light" w:hAnsi="Montserrat Light"/>
          <w:sz w:val="22"/>
          <w:szCs w:val="22"/>
          <w:lang w:eastAsia="ro-RO"/>
        </w:rPr>
        <w:t xml:space="preserve">Adresa </w:t>
      </w:r>
      <w:r w:rsidRPr="000D038C">
        <w:rPr>
          <w:rFonts w:ascii="Montserrat Light" w:eastAsia="Times New Roman" w:hAnsi="Montserrat Light"/>
          <w:bCs/>
          <w:sz w:val="22"/>
          <w:szCs w:val="22"/>
          <w:lang w:val="ro-RO"/>
        </w:rPr>
        <w:t xml:space="preserve">Aeroportului Internațional Avram Iancu Cluj R.A. nr. 2598/2021 privind </w:t>
      </w:r>
      <w:r w:rsidRPr="000D038C">
        <w:rPr>
          <w:rFonts w:ascii="Montserrat Light" w:eastAsia="Times New Roman" w:hAnsi="Montserrat Light"/>
          <w:sz w:val="22"/>
          <w:szCs w:val="22"/>
        </w:rPr>
        <w:t>obiectivul de investiții „Pistă de decolare-aterizare 3500m – Etapa I și suprafețe de mișcare aferente”;</w:t>
      </w:r>
    </w:p>
    <w:p w14:paraId="73077F15" w14:textId="77777777" w:rsidR="009658BC" w:rsidRPr="000D038C" w:rsidRDefault="009658BC" w:rsidP="0050627B">
      <w:pPr>
        <w:pStyle w:val="Listparagraf"/>
        <w:numPr>
          <w:ilvl w:val="0"/>
          <w:numId w:val="20"/>
        </w:numPr>
        <w:suppressAutoHyphens/>
        <w:autoSpaceDE w:val="0"/>
        <w:autoSpaceDN w:val="0"/>
        <w:adjustRightInd w:val="0"/>
        <w:ind w:left="360" w:right="99"/>
        <w:jc w:val="both"/>
        <w:rPr>
          <w:rFonts w:ascii="Montserrat Light" w:eastAsia="Times New Roman" w:hAnsi="Montserrat Light"/>
          <w:sz w:val="22"/>
          <w:szCs w:val="22"/>
          <w:lang w:val="ro-RO"/>
        </w:rPr>
      </w:pPr>
      <w:r w:rsidRPr="000D038C">
        <w:rPr>
          <w:rFonts w:ascii="Montserrat Light" w:eastAsia="Times New Roman" w:hAnsi="Montserrat Light"/>
          <w:bCs/>
          <w:sz w:val="22"/>
          <w:szCs w:val="22"/>
          <w:lang w:val="fr-FR"/>
        </w:rPr>
        <w:t xml:space="preserve">Hotărârea Consiliului Județean Cluj nr. 28/2011 privind aprobarea Studiului de fezabilitate pentru obiectivul de investiții </w:t>
      </w:r>
      <w:r w:rsidRPr="000D038C">
        <w:rPr>
          <w:rFonts w:ascii="Montserrat Light" w:eastAsia="Times New Roman" w:hAnsi="Montserrat Light"/>
          <w:bCs/>
          <w:sz w:val="22"/>
          <w:szCs w:val="22"/>
          <w:lang w:val="ro-RO"/>
        </w:rPr>
        <w:t xml:space="preserve">”Pistă de decolare-aterizare 3500m – Etapa I și suprafețe de mișcare aferente”, </w:t>
      </w:r>
      <w:r w:rsidRPr="000D038C">
        <w:rPr>
          <w:rFonts w:ascii="Montserrat Light" w:eastAsia="Times New Roman" w:hAnsi="Montserrat Light"/>
          <w:bCs/>
          <w:sz w:val="22"/>
          <w:szCs w:val="22"/>
          <w:lang w:val="fr-FR"/>
        </w:rPr>
        <w:t>cu modificările și completările ulterioare;</w:t>
      </w:r>
    </w:p>
    <w:bookmarkEnd w:id="3"/>
    <w:p w14:paraId="01A32BD7" w14:textId="77777777" w:rsidR="009658BC" w:rsidRPr="000D038C" w:rsidRDefault="009658BC" w:rsidP="0050627B">
      <w:pPr>
        <w:autoSpaceDE w:val="0"/>
        <w:autoSpaceDN w:val="0"/>
        <w:adjustRightInd w:val="0"/>
        <w:spacing w:line="240" w:lineRule="auto"/>
        <w:ind w:right="99"/>
        <w:contextualSpacing/>
        <w:jc w:val="both"/>
        <w:rPr>
          <w:rFonts w:ascii="Montserrat Light" w:eastAsia="Times New Roman" w:hAnsi="Montserrat Light"/>
          <w:lang w:val="ro-RO"/>
        </w:rPr>
      </w:pPr>
      <w:r w:rsidRPr="000D038C">
        <w:rPr>
          <w:rFonts w:ascii="Montserrat Light" w:eastAsia="Times New Roman" w:hAnsi="Montserrat Light"/>
          <w:lang w:val="ro-RO"/>
        </w:rPr>
        <w:t>Luând în considerare prevederile art. 123 – 140 și ale art. 142 -156 din Regulamentul de organizare şi funcţionare a Consiliului Judeţean Cluj, aprobat prin Hotărârea Consiliului Judeţean Cluj nr. 170/2020;</w:t>
      </w:r>
    </w:p>
    <w:p w14:paraId="6BD57719" w14:textId="77777777" w:rsidR="009658BC" w:rsidRPr="000D038C" w:rsidRDefault="009658BC" w:rsidP="0050627B">
      <w:pPr>
        <w:autoSpaceDE w:val="0"/>
        <w:autoSpaceDN w:val="0"/>
        <w:adjustRightInd w:val="0"/>
        <w:spacing w:line="240" w:lineRule="auto"/>
        <w:ind w:right="99"/>
        <w:contextualSpacing/>
        <w:jc w:val="both"/>
        <w:rPr>
          <w:rFonts w:ascii="Montserrat Light" w:hAnsi="Montserrat Light"/>
          <w:lang w:val="ro-RO"/>
        </w:rPr>
      </w:pPr>
    </w:p>
    <w:p w14:paraId="7746E96C" w14:textId="77777777" w:rsidR="009658BC" w:rsidRPr="000D038C" w:rsidRDefault="009658BC" w:rsidP="0050627B">
      <w:pPr>
        <w:autoSpaceDE w:val="0"/>
        <w:autoSpaceDN w:val="0"/>
        <w:adjustRightInd w:val="0"/>
        <w:spacing w:line="240" w:lineRule="auto"/>
        <w:ind w:right="99"/>
        <w:contextualSpacing/>
        <w:jc w:val="both"/>
        <w:rPr>
          <w:rFonts w:ascii="Montserrat Light" w:hAnsi="Montserrat Light"/>
          <w:lang w:val="ro-RO"/>
        </w:rPr>
      </w:pPr>
      <w:r w:rsidRPr="000D038C">
        <w:rPr>
          <w:rFonts w:ascii="Montserrat Light" w:hAnsi="Montserrat Light"/>
          <w:lang w:val="ro-RO"/>
        </w:rPr>
        <w:t>În conformitate cu prevederile :</w:t>
      </w:r>
    </w:p>
    <w:p w14:paraId="7675DCD3" w14:textId="3DED0516" w:rsidR="009658BC" w:rsidRPr="000D038C" w:rsidRDefault="009658BC" w:rsidP="0050627B">
      <w:pPr>
        <w:numPr>
          <w:ilvl w:val="0"/>
          <w:numId w:val="19"/>
        </w:numPr>
        <w:spacing w:line="240" w:lineRule="auto"/>
        <w:contextualSpacing/>
        <w:jc w:val="both"/>
        <w:rPr>
          <w:rFonts w:ascii="Montserrat Light" w:eastAsia="Times New Roman" w:hAnsi="Montserrat Light" w:cs="Times New Roman"/>
          <w:bCs/>
          <w:lang w:val="en-US"/>
        </w:rPr>
      </w:pPr>
      <w:r w:rsidRPr="000D038C">
        <w:rPr>
          <w:rFonts w:ascii="Montserrat Light" w:eastAsia="Times New Roman" w:hAnsi="Montserrat Light" w:cs="Times New Roman"/>
          <w:lang w:val="en-US"/>
        </w:rPr>
        <w:t xml:space="preserve">art. </w:t>
      </w:r>
      <w:r w:rsidRPr="000D038C">
        <w:rPr>
          <w:rFonts w:ascii="Montserrat Light" w:hAnsi="Montserrat Light"/>
          <w:noProof/>
          <w:lang w:val="ro-RO"/>
        </w:rPr>
        <w:t xml:space="preserve">87 alin. (5), </w:t>
      </w:r>
      <w:r w:rsidR="005155B8" w:rsidRPr="000D038C">
        <w:rPr>
          <w:rFonts w:ascii="Montserrat Light" w:hAnsi="Montserrat Light"/>
          <w:noProof/>
          <w:lang w:val="ro-RO"/>
        </w:rPr>
        <w:t xml:space="preserve">ale </w:t>
      </w:r>
      <w:r w:rsidRPr="000D038C">
        <w:rPr>
          <w:rFonts w:ascii="Montserrat Light" w:hAnsi="Montserrat Light"/>
          <w:noProof/>
          <w:lang w:val="ro-RO"/>
        </w:rPr>
        <w:t xml:space="preserve">art. </w:t>
      </w:r>
      <w:r w:rsidRPr="000D038C">
        <w:rPr>
          <w:rFonts w:ascii="Montserrat Light" w:eastAsia="Times New Roman" w:hAnsi="Montserrat Light" w:cs="Times New Roman"/>
          <w:lang w:val="en-US"/>
        </w:rPr>
        <w:t xml:space="preserve">92 alin. (1), ale art. 173 alin. (1) lit. c), alin. (4) lit. a) și alin. (5) lit. p), ale art. 284 - 287, </w:t>
      </w:r>
      <w:r w:rsidR="00B85EF2" w:rsidRPr="000D038C">
        <w:rPr>
          <w:rFonts w:ascii="Montserrat Light" w:eastAsia="Times New Roman" w:hAnsi="Montserrat Light" w:cs="Times New Roman"/>
          <w:lang w:val="en-US"/>
        </w:rPr>
        <w:t xml:space="preserve">ale </w:t>
      </w:r>
      <w:r w:rsidRPr="000D038C">
        <w:rPr>
          <w:rFonts w:ascii="Montserrat Light" w:eastAsia="Times New Roman" w:hAnsi="Montserrat Light" w:cs="Times New Roman"/>
          <w:lang w:val="en-US"/>
        </w:rPr>
        <w:t>art.</w:t>
      </w:r>
      <w:r w:rsidR="00B85EF2" w:rsidRPr="000D038C">
        <w:rPr>
          <w:rFonts w:ascii="Montserrat Light" w:eastAsia="Times New Roman" w:hAnsi="Montserrat Light" w:cs="Times New Roman"/>
          <w:lang w:val="en-US"/>
        </w:rPr>
        <w:t xml:space="preserve"> </w:t>
      </w:r>
      <w:r w:rsidRPr="000D038C">
        <w:rPr>
          <w:rFonts w:ascii="Montserrat Light" w:eastAsia="Times New Roman" w:hAnsi="Montserrat Light" w:cs="Times New Roman"/>
          <w:lang w:val="en-US"/>
        </w:rPr>
        <w:t>290</w:t>
      </w:r>
      <w:r w:rsidR="00B85EF2" w:rsidRPr="000D038C">
        <w:rPr>
          <w:rFonts w:ascii="Montserrat Light" w:eastAsia="Times New Roman" w:hAnsi="Montserrat Light" w:cs="Times New Roman"/>
          <w:lang w:val="en-US"/>
        </w:rPr>
        <w:t xml:space="preserve"> și </w:t>
      </w:r>
      <w:r w:rsidRPr="000D038C">
        <w:rPr>
          <w:rFonts w:ascii="Montserrat Light" w:eastAsia="Times New Roman" w:hAnsi="Montserrat Light" w:cs="Times New Roman"/>
          <w:lang w:val="en-US"/>
        </w:rPr>
        <w:t>ale art. 297 - 301 din Ordonanța de urgență a Guvernului nr. 57/2019 privind Codul administrativ, cu modificările şi completările ulterioare;</w:t>
      </w:r>
    </w:p>
    <w:p w14:paraId="22A58FF4" w14:textId="77777777" w:rsidR="009658BC" w:rsidRPr="000D038C" w:rsidRDefault="009658BC" w:rsidP="0050627B">
      <w:pPr>
        <w:numPr>
          <w:ilvl w:val="0"/>
          <w:numId w:val="18"/>
        </w:numPr>
        <w:spacing w:line="240" w:lineRule="auto"/>
        <w:contextualSpacing/>
        <w:jc w:val="both"/>
        <w:rPr>
          <w:rFonts w:ascii="Montserrat Light" w:eastAsia="Times New Roman" w:hAnsi="Montserrat Light" w:cs="Times New Roman"/>
          <w:bCs/>
          <w:lang w:val="en-US"/>
        </w:rPr>
      </w:pPr>
      <w:r w:rsidRPr="000D038C">
        <w:rPr>
          <w:rFonts w:ascii="Montserrat Light" w:eastAsia="Calibri" w:hAnsi="Montserrat Light" w:cs="Times New Roman"/>
          <w:lang w:val="en-US"/>
        </w:rPr>
        <w:t xml:space="preserve">art. 3, ale art. </w:t>
      </w:r>
      <w:r w:rsidRPr="000D038C">
        <w:rPr>
          <w:rFonts w:ascii="Montserrat Light" w:eastAsia="Times New Roman" w:hAnsi="Montserrat Light" w:cs="Times New Roman"/>
          <w:lang w:val="en-US"/>
        </w:rPr>
        <w:t xml:space="preserve">792 – 857 și ale art. 858 – 870 </w:t>
      </w:r>
      <w:r w:rsidRPr="000D038C">
        <w:rPr>
          <w:rFonts w:ascii="Montserrat Light" w:eastAsia="Calibri" w:hAnsi="Montserrat Light" w:cs="Times New Roman"/>
          <w:lang w:val="en-US"/>
        </w:rPr>
        <w:t>din Legea privind Codul civil nr. 287/2009, republicată</w:t>
      </w:r>
      <w:r w:rsidRPr="000D038C">
        <w:rPr>
          <w:rFonts w:ascii="Montserrat Light" w:eastAsia="Times New Roman" w:hAnsi="Montserrat Light" w:cs="Times New Roman"/>
          <w:lang w:val="en-US"/>
        </w:rPr>
        <w:t>, cu modificările şi completările ulterioare;</w:t>
      </w:r>
    </w:p>
    <w:p w14:paraId="44903C83" w14:textId="4C242482" w:rsidR="009658BC" w:rsidRPr="000D038C" w:rsidRDefault="009658BC" w:rsidP="0050627B">
      <w:pPr>
        <w:numPr>
          <w:ilvl w:val="0"/>
          <w:numId w:val="18"/>
        </w:numPr>
        <w:shd w:val="clear" w:color="auto" w:fill="FFFFFF"/>
        <w:spacing w:line="240" w:lineRule="auto"/>
        <w:contextualSpacing/>
        <w:jc w:val="both"/>
        <w:rPr>
          <w:rFonts w:ascii="Montserrat Light" w:eastAsia="Times New Roman" w:hAnsi="Montserrat Light" w:cs="Times New Roman"/>
          <w:noProof/>
          <w:lang w:val="en-US"/>
        </w:rPr>
      </w:pPr>
      <w:r w:rsidRPr="000D038C">
        <w:rPr>
          <w:rFonts w:ascii="Montserrat Light" w:eastAsia="Times New Roman" w:hAnsi="Montserrat Light" w:cs="Times New Roman"/>
          <w:noProof/>
          <w:lang w:val="en-US"/>
        </w:rPr>
        <w:t xml:space="preserve">art. 6, </w:t>
      </w:r>
      <w:r w:rsidR="00B85EF2" w:rsidRPr="000D038C">
        <w:rPr>
          <w:rFonts w:ascii="Montserrat Light" w:eastAsia="Times New Roman" w:hAnsi="Montserrat Light" w:cs="Times New Roman"/>
          <w:noProof/>
          <w:lang w:val="en-US"/>
        </w:rPr>
        <w:t xml:space="preserve">ale </w:t>
      </w:r>
      <w:r w:rsidRPr="000D038C">
        <w:rPr>
          <w:rFonts w:ascii="Montserrat Light" w:eastAsia="Times New Roman" w:hAnsi="Montserrat Light" w:cs="Times New Roman"/>
          <w:noProof/>
          <w:lang w:val="en-US"/>
        </w:rPr>
        <w:t>art.</w:t>
      </w:r>
      <w:r w:rsidR="00B85EF2" w:rsidRPr="000D038C">
        <w:rPr>
          <w:rFonts w:ascii="Montserrat Light" w:eastAsia="Times New Roman" w:hAnsi="Montserrat Light" w:cs="Times New Roman"/>
          <w:noProof/>
          <w:lang w:val="en-US"/>
        </w:rPr>
        <w:t xml:space="preserve"> </w:t>
      </w:r>
      <w:r w:rsidRPr="000D038C">
        <w:rPr>
          <w:rFonts w:ascii="Montserrat Light" w:eastAsia="Times New Roman" w:hAnsi="Montserrat Light" w:cs="Times New Roman"/>
          <w:noProof/>
          <w:lang w:val="en-US"/>
        </w:rPr>
        <w:t>9 lit.</w:t>
      </w:r>
      <w:r w:rsidR="00B85EF2" w:rsidRPr="000D038C">
        <w:rPr>
          <w:rFonts w:ascii="Montserrat Light" w:eastAsia="Times New Roman" w:hAnsi="Montserrat Light" w:cs="Times New Roman"/>
          <w:noProof/>
          <w:lang w:val="en-US"/>
        </w:rPr>
        <w:t xml:space="preserve"> </w:t>
      </w:r>
      <w:r w:rsidRPr="000D038C">
        <w:rPr>
          <w:rFonts w:ascii="Montserrat Light" w:eastAsia="Times New Roman" w:hAnsi="Montserrat Light" w:cs="Times New Roman"/>
          <w:noProof/>
          <w:lang w:val="en-US"/>
        </w:rPr>
        <w:t xml:space="preserve">i) și j), </w:t>
      </w:r>
      <w:r w:rsidR="00B85EF2" w:rsidRPr="000D038C">
        <w:rPr>
          <w:rFonts w:ascii="Montserrat Light" w:eastAsia="Times New Roman" w:hAnsi="Montserrat Light" w:cs="Times New Roman"/>
          <w:noProof/>
          <w:lang w:val="en-US"/>
        </w:rPr>
        <w:t xml:space="preserve">ale </w:t>
      </w:r>
      <w:r w:rsidRPr="000D038C">
        <w:rPr>
          <w:rFonts w:ascii="Montserrat Light" w:eastAsia="Times New Roman" w:hAnsi="Montserrat Light" w:cs="Times New Roman"/>
          <w:noProof/>
          <w:lang w:val="en-US"/>
        </w:rPr>
        <w:t>art. 17, a</w:t>
      </w:r>
      <w:r w:rsidR="00B85EF2" w:rsidRPr="000D038C">
        <w:rPr>
          <w:rFonts w:ascii="Montserrat Light" w:eastAsia="Times New Roman" w:hAnsi="Montserrat Light" w:cs="Times New Roman"/>
          <w:noProof/>
          <w:lang w:val="en-US"/>
        </w:rPr>
        <w:t>le a</w:t>
      </w:r>
      <w:r w:rsidRPr="000D038C">
        <w:rPr>
          <w:rFonts w:ascii="Montserrat Light" w:eastAsia="Times New Roman" w:hAnsi="Montserrat Light" w:cs="Times New Roman"/>
          <w:noProof/>
          <w:lang w:val="en-US"/>
        </w:rPr>
        <w:t>rt.</w:t>
      </w:r>
      <w:r w:rsidR="00B85EF2" w:rsidRPr="000D038C">
        <w:rPr>
          <w:rFonts w:ascii="Montserrat Light" w:eastAsia="Times New Roman" w:hAnsi="Montserrat Light" w:cs="Times New Roman"/>
          <w:noProof/>
          <w:lang w:val="en-US"/>
        </w:rPr>
        <w:t xml:space="preserve"> </w:t>
      </w:r>
      <w:r w:rsidRPr="000D038C">
        <w:rPr>
          <w:rFonts w:ascii="Montserrat Light" w:eastAsia="Times New Roman" w:hAnsi="Montserrat Light" w:cs="Times New Roman"/>
          <w:noProof/>
          <w:lang w:val="en-US"/>
        </w:rPr>
        <w:t>22,</w:t>
      </w:r>
      <w:r w:rsidR="00B85EF2" w:rsidRPr="000D038C">
        <w:rPr>
          <w:rFonts w:ascii="Montserrat Light" w:eastAsia="Times New Roman" w:hAnsi="Montserrat Light" w:cs="Times New Roman"/>
          <w:noProof/>
          <w:lang w:val="en-US"/>
        </w:rPr>
        <w:t xml:space="preserve"> ale art. </w:t>
      </w:r>
      <w:r w:rsidRPr="000D038C">
        <w:rPr>
          <w:rFonts w:ascii="Montserrat Light" w:eastAsia="Times New Roman" w:hAnsi="Montserrat Light" w:cs="Times New Roman"/>
          <w:noProof/>
          <w:lang w:val="en-US"/>
        </w:rPr>
        <w:t>27</w:t>
      </w:r>
      <w:r w:rsidR="00B85EF2" w:rsidRPr="000D038C">
        <w:rPr>
          <w:rFonts w:ascii="Montserrat Light" w:eastAsia="Times New Roman" w:hAnsi="Montserrat Light" w:cs="Times New Roman"/>
          <w:noProof/>
          <w:lang w:val="en-US"/>
        </w:rPr>
        <w:t xml:space="preserve"> și ale art.</w:t>
      </w:r>
      <w:r w:rsidRPr="000D038C">
        <w:rPr>
          <w:rFonts w:ascii="Montserrat Light" w:eastAsia="Times New Roman" w:hAnsi="Montserrat Light" w:cs="Times New Roman"/>
          <w:noProof/>
          <w:lang w:val="en-US"/>
        </w:rPr>
        <w:t xml:space="preserve"> 28 din Legea privind calitatea în construcţii</w:t>
      </w:r>
      <w:r w:rsidR="00B85EF2" w:rsidRPr="000D038C">
        <w:rPr>
          <w:rFonts w:ascii="Montserrat Light" w:eastAsia="Times New Roman" w:hAnsi="Montserrat Light" w:cs="Times New Roman"/>
          <w:noProof/>
          <w:lang w:val="en-US"/>
        </w:rPr>
        <w:t xml:space="preserve"> nr. 10/1995</w:t>
      </w:r>
      <w:r w:rsidRPr="000D038C">
        <w:rPr>
          <w:rFonts w:ascii="Montserrat Light" w:eastAsia="Times New Roman" w:hAnsi="Montserrat Light" w:cs="Times New Roman"/>
          <w:noProof/>
          <w:lang w:val="en-US"/>
        </w:rPr>
        <w:t xml:space="preserve">, republicată, cu modificările şi completările ulterioare </w:t>
      </w:r>
    </w:p>
    <w:p w14:paraId="6C6E4242" w14:textId="738DDA54" w:rsidR="009658BC" w:rsidRPr="000D038C" w:rsidRDefault="009658BC" w:rsidP="0050627B">
      <w:pPr>
        <w:numPr>
          <w:ilvl w:val="0"/>
          <w:numId w:val="18"/>
        </w:numPr>
        <w:shd w:val="clear" w:color="auto" w:fill="FFFFFF"/>
        <w:spacing w:line="240" w:lineRule="auto"/>
        <w:contextualSpacing/>
        <w:jc w:val="both"/>
        <w:rPr>
          <w:rFonts w:ascii="Montserrat Light" w:eastAsia="Times New Roman" w:hAnsi="Montserrat Light" w:cs="Times New Roman"/>
          <w:noProof/>
          <w:lang w:val="en-US"/>
        </w:rPr>
      </w:pPr>
      <w:r w:rsidRPr="000D038C">
        <w:rPr>
          <w:rFonts w:ascii="Montserrat Light" w:eastAsia="Times New Roman" w:hAnsi="Montserrat Light" w:cs="Times New Roman"/>
          <w:noProof/>
          <w:lang w:val="en-US"/>
        </w:rPr>
        <w:t>Leg</w:t>
      </w:r>
      <w:r w:rsidR="00B85EF2" w:rsidRPr="000D038C">
        <w:rPr>
          <w:rFonts w:ascii="Montserrat Light" w:eastAsia="Times New Roman" w:hAnsi="Montserrat Light" w:cs="Times New Roman"/>
          <w:noProof/>
          <w:lang w:val="en-US"/>
        </w:rPr>
        <w:t xml:space="preserve">ii </w:t>
      </w:r>
      <w:r w:rsidRPr="000D038C">
        <w:rPr>
          <w:rFonts w:ascii="Montserrat Light" w:eastAsia="Times New Roman" w:hAnsi="Montserrat Light" w:cs="Times New Roman"/>
          <w:noProof/>
          <w:lang w:val="en-US"/>
        </w:rPr>
        <w:t>privind Codul fiscal</w:t>
      </w:r>
      <w:r w:rsidR="00B85EF2" w:rsidRPr="000D038C">
        <w:rPr>
          <w:rFonts w:ascii="Montserrat Light" w:eastAsia="Times New Roman" w:hAnsi="Montserrat Light" w:cs="Times New Roman"/>
          <w:noProof/>
          <w:lang w:val="en-US"/>
        </w:rPr>
        <w:t xml:space="preserve"> nr. 227/2015</w:t>
      </w:r>
      <w:r w:rsidRPr="000D038C">
        <w:rPr>
          <w:rFonts w:ascii="Montserrat Light" w:eastAsia="Times New Roman" w:hAnsi="Montserrat Light" w:cs="Times New Roman"/>
          <w:noProof/>
          <w:lang w:val="en-US"/>
        </w:rPr>
        <w:t>, cu modificările și completările ulterioare;</w:t>
      </w:r>
    </w:p>
    <w:p w14:paraId="5CF0C18E" w14:textId="1DCE5A7B" w:rsidR="009658BC" w:rsidRPr="000D038C" w:rsidRDefault="009658BC" w:rsidP="0050627B">
      <w:pPr>
        <w:numPr>
          <w:ilvl w:val="0"/>
          <w:numId w:val="18"/>
        </w:numPr>
        <w:shd w:val="clear" w:color="auto" w:fill="FFFFFF"/>
        <w:spacing w:line="240" w:lineRule="auto"/>
        <w:contextualSpacing/>
        <w:jc w:val="both"/>
        <w:rPr>
          <w:rFonts w:ascii="Montserrat Light" w:eastAsia="Times New Roman" w:hAnsi="Montserrat Light" w:cs="Times New Roman"/>
          <w:noProof/>
          <w:lang w:val="en-US"/>
        </w:rPr>
      </w:pPr>
      <w:r w:rsidRPr="000D038C">
        <w:rPr>
          <w:rFonts w:ascii="Montserrat Light" w:eastAsia="Times New Roman" w:hAnsi="Montserrat Light" w:cs="Times New Roman"/>
          <w:lang w:val="en-US"/>
        </w:rPr>
        <w:t>Leg</w:t>
      </w:r>
      <w:r w:rsidR="00B85EF2" w:rsidRPr="000D038C">
        <w:rPr>
          <w:rFonts w:ascii="Montserrat Light" w:eastAsia="Times New Roman" w:hAnsi="Montserrat Light" w:cs="Times New Roman"/>
          <w:lang w:val="en-US"/>
        </w:rPr>
        <w:t>ii</w:t>
      </w:r>
      <w:r w:rsidRPr="000D038C">
        <w:rPr>
          <w:rFonts w:ascii="Montserrat Light" w:eastAsia="Times New Roman" w:hAnsi="Montserrat Light" w:cs="Times New Roman"/>
          <w:lang w:val="en-US"/>
        </w:rPr>
        <w:t xml:space="preserve"> contabilității nr. 82/1991, republicată, cu completările și modificările ulterioare;</w:t>
      </w:r>
    </w:p>
    <w:p w14:paraId="1B3E4DDD" w14:textId="47F32B26" w:rsidR="009658BC" w:rsidRPr="000D038C" w:rsidRDefault="009658BC" w:rsidP="0050627B">
      <w:pPr>
        <w:numPr>
          <w:ilvl w:val="0"/>
          <w:numId w:val="18"/>
        </w:numPr>
        <w:shd w:val="clear" w:color="auto" w:fill="FFFFFF"/>
        <w:spacing w:line="240" w:lineRule="auto"/>
        <w:contextualSpacing/>
        <w:jc w:val="both"/>
        <w:rPr>
          <w:rFonts w:ascii="Montserrat Light" w:eastAsia="Times New Roman" w:hAnsi="Montserrat Light" w:cs="Times New Roman"/>
          <w:noProof/>
          <w:lang w:val="en-US"/>
        </w:rPr>
      </w:pPr>
      <w:r w:rsidRPr="000D038C">
        <w:rPr>
          <w:rFonts w:ascii="Montserrat Light" w:eastAsia="Times New Roman" w:hAnsi="Montserrat Light" w:cs="Times New Roman"/>
          <w:lang w:val="en-US"/>
        </w:rPr>
        <w:t>Hotărâr</w:t>
      </w:r>
      <w:r w:rsidR="00B85EF2" w:rsidRPr="000D038C">
        <w:rPr>
          <w:rFonts w:ascii="Montserrat Light" w:eastAsia="Times New Roman" w:hAnsi="Montserrat Light" w:cs="Times New Roman"/>
          <w:lang w:val="en-US"/>
        </w:rPr>
        <w:t>ii</w:t>
      </w:r>
      <w:r w:rsidRPr="000D038C">
        <w:rPr>
          <w:rFonts w:ascii="Montserrat Light" w:eastAsia="Times New Roman" w:hAnsi="Montserrat Light" w:cs="Times New Roman"/>
          <w:lang w:val="en-US"/>
        </w:rPr>
        <w:t xml:space="preserve"> Guvernului nr.</w:t>
      </w:r>
      <w:r w:rsidR="00B85EF2" w:rsidRPr="000D038C">
        <w:rPr>
          <w:rFonts w:ascii="Montserrat Light" w:eastAsia="Times New Roman" w:hAnsi="Montserrat Light" w:cs="Times New Roman"/>
          <w:lang w:val="en-US"/>
        </w:rPr>
        <w:t xml:space="preserve"> </w:t>
      </w:r>
      <w:r w:rsidRPr="000D038C">
        <w:rPr>
          <w:rFonts w:ascii="Montserrat Light" w:eastAsia="Times New Roman" w:hAnsi="Montserrat Light" w:cs="Times New Roman"/>
          <w:lang w:val="en-US"/>
        </w:rPr>
        <w:t xml:space="preserve">1/2016 pentru aprobarea Normele metodologice de aplicare a Legii </w:t>
      </w:r>
      <w:r w:rsidR="00404077" w:rsidRPr="000D038C">
        <w:rPr>
          <w:rFonts w:ascii="Montserrat Light" w:eastAsia="Times New Roman" w:hAnsi="Montserrat Light" w:cs="Times New Roman"/>
          <w:lang w:val="en-US"/>
        </w:rPr>
        <w:t xml:space="preserve">nr. </w:t>
      </w:r>
      <w:r w:rsidRPr="000D038C">
        <w:rPr>
          <w:rFonts w:ascii="Montserrat Light" w:eastAsia="Times New Roman" w:hAnsi="Montserrat Light" w:cs="Times New Roman"/>
          <w:lang w:val="en-US"/>
        </w:rPr>
        <w:t xml:space="preserve">227/2015 privind Codului fiscal, cu modificările și completările ulterioare; </w:t>
      </w:r>
    </w:p>
    <w:p w14:paraId="403DD2A1" w14:textId="2C76ED9E" w:rsidR="009658BC" w:rsidRPr="000D038C" w:rsidRDefault="009658BC" w:rsidP="0050627B">
      <w:pPr>
        <w:numPr>
          <w:ilvl w:val="0"/>
          <w:numId w:val="18"/>
        </w:numPr>
        <w:shd w:val="clear" w:color="auto" w:fill="FFFFFF"/>
        <w:spacing w:line="240" w:lineRule="auto"/>
        <w:contextualSpacing/>
        <w:jc w:val="both"/>
        <w:rPr>
          <w:rFonts w:ascii="Montserrat Light" w:eastAsia="Times New Roman" w:hAnsi="Montserrat Light" w:cs="Times New Roman"/>
          <w:noProof/>
          <w:lang w:val="en-US"/>
        </w:rPr>
      </w:pPr>
      <w:r w:rsidRPr="000D038C">
        <w:rPr>
          <w:rFonts w:ascii="Montserrat Light" w:eastAsia="Times New Roman" w:hAnsi="Montserrat Light" w:cs="Times New Roman"/>
          <w:noProof/>
          <w:lang w:val="en-US"/>
        </w:rPr>
        <w:t>art. 5</w:t>
      </w:r>
      <w:r w:rsidR="00B85EF2" w:rsidRPr="000D038C">
        <w:rPr>
          <w:rFonts w:ascii="Montserrat Light" w:eastAsia="Times New Roman" w:hAnsi="Montserrat Light" w:cs="Times New Roman"/>
          <w:noProof/>
          <w:lang w:val="en-US"/>
        </w:rPr>
        <w:t xml:space="preserve"> </w:t>
      </w:r>
      <w:r w:rsidRPr="000D038C">
        <w:rPr>
          <w:rFonts w:ascii="Montserrat Light" w:eastAsia="Times New Roman" w:hAnsi="Montserrat Light" w:cs="Times New Roman"/>
          <w:noProof/>
          <w:lang w:val="en-US"/>
        </w:rPr>
        <w:t>-</w:t>
      </w:r>
      <w:r w:rsidR="00B85EF2" w:rsidRPr="000D038C">
        <w:rPr>
          <w:rFonts w:ascii="Montserrat Light" w:eastAsia="Times New Roman" w:hAnsi="Montserrat Light" w:cs="Times New Roman"/>
          <w:noProof/>
          <w:lang w:val="en-US"/>
        </w:rPr>
        <w:t xml:space="preserve"> </w:t>
      </w:r>
      <w:r w:rsidRPr="000D038C">
        <w:rPr>
          <w:rFonts w:ascii="Montserrat Light" w:eastAsia="Times New Roman" w:hAnsi="Montserrat Light" w:cs="Times New Roman"/>
          <w:noProof/>
          <w:lang w:val="en-US"/>
        </w:rPr>
        <w:t>6 din anexa la Hotărârea Guvernului nr. 392/2020 privind Normele tehnice pentru întocmirea inventarului bunurilor care alcătuiesc domeniul public şi privat al comunelor, al oraşelor, al municipiilor şi al judeţelor;</w:t>
      </w:r>
    </w:p>
    <w:p w14:paraId="1EC63EEF" w14:textId="487F4DFD" w:rsidR="009658BC" w:rsidRPr="000D038C" w:rsidRDefault="009658BC" w:rsidP="0050627B">
      <w:pPr>
        <w:numPr>
          <w:ilvl w:val="0"/>
          <w:numId w:val="18"/>
        </w:numPr>
        <w:shd w:val="clear" w:color="auto" w:fill="FFFFFF"/>
        <w:spacing w:line="240" w:lineRule="auto"/>
        <w:contextualSpacing/>
        <w:jc w:val="both"/>
        <w:rPr>
          <w:rFonts w:ascii="Montserrat Light" w:eastAsia="Times New Roman" w:hAnsi="Montserrat Light" w:cs="Times New Roman"/>
          <w:noProof/>
          <w:lang w:val="en-US"/>
        </w:rPr>
      </w:pPr>
      <w:r w:rsidRPr="000D038C">
        <w:rPr>
          <w:rFonts w:ascii="Montserrat Light" w:eastAsia="Times New Roman" w:hAnsi="Montserrat Light" w:cs="Times New Roman"/>
          <w:lang w:val="en-US"/>
        </w:rPr>
        <w:t>Ordinul</w:t>
      </w:r>
      <w:r w:rsidR="00B85EF2" w:rsidRPr="000D038C">
        <w:rPr>
          <w:rFonts w:ascii="Montserrat Light" w:eastAsia="Times New Roman" w:hAnsi="Montserrat Light" w:cs="Times New Roman"/>
          <w:lang w:val="en-US"/>
        </w:rPr>
        <w:t>ui</w:t>
      </w:r>
      <w:r w:rsidR="002B49CB" w:rsidRPr="000D038C">
        <w:rPr>
          <w:rFonts w:ascii="Montserrat Light" w:eastAsia="Times New Roman" w:hAnsi="Montserrat Light" w:cs="Times New Roman"/>
          <w:lang w:val="en-US"/>
        </w:rPr>
        <w:t xml:space="preserve"> </w:t>
      </w:r>
      <w:r w:rsidR="002B49CB" w:rsidRPr="000D038C">
        <w:rPr>
          <w:rFonts w:ascii="Montserrat Light" w:hAnsi="Montserrat Light" w:cs="Poppins"/>
          <w:spacing w:val="5"/>
          <w:shd w:val="clear" w:color="auto" w:fill="FFFFFF"/>
        </w:rPr>
        <w:t>Ministerul Finanţelor Publice</w:t>
      </w:r>
      <w:r w:rsidR="002B49CB" w:rsidRPr="000D038C">
        <w:rPr>
          <w:rFonts w:ascii="Poppins" w:hAnsi="Poppins" w:cs="Poppins"/>
          <w:spacing w:val="5"/>
        </w:rPr>
        <w:t xml:space="preserve"> </w:t>
      </w:r>
      <w:r w:rsidRPr="000D038C">
        <w:rPr>
          <w:rFonts w:ascii="Montserrat Light" w:eastAsia="Times New Roman" w:hAnsi="Montserrat Light" w:cs="Times New Roman"/>
          <w:lang w:val="en-US"/>
        </w:rPr>
        <w:t>nr. 1.917/2005 pentru aprobarea Normelor metodologice privind organizarea şi conducerea contabilităţii instituţiilor publice, Planul de conturi pentru instituţiile publice şi instrucţiunile de aplicare a acestuia, cu modificările și completările ulterioare;</w:t>
      </w:r>
    </w:p>
    <w:p w14:paraId="36692580" w14:textId="6395D30E" w:rsidR="009658BC" w:rsidRPr="000D038C" w:rsidRDefault="009658BC" w:rsidP="0050627B">
      <w:pPr>
        <w:numPr>
          <w:ilvl w:val="0"/>
          <w:numId w:val="18"/>
        </w:numPr>
        <w:shd w:val="clear" w:color="auto" w:fill="FFFFFF"/>
        <w:spacing w:line="240" w:lineRule="auto"/>
        <w:contextualSpacing/>
        <w:jc w:val="both"/>
        <w:rPr>
          <w:rFonts w:ascii="Montserrat Light" w:eastAsia="Times New Roman" w:hAnsi="Montserrat Light" w:cs="Times New Roman"/>
          <w:lang w:val="en-US"/>
        </w:rPr>
      </w:pPr>
      <w:r w:rsidRPr="000D038C">
        <w:rPr>
          <w:rFonts w:ascii="Montserrat Light" w:eastAsia="Times New Roman" w:hAnsi="Montserrat Light" w:cs="Times New Roman"/>
          <w:lang w:val="en-US"/>
        </w:rPr>
        <w:t>Ordinul</w:t>
      </w:r>
      <w:r w:rsidR="002B49CB" w:rsidRPr="000D038C">
        <w:rPr>
          <w:rFonts w:ascii="Montserrat Light" w:eastAsia="Times New Roman" w:hAnsi="Montserrat Light" w:cs="Times New Roman"/>
          <w:lang w:val="en-US"/>
        </w:rPr>
        <w:t xml:space="preserve">ui </w:t>
      </w:r>
      <w:r w:rsidR="002B49CB" w:rsidRPr="000D038C">
        <w:rPr>
          <w:rFonts w:ascii="Montserrat Light" w:hAnsi="Montserrat Light" w:cs="Poppins"/>
          <w:spacing w:val="5"/>
          <w:shd w:val="clear" w:color="auto" w:fill="FFFFFF"/>
        </w:rPr>
        <w:t>Ministerul Finanţelor Publice</w:t>
      </w:r>
      <w:r w:rsidRPr="000D038C">
        <w:rPr>
          <w:rFonts w:ascii="Montserrat Light" w:eastAsia="Times New Roman" w:hAnsi="Montserrat Light" w:cs="Times New Roman"/>
          <w:lang w:val="en-US"/>
        </w:rPr>
        <w:t xml:space="preserve"> nr. 1.802/2014 pentru aprobarea </w:t>
      </w:r>
      <w:hyperlink w:history="1">
        <w:r w:rsidRPr="000D038C">
          <w:rPr>
            <w:rFonts w:ascii="Montserrat Light" w:eastAsia="Times New Roman" w:hAnsi="Montserrat Light" w:cs="Times New Roman"/>
            <w:lang w:val="en-US"/>
          </w:rPr>
          <w:t>Reglementărilor contabile</w:t>
        </w:r>
      </w:hyperlink>
      <w:r w:rsidRPr="000D038C">
        <w:rPr>
          <w:rFonts w:ascii="Montserrat Light" w:eastAsia="Times New Roman" w:hAnsi="Montserrat Light" w:cs="Times New Roman"/>
          <w:lang w:val="en-US"/>
        </w:rPr>
        <w:t xml:space="preserve"> privind situaţiile financiare anuale individuale şi situaţiile financiare anuale consolidate, cu modificările și completările ulterioare;</w:t>
      </w:r>
    </w:p>
    <w:p w14:paraId="7AD06EB2" w14:textId="70A09CE4" w:rsidR="009658BC" w:rsidRPr="000D038C" w:rsidRDefault="009658BC" w:rsidP="0050627B">
      <w:pPr>
        <w:numPr>
          <w:ilvl w:val="0"/>
          <w:numId w:val="18"/>
        </w:numPr>
        <w:shd w:val="clear" w:color="auto" w:fill="FFFFFF"/>
        <w:spacing w:line="240" w:lineRule="auto"/>
        <w:contextualSpacing/>
        <w:jc w:val="both"/>
        <w:rPr>
          <w:rFonts w:ascii="Montserrat Light" w:eastAsia="Times New Roman" w:hAnsi="Montserrat Light" w:cs="Times New Roman"/>
          <w:noProof/>
          <w:lang w:val="en-US"/>
        </w:rPr>
      </w:pPr>
      <w:r w:rsidRPr="000D038C">
        <w:rPr>
          <w:rFonts w:ascii="Montserrat Light" w:eastAsia="Times New Roman" w:hAnsi="Montserrat Light" w:cs="Times New Roman"/>
          <w:lang w:val="en-US"/>
        </w:rPr>
        <w:lastRenderedPageBreak/>
        <w:t>Ordinul</w:t>
      </w:r>
      <w:r w:rsidR="0050627B" w:rsidRPr="000D038C">
        <w:rPr>
          <w:rFonts w:ascii="Montserrat Light" w:eastAsia="Times New Roman" w:hAnsi="Montserrat Light" w:cs="Times New Roman"/>
          <w:lang w:val="en-US"/>
        </w:rPr>
        <w:t xml:space="preserve">ui </w:t>
      </w:r>
      <w:r w:rsidR="0050627B" w:rsidRPr="000D038C">
        <w:rPr>
          <w:rFonts w:ascii="Montserrat Light" w:hAnsi="Montserrat Light" w:cs="Poppins"/>
          <w:spacing w:val="5"/>
          <w:shd w:val="clear" w:color="auto" w:fill="FFFFFF"/>
        </w:rPr>
        <w:t xml:space="preserve">Ministerul Economiei și Finanţelor nr. </w:t>
      </w:r>
      <w:r w:rsidRPr="000D038C">
        <w:rPr>
          <w:rFonts w:ascii="Montserrat Light" w:eastAsia="Times New Roman" w:hAnsi="Montserrat Light" w:cs="Times New Roman"/>
          <w:lang w:val="en-US"/>
        </w:rPr>
        <w:t>3471/2008 pentru aprobarea normelor metodologice privind reevaluarea și amortizarea activelor fixe corporale aflate în patrimonial instituțiilor publice, cu modificările și completările ulterioare;</w:t>
      </w:r>
    </w:p>
    <w:p w14:paraId="0ACA4FB5" w14:textId="77777777" w:rsidR="00A55BB4" w:rsidRPr="000D038C" w:rsidRDefault="00A55BB4" w:rsidP="0050627B">
      <w:pPr>
        <w:spacing w:line="240" w:lineRule="auto"/>
        <w:jc w:val="both"/>
        <w:rPr>
          <w:rFonts w:ascii="Montserrat Light" w:hAnsi="Montserrat Light"/>
        </w:rPr>
      </w:pPr>
    </w:p>
    <w:p w14:paraId="2933A2A5" w14:textId="4855487A" w:rsidR="009658BC" w:rsidRPr="000D038C" w:rsidRDefault="009658BC" w:rsidP="0050627B">
      <w:pPr>
        <w:spacing w:line="240" w:lineRule="auto"/>
        <w:jc w:val="both"/>
        <w:rPr>
          <w:rFonts w:ascii="Montserrat Light" w:hAnsi="Montserrat Light"/>
        </w:rPr>
      </w:pPr>
      <w:r w:rsidRPr="000D038C">
        <w:rPr>
          <w:rFonts w:ascii="Montserrat Light" w:hAnsi="Montserrat Light"/>
        </w:rPr>
        <w:t>În temeiul competențelor stabilite prin art. 182 alin. (1) și art. 196 alin. (1) lit. a) din Ordonanța de urgență a Guvernului nr. 57/2019 privind Codul administrativ, cu modificările și completările ulterioare;</w:t>
      </w:r>
    </w:p>
    <w:p w14:paraId="3CF350B5" w14:textId="77777777" w:rsidR="009658BC" w:rsidRPr="000D038C" w:rsidRDefault="009658BC" w:rsidP="0050627B">
      <w:pPr>
        <w:tabs>
          <w:tab w:val="left" w:pos="90"/>
        </w:tabs>
        <w:autoSpaceDE w:val="0"/>
        <w:autoSpaceDN w:val="0"/>
        <w:adjustRightInd w:val="0"/>
        <w:spacing w:line="240" w:lineRule="auto"/>
        <w:jc w:val="center"/>
        <w:rPr>
          <w:rFonts w:ascii="Montserrat Light" w:hAnsi="Montserrat Light"/>
          <w:b/>
          <w:bCs/>
          <w:noProof/>
          <w:lang w:val="ro-RO" w:eastAsia="ro-RO"/>
        </w:rPr>
      </w:pPr>
    </w:p>
    <w:p w14:paraId="1681E955" w14:textId="77777777" w:rsidR="009658BC" w:rsidRPr="000D038C" w:rsidRDefault="009658BC" w:rsidP="0050627B">
      <w:pPr>
        <w:tabs>
          <w:tab w:val="left" w:pos="90"/>
        </w:tabs>
        <w:autoSpaceDE w:val="0"/>
        <w:autoSpaceDN w:val="0"/>
        <w:adjustRightInd w:val="0"/>
        <w:spacing w:line="240" w:lineRule="auto"/>
        <w:jc w:val="center"/>
        <w:rPr>
          <w:rFonts w:ascii="Montserrat Light" w:hAnsi="Montserrat Light"/>
          <w:b/>
          <w:bCs/>
          <w:noProof/>
          <w:lang w:val="ro-RO" w:eastAsia="ro-RO"/>
        </w:rPr>
      </w:pPr>
      <w:r w:rsidRPr="000D038C">
        <w:rPr>
          <w:rFonts w:ascii="Montserrat Light" w:hAnsi="Montserrat Light"/>
          <w:b/>
          <w:bCs/>
          <w:noProof/>
          <w:lang w:val="ro-RO" w:eastAsia="ro-RO"/>
        </w:rPr>
        <w:t>hotărăşte:</w:t>
      </w:r>
    </w:p>
    <w:p w14:paraId="2575FBD0" w14:textId="5CAFD575" w:rsidR="009658BC" w:rsidRPr="000D038C" w:rsidRDefault="009658BC" w:rsidP="0050627B">
      <w:pPr>
        <w:spacing w:line="240" w:lineRule="auto"/>
        <w:contextualSpacing/>
        <w:jc w:val="both"/>
        <w:rPr>
          <w:rFonts w:ascii="Montserrat" w:eastAsia="Calibri" w:hAnsi="Montserrat" w:cs="Times New Roman"/>
          <w:b/>
          <w:bCs/>
          <w:lang w:val="en-US" w:eastAsia="ro-RO"/>
        </w:rPr>
      </w:pPr>
      <w:r w:rsidRPr="000D038C">
        <w:rPr>
          <w:rFonts w:ascii="Montserrat" w:eastAsia="Calibri" w:hAnsi="Montserrat" w:cs="Times New Roman"/>
          <w:b/>
          <w:bCs/>
          <w:lang w:val="en-US" w:eastAsia="ro-RO"/>
        </w:rPr>
        <w:t xml:space="preserve"> </w:t>
      </w:r>
    </w:p>
    <w:p w14:paraId="3A4A0F76" w14:textId="439BEDD0" w:rsidR="009658BC" w:rsidRPr="000D038C" w:rsidRDefault="009658BC" w:rsidP="0050627B">
      <w:pPr>
        <w:tabs>
          <w:tab w:val="left" w:pos="90"/>
        </w:tabs>
        <w:autoSpaceDE w:val="0"/>
        <w:autoSpaceDN w:val="0"/>
        <w:adjustRightInd w:val="0"/>
        <w:spacing w:line="240" w:lineRule="auto"/>
        <w:jc w:val="both"/>
        <w:rPr>
          <w:rFonts w:ascii="Montserrat Light" w:hAnsi="Montserrat Light"/>
          <w:noProof/>
          <w:lang w:val="ro-RO" w:eastAsia="ro-RO"/>
        </w:rPr>
      </w:pPr>
      <w:r w:rsidRPr="000D038C">
        <w:rPr>
          <w:rFonts w:ascii="Montserrat" w:hAnsi="Montserrat"/>
          <w:b/>
          <w:bCs/>
        </w:rPr>
        <w:t>Art. 1.</w:t>
      </w:r>
      <w:r w:rsidRPr="000D038C">
        <w:rPr>
          <w:rFonts w:ascii="Montserrat Light" w:hAnsi="Montserrat Light"/>
        </w:rPr>
        <w:t xml:space="preserve">  Se aprobă înscrierea în </w:t>
      </w:r>
      <w:r w:rsidR="0050627B" w:rsidRPr="000D038C">
        <w:rPr>
          <w:rFonts w:ascii="Montserrat Light" w:hAnsi="Montserrat Light"/>
        </w:rPr>
        <w:t>I</w:t>
      </w:r>
      <w:r w:rsidRPr="000D038C">
        <w:rPr>
          <w:rFonts w:ascii="Montserrat Light" w:hAnsi="Montserrat Light"/>
        </w:rPr>
        <w:t xml:space="preserve">nventarul bunurilor din domeniul public al Judeţului Cluj imobilele </w:t>
      </w:r>
      <w:r w:rsidRPr="000D038C">
        <w:rPr>
          <w:rFonts w:ascii="Montserrat Light" w:hAnsi="Montserrat Light"/>
          <w:noProof/>
          <w:lang w:val="ro-RO" w:eastAsia="ro-RO"/>
        </w:rPr>
        <w:t xml:space="preserve">având datele de identificare cuprinse în </w:t>
      </w:r>
      <w:r w:rsidRPr="000D038C">
        <w:rPr>
          <w:rFonts w:ascii="Montserrat Light" w:hAnsi="Montserrat Light"/>
          <w:b/>
          <w:noProof/>
          <w:lang w:val="ro-RO" w:eastAsia="ro-RO"/>
        </w:rPr>
        <w:t xml:space="preserve">anexa </w:t>
      </w:r>
      <w:r w:rsidRPr="000D038C">
        <w:rPr>
          <w:rFonts w:ascii="Montserrat Light" w:hAnsi="Montserrat Light"/>
          <w:noProof/>
          <w:lang w:val="ro-RO" w:eastAsia="ro-RO"/>
        </w:rPr>
        <w:t xml:space="preserve">care face parte integrantă din prezenta hotărâre, </w:t>
      </w:r>
      <w:r w:rsidR="0050627B" w:rsidRPr="000D038C">
        <w:rPr>
          <w:rFonts w:ascii="Montserrat Light" w:hAnsi="Montserrat Light"/>
          <w:noProof/>
          <w:lang w:val="ro-RO" w:eastAsia="ro-RO"/>
        </w:rPr>
        <w:t xml:space="preserve">acestea </w:t>
      </w:r>
      <w:r w:rsidRPr="000D038C">
        <w:rPr>
          <w:rFonts w:ascii="Montserrat Light" w:hAnsi="Montserrat Light"/>
          <w:noProof/>
          <w:lang w:val="ro-RO" w:eastAsia="ro-RO"/>
        </w:rPr>
        <w:t xml:space="preserve">declarându-se bunuri de interes public județean. </w:t>
      </w:r>
    </w:p>
    <w:p w14:paraId="3A352118" w14:textId="77777777" w:rsidR="0050627B" w:rsidRPr="000D038C" w:rsidRDefault="0050627B" w:rsidP="0050627B">
      <w:pPr>
        <w:spacing w:line="240" w:lineRule="auto"/>
        <w:jc w:val="both"/>
        <w:rPr>
          <w:rFonts w:ascii="Montserrat" w:hAnsi="Montserrat"/>
          <w:b/>
          <w:bCs/>
        </w:rPr>
      </w:pPr>
    </w:p>
    <w:p w14:paraId="464004D9" w14:textId="2B175C1A" w:rsidR="009658BC" w:rsidRPr="000D038C" w:rsidRDefault="009658BC" w:rsidP="0050627B">
      <w:pPr>
        <w:spacing w:line="240" w:lineRule="auto"/>
        <w:jc w:val="both"/>
        <w:rPr>
          <w:rFonts w:ascii="Montserrat Light" w:hAnsi="Montserrat Light"/>
        </w:rPr>
      </w:pPr>
      <w:r w:rsidRPr="000D038C">
        <w:rPr>
          <w:rFonts w:ascii="Montserrat" w:hAnsi="Montserrat"/>
          <w:b/>
          <w:bCs/>
        </w:rPr>
        <w:t>Art. 2</w:t>
      </w:r>
      <w:r w:rsidRPr="000D038C">
        <w:rPr>
          <w:rFonts w:ascii="Montserrat Light" w:hAnsi="Montserrat Light"/>
          <w:b/>
          <w:bCs/>
        </w:rPr>
        <w:t xml:space="preserve">.  </w:t>
      </w:r>
      <w:r w:rsidRPr="000D038C">
        <w:rPr>
          <w:rFonts w:ascii="Montserrat" w:hAnsi="Montserrat"/>
          <w:b/>
          <w:bCs/>
        </w:rPr>
        <w:t>(1)</w:t>
      </w:r>
      <w:r w:rsidRPr="000D038C">
        <w:rPr>
          <w:rFonts w:ascii="Montserrat Light" w:hAnsi="Montserrat Light"/>
          <w:b/>
          <w:bCs/>
        </w:rPr>
        <w:t xml:space="preserve"> </w:t>
      </w:r>
      <w:r w:rsidRPr="000D038C">
        <w:rPr>
          <w:rFonts w:ascii="Montserrat Light" w:hAnsi="Montserrat Light"/>
        </w:rPr>
        <w:t xml:space="preserve">Se aprobă darea în administrarea </w:t>
      </w:r>
      <w:bookmarkStart w:id="4" w:name="_Hlk82958710"/>
      <w:r w:rsidRPr="000D038C">
        <w:rPr>
          <w:rFonts w:ascii="Montserrat Light" w:eastAsia="Times New Roman" w:hAnsi="Montserrat Light" w:cs="Times New Roman"/>
          <w:bCs/>
          <w:lang w:val="ro-RO"/>
        </w:rPr>
        <w:t xml:space="preserve">Aeroportului Internațional Avram Iancu Cluj R.A. </w:t>
      </w:r>
      <w:bookmarkEnd w:id="4"/>
      <w:r w:rsidRPr="000D038C">
        <w:rPr>
          <w:rFonts w:ascii="Montserrat Light" w:hAnsi="Montserrat Light"/>
        </w:rPr>
        <w:t xml:space="preserve">a bunurilor imobile menționate la art. 1. după </w:t>
      </w:r>
      <w:bookmarkStart w:id="5" w:name="_Hlk82958861"/>
      <w:r w:rsidRPr="000D038C">
        <w:rPr>
          <w:rFonts w:ascii="Montserrat Light" w:hAnsi="Montserrat Light"/>
        </w:rPr>
        <w:t>înscrierea în evidențele de cadastru și publicitate imobiliară a imobilului.</w:t>
      </w:r>
    </w:p>
    <w:bookmarkEnd w:id="5"/>
    <w:p w14:paraId="1D7F45A7" w14:textId="0A7A58DE" w:rsidR="009658BC" w:rsidRPr="000D038C" w:rsidRDefault="009658BC" w:rsidP="0050627B">
      <w:pPr>
        <w:tabs>
          <w:tab w:val="left" w:pos="90"/>
        </w:tabs>
        <w:autoSpaceDE w:val="0"/>
        <w:autoSpaceDN w:val="0"/>
        <w:adjustRightInd w:val="0"/>
        <w:spacing w:line="240" w:lineRule="auto"/>
        <w:contextualSpacing/>
        <w:jc w:val="both"/>
        <w:rPr>
          <w:rFonts w:ascii="Montserrat Light" w:hAnsi="Montserrat Light"/>
          <w:lang w:val="ro-RO"/>
        </w:rPr>
      </w:pPr>
      <w:r w:rsidRPr="000D038C">
        <w:rPr>
          <w:rFonts w:ascii="Montserrat" w:hAnsi="Montserrat"/>
          <w:b/>
          <w:bCs/>
          <w:noProof/>
          <w:lang w:eastAsia="ro-RO"/>
        </w:rPr>
        <w:t xml:space="preserve">(2) </w:t>
      </w:r>
      <w:r w:rsidRPr="000D038C">
        <w:rPr>
          <w:rFonts w:ascii="Montserrat Light" w:eastAsia="Times New Roman" w:hAnsi="Montserrat Light" w:cs="Times New Roman"/>
          <w:bCs/>
          <w:lang w:val="ro-RO"/>
        </w:rPr>
        <w:t>Aeroportul Internațional Avram Iancu Cluj R.A.</w:t>
      </w:r>
      <w:r w:rsidR="0050627B" w:rsidRPr="000D038C">
        <w:rPr>
          <w:rFonts w:ascii="Montserrat Light" w:eastAsia="Times New Roman" w:hAnsi="Montserrat Light" w:cs="Times New Roman"/>
          <w:bCs/>
          <w:lang w:val="ro-RO"/>
        </w:rPr>
        <w:t>,</w:t>
      </w:r>
      <w:r w:rsidRPr="000D038C">
        <w:rPr>
          <w:rFonts w:ascii="Montserrat Light" w:eastAsia="Times New Roman" w:hAnsi="Montserrat Light" w:cs="Times New Roman"/>
          <w:bCs/>
          <w:lang w:val="ro-RO"/>
        </w:rPr>
        <w:t xml:space="preserve"> </w:t>
      </w:r>
      <w:r w:rsidRPr="000D038C">
        <w:rPr>
          <w:rFonts w:ascii="Montserrat Light" w:hAnsi="Montserrat Light"/>
          <w:lang w:val="ro-RO"/>
        </w:rPr>
        <w:t>în calitate de administrator al imobilului prevăzut la art. 1</w:t>
      </w:r>
      <w:r w:rsidR="0050627B" w:rsidRPr="000D038C">
        <w:rPr>
          <w:rFonts w:ascii="Montserrat Light" w:hAnsi="Montserrat Light"/>
          <w:lang w:val="ro-RO"/>
        </w:rPr>
        <w:t>,</w:t>
      </w:r>
      <w:r w:rsidRPr="000D038C">
        <w:rPr>
          <w:rFonts w:ascii="Montserrat Light" w:hAnsi="Montserrat Light"/>
          <w:lang w:val="ro-RO"/>
        </w:rPr>
        <w:t xml:space="preserve"> va exercita toate drepturile și obligațiile stabilite de lege în sarcina administratorilor de imobile proprietate publică. </w:t>
      </w:r>
    </w:p>
    <w:p w14:paraId="2A9D437D" w14:textId="12AFF6B9" w:rsidR="009658BC" w:rsidRPr="000D038C" w:rsidRDefault="009658BC" w:rsidP="0050627B">
      <w:pPr>
        <w:spacing w:line="240" w:lineRule="auto"/>
        <w:jc w:val="both"/>
        <w:rPr>
          <w:rFonts w:ascii="Montserrat Light" w:hAnsi="Montserrat Light"/>
        </w:rPr>
      </w:pPr>
      <w:r w:rsidRPr="000D038C">
        <w:rPr>
          <w:rFonts w:ascii="Montserrat" w:hAnsi="Montserrat"/>
          <w:b/>
          <w:bCs/>
          <w:lang w:val="ro-RO"/>
        </w:rPr>
        <w:t>(3)</w:t>
      </w:r>
      <w:r w:rsidRPr="000D038C">
        <w:rPr>
          <w:rFonts w:ascii="Montserrat Light" w:hAnsi="Montserrat Light"/>
          <w:lang w:val="ro-RO"/>
        </w:rPr>
        <w:t xml:space="preserve"> </w:t>
      </w:r>
      <w:r w:rsidRPr="000D038C">
        <w:rPr>
          <w:rFonts w:ascii="Montserrat Light" w:hAnsi="Montserrat Light"/>
          <w:bCs/>
          <w:noProof/>
          <w:lang w:eastAsia="ro-RO"/>
        </w:rPr>
        <w:t xml:space="preserve">Predarea-preluarea imobilului se face pe bază de </w:t>
      </w:r>
      <w:r w:rsidRPr="000D038C">
        <w:rPr>
          <w:rFonts w:ascii="Montserrat Light" w:hAnsi="Montserrat Light"/>
          <w:noProof/>
          <w:lang w:eastAsia="ro-RO"/>
        </w:rPr>
        <w:t xml:space="preserve">proces-verbal </w:t>
      </w:r>
      <w:r w:rsidRPr="000D038C">
        <w:rPr>
          <w:rFonts w:ascii="Montserrat Light" w:hAnsi="Montserrat Light"/>
          <w:bCs/>
          <w:noProof/>
          <w:lang w:eastAsia="ro-RO"/>
        </w:rPr>
        <w:t>încheiat între părțile interesate</w:t>
      </w:r>
      <w:r w:rsidRPr="000D038C">
        <w:rPr>
          <w:rFonts w:ascii="Montserrat Light" w:hAnsi="Montserrat Light"/>
          <w:b/>
          <w:noProof/>
          <w:lang w:eastAsia="ro-RO"/>
        </w:rPr>
        <w:t xml:space="preserve"> </w:t>
      </w:r>
      <w:r w:rsidRPr="000D038C">
        <w:rPr>
          <w:rFonts w:ascii="Montserrat Light" w:hAnsi="Montserrat Light"/>
          <w:bCs/>
          <w:noProof/>
          <w:lang w:eastAsia="ro-RO"/>
        </w:rPr>
        <w:t>în</w:t>
      </w:r>
      <w:r w:rsidRPr="000D038C">
        <w:rPr>
          <w:rFonts w:ascii="Montserrat Light" w:hAnsi="Montserrat Light"/>
          <w:noProof/>
          <w:lang w:eastAsia="ro-RO"/>
        </w:rPr>
        <w:t xml:space="preserve"> termen de maxim 30 de zile de la </w:t>
      </w:r>
      <w:r w:rsidRPr="000D038C">
        <w:rPr>
          <w:rFonts w:ascii="Montserrat Light" w:hAnsi="Montserrat Light"/>
        </w:rPr>
        <w:t>înscrierea în evidențele de cadastru și publicitate imobiliară a imobilului.</w:t>
      </w:r>
    </w:p>
    <w:p w14:paraId="6E32CA28" w14:textId="77777777" w:rsidR="009658BC" w:rsidRPr="000D038C" w:rsidRDefault="009658BC" w:rsidP="0050627B">
      <w:pPr>
        <w:tabs>
          <w:tab w:val="left" w:pos="90"/>
        </w:tabs>
        <w:autoSpaceDE w:val="0"/>
        <w:autoSpaceDN w:val="0"/>
        <w:adjustRightInd w:val="0"/>
        <w:spacing w:line="240" w:lineRule="auto"/>
        <w:contextualSpacing/>
        <w:jc w:val="both"/>
        <w:rPr>
          <w:rFonts w:ascii="Montserrat Light" w:hAnsi="Montserrat Light"/>
          <w:b/>
          <w:bCs/>
          <w:noProof/>
          <w:lang w:val="ro-RO" w:eastAsia="ro-RO"/>
        </w:rPr>
      </w:pPr>
    </w:p>
    <w:p w14:paraId="2D823FC4" w14:textId="77777777" w:rsidR="009658BC" w:rsidRPr="000D038C" w:rsidRDefault="009658BC" w:rsidP="0050627B">
      <w:pPr>
        <w:autoSpaceDE w:val="0"/>
        <w:autoSpaceDN w:val="0"/>
        <w:adjustRightInd w:val="0"/>
        <w:spacing w:line="240" w:lineRule="auto"/>
        <w:jc w:val="both"/>
        <w:rPr>
          <w:rFonts w:ascii="Montserrat Light" w:hAnsi="Montserrat Light"/>
        </w:rPr>
      </w:pPr>
      <w:r w:rsidRPr="000D038C">
        <w:rPr>
          <w:rFonts w:ascii="Montserrat" w:hAnsi="Montserrat"/>
          <w:b/>
          <w:bCs/>
          <w:noProof/>
          <w:lang w:val="ro-RO" w:eastAsia="ro-RO"/>
        </w:rPr>
        <w:t>Art. 3. (1)</w:t>
      </w:r>
      <w:r w:rsidRPr="000D038C">
        <w:rPr>
          <w:rFonts w:ascii="Montserrat Light" w:hAnsi="Montserrat Light"/>
          <w:b/>
          <w:bCs/>
          <w:noProof/>
          <w:lang w:val="ro-RO" w:eastAsia="ro-RO"/>
        </w:rPr>
        <w:t xml:space="preserve"> </w:t>
      </w:r>
      <w:bookmarkStart w:id="6" w:name="_Hlk42176775"/>
      <w:r w:rsidRPr="000D038C">
        <w:rPr>
          <w:rFonts w:ascii="Montserrat Light" w:hAnsi="Montserrat Light"/>
          <w:noProof/>
          <w:lang w:val="ro-RO" w:eastAsia="ro-RO"/>
        </w:rPr>
        <w:t xml:space="preserve">Comisia specială de inventariere a domeniului public şi privat a Județului Cluj </w:t>
      </w:r>
      <w:bookmarkEnd w:id="6"/>
      <w:r w:rsidRPr="000D038C">
        <w:rPr>
          <w:rFonts w:ascii="Montserrat Light" w:hAnsi="Montserrat Light"/>
          <w:noProof/>
          <w:lang w:val="ro-RO" w:eastAsia="ro-RO"/>
        </w:rPr>
        <w:t xml:space="preserve">constituită potrivit art. 289 alin. (2) și (3) din Ordonanța de urgență a Guvernului nr. 57/2019 privind Codul administrativ, cu modificările şi completările ulterioare și ale art. 5 din anexa la Hotărârea Guvernului nr. 392/2020 privind Normele tehnice pentru întocmirea inventarului bunurilor care alcătuiesc domeniul public şi privat al comunelor, al oraşelor, al municipiilor şi al judeţelor, </w:t>
      </w:r>
      <w:r w:rsidRPr="000D038C">
        <w:rPr>
          <w:rFonts w:ascii="Montserrat Light" w:hAnsi="Montserrat Light"/>
        </w:rPr>
        <w:t xml:space="preserve">va asigura actualizarea Inventarului bunurilor care aparţin domeniului public al Judeţului Cluj aflate în administrarea </w:t>
      </w:r>
      <w:r w:rsidRPr="000D038C">
        <w:rPr>
          <w:rFonts w:ascii="Montserrat Light" w:eastAsia="Times New Roman" w:hAnsi="Montserrat Light" w:cs="Times New Roman"/>
          <w:bCs/>
          <w:lang w:val="ro-RO"/>
        </w:rPr>
        <w:t>Aeroportului Internațional Avram Iancu Cluj R.A.</w:t>
      </w:r>
      <w:r w:rsidRPr="000D038C">
        <w:rPr>
          <w:rFonts w:ascii="Montserrat Light" w:hAnsi="Montserrat Light"/>
        </w:rPr>
        <w:t xml:space="preserve">, cuprinse în Anexa nr. 28 a Hotărârii Consiliului Judeţean Cluj nr. 143/2008 privind însuşirea Inventarului bunurilor care alcătuiesc domeniului public al Judeţului Cluj, cu modificările şi completările ulterioare, în sensul completării acestuia cu bunurile imobile incluse în domeniul public al Judeţului Cluj, menționate la art. 1 din prezenta hotărâre.  </w:t>
      </w:r>
    </w:p>
    <w:p w14:paraId="21DE2C77" w14:textId="31A3103B" w:rsidR="009658BC" w:rsidRPr="000D038C" w:rsidRDefault="009658BC" w:rsidP="0050627B">
      <w:pPr>
        <w:autoSpaceDE w:val="0"/>
        <w:autoSpaceDN w:val="0"/>
        <w:adjustRightInd w:val="0"/>
        <w:spacing w:line="240" w:lineRule="auto"/>
        <w:jc w:val="both"/>
        <w:rPr>
          <w:rFonts w:ascii="Montserrat Light" w:hAnsi="Montserrat Light"/>
          <w:strike/>
          <w:noProof/>
          <w:lang w:eastAsia="ro-RO"/>
        </w:rPr>
      </w:pPr>
      <w:r w:rsidRPr="000D038C">
        <w:rPr>
          <w:rFonts w:ascii="Montserrat" w:hAnsi="Montserrat"/>
          <w:b/>
          <w:bCs/>
        </w:rPr>
        <w:t>(2)</w:t>
      </w:r>
      <w:r w:rsidRPr="000D038C">
        <w:rPr>
          <w:rFonts w:ascii="Montserrat Light" w:hAnsi="Montserrat Light"/>
        </w:rPr>
        <w:t xml:space="preserve"> Direcția de Administrare a Domeniului Public și Privat al Județului Cluj, care asigură secretariatul  Comisiei speciale de inventariere a domeniului public şi privat a Județului Cluj, va comunica prezenta hotărâre membrilor </w:t>
      </w:r>
      <w:r w:rsidR="00C96DE4" w:rsidRPr="000D038C">
        <w:rPr>
          <w:rFonts w:ascii="Montserrat Light" w:hAnsi="Montserrat Light"/>
        </w:rPr>
        <w:t>c</w:t>
      </w:r>
      <w:r w:rsidRPr="000D038C">
        <w:rPr>
          <w:rFonts w:ascii="Montserrat Light" w:hAnsi="Montserrat Light"/>
        </w:rPr>
        <w:t>omisiei</w:t>
      </w:r>
      <w:r w:rsidR="00C96DE4" w:rsidRPr="000D038C">
        <w:rPr>
          <w:rFonts w:ascii="Montserrat Light" w:hAnsi="Montserrat Light"/>
        </w:rPr>
        <w:t xml:space="preserve"> în cauză</w:t>
      </w:r>
      <w:r w:rsidRPr="000D038C">
        <w:rPr>
          <w:rFonts w:ascii="Montserrat Light" w:hAnsi="Montserrat Light"/>
        </w:rPr>
        <w:t xml:space="preserve">.  </w:t>
      </w:r>
      <w:r w:rsidRPr="000D038C">
        <w:rPr>
          <w:rFonts w:ascii="Montserrat Light" w:hAnsi="Montserrat Light"/>
          <w:strike/>
        </w:rPr>
        <w:t xml:space="preserve"> </w:t>
      </w:r>
    </w:p>
    <w:p w14:paraId="76558042" w14:textId="77777777" w:rsidR="00C96DE4" w:rsidRPr="000D038C" w:rsidRDefault="00C96DE4" w:rsidP="0050627B">
      <w:pPr>
        <w:autoSpaceDE w:val="0"/>
        <w:autoSpaceDN w:val="0"/>
        <w:adjustRightInd w:val="0"/>
        <w:spacing w:line="240" w:lineRule="auto"/>
        <w:jc w:val="both"/>
        <w:rPr>
          <w:rFonts w:ascii="Montserrat" w:hAnsi="Montserrat"/>
          <w:b/>
          <w:bCs/>
          <w:noProof/>
          <w:lang w:eastAsia="ro-RO"/>
        </w:rPr>
      </w:pPr>
    </w:p>
    <w:p w14:paraId="635C9018" w14:textId="3E1FDF29" w:rsidR="009658BC" w:rsidRPr="000D038C" w:rsidRDefault="009658BC" w:rsidP="0050627B">
      <w:pPr>
        <w:autoSpaceDE w:val="0"/>
        <w:autoSpaceDN w:val="0"/>
        <w:adjustRightInd w:val="0"/>
        <w:spacing w:line="240" w:lineRule="auto"/>
        <w:jc w:val="both"/>
        <w:rPr>
          <w:rFonts w:ascii="Montserrat Light" w:hAnsi="Montserrat Light"/>
          <w:strike/>
          <w:noProof/>
          <w:lang w:eastAsia="ro-RO"/>
        </w:rPr>
      </w:pPr>
      <w:r w:rsidRPr="000D038C">
        <w:rPr>
          <w:rFonts w:ascii="Montserrat" w:hAnsi="Montserrat"/>
          <w:b/>
          <w:bCs/>
          <w:noProof/>
          <w:lang w:eastAsia="ro-RO"/>
        </w:rPr>
        <w:t>Art. 4.</w:t>
      </w:r>
      <w:r w:rsidRPr="000D038C">
        <w:rPr>
          <w:rFonts w:ascii="Montserrat Light" w:hAnsi="Montserrat Light"/>
          <w:b/>
          <w:bCs/>
          <w:noProof/>
          <w:lang w:eastAsia="ro-RO"/>
        </w:rPr>
        <w:tab/>
      </w:r>
      <w:r w:rsidRPr="000D038C">
        <w:rPr>
          <w:rFonts w:ascii="Montserrat Light" w:hAnsi="Montserrat Light"/>
          <w:noProof/>
          <w:lang w:eastAsia="ro-RO"/>
        </w:rPr>
        <w:t>Cu punerea în aplicare a prevederilor prezentei hotărâri se încredinţează Preşedintele Consiliului Judeţean Cluj, prin</w:t>
      </w:r>
      <w:bookmarkStart w:id="7" w:name="_Hlk72143097"/>
      <w:r w:rsidRPr="000D038C">
        <w:rPr>
          <w:rFonts w:ascii="Montserrat Light" w:hAnsi="Montserrat Light"/>
        </w:rPr>
        <w:t xml:space="preserve"> Direcția Generală Buget – Finanțe, Resurse Umane</w:t>
      </w:r>
      <w:r w:rsidR="00C96DE4" w:rsidRPr="000D038C">
        <w:rPr>
          <w:rFonts w:ascii="Montserrat Light" w:hAnsi="Montserrat Light"/>
        </w:rPr>
        <w:t xml:space="preserve">; </w:t>
      </w:r>
      <w:r w:rsidRPr="000D038C">
        <w:rPr>
          <w:rFonts w:ascii="Montserrat Light" w:hAnsi="Montserrat Light"/>
        </w:rPr>
        <w:t>Direcția Juridică</w:t>
      </w:r>
      <w:bookmarkEnd w:id="7"/>
      <w:r w:rsidR="00C96DE4" w:rsidRPr="000D038C">
        <w:rPr>
          <w:rFonts w:ascii="Montserrat Light" w:hAnsi="Montserrat Light"/>
        </w:rPr>
        <w:t>; Direcția de Administrare a Domeniului Public și Privat al Județului Cluj, precum</w:t>
      </w:r>
      <w:r w:rsidRPr="000D038C">
        <w:rPr>
          <w:rFonts w:ascii="Montserrat Light" w:hAnsi="Montserrat Light"/>
        </w:rPr>
        <w:t xml:space="preserve"> și </w:t>
      </w:r>
      <w:r w:rsidRPr="000D038C">
        <w:rPr>
          <w:rFonts w:ascii="Montserrat Light" w:eastAsia="Times New Roman" w:hAnsi="Montserrat Light" w:cs="Times New Roman"/>
          <w:bCs/>
          <w:lang w:val="ro-RO"/>
        </w:rPr>
        <w:t>Aeroportul Internațional Avram Iancu Cluj R.A.</w:t>
      </w:r>
    </w:p>
    <w:p w14:paraId="7110D1C4" w14:textId="77777777" w:rsidR="009658BC" w:rsidRPr="000D038C" w:rsidRDefault="009658BC" w:rsidP="0050627B">
      <w:pPr>
        <w:autoSpaceDE w:val="0"/>
        <w:autoSpaceDN w:val="0"/>
        <w:adjustRightInd w:val="0"/>
        <w:spacing w:line="240" w:lineRule="auto"/>
        <w:jc w:val="both"/>
        <w:rPr>
          <w:rFonts w:ascii="Montserrat" w:hAnsi="Montserrat"/>
          <w:b/>
          <w:bCs/>
          <w:noProof/>
          <w:lang w:eastAsia="ro-RO"/>
        </w:rPr>
      </w:pPr>
    </w:p>
    <w:p w14:paraId="2D4C3F5F" w14:textId="77777777" w:rsidR="009658BC" w:rsidRPr="000D038C" w:rsidRDefault="009658BC" w:rsidP="0050627B">
      <w:pPr>
        <w:autoSpaceDE w:val="0"/>
        <w:autoSpaceDN w:val="0"/>
        <w:adjustRightInd w:val="0"/>
        <w:spacing w:line="240" w:lineRule="auto"/>
        <w:jc w:val="both"/>
        <w:rPr>
          <w:rFonts w:ascii="Montserrat" w:hAnsi="Montserrat"/>
          <w:b/>
          <w:bCs/>
          <w:noProof/>
          <w:lang w:eastAsia="ro-RO"/>
        </w:rPr>
      </w:pPr>
    </w:p>
    <w:p w14:paraId="6127DA07" w14:textId="0C03A860" w:rsidR="009658BC" w:rsidRPr="000D038C" w:rsidRDefault="009658BC" w:rsidP="0050627B">
      <w:pPr>
        <w:autoSpaceDE w:val="0"/>
        <w:autoSpaceDN w:val="0"/>
        <w:adjustRightInd w:val="0"/>
        <w:spacing w:line="240" w:lineRule="auto"/>
        <w:jc w:val="both"/>
        <w:rPr>
          <w:rFonts w:ascii="Montserrat Light" w:hAnsi="Montserrat Light"/>
        </w:rPr>
      </w:pPr>
      <w:r w:rsidRPr="000D038C">
        <w:rPr>
          <w:rFonts w:ascii="Montserrat" w:hAnsi="Montserrat"/>
          <w:b/>
          <w:bCs/>
          <w:noProof/>
          <w:lang w:eastAsia="ro-RO"/>
        </w:rPr>
        <w:t>Art. 5.</w:t>
      </w:r>
      <w:r w:rsidRPr="000D038C">
        <w:rPr>
          <w:rFonts w:ascii="Montserrat Light" w:hAnsi="Montserrat Light"/>
          <w:b/>
          <w:bCs/>
          <w:noProof/>
          <w:lang w:eastAsia="ro-RO"/>
        </w:rPr>
        <w:t xml:space="preserve"> </w:t>
      </w:r>
      <w:r w:rsidRPr="000D038C">
        <w:rPr>
          <w:rFonts w:ascii="Montserrat Light" w:hAnsi="Montserrat Light"/>
          <w:noProof/>
          <w:lang w:eastAsia="ro-RO"/>
        </w:rPr>
        <w:t>Prezenta hotărâre se comunică</w:t>
      </w:r>
      <w:r w:rsidRPr="000D038C">
        <w:rPr>
          <w:rFonts w:ascii="Montserrat Light" w:hAnsi="Montserrat Light"/>
        </w:rPr>
        <w:t xml:space="preserve"> Direcției Generale Buget – Finanțe, Resurse Umane</w:t>
      </w:r>
      <w:r w:rsidR="00C96DE4" w:rsidRPr="000D038C">
        <w:rPr>
          <w:rFonts w:ascii="Montserrat Light" w:hAnsi="Montserrat Light"/>
        </w:rPr>
        <w:t>;</w:t>
      </w:r>
      <w:r w:rsidRPr="000D038C">
        <w:rPr>
          <w:rFonts w:ascii="Montserrat Light" w:hAnsi="Montserrat Light"/>
        </w:rPr>
        <w:t xml:space="preserve"> Direcției Juridice</w:t>
      </w:r>
      <w:r w:rsidR="00C96DE4" w:rsidRPr="000D038C">
        <w:rPr>
          <w:rFonts w:ascii="Montserrat Light" w:hAnsi="Montserrat Light"/>
        </w:rPr>
        <w:t xml:space="preserve">; Direcției de Administrare a Domeniului Public și Privat al Județului Cluj; </w:t>
      </w:r>
      <w:r w:rsidRPr="000D038C">
        <w:rPr>
          <w:rFonts w:ascii="Montserrat Light" w:eastAsia="Times New Roman" w:hAnsi="Montserrat Light" w:cs="Times New Roman"/>
          <w:bCs/>
          <w:lang w:val="ro-RO"/>
        </w:rPr>
        <w:t>Aeroportului Internațional Avram Iancu Cluj R.A.</w:t>
      </w:r>
      <w:r w:rsidR="00C96DE4" w:rsidRPr="000D038C">
        <w:rPr>
          <w:rFonts w:ascii="Montserrat Light" w:eastAsia="Times New Roman" w:hAnsi="Montserrat Light" w:cs="Times New Roman"/>
          <w:bCs/>
          <w:lang w:val="ro-RO"/>
        </w:rPr>
        <w:t>,</w:t>
      </w:r>
      <w:r w:rsidRPr="000D038C">
        <w:rPr>
          <w:rFonts w:ascii="Montserrat Light" w:eastAsia="Times New Roman" w:hAnsi="Montserrat Light" w:cs="Times New Roman"/>
          <w:bCs/>
          <w:lang w:val="ro-RO"/>
        </w:rPr>
        <w:t xml:space="preserve"> </w:t>
      </w:r>
      <w:r w:rsidRPr="000D038C">
        <w:rPr>
          <w:rFonts w:ascii="Montserrat Light" w:hAnsi="Montserrat Light"/>
        </w:rPr>
        <w:t xml:space="preserve">precum și Prefectului Județului Cluj și se aduce la cunoştinţă publică prin afișare la sediul Consiliului Județean Cluj şi prin postare pe pagina de internet </w:t>
      </w:r>
      <w:hyperlink r:id="rId8" w:history="1">
        <w:r w:rsidRPr="000D038C">
          <w:rPr>
            <w:rFonts w:ascii="Montserrat Light" w:hAnsi="Montserrat Light"/>
          </w:rPr>
          <w:t>www.cjcluj.ro</w:t>
        </w:r>
      </w:hyperlink>
      <w:r w:rsidRPr="000D038C">
        <w:rPr>
          <w:rFonts w:ascii="Montserrat Light" w:hAnsi="Montserrat Light"/>
        </w:rPr>
        <w:t>.</w:t>
      </w:r>
    </w:p>
    <w:p w14:paraId="6EA37FD9" w14:textId="77777777" w:rsidR="00F36BA5" w:rsidRPr="000D038C" w:rsidRDefault="00F36BA5" w:rsidP="0050627B">
      <w:pPr>
        <w:spacing w:line="240" w:lineRule="auto"/>
        <w:jc w:val="both"/>
        <w:rPr>
          <w:rFonts w:ascii="Montserrat Light" w:eastAsia="Calibri" w:hAnsi="Montserrat Light"/>
          <w:b/>
          <w:noProof/>
          <w:lang w:val="ro-RO"/>
        </w:rPr>
      </w:pPr>
    </w:p>
    <w:p w14:paraId="5EC3AC2B" w14:textId="3763347F" w:rsidR="004E343B" w:rsidRPr="000D038C" w:rsidRDefault="004E343B" w:rsidP="0050627B">
      <w:pPr>
        <w:spacing w:line="240" w:lineRule="auto"/>
        <w:jc w:val="both"/>
        <w:rPr>
          <w:rFonts w:ascii="Montserrat" w:hAnsi="Montserrat"/>
          <w:b/>
          <w:lang w:val="ro-RO" w:eastAsia="ro-RO"/>
        </w:rPr>
      </w:pPr>
      <w:r w:rsidRPr="000D038C">
        <w:rPr>
          <w:rFonts w:ascii="Montserrat" w:hAnsi="Montserrat"/>
          <w:lang w:val="ro-RO" w:eastAsia="ro-RO"/>
        </w:rPr>
        <w:tab/>
      </w:r>
      <w:r w:rsidRPr="000D038C">
        <w:rPr>
          <w:rFonts w:ascii="Montserrat" w:hAnsi="Montserrat"/>
          <w:lang w:val="ro-RO" w:eastAsia="ro-RO"/>
        </w:rPr>
        <w:tab/>
      </w:r>
      <w:r w:rsidRPr="000D038C">
        <w:rPr>
          <w:rFonts w:ascii="Montserrat" w:hAnsi="Montserrat"/>
          <w:lang w:val="ro-RO" w:eastAsia="ro-RO"/>
        </w:rPr>
        <w:tab/>
        <w:t xml:space="preserve">                                              </w:t>
      </w:r>
      <w:r w:rsidR="002135B8" w:rsidRPr="000D038C">
        <w:rPr>
          <w:rFonts w:ascii="Montserrat" w:hAnsi="Montserrat"/>
          <w:lang w:val="ro-RO" w:eastAsia="ro-RO"/>
        </w:rPr>
        <w:t xml:space="preserve">  </w:t>
      </w:r>
      <w:r w:rsidRPr="000D038C">
        <w:rPr>
          <w:rFonts w:ascii="Montserrat" w:hAnsi="Montserrat"/>
          <w:lang w:val="ro-RO" w:eastAsia="ro-RO"/>
        </w:rPr>
        <w:t xml:space="preserve"> </w:t>
      </w:r>
      <w:r w:rsidR="00142775" w:rsidRPr="000D038C">
        <w:rPr>
          <w:rFonts w:ascii="Montserrat" w:hAnsi="Montserrat"/>
          <w:lang w:val="ro-RO" w:eastAsia="ro-RO"/>
        </w:rPr>
        <w:t xml:space="preserve">         </w:t>
      </w:r>
      <w:r w:rsidRPr="000D038C">
        <w:rPr>
          <w:rFonts w:ascii="Montserrat" w:hAnsi="Montserrat"/>
          <w:lang w:val="ro-RO" w:eastAsia="ro-RO"/>
        </w:rPr>
        <w:t xml:space="preserve"> </w:t>
      </w:r>
      <w:r w:rsidRPr="000D038C">
        <w:rPr>
          <w:rFonts w:ascii="Montserrat" w:hAnsi="Montserrat"/>
          <w:b/>
          <w:lang w:val="ro-RO" w:eastAsia="ro-RO"/>
        </w:rPr>
        <w:t>Contrasemnează:</w:t>
      </w:r>
    </w:p>
    <w:p w14:paraId="13B0D5D9" w14:textId="5CC13B07" w:rsidR="004E343B" w:rsidRPr="000D038C" w:rsidRDefault="004E343B" w:rsidP="0050627B">
      <w:pPr>
        <w:spacing w:line="240" w:lineRule="auto"/>
        <w:jc w:val="both"/>
        <w:rPr>
          <w:rFonts w:ascii="Montserrat" w:hAnsi="Montserrat"/>
          <w:b/>
          <w:lang w:val="ro-RO" w:eastAsia="ro-RO"/>
        </w:rPr>
      </w:pPr>
      <w:bookmarkStart w:id="8" w:name="_Hlk53658535"/>
      <w:r w:rsidRPr="000D038C">
        <w:rPr>
          <w:rFonts w:ascii="Montserrat" w:hAnsi="Montserrat"/>
          <w:lang w:val="ro-RO" w:eastAsia="ro-RO"/>
        </w:rPr>
        <w:t xml:space="preserve">       </w:t>
      </w:r>
      <w:r w:rsidRPr="000D038C">
        <w:rPr>
          <w:rFonts w:ascii="Montserrat" w:hAnsi="Montserrat"/>
          <w:b/>
          <w:lang w:val="ro-RO" w:eastAsia="ro-RO"/>
        </w:rPr>
        <w:t>PREŞEDINTE,</w:t>
      </w:r>
      <w:r w:rsidRPr="000D038C">
        <w:rPr>
          <w:rFonts w:ascii="Montserrat" w:hAnsi="Montserrat"/>
          <w:b/>
          <w:lang w:val="ro-RO" w:eastAsia="ro-RO"/>
        </w:rPr>
        <w:tab/>
      </w:r>
      <w:r w:rsidRPr="000D038C">
        <w:rPr>
          <w:rFonts w:ascii="Montserrat" w:hAnsi="Montserrat"/>
          <w:lang w:val="ro-RO" w:eastAsia="ro-RO"/>
        </w:rPr>
        <w:tab/>
      </w:r>
      <w:r w:rsidRPr="000D038C">
        <w:rPr>
          <w:rFonts w:ascii="Montserrat" w:hAnsi="Montserrat"/>
          <w:lang w:val="ro-RO" w:eastAsia="ro-RO"/>
        </w:rPr>
        <w:tab/>
        <w:t xml:space="preserve">     </w:t>
      </w:r>
      <w:r w:rsidR="00142775" w:rsidRPr="000D038C">
        <w:rPr>
          <w:rFonts w:ascii="Montserrat" w:hAnsi="Montserrat"/>
          <w:lang w:val="ro-RO" w:eastAsia="ro-RO"/>
        </w:rPr>
        <w:t xml:space="preserve">          </w:t>
      </w:r>
      <w:r w:rsidRPr="000D038C">
        <w:rPr>
          <w:rFonts w:ascii="Montserrat" w:hAnsi="Montserrat"/>
          <w:lang w:val="ro-RO" w:eastAsia="ro-RO"/>
        </w:rPr>
        <w:t xml:space="preserve"> </w:t>
      </w:r>
      <w:r w:rsidRPr="000D038C">
        <w:rPr>
          <w:rFonts w:ascii="Montserrat" w:hAnsi="Montserrat"/>
          <w:b/>
          <w:lang w:val="ro-RO" w:eastAsia="ro-RO"/>
        </w:rPr>
        <w:t>SECRETAR GENERAL AL JUDEŢULUI,</w:t>
      </w:r>
    </w:p>
    <w:p w14:paraId="0208B2B6" w14:textId="7EBCFCE2" w:rsidR="004E343B" w:rsidRPr="000D038C" w:rsidRDefault="004E343B" w:rsidP="0050627B">
      <w:pPr>
        <w:spacing w:line="240" w:lineRule="auto"/>
        <w:jc w:val="both"/>
        <w:rPr>
          <w:rFonts w:ascii="Montserrat" w:hAnsi="Montserrat"/>
          <w:b/>
          <w:lang w:val="ro-RO" w:eastAsia="ro-RO"/>
        </w:rPr>
      </w:pPr>
      <w:r w:rsidRPr="000D038C">
        <w:rPr>
          <w:rFonts w:ascii="Montserrat" w:hAnsi="Montserrat"/>
          <w:b/>
          <w:lang w:val="ro-RO" w:eastAsia="ro-RO"/>
        </w:rPr>
        <w:t xml:space="preserve">       </w:t>
      </w:r>
      <w:r w:rsidR="00407BA0" w:rsidRPr="000D038C">
        <w:rPr>
          <w:rFonts w:ascii="Montserrat" w:hAnsi="Montserrat"/>
          <w:b/>
          <w:lang w:val="ro-RO" w:eastAsia="ro-RO"/>
        </w:rPr>
        <w:t xml:space="preserve"> </w:t>
      </w:r>
      <w:r w:rsidRPr="000D038C">
        <w:rPr>
          <w:rFonts w:ascii="Montserrat" w:hAnsi="Montserrat"/>
          <w:b/>
          <w:lang w:val="ro-RO" w:eastAsia="ro-RO"/>
        </w:rPr>
        <w:t xml:space="preserve">   Alin Tișe                                                        </w:t>
      </w:r>
      <w:r w:rsidR="00200432" w:rsidRPr="000D038C">
        <w:rPr>
          <w:rFonts w:ascii="Montserrat" w:hAnsi="Montserrat"/>
          <w:b/>
          <w:lang w:val="ro-RO" w:eastAsia="ro-RO"/>
        </w:rPr>
        <w:t xml:space="preserve"> </w:t>
      </w:r>
      <w:r w:rsidR="002135B8" w:rsidRPr="000D038C">
        <w:rPr>
          <w:rFonts w:ascii="Montserrat" w:hAnsi="Montserrat"/>
          <w:b/>
          <w:lang w:val="ro-RO" w:eastAsia="ro-RO"/>
        </w:rPr>
        <w:t xml:space="preserve">          </w:t>
      </w:r>
      <w:r w:rsidRPr="000D038C">
        <w:rPr>
          <w:rFonts w:ascii="Montserrat" w:hAnsi="Montserrat"/>
          <w:b/>
          <w:lang w:val="ro-RO" w:eastAsia="ro-RO"/>
        </w:rPr>
        <w:t xml:space="preserve"> </w:t>
      </w:r>
      <w:r w:rsidR="00142775" w:rsidRPr="000D038C">
        <w:rPr>
          <w:rFonts w:ascii="Montserrat" w:hAnsi="Montserrat"/>
          <w:b/>
          <w:lang w:val="ro-RO" w:eastAsia="ro-RO"/>
        </w:rPr>
        <w:t xml:space="preserve"> </w:t>
      </w:r>
      <w:r w:rsidRPr="000D038C">
        <w:rPr>
          <w:rFonts w:ascii="Montserrat" w:hAnsi="Montserrat"/>
          <w:b/>
          <w:lang w:val="ro-RO" w:eastAsia="ro-RO"/>
        </w:rPr>
        <w:t xml:space="preserve">   Simona Gaci</w:t>
      </w:r>
    </w:p>
    <w:p w14:paraId="16FA8485" w14:textId="23BA9C8A" w:rsidR="00AD24C8" w:rsidRPr="000D038C" w:rsidRDefault="00AD24C8" w:rsidP="0050627B">
      <w:pPr>
        <w:spacing w:line="240" w:lineRule="auto"/>
        <w:jc w:val="both"/>
        <w:rPr>
          <w:rFonts w:ascii="Montserrat" w:hAnsi="Montserrat"/>
          <w:b/>
          <w:lang w:val="ro-RO" w:eastAsia="ro-RO"/>
        </w:rPr>
      </w:pPr>
    </w:p>
    <w:bookmarkEnd w:id="1"/>
    <w:bookmarkEnd w:id="8"/>
    <w:p w14:paraId="2F1EEDD1" w14:textId="42B5C184" w:rsidR="00F15AE3" w:rsidRPr="000D038C" w:rsidRDefault="00F15AE3" w:rsidP="0050627B">
      <w:pPr>
        <w:autoSpaceDE w:val="0"/>
        <w:autoSpaceDN w:val="0"/>
        <w:adjustRightInd w:val="0"/>
        <w:spacing w:line="240" w:lineRule="auto"/>
        <w:rPr>
          <w:rFonts w:ascii="Montserrat" w:hAnsi="Montserrat"/>
          <w:b/>
          <w:bCs/>
          <w:noProof/>
          <w:lang w:val="ro-RO" w:eastAsia="ro-RO"/>
        </w:rPr>
      </w:pPr>
      <w:r w:rsidRPr="000D038C">
        <w:rPr>
          <w:rFonts w:ascii="Montserrat" w:hAnsi="Montserrat"/>
          <w:b/>
          <w:bCs/>
          <w:noProof/>
          <w:lang w:val="ro-RO" w:eastAsia="ro-RO"/>
        </w:rPr>
        <w:t>Nr. 1</w:t>
      </w:r>
      <w:r w:rsidR="002713B2" w:rsidRPr="000D038C">
        <w:rPr>
          <w:rFonts w:ascii="Montserrat" w:hAnsi="Montserrat"/>
          <w:b/>
          <w:bCs/>
          <w:noProof/>
          <w:lang w:val="ro-RO" w:eastAsia="ro-RO"/>
        </w:rPr>
        <w:t>58</w:t>
      </w:r>
      <w:r w:rsidRPr="000D038C">
        <w:rPr>
          <w:rFonts w:ascii="Montserrat" w:hAnsi="Montserrat"/>
          <w:b/>
          <w:bCs/>
          <w:noProof/>
          <w:lang w:val="ro-RO" w:eastAsia="ro-RO"/>
        </w:rPr>
        <w:t xml:space="preserve"> din </w:t>
      </w:r>
      <w:r w:rsidR="00802E98" w:rsidRPr="000D038C">
        <w:rPr>
          <w:rFonts w:ascii="Montserrat" w:hAnsi="Montserrat"/>
          <w:b/>
          <w:bCs/>
          <w:noProof/>
          <w:lang w:val="ro-RO" w:eastAsia="ro-RO"/>
        </w:rPr>
        <w:t xml:space="preserve">30 septembrie </w:t>
      </w:r>
      <w:r w:rsidRPr="000D038C">
        <w:rPr>
          <w:rFonts w:ascii="Montserrat" w:hAnsi="Montserrat"/>
          <w:b/>
          <w:bCs/>
          <w:noProof/>
          <w:lang w:val="ro-RO" w:eastAsia="ro-RO"/>
        </w:rPr>
        <w:t>2021</w:t>
      </w:r>
    </w:p>
    <w:p w14:paraId="53C16E96" w14:textId="1DAB13EC" w:rsidR="00C37559" w:rsidRPr="000D038C" w:rsidRDefault="00F15AE3" w:rsidP="0050627B">
      <w:pPr>
        <w:autoSpaceDE w:val="0"/>
        <w:autoSpaceDN w:val="0"/>
        <w:adjustRightInd w:val="0"/>
        <w:spacing w:line="240" w:lineRule="auto"/>
        <w:jc w:val="both"/>
        <w:rPr>
          <w:rFonts w:ascii="Montserrat Light" w:hAnsi="Montserrat Light"/>
          <w:i/>
          <w:iCs/>
          <w:sz w:val="18"/>
          <w:szCs w:val="18"/>
          <w:lang w:val="ro-RO"/>
        </w:rPr>
      </w:pPr>
      <w:r w:rsidRPr="000D038C">
        <w:rPr>
          <w:rFonts w:ascii="Montserrat Light" w:hAnsi="Montserrat Light"/>
          <w:i/>
          <w:iCs/>
          <w:sz w:val="18"/>
          <w:szCs w:val="18"/>
          <w:lang w:val="ro-RO" w:eastAsia="ro-RO"/>
        </w:rPr>
        <w:t>Prezenta hotărâre a fost adoptată cu</w:t>
      </w:r>
      <w:r w:rsidR="0088584F" w:rsidRPr="000D038C">
        <w:rPr>
          <w:rFonts w:ascii="Montserrat Light" w:hAnsi="Montserrat Light"/>
          <w:i/>
          <w:iCs/>
          <w:sz w:val="18"/>
          <w:szCs w:val="18"/>
          <w:lang w:val="ro-RO" w:eastAsia="ro-RO"/>
        </w:rPr>
        <w:t xml:space="preserve"> 28 </w:t>
      </w:r>
      <w:r w:rsidRPr="000D038C">
        <w:rPr>
          <w:rFonts w:ascii="Montserrat Light" w:hAnsi="Montserrat Light"/>
          <w:i/>
          <w:iCs/>
          <w:sz w:val="18"/>
          <w:szCs w:val="18"/>
          <w:lang w:val="ro-RO" w:eastAsia="ro-RO"/>
        </w:rPr>
        <w:t>de voturi “pentru”, fiind astfel respectate prevederile legale privind majoritatea de voturi necesară.</w:t>
      </w:r>
      <w:r w:rsidRPr="000D038C">
        <w:rPr>
          <w:rFonts w:ascii="Montserrat Light" w:hAnsi="Montserrat Light"/>
          <w:b/>
          <w:bCs/>
          <w:i/>
          <w:iCs/>
          <w:noProof/>
          <w:sz w:val="18"/>
          <w:szCs w:val="18"/>
          <w:vertAlign w:val="superscript"/>
          <w:lang w:val="ro-RO" w:eastAsia="ro-RO"/>
        </w:rPr>
        <w:t xml:space="preserve"> </w:t>
      </w:r>
      <w:r w:rsidRPr="000D038C">
        <w:rPr>
          <w:rFonts w:ascii="Montserrat Light" w:hAnsi="Montserrat Light"/>
          <w:b/>
          <w:bCs/>
          <w:i/>
          <w:iCs/>
          <w:noProof/>
          <w:sz w:val="18"/>
          <w:szCs w:val="18"/>
          <w:lang w:val="ro-RO" w:eastAsia="ro-RO"/>
        </w:rPr>
        <w:t xml:space="preserve"> </w:t>
      </w:r>
    </w:p>
    <w:sectPr w:rsidR="00C37559" w:rsidRPr="000D038C" w:rsidSect="005E7888">
      <w:headerReference w:type="first" r:id="rId9"/>
      <w:pgSz w:w="11909" w:h="16834"/>
      <w:pgMar w:top="540" w:right="569" w:bottom="270" w:left="189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00"/>
    <w:family w:val="auto"/>
    <w:pitch w:val="variable"/>
    <w:sig w:usb0="2000020F" w:usb1="00000003" w:usb2="00000000" w:usb3="00000000" w:csb0="00000197" w:csb1="00000000"/>
  </w:font>
  <w:font w:name="Poppins">
    <w:altName w:val="Poppins"/>
    <w:charset w:val="00"/>
    <w:family w:val="auto"/>
    <w:pitch w:val="variable"/>
    <w:sig w:usb0="00008007" w:usb1="00000000" w:usb2="00000000" w:usb3="00000000" w:csb0="00000093"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4117"/>
    <w:multiLevelType w:val="hybridMultilevel"/>
    <w:tmpl w:val="C53290D2"/>
    <w:lvl w:ilvl="0" w:tplc="0409000B">
      <w:start w:val="1"/>
      <w:numFmt w:val="bullet"/>
      <w:lvlText w:val=""/>
      <w:lvlJc w:val="left"/>
      <w:pPr>
        <w:ind w:left="360" w:hanging="360"/>
      </w:pPr>
      <w:rPr>
        <w:rFonts w:ascii="Wingdings" w:hAnsi="Wingdings" w:cs="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6330D17"/>
    <w:multiLevelType w:val="hybridMultilevel"/>
    <w:tmpl w:val="C1705B1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4D6EE7"/>
    <w:multiLevelType w:val="hybridMultilevel"/>
    <w:tmpl w:val="14F08088"/>
    <w:lvl w:ilvl="0" w:tplc="8A1CB9AC">
      <w:start w:val="1"/>
      <w:numFmt w:val="bullet"/>
      <w:lvlText w:val=""/>
      <w:lvlJc w:val="left"/>
      <w:pPr>
        <w:ind w:left="512" w:hanging="360"/>
      </w:pPr>
      <w:rPr>
        <w:rFonts w:ascii="Wingdings" w:hAnsi="Wingdings" w:hint="default"/>
        <w:color w:val="auto"/>
      </w:rPr>
    </w:lvl>
    <w:lvl w:ilvl="1" w:tplc="04180003" w:tentative="1">
      <w:start w:val="1"/>
      <w:numFmt w:val="bullet"/>
      <w:lvlText w:val="o"/>
      <w:lvlJc w:val="left"/>
      <w:pPr>
        <w:ind w:left="1232" w:hanging="360"/>
      </w:pPr>
      <w:rPr>
        <w:rFonts w:ascii="Courier New" w:hAnsi="Courier New" w:cs="Courier New" w:hint="default"/>
      </w:rPr>
    </w:lvl>
    <w:lvl w:ilvl="2" w:tplc="04180005" w:tentative="1">
      <w:start w:val="1"/>
      <w:numFmt w:val="bullet"/>
      <w:lvlText w:val=""/>
      <w:lvlJc w:val="left"/>
      <w:pPr>
        <w:ind w:left="1952" w:hanging="360"/>
      </w:pPr>
      <w:rPr>
        <w:rFonts w:ascii="Wingdings" w:hAnsi="Wingdings" w:hint="default"/>
      </w:rPr>
    </w:lvl>
    <w:lvl w:ilvl="3" w:tplc="04180001" w:tentative="1">
      <w:start w:val="1"/>
      <w:numFmt w:val="bullet"/>
      <w:lvlText w:val=""/>
      <w:lvlJc w:val="left"/>
      <w:pPr>
        <w:ind w:left="2672" w:hanging="360"/>
      </w:pPr>
      <w:rPr>
        <w:rFonts w:ascii="Symbol" w:hAnsi="Symbol" w:hint="default"/>
      </w:rPr>
    </w:lvl>
    <w:lvl w:ilvl="4" w:tplc="04180003" w:tentative="1">
      <w:start w:val="1"/>
      <w:numFmt w:val="bullet"/>
      <w:lvlText w:val="o"/>
      <w:lvlJc w:val="left"/>
      <w:pPr>
        <w:ind w:left="3392" w:hanging="360"/>
      </w:pPr>
      <w:rPr>
        <w:rFonts w:ascii="Courier New" w:hAnsi="Courier New" w:cs="Courier New" w:hint="default"/>
      </w:rPr>
    </w:lvl>
    <w:lvl w:ilvl="5" w:tplc="04180005" w:tentative="1">
      <w:start w:val="1"/>
      <w:numFmt w:val="bullet"/>
      <w:lvlText w:val=""/>
      <w:lvlJc w:val="left"/>
      <w:pPr>
        <w:ind w:left="4112" w:hanging="360"/>
      </w:pPr>
      <w:rPr>
        <w:rFonts w:ascii="Wingdings" w:hAnsi="Wingdings" w:hint="default"/>
      </w:rPr>
    </w:lvl>
    <w:lvl w:ilvl="6" w:tplc="04180001" w:tentative="1">
      <w:start w:val="1"/>
      <w:numFmt w:val="bullet"/>
      <w:lvlText w:val=""/>
      <w:lvlJc w:val="left"/>
      <w:pPr>
        <w:ind w:left="4832" w:hanging="360"/>
      </w:pPr>
      <w:rPr>
        <w:rFonts w:ascii="Symbol" w:hAnsi="Symbol" w:hint="default"/>
      </w:rPr>
    </w:lvl>
    <w:lvl w:ilvl="7" w:tplc="04180003" w:tentative="1">
      <w:start w:val="1"/>
      <w:numFmt w:val="bullet"/>
      <w:lvlText w:val="o"/>
      <w:lvlJc w:val="left"/>
      <w:pPr>
        <w:ind w:left="5552" w:hanging="360"/>
      </w:pPr>
      <w:rPr>
        <w:rFonts w:ascii="Courier New" w:hAnsi="Courier New" w:cs="Courier New" w:hint="default"/>
      </w:rPr>
    </w:lvl>
    <w:lvl w:ilvl="8" w:tplc="04180005" w:tentative="1">
      <w:start w:val="1"/>
      <w:numFmt w:val="bullet"/>
      <w:lvlText w:val=""/>
      <w:lvlJc w:val="left"/>
      <w:pPr>
        <w:ind w:left="6272" w:hanging="360"/>
      </w:pPr>
      <w:rPr>
        <w:rFonts w:ascii="Wingdings" w:hAnsi="Wingdings" w:hint="default"/>
      </w:rPr>
    </w:lvl>
  </w:abstractNum>
  <w:abstractNum w:abstractNumId="4" w15:restartNumberingAfterBreak="0">
    <w:nsid w:val="103028D0"/>
    <w:multiLevelType w:val="hybridMultilevel"/>
    <w:tmpl w:val="E3A827DC"/>
    <w:lvl w:ilvl="0" w:tplc="0409000B">
      <w:start w:val="1"/>
      <w:numFmt w:val="bullet"/>
      <w:lvlText w:val=""/>
      <w:lvlJc w:val="left"/>
      <w:pPr>
        <w:ind w:left="928" w:hanging="360"/>
      </w:pPr>
      <w:rPr>
        <w:rFonts w:ascii="Wingdings" w:hAnsi="Wingdings" w:cs="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2A33364"/>
    <w:multiLevelType w:val="hybridMultilevel"/>
    <w:tmpl w:val="641C15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22775C82"/>
    <w:multiLevelType w:val="hybridMultilevel"/>
    <w:tmpl w:val="52480D04"/>
    <w:lvl w:ilvl="0" w:tplc="0409000B">
      <w:start w:val="1"/>
      <w:numFmt w:val="bullet"/>
      <w:lvlText w:val=""/>
      <w:lvlJc w:val="left"/>
      <w:pPr>
        <w:ind w:left="360" w:hanging="360"/>
      </w:pPr>
      <w:rPr>
        <w:rFonts w:ascii="Wingdings" w:hAnsi="Wingdings" w:cs="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24046133"/>
    <w:multiLevelType w:val="hybridMultilevel"/>
    <w:tmpl w:val="48BE2066"/>
    <w:lvl w:ilvl="0" w:tplc="0409000B">
      <w:start w:val="1"/>
      <w:numFmt w:val="bullet"/>
      <w:lvlText w:val=""/>
      <w:lvlJc w:val="left"/>
      <w:pPr>
        <w:ind w:left="1069" w:hanging="360"/>
      </w:pPr>
      <w:rPr>
        <w:rFonts w:ascii="Wingdings" w:hAnsi="Wingdings" w:cs="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332E3038"/>
    <w:multiLevelType w:val="hybridMultilevel"/>
    <w:tmpl w:val="F904D4EC"/>
    <w:lvl w:ilvl="0" w:tplc="502C106A">
      <w:numFmt w:val="bullet"/>
      <w:lvlText w:val="-"/>
      <w:lvlJc w:val="left"/>
      <w:pPr>
        <w:ind w:left="720" w:hanging="360"/>
      </w:pPr>
      <w:rPr>
        <w:rFonts w:ascii="Montserrat Light" w:eastAsia="Arial" w:hAnsi="Montserrat Light" w:cs="Cambri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52722B"/>
    <w:multiLevelType w:val="hybridMultilevel"/>
    <w:tmpl w:val="3B882BA2"/>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44DE2C10"/>
    <w:multiLevelType w:val="hybridMultilevel"/>
    <w:tmpl w:val="1A90569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0F6BF6"/>
    <w:multiLevelType w:val="hybridMultilevel"/>
    <w:tmpl w:val="3004959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2E7644"/>
    <w:multiLevelType w:val="hybridMultilevel"/>
    <w:tmpl w:val="D8DC158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73070B"/>
    <w:multiLevelType w:val="hybridMultilevel"/>
    <w:tmpl w:val="744C1A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2F064F"/>
    <w:multiLevelType w:val="hybridMultilevel"/>
    <w:tmpl w:val="7E62DB8E"/>
    <w:lvl w:ilvl="0" w:tplc="F4BEBC2C">
      <w:start w:val="1"/>
      <w:numFmt w:val="decimal"/>
      <w:lvlText w:val="%1."/>
      <w:lvlJc w:val="left"/>
      <w:pPr>
        <w:ind w:left="360" w:hanging="360"/>
      </w:pPr>
      <w:rPr>
        <w:rFonts w:hint="default"/>
      </w:rPr>
    </w:lvl>
    <w:lvl w:ilvl="1" w:tplc="08180019" w:tentative="1">
      <w:start w:val="1"/>
      <w:numFmt w:val="lowerLetter"/>
      <w:lvlText w:val="%2."/>
      <w:lvlJc w:val="left"/>
      <w:pPr>
        <w:ind w:left="1080" w:hanging="360"/>
      </w:pPr>
    </w:lvl>
    <w:lvl w:ilvl="2" w:tplc="0818001B" w:tentative="1">
      <w:start w:val="1"/>
      <w:numFmt w:val="lowerRoman"/>
      <w:lvlText w:val="%3."/>
      <w:lvlJc w:val="right"/>
      <w:pPr>
        <w:ind w:left="1800" w:hanging="180"/>
      </w:pPr>
    </w:lvl>
    <w:lvl w:ilvl="3" w:tplc="0818000F" w:tentative="1">
      <w:start w:val="1"/>
      <w:numFmt w:val="decimal"/>
      <w:lvlText w:val="%4."/>
      <w:lvlJc w:val="left"/>
      <w:pPr>
        <w:ind w:left="2520" w:hanging="360"/>
      </w:pPr>
    </w:lvl>
    <w:lvl w:ilvl="4" w:tplc="08180019" w:tentative="1">
      <w:start w:val="1"/>
      <w:numFmt w:val="lowerLetter"/>
      <w:lvlText w:val="%5."/>
      <w:lvlJc w:val="left"/>
      <w:pPr>
        <w:ind w:left="3240" w:hanging="360"/>
      </w:pPr>
    </w:lvl>
    <w:lvl w:ilvl="5" w:tplc="0818001B" w:tentative="1">
      <w:start w:val="1"/>
      <w:numFmt w:val="lowerRoman"/>
      <w:lvlText w:val="%6."/>
      <w:lvlJc w:val="right"/>
      <w:pPr>
        <w:ind w:left="3960" w:hanging="180"/>
      </w:pPr>
    </w:lvl>
    <w:lvl w:ilvl="6" w:tplc="0818000F" w:tentative="1">
      <w:start w:val="1"/>
      <w:numFmt w:val="decimal"/>
      <w:lvlText w:val="%7."/>
      <w:lvlJc w:val="left"/>
      <w:pPr>
        <w:ind w:left="4680" w:hanging="360"/>
      </w:pPr>
    </w:lvl>
    <w:lvl w:ilvl="7" w:tplc="08180019" w:tentative="1">
      <w:start w:val="1"/>
      <w:numFmt w:val="lowerLetter"/>
      <w:lvlText w:val="%8."/>
      <w:lvlJc w:val="left"/>
      <w:pPr>
        <w:ind w:left="5400" w:hanging="360"/>
      </w:pPr>
    </w:lvl>
    <w:lvl w:ilvl="8" w:tplc="0818001B" w:tentative="1">
      <w:start w:val="1"/>
      <w:numFmt w:val="lowerRoman"/>
      <w:lvlText w:val="%9."/>
      <w:lvlJc w:val="right"/>
      <w:pPr>
        <w:ind w:left="6120" w:hanging="180"/>
      </w:pPr>
    </w:lvl>
  </w:abstractNum>
  <w:abstractNum w:abstractNumId="17" w15:restartNumberingAfterBreak="0">
    <w:nsid w:val="76D7653D"/>
    <w:multiLevelType w:val="hybridMultilevel"/>
    <w:tmpl w:val="035EA43C"/>
    <w:lvl w:ilvl="0" w:tplc="A2D09BAE">
      <w:numFmt w:val="bullet"/>
      <w:lvlText w:val="-"/>
      <w:lvlJc w:val="left"/>
      <w:pPr>
        <w:ind w:left="1080" w:hanging="360"/>
      </w:pPr>
      <w:rPr>
        <w:rFonts w:ascii="Montserrat Light" w:eastAsia="Calibri" w:hAnsi="Montserrat Ligh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79423B92"/>
    <w:multiLevelType w:val="hybridMultilevel"/>
    <w:tmpl w:val="1B6EB9C4"/>
    <w:lvl w:ilvl="0" w:tplc="FCDC5012">
      <w:numFmt w:val="bullet"/>
      <w:lvlText w:val="-"/>
      <w:lvlJc w:val="left"/>
      <w:pPr>
        <w:ind w:left="218" w:hanging="360"/>
      </w:pPr>
      <w:rPr>
        <w:rFonts w:ascii="Montserrat Light" w:eastAsia="Calibri" w:hAnsi="Montserrat Light" w:cs="Times New Roman" w:hint="default"/>
      </w:rPr>
    </w:lvl>
    <w:lvl w:ilvl="1" w:tplc="04180003" w:tentative="1">
      <w:start w:val="1"/>
      <w:numFmt w:val="bullet"/>
      <w:lvlText w:val="o"/>
      <w:lvlJc w:val="left"/>
      <w:pPr>
        <w:ind w:left="938" w:hanging="360"/>
      </w:pPr>
      <w:rPr>
        <w:rFonts w:ascii="Courier New" w:hAnsi="Courier New" w:cs="Courier New" w:hint="default"/>
      </w:rPr>
    </w:lvl>
    <w:lvl w:ilvl="2" w:tplc="04180005" w:tentative="1">
      <w:start w:val="1"/>
      <w:numFmt w:val="bullet"/>
      <w:lvlText w:val=""/>
      <w:lvlJc w:val="left"/>
      <w:pPr>
        <w:ind w:left="1658" w:hanging="360"/>
      </w:pPr>
      <w:rPr>
        <w:rFonts w:ascii="Wingdings" w:hAnsi="Wingdings" w:hint="default"/>
      </w:rPr>
    </w:lvl>
    <w:lvl w:ilvl="3" w:tplc="04180001" w:tentative="1">
      <w:start w:val="1"/>
      <w:numFmt w:val="bullet"/>
      <w:lvlText w:val=""/>
      <w:lvlJc w:val="left"/>
      <w:pPr>
        <w:ind w:left="2378" w:hanging="360"/>
      </w:pPr>
      <w:rPr>
        <w:rFonts w:ascii="Symbol" w:hAnsi="Symbol" w:hint="default"/>
      </w:rPr>
    </w:lvl>
    <w:lvl w:ilvl="4" w:tplc="04180003" w:tentative="1">
      <w:start w:val="1"/>
      <w:numFmt w:val="bullet"/>
      <w:lvlText w:val="o"/>
      <w:lvlJc w:val="left"/>
      <w:pPr>
        <w:ind w:left="3098" w:hanging="360"/>
      </w:pPr>
      <w:rPr>
        <w:rFonts w:ascii="Courier New" w:hAnsi="Courier New" w:cs="Courier New" w:hint="default"/>
      </w:rPr>
    </w:lvl>
    <w:lvl w:ilvl="5" w:tplc="04180005" w:tentative="1">
      <w:start w:val="1"/>
      <w:numFmt w:val="bullet"/>
      <w:lvlText w:val=""/>
      <w:lvlJc w:val="left"/>
      <w:pPr>
        <w:ind w:left="3818" w:hanging="360"/>
      </w:pPr>
      <w:rPr>
        <w:rFonts w:ascii="Wingdings" w:hAnsi="Wingdings" w:hint="default"/>
      </w:rPr>
    </w:lvl>
    <w:lvl w:ilvl="6" w:tplc="04180001" w:tentative="1">
      <w:start w:val="1"/>
      <w:numFmt w:val="bullet"/>
      <w:lvlText w:val=""/>
      <w:lvlJc w:val="left"/>
      <w:pPr>
        <w:ind w:left="4538" w:hanging="360"/>
      </w:pPr>
      <w:rPr>
        <w:rFonts w:ascii="Symbol" w:hAnsi="Symbol" w:hint="default"/>
      </w:rPr>
    </w:lvl>
    <w:lvl w:ilvl="7" w:tplc="04180003" w:tentative="1">
      <w:start w:val="1"/>
      <w:numFmt w:val="bullet"/>
      <w:lvlText w:val="o"/>
      <w:lvlJc w:val="left"/>
      <w:pPr>
        <w:ind w:left="5258" w:hanging="360"/>
      </w:pPr>
      <w:rPr>
        <w:rFonts w:ascii="Courier New" w:hAnsi="Courier New" w:cs="Courier New" w:hint="default"/>
      </w:rPr>
    </w:lvl>
    <w:lvl w:ilvl="8" w:tplc="04180005" w:tentative="1">
      <w:start w:val="1"/>
      <w:numFmt w:val="bullet"/>
      <w:lvlText w:val=""/>
      <w:lvlJc w:val="left"/>
      <w:pPr>
        <w:ind w:left="5978" w:hanging="360"/>
      </w:pPr>
      <w:rPr>
        <w:rFonts w:ascii="Wingdings" w:hAnsi="Wingdings" w:hint="default"/>
      </w:rPr>
    </w:lvl>
  </w:abstractNum>
  <w:abstractNum w:abstractNumId="19" w15:restartNumberingAfterBreak="0">
    <w:nsid w:val="7DCF4DC7"/>
    <w:multiLevelType w:val="hybridMultilevel"/>
    <w:tmpl w:val="22AA46B6"/>
    <w:lvl w:ilvl="0" w:tplc="0409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13"/>
  </w:num>
  <w:num w:numId="4">
    <w:abstractNumId w:val="3"/>
  </w:num>
  <w:num w:numId="5">
    <w:abstractNumId w:val="19"/>
  </w:num>
  <w:num w:numId="6">
    <w:abstractNumId w:val="16"/>
  </w:num>
  <w:num w:numId="7">
    <w:abstractNumId w:val="12"/>
  </w:num>
  <w:num w:numId="8">
    <w:abstractNumId w:val="15"/>
  </w:num>
  <w:num w:numId="9">
    <w:abstractNumId w:val="10"/>
  </w:num>
  <w:num w:numId="10">
    <w:abstractNumId w:val="4"/>
  </w:num>
  <w:num w:numId="11">
    <w:abstractNumId w:val="8"/>
  </w:num>
  <w:num w:numId="12">
    <w:abstractNumId w:val="17"/>
  </w:num>
  <w:num w:numId="13">
    <w:abstractNumId w:val="18"/>
  </w:num>
  <w:num w:numId="14">
    <w:abstractNumId w:val="0"/>
  </w:num>
  <w:num w:numId="15">
    <w:abstractNumId w:val="14"/>
  </w:num>
  <w:num w:numId="16">
    <w:abstractNumId w:val="9"/>
  </w:num>
  <w:num w:numId="17">
    <w:abstractNumId w:val="7"/>
  </w:num>
  <w:num w:numId="18">
    <w:abstractNumId w:val="6"/>
  </w:num>
  <w:num w:numId="19">
    <w:abstractNumId w:val="11"/>
  </w:num>
  <w:num w:numId="2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33F07"/>
    <w:rsid w:val="00041197"/>
    <w:rsid w:val="00052B7A"/>
    <w:rsid w:val="000649E0"/>
    <w:rsid w:val="000A0358"/>
    <w:rsid w:val="000A3F28"/>
    <w:rsid w:val="000C013E"/>
    <w:rsid w:val="000C41E7"/>
    <w:rsid w:val="000C714E"/>
    <w:rsid w:val="000D038C"/>
    <w:rsid w:val="00116572"/>
    <w:rsid w:val="00122F25"/>
    <w:rsid w:val="00134888"/>
    <w:rsid w:val="00142775"/>
    <w:rsid w:val="001620D1"/>
    <w:rsid w:val="00164CC9"/>
    <w:rsid w:val="0016648A"/>
    <w:rsid w:val="0017481D"/>
    <w:rsid w:val="00174B32"/>
    <w:rsid w:val="00180258"/>
    <w:rsid w:val="00190B75"/>
    <w:rsid w:val="00190EB9"/>
    <w:rsid w:val="001C371E"/>
    <w:rsid w:val="001C6946"/>
    <w:rsid w:val="001C6EA8"/>
    <w:rsid w:val="001E0C7A"/>
    <w:rsid w:val="001E5484"/>
    <w:rsid w:val="00200432"/>
    <w:rsid w:val="00207A1B"/>
    <w:rsid w:val="002135B8"/>
    <w:rsid w:val="002155D2"/>
    <w:rsid w:val="00220C76"/>
    <w:rsid w:val="00223124"/>
    <w:rsid w:val="00234F4C"/>
    <w:rsid w:val="00236295"/>
    <w:rsid w:val="0024014C"/>
    <w:rsid w:val="00240CF7"/>
    <w:rsid w:val="00247CA6"/>
    <w:rsid w:val="0026369C"/>
    <w:rsid w:val="002713B2"/>
    <w:rsid w:val="0027302F"/>
    <w:rsid w:val="0027330D"/>
    <w:rsid w:val="00282CEB"/>
    <w:rsid w:val="002863D7"/>
    <w:rsid w:val="002B49CB"/>
    <w:rsid w:val="002B6DA9"/>
    <w:rsid w:val="002E4788"/>
    <w:rsid w:val="00305FBF"/>
    <w:rsid w:val="00306172"/>
    <w:rsid w:val="00311D1D"/>
    <w:rsid w:val="00334943"/>
    <w:rsid w:val="00336916"/>
    <w:rsid w:val="0035377B"/>
    <w:rsid w:val="00354EE3"/>
    <w:rsid w:val="00357B55"/>
    <w:rsid w:val="0036710F"/>
    <w:rsid w:val="00373200"/>
    <w:rsid w:val="003900D8"/>
    <w:rsid w:val="003B1435"/>
    <w:rsid w:val="003B75FE"/>
    <w:rsid w:val="003C1A2E"/>
    <w:rsid w:val="003C509B"/>
    <w:rsid w:val="003E0883"/>
    <w:rsid w:val="003E1D7A"/>
    <w:rsid w:val="003E37AB"/>
    <w:rsid w:val="003E3B5B"/>
    <w:rsid w:val="003F576F"/>
    <w:rsid w:val="00404077"/>
    <w:rsid w:val="00407BA0"/>
    <w:rsid w:val="0041498F"/>
    <w:rsid w:val="00423711"/>
    <w:rsid w:val="00424D89"/>
    <w:rsid w:val="00443504"/>
    <w:rsid w:val="00466838"/>
    <w:rsid w:val="00474ED7"/>
    <w:rsid w:val="00484367"/>
    <w:rsid w:val="004947F0"/>
    <w:rsid w:val="0049679C"/>
    <w:rsid w:val="004C5521"/>
    <w:rsid w:val="004E300B"/>
    <w:rsid w:val="004E343B"/>
    <w:rsid w:val="004F009B"/>
    <w:rsid w:val="004F4C99"/>
    <w:rsid w:val="004F5FE6"/>
    <w:rsid w:val="0050067D"/>
    <w:rsid w:val="00505E23"/>
    <w:rsid w:val="0050627B"/>
    <w:rsid w:val="00506956"/>
    <w:rsid w:val="00514C18"/>
    <w:rsid w:val="005155B8"/>
    <w:rsid w:val="005337F1"/>
    <w:rsid w:val="00534029"/>
    <w:rsid w:val="00536958"/>
    <w:rsid w:val="005547E2"/>
    <w:rsid w:val="00556496"/>
    <w:rsid w:val="0056332B"/>
    <w:rsid w:val="005733B3"/>
    <w:rsid w:val="00577FD2"/>
    <w:rsid w:val="005827E9"/>
    <w:rsid w:val="00587043"/>
    <w:rsid w:val="005926F8"/>
    <w:rsid w:val="005930CD"/>
    <w:rsid w:val="005958A9"/>
    <w:rsid w:val="005A7FEF"/>
    <w:rsid w:val="005B6682"/>
    <w:rsid w:val="005C4339"/>
    <w:rsid w:val="005C6CF5"/>
    <w:rsid w:val="005E1068"/>
    <w:rsid w:val="005E7888"/>
    <w:rsid w:val="005F2AB7"/>
    <w:rsid w:val="005F3C8A"/>
    <w:rsid w:val="0060044E"/>
    <w:rsid w:val="00617698"/>
    <w:rsid w:val="00621DE5"/>
    <w:rsid w:val="00625B1B"/>
    <w:rsid w:val="0062634B"/>
    <w:rsid w:val="00630224"/>
    <w:rsid w:val="00645344"/>
    <w:rsid w:val="006455EA"/>
    <w:rsid w:val="006509F7"/>
    <w:rsid w:val="00674816"/>
    <w:rsid w:val="00674D4B"/>
    <w:rsid w:val="00693398"/>
    <w:rsid w:val="006A169B"/>
    <w:rsid w:val="006A29CC"/>
    <w:rsid w:val="006A4BDB"/>
    <w:rsid w:val="006A4E38"/>
    <w:rsid w:val="006A7A0C"/>
    <w:rsid w:val="006B68E8"/>
    <w:rsid w:val="006C2278"/>
    <w:rsid w:val="006D6D10"/>
    <w:rsid w:val="006E33E5"/>
    <w:rsid w:val="006E3D85"/>
    <w:rsid w:val="006E578E"/>
    <w:rsid w:val="007031C4"/>
    <w:rsid w:val="007142F4"/>
    <w:rsid w:val="007168DC"/>
    <w:rsid w:val="007206EB"/>
    <w:rsid w:val="00722FD7"/>
    <w:rsid w:val="007261F8"/>
    <w:rsid w:val="00755DB1"/>
    <w:rsid w:val="00757A7B"/>
    <w:rsid w:val="0076741D"/>
    <w:rsid w:val="00784E47"/>
    <w:rsid w:val="00785271"/>
    <w:rsid w:val="007938C9"/>
    <w:rsid w:val="007965F7"/>
    <w:rsid w:val="007A0B61"/>
    <w:rsid w:val="007B3C97"/>
    <w:rsid w:val="007B55F0"/>
    <w:rsid w:val="007D4DF9"/>
    <w:rsid w:val="007D7910"/>
    <w:rsid w:val="008011F3"/>
    <w:rsid w:val="00802E98"/>
    <w:rsid w:val="0081550F"/>
    <w:rsid w:val="0083309E"/>
    <w:rsid w:val="0086316C"/>
    <w:rsid w:val="00865D75"/>
    <w:rsid w:val="00880EBF"/>
    <w:rsid w:val="00881D82"/>
    <w:rsid w:val="0088554E"/>
    <w:rsid w:val="0088584F"/>
    <w:rsid w:val="0089492E"/>
    <w:rsid w:val="0089695C"/>
    <w:rsid w:val="008C6CC3"/>
    <w:rsid w:val="008D4ACF"/>
    <w:rsid w:val="008F2882"/>
    <w:rsid w:val="008F5CB0"/>
    <w:rsid w:val="009053AE"/>
    <w:rsid w:val="00912C86"/>
    <w:rsid w:val="009202DB"/>
    <w:rsid w:val="00920BEF"/>
    <w:rsid w:val="00921186"/>
    <w:rsid w:val="00927401"/>
    <w:rsid w:val="009408D2"/>
    <w:rsid w:val="00943D46"/>
    <w:rsid w:val="00946AEB"/>
    <w:rsid w:val="0095196D"/>
    <w:rsid w:val="00962154"/>
    <w:rsid w:val="009629C2"/>
    <w:rsid w:val="009658BC"/>
    <w:rsid w:val="009669C9"/>
    <w:rsid w:val="00997770"/>
    <w:rsid w:val="009B143A"/>
    <w:rsid w:val="009B3427"/>
    <w:rsid w:val="009C550C"/>
    <w:rsid w:val="009F2BBD"/>
    <w:rsid w:val="009F4477"/>
    <w:rsid w:val="00A00A8B"/>
    <w:rsid w:val="00A07EF5"/>
    <w:rsid w:val="00A12B58"/>
    <w:rsid w:val="00A24E16"/>
    <w:rsid w:val="00A30008"/>
    <w:rsid w:val="00A40F03"/>
    <w:rsid w:val="00A46485"/>
    <w:rsid w:val="00A55BB4"/>
    <w:rsid w:val="00A57B25"/>
    <w:rsid w:val="00A65CD4"/>
    <w:rsid w:val="00A6748A"/>
    <w:rsid w:val="00A7596D"/>
    <w:rsid w:val="00A77402"/>
    <w:rsid w:val="00A86065"/>
    <w:rsid w:val="00A8738A"/>
    <w:rsid w:val="00AA3A99"/>
    <w:rsid w:val="00AA4636"/>
    <w:rsid w:val="00AB3FBF"/>
    <w:rsid w:val="00AD24C8"/>
    <w:rsid w:val="00AD6150"/>
    <w:rsid w:val="00AD7447"/>
    <w:rsid w:val="00AE20E2"/>
    <w:rsid w:val="00AE267F"/>
    <w:rsid w:val="00AE3619"/>
    <w:rsid w:val="00AE7FE8"/>
    <w:rsid w:val="00AF0070"/>
    <w:rsid w:val="00AF3CE0"/>
    <w:rsid w:val="00AF3F85"/>
    <w:rsid w:val="00AF43EA"/>
    <w:rsid w:val="00B04C95"/>
    <w:rsid w:val="00B11299"/>
    <w:rsid w:val="00B24889"/>
    <w:rsid w:val="00B326E5"/>
    <w:rsid w:val="00B71812"/>
    <w:rsid w:val="00B77BCB"/>
    <w:rsid w:val="00B85EF2"/>
    <w:rsid w:val="00B876C0"/>
    <w:rsid w:val="00B97BD5"/>
    <w:rsid w:val="00BB2228"/>
    <w:rsid w:val="00BB3550"/>
    <w:rsid w:val="00BB3685"/>
    <w:rsid w:val="00BB5D2C"/>
    <w:rsid w:val="00BC1422"/>
    <w:rsid w:val="00BF1F27"/>
    <w:rsid w:val="00BF7F2E"/>
    <w:rsid w:val="00C07539"/>
    <w:rsid w:val="00C27823"/>
    <w:rsid w:val="00C27ECD"/>
    <w:rsid w:val="00C37559"/>
    <w:rsid w:val="00C4405C"/>
    <w:rsid w:val="00C44573"/>
    <w:rsid w:val="00C52A7F"/>
    <w:rsid w:val="00C53B74"/>
    <w:rsid w:val="00C55970"/>
    <w:rsid w:val="00C62BAC"/>
    <w:rsid w:val="00C63789"/>
    <w:rsid w:val="00C6576D"/>
    <w:rsid w:val="00C742AA"/>
    <w:rsid w:val="00C76222"/>
    <w:rsid w:val="00C76A64"/>
    <w:rsid w:val="00C80269"/>
    <w:rsid w:val="00C942F5"/>
    <w:rsid w:val="00C96DE4"/>
    <w:rsid w:val="00CA3541"/>
    <w:rsid w:val="00CC10C4"/>
    <w:rsid w:val="00CC2B57"/>
    <w:rsid w:val="00CE5E5F"/>
    <w:rsid w:val="00D1551F"/>
    <w:rsid w:val="00D27084"/>
    <w:rsid w:val="00D3530C"/>
    <w:rsid w:val="00D41072"/>
    <w:rsid w:val="00D47666"/>
    <w:rsid w:val="00D54B6D"/>
    <w:rsid w:val="00D84C30"/>
    <w:rsid w:val="00DE0C1D"/>
    <w:rsid w:val="00DF383D"/>
    <w:rsid w:val="00E02310"/>
    <w:rsid w:val="00E04E0A"/>
    <w:rsid w:val="00E17788"/>
    <w:rsid w:val="00E30757"/>
    <w:rsid w:val="00E71B48"/>
    <w:rsid w:val="00E746B7"/>
    <w:rsid w:val="00EA144F"/>
    <w:rsid w:val="00ED278B"/>
    <w:rsid w:val="00ED3392"/>
    <w:rsid w:val="00ED36A0"/>
    <w:rsid w:val="00EE2DB0"/>
    <w:rsid w:val="00EE7B9D"/>
    <w:rsid w:val="00F14E96"/>
    <w:rsid w:val="00F15AE3"/>
    <w:rsid w:val="00F22236"/>
    <w:rsid w:val="00F36BA5"/>
    <w:rsid w:val="00F43AB7"/>
    <w:rsid w:val="00F43F89"/>
    <w:rsid w:val="00F52046"/>
    <w:rsid w:val="00F57635"/>
    <w:rsid w:val="00F611CD"/>
    <w:rsid w:val="00F65E63"/>
    <w:rsid w:val="00F734E5"/>
    <w:rsid w:val="00F9089C"/>
    <w:rsid w:val="00F930D6"/>
    <w:rsid w:val="00F963ED"/>
    <w:rsid w:val="00FC0D40"/>
    <w:rsid w:val="00FC6F86"/>
    <w:rsid w:val="00FE2EBF"/>
    <w:rsid w:val="00FE341D"/>
    <w:rsid w:val="00FE7913"/>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
    <w:link w:val="Listparagraf"/>
    <w:uiPriority w:val="99"/>
    <w:locked/>
    <w:rsid w:val="00621DE5"/>
    <w:rPr>
      <w:sz w:val="24"/>
      <w:szCs w:val="24"/>
      <w:lang w:val="en-US"/>
    </w:rPr>
  </w:style>
  <w:style w:type="paragraph" w:styleId="Listparagraf">
    <w:name w:val="List Paragraph"/>
    <w:aliases w:val="Normal bullet 2"/>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1040</TotalTime>
  <Pages>2</Pages>
  <Words>1088</Words>
  <Characters>6314</Characters>
  <Application>Microsoft Office Word</Application>
  <DocSecurity>0</DocSecurity>
  <Lines>52</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129</cp:revision>
  <cp:lastPrinted>2021-10-04T10:46:00Z</cp:lastPrinted>
  <dcterms:created xsi:type="dcterms:W3CDTF">2020-10-13T11:24:00Z</dcterms:created>
  <dcterms:modified xsi:type="dcterms:W3CDTF">2021-10-05T12:16:00Z</dcterms:modified>
</cp:coreProperties>
</file>