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D7BA" w14:textId="1ABAB2A9" w:rsidR="008231F1" w:rsidRDefault="00B055C2" w:rsidP="00FE2A4E">
      <w:pPr>
        <w:spacing w:line="240" w:lineRule="auto"/>
        <w:ind w:left="7920" w:hanging="2160"/>
        <w:rPr>
          <w:rFonts w:ascii="Montserrat" w:eastAsia="Calibri" w:hAnsi="Montserrat"/>
          <w:b/>
        </w:rPr>
      </w:pPr>
      <w:r>
        <w:rPr>
          <w:rFonts w:ascii="Montserrat" w:eastAsia="Calibri" w:hAnsi="Montserrat"/>
          <w:b/>
        </w:rPr>
        <w:t>Anex</w:t>
      </w:r>
      <w:r w:rsidR="000A42E1">
        <w:rPr>
          <w:rFonts w:ascii="Montserrat" w:eastAsia="Calibri" w:hAnsi="Montserrat"/>
          <w:b/>
        </w:rPr>
        <w:t>ă</w:t>
      </w:r>
    </w:p>
    <w:p w14:paraId="35885017" w14:textId="50631086" w:rsidR="00DC4200" w:rsidRDefault="00990E34" w:rsidP="003C667E">
      <w:pPr>
        <w:spacing w:line="240" w:lineRule="auto"/>
        <w:jc w:val="both"/>
        <w:rPr>
          <w:rFonts w:ascii="Montserrat" w:hAnsi="Montserrat"/>
          <w:b/>
        </w:rPr>
      </w:pPr>
      <w:r>
        <w:rPr>
          <w:rFonts w:ascii="Montserrat" w:hAnsi="Montserrat"/>
          <w:b/>
        </w:rPr>
        <w:t xml:space="preserve">                                                                          </w:t>
      </w:r>
      <w:r w:rsidR="00BE3048">
        <w:rPr>
          <w:rFonts w:ascii="Montserrat" w:hAnsi="Montserrat"/>
          <w:b/>
        </w:rPr>
        <w:t xml:space="preserve">       </w:t>
      </w:r>
      <w:r w:rsidR="00145FD3">
        <w:rPr>
          <w:rFonts w:ascii="Montserrat" w:hAnsi="Montserrat"/>
          <w:b/>
        </w:rPr>
        <w:t xml:space="preserve"> </w:t>
      </w:r>
      <w:r w:rsidR="00BE3048">
        <w:rPr>
          <w:rFonts w:ascii="Montserrat" w:hAnsi="Montserrat"/>
          <w:b/>
        </w:rPr>
        <w:t xml:space="preserve">         </w:t>
      </w:r>
      <w:r>
        <w:rPr>
          <w:rFonts w:ascii="Montserrat" w:hAnsi="Montserrat"/>
          <w:b/>
        </w:rPr>
        <w:t xml:space="preserve"> </w:t>
      </w:r>
      <w:r w:rsidR="001A1931">
        <w:rPr>
          <w:rFonts w:ascii="Montserrat" w:hAnsi="Montserrat"/>
          <w:b/>
        </w:rPr>
        <w:tab/>
      </w:r>
      <w:r w:rsidR="006606F5" w:rsidRPr="006606F5">
        <w:rPr>
          <w:rFonts w:ascii="Montserrat" w:hAnsi="Montserrat"/>
          <w:b/>
        </w:rPr>
        <w:t xml:space="preserve">la </w:t>
      </w:r>
      <w:r>
        <w:rPr>
          <w:rFonts w:ascii="Montserrat" w:hAnsi="Montserrat"/>
          <w:b/>
        </w:rPr>
        <w:t>H</w:t>
      </w:r>
      <w:r w:rsidR="006606F5" w:rsidRPr="006606F5">
        <w:rPr>
          <w:rFonts w:ascii="Montserrat" w:hAnsi="Montserrat"/>
          <w:b/>
        </w:rPr>
        <w:t>otărâre</w:t>
      </w:r>
      <w:r>
        <w:rPr>
          <w:rFonts w:ascii="Montserrat" w:hAnsi="Montserrat"/>
          <w:b/>
        </w:rPr>
        <w:t>a nr. 1</w:t>
      </w:r>
      <w:r w:rsidR="000A42E1">
        <w:rPr>
          <w:rFonts w:ascii="Montserrat" w:hAnsi="Montserrat"/>
          <w:b/>
        </w:rPr>
        <w:t>63</w:t>
      </w:r>
      <w:r>
        <w:rPr>
          <w:rFonts w:ascii="Montserrat" w:hAnsi="Montserrat"/>
          <w:b/>
        </w:rPr>
        <w:t>/2022</w:t>
      </w:r>
      <w:bookmarkStart w:id="0" w:name="_Hlk92381153"/>
    </w:p>
    <w:p w14:paraId="5D7BD855" w14:textId="6F7C45BE" w:rsidR="00704A1F" w:rsidRDefault="00704A1F" w:rsidP="003C667E">
      <w:pPr>
        <w:spacing w:line="240" w:lineRule="auto"/>
        <w:jc w:val="both"/>
        <w:rPr>
          <w:rFonts w:ascii="Montserrat" w:hAnsi="Montserrat" w:cstheme="majorHAnsi"/>
          <w:b/>
          <w:noProof w:val="0"/>
          <w:lang w:val="en-GB"/>
        </w:rPr>
      </w:pPr>
    </w:p>
    <w:p w14:paraId="6F3ADF80" w14:textId="40A61BE0" w:rsidR="00FE2A4E" w:rsidRDefault="00FE2A4E" w:rsidP="00FE2A4E">
      <w:pPr>
        <w:tabs>
          <w:tab w:val="left" w:pos="2160"/>
        </w:tabs>
        <w:spacing w:line="240" w:lineRule="auto"/>
        <w:ind w:right="180"/>
        <w:jc w:val="center"/>
        <w:rPr>
          <w:rFonts w:ascii="Montserrat" w:hAnsi="Montserrat"/>
          <w:b/>
          <w:bCs/>
        </w:rPr>
      </w:pPr>
      <w:r>
        <w:rPr>
          <w:rFonts w:ascii="Montserrat" w:hAnsi="Montserrat"/>
          <w:b/>
        </w:rPr>
        <w:t xml:space="preserve">Tarife </w:t>
      </w:r>
      <w:r w:rsidRPr="00867833">
        <w:rPr>
          <w:rFonts w:ascii="Montserrat" w:hAnsi="Montserrat"/>
          <w:b/>
          <w:bCs/>
        </w:rPr>
        <w:t xml:space="preserve">pentru servicii oferite utilizatorilor de către </w:t>
      </w:r>
    </w:p>
    <w:p w14:paraId="0FE646E6" w14:textId="41B8F279" w:rsidR="00FE2A4E" w:rsidRPr="00867833" w:rsidRDefault="00FE2A4E" w:rsidP="00FE2A4E">
      <w:pPr>
        <w:tabs>
          <w:tab w:val="left" w:pos="2160"/>
        </w:tabs>
        <w:spacing w:line="240" w:lineRule="auto"/>
        <w:ind w:right="180"/>
        <w:jc w:val="center"/>
        <w:rPr>
          <w:rFonts w:ascii="Montserrat" w:hAnsi="Montserrat"/>
          <w:b/>
          <w:bCs/>
        </w:rPr>
      </w:pPr>
      <w:r w:rsidRPr="00867833">
        <w:rPr>
          <w:rFonts w:ascii="Montserrat" w:hAnsi="Montserrat"/>
          <w:b/>
          <w:bCs/>
        </w:rPr>
        <w:t xml:space="preserve">Muzeul </w:t>
      </w:r>
      <w:r w:rsidRPr="00156F84">
        <w:rPr>
          <w:rFonts w:ascii="Montserrat" w:hAnsi="Montserrat"/>
          <w:b/>
          <w:bCs/>
        </w:rPr>
        <w:t>Memorial ”Octavian Goga”</w:t>
      </w:r>
    </w:p>
    <w:p w14:paraId="103A90A5" w14:textId="77777777" w:rsidR="00FE2A4E" w:rsidRPr="00434CCB" w:rsidRDefault="00FE2A4E" w:rsidP="00FE2A4E">
      <w:pPr>
        <w:tabs>
          <w:tab w:val="left" w:pos="1080"/>
        </w:tabs>
        <w:jc w:val="both"/>
        <w:rPr>
          <w:rFonts w:ascii="Cambria" w:hAnsi="Cambria"/>
          <w:b/>
        </w:rPr>
      </w:pPr>
    </w:p>
    <w:p w14:paraId="31CBB391" w14:textId="77777777" w:rsidR="00FE2A4E" w:rsidRPr="002513DB" w:rsidRDefault="00FE2A4E" w:rsidP="00FE2A4E">
      <w:pPr>
        <w:tabs>
          <w:tab w:val="left" w:pos="1080"/>
          <w:tab w:val="left" w:pos="8145"/>
        </w:tabs>
        <w:jc w:val="both"/>
        <w:rPr>
          <w:rFonts w:ascii="Montserrat" w:hAnsi="Montserrat"/>
          <w:b/>
        </w:rPr>
      </w:pPr>
      <w:r w:rsidRPr="00434CCB">
        <w:rPr>
          <w:rFonts w:ascii="Montserrat" w:hAnsi="Montserrat"/>
          <w:b/>
        </w:rPr>
        <w:t xml:space="preserve">                                                  </w:t>
      </w:r>
      <w:r>
        <w:rPr>
          <w:rFonts w:ascii="Montserrat" w:hAnsi="Montserrat"/>
          <w:b/>
        </w:rPr>
        <w:t xml:space="preserve">                       </w:t>
      </w:r>
      <w:r w:rsidRPr="00B4625E">
        <w:rPr>
          <w:rFonts w:ascii="Montserrat" w:eastAsia="Calibri" w:hAnsi="Montserrat"/>
          <w:b/>
        </w:rPr>
        <w:tab/>
      </w:r>
      <w:r w:rsidRPr="00B4625E">
        <w:rPr>
          <w:rFonts w:ascii="Montserrat" w:eastAsia="Calibri" w:hAnsi="Montserrat"/>
          <w:b/>
        </w:rPr>
        <w:tab/>
      </w:r>
      <w:r w:rsidRPr="00B4625E">
        <w:rPr>
          <w:rFonts w:ascii="Montserrat" w:eastAsia="Calibri" w:hAnsi="Montserrat"/>
          <w:b/>
        </w:rPr>
        <w:tab/>
        <w:t xml:space="preserve">                       </w:t>
      </w:r>
    </w:p>
    <w:p w14:paraId="6EB4848C" w14:textId="77777777" w:rsidR="00FE2A4E" w:rsidRPr="00FE2A4E" w:rsidRDefault="00FE2A4E" w:rsidP="00FE2A4E">
      <w:pPr>
        <w:numPr>
          <w:ilvl w:val="0"/>
          <w:numId w:val="39"/>
        </w:numPr>
        <w:spacing w:line="240" w:lineRule="auto"/>
        <w:rPr>
          <w:rFonts w:ascii="Montserrat Light" w:hAnsi="Montserrat Light"/>
          <w:b/>
          <w:bCs/>
        </w:rPr>
      </w:pPr>
      <w:r w:rsidRPr="00FE2A4E">
        <w:rPr>
          <w:rFonts w:ascii="Montserrat Light" w:hAnsi="Montserrat Light"/>
          <w:b/>
          <w:bCs/>
        </w:rPr>
        <w:t>Tarife de vizitare ale Muzeului Memorial ”Octavian Goga”</w:t>
      </w:r>
    </w:p>
    <w:tbl>
      <w:tblPr>
        <w:tblStyle w:val="TableGrid"/>
        <w:tblW w:w="9067" w:type="dxa"/>
        <w:tblLayout w:type="fixed"/>
        <w:tblLook w:val="04A0" w:firstRow="1" w:lastRow="0" w:firstColumn="1" w:lastColumn="0" w:noHBand="0" w:noVBand="1"/>
      </w:tblPr>
      <w:tblGrid>
        <w:gridCol w:w="846"/>
        <w:gridCol w:w="5528"/>
        <w:gridCol w:w="2693"/>
      </w:tblGrid>
      <w:tr w:rsidR="00FE2A4E" w:rsidRPr="00816590" w14:paraId="47B3EB7C" w14:textId="77777777" w:rsidTr="00FE2A4E">
        <w:trPr>
          <w:trHeight w:val="503"/>
        </w:trPr>
        <w:tc>
          <w:tcPr>
            <w:tcW w:w="846" w:type="dxa"/>
            <w:tcBorders>
              <w:top w:val="single" w:sz="4" w:space="0" w:color="auto"/>
              <w:left w:val="single" w:sz="4" w:space="0" w:color="auto"/>
              <w:bottom w:val="single" w:sz="4" w:space="0" w:color="auto"/>
              <w:right w:val="single" w:sz="4" w:space="0" w:color="auto"/>
            </w:tcBorders>
            <w:hideMark/>
          </w:tcPr>
          <w:p w14:paraId="1E4DE044" w14:textId="77777777" w:rsidR="00FE2A4E" w:rsidRPr="00816590" w:rsidRDefault="00FE2A4E" w:rsidP="00DF3AEE">
            <w:pPr>
              <w:rPr>
                <w:rFonts w:ascii="Montserrat Light" w:hAnsi="Montserrat Light"/>
                <w:b/>
                <w:bCs/>
              </w:rPr>
            </w:pPr>
            <w:r w:rsidRPr="00816590">
              <w:rPr>
                <w:rFonts w:ascii="Montserrat Light" w:hAnsi="Montserrat Light"/>
                <w:b/>
                <w:bCs/>
              </w:rPr>
              <w:t xml:space="preserve">    Nr. </w:t>
            </w:r>
          </w:p>
          <w:p w14:paraId="2CA15411" w14:textId="77777777" w:rsidR="00FE2A4E" w:rsidRPr="00816590" w:rsidRDefault="00FE2A4E" w:rsidP="00DF3AEE">
            <w:pPr>
              <w:rPr>
                <w:rFonts w:ascii="Montserrat Light" w:hAnsi="Montserrat Light"/>
                <w:b/>
                <w:bCs/>
              </w:rPr>
            </w:pPr>
            <w:r w:rsidRPr="00816590">
              <w:rPr>
                <w:rFonts w:ascii="Montserrat Light" w:hAnsi="Montserrat Light"/>
                <w:b/>
                <w:bCs/>
              </w:rPr>
              <w:t xml:space="preserve">    crt.</w:t>
            </w:r>
          </w:p>
        </w:tc>
        <w:tc>
          <w:tcPr>
            <w:tcW w:w="5528" w:type="dxa"/>
            <w:tcBorders>
              <w:top w:val="single" w:sz="4" w:space="0" w:color="auto"/>
              <w:left w:val="single" w:sz="4" w:space="0" w:color="auto"/>
              <w:bottom w:val="single" w:sz="4" w:space="0" w:color="auto"/>
              <w:right w:val="single" w:sz="4" w:space="0" w:color="auto"/>
            </w:tcBorders>
            <w:hideMark/>
          </w:tcPr>
          <w:p w14:paraId="4422CEF7" w14:textId="77777777" w:rsidR="00FE2A4E" w:rsidRPr="00816590" w:rsidRDefault="00FE2A4E" w:rsidP="00DF3AEE">
            <w:pPr>
              <w:jc w:val="center"/>
              <w:rPr>
                <w:rFonts w:ascii="Montserrat Light" w:hAnsi="Montserrat Light"/>
                <w:b/>
                <w:bCs/>
              </w:rPr>
            </w:pPr>
            <w:r w:rsidRPr="00816590">
              <w:rPr>
                <w:rFonts w:ascii="Montserrat Light" w:hAnsi="Montserrat Light"/>
                <w:b/>
                <w:bCs/>
              </w:rPr>
              <w:t>Denumire tarif</w:t>
            </w:r>
          </w:p>
        </w:tc>
        <w:tc>
          <w:tcPr>
            <w:tcW w:w="2693" w:type="dxa"/>
            <w:tcBorders>
              <w:top w:val="single" w:sz="4" w:space="0" w:color="auto"/>
              <w:left w:val="single" w:sz="4" w:space="0" w:color="auto"/>
              <w:bottom w:val="single" w:sz="4" w:space="0" w:color="auto"/>
              <w:right w:val="single" w:sz="4" w:space="0" w:color="auto"/>
            </w:tcBorders>
            <w:hideMark/>
          </w:tcPr>
          <w:p w14:paraId="066ABBD1" w14:textId="77777777" w:rsidR="00FE2A4E" w:rsidRPr="00816590" w:rsidRDefault="00FE2A4E" w:rsidP="00DF3AEE">
            <w:pPr>
              <w:jc w:val="right"/>
              <w:rPr>
                <w:rFonts w:ascii="Montserrat Light" w:hAnsi="Montserrat Light"/>
                <w:b/>
                <w:bCs/>
              </w:rPr>
            </w:pPr>
            <w:r w:rsidRPr="00816590">
              <w:rPr>
                <w:rFonts w:ascii="Montserrat Light" w:hAnsi="Montserrat Light"/>
                <w:b/>
                <w:bCs/>
              </w:rPr>
              <w:t xml:space="preserve"> Nivel tarif</w:t>
            </w:r>
          </w:p>
        </w:tc>
      </w:tr>
      <w:tr w:rsidR="00FE2A4E" w:rsidRPr="00FE2A4E" w14:paraId="65302AE0" w14:textId="77777777" w:rsidTr="00FE2A4E">
        <w:trPr>
          <w:trHeight w:val="314"/>
        </w:trPr>
        <w:tc>
          <w:tcPr>
            <w:tcW w:w="846" w:type="dxa"/>
            <w:tcBorders>
              <w:top w:val="single" w:sz="4" w:space="0" w:color="auto"/>
              <w:left w:val="single" w:sz="4" w:space="0" w:color="auto"/>
              <w:bottom w:val="single" w:sz="4" w:space="0" w:color="auto"/>
              <w:right w:val="single" w:sz="4" w:space="0" w:color="auto"/>
            </w:tcBorders>
            <w:hideMark/>
          </w:tcPr>
          <w:p w14:paraId="5C5DD47A" w14:textId="77777777" w:rsidR="00FE2A4E" w:rsidRPr="00FE2A4E" w:rsidRDefault="00FE2A4E" w:rsidP="00DF3AEE">
            <w:pPr>
              <w:jc w:val="right"/>
              <w:rPr>
                <w:rFonts w:ascii="Montserrat Light" w:hAnsi="Montserrat Light"/>
              </w:rPr>
            </w:pPr>
            <w:r w:rsidRPr="00FE2A4E">
              <w:rPr>
                <w:rFonts w:ascii="Montserrat Light" w:hAnsi="Montserrat Light"/>
              </w:rPr>
              <w:t>1.</w:t>
            </w:r>
          </w:p>
        </w:tc>
        <w:tc>
          <w:tcPr>
            <w:tcW w:w="5528" w:type="dxa"/>
            <w:tcBorders>
              <w:top w:val="single" w:sz="4" w:space="0" w:color="auto"/>
              <w:left w:val="single" w:sz="4" w:space="0" w:color="auto"/>
              <w:bottom w:val="single" w:sz="4" w:space="0" w:color="auto"/>
              <w:right w:val="single" w:sz="4" w:space="0" w:color="auto"/>
            </w:tcBorders>
            <w:hideMark/>
          </w:tcPr>
          <w:p w14:paraId="16AD43C2" w14:textId="7726C1B6" w:rsidR="00FE2A4E" w:rsidRPr="00FE2A4E" w:rsidRDefault="00FE2A4E" w:rsidP="00DF3AEE">
            <w:pPr>
              <w:rPr>
                <w:rFonts w:ascii="Montserrat Light" w:hAnsi="Montserrat Light"/>
              </w:rPr>
            </w:pPr>
            <w:r w:rsidRPr="00FE2A4E">
              <w:rPr>
                <w:rFonts w:ascii="Montserrat Light" w:hAnsi="Montserrat Light"/>
              </w:rPr>
              <w:t>Tarif  vizitare*</w:t>
            </w:r>
          </w:p>
        </w:tc>
        <w:tc>
          <w:tcPr>
            <w:tcW w:w="2693" w:type="dxa"/>
            <w:tcBorders>
              <w:top w:val="single" w:sz="4" w:space="0" w:color="auto"/>
              <w:left w:val="single" w:sz="4" w:space="0" w:color="auto"/>
              <w:bottom w:val="single" w:sz="4" w:space="0" w:color="auto"/>
              <w:right w:val="single" w:sz="4" w:space="0" w:color="auto"/>
            </w:tcBorders>
            <w:hideMark/>
          </w:tcPr>
          <w:p w14:paraId="100D317C" w14:textId="77777777" w:rsidR="00FE2A4E" w:rsidRPr="00FE2A4E" w:rsidRDefault="00FE2A4E" w:rsidP="00DF3AEE">
            <w:pPr>
              <w:jc w:val="right"/>
              <w:rPr>
                <w:rFonts w:ascii="Montserrat Light" w:hAnsi="Montserrat Light"/>
              </w:rPr>
            </w:pPr>
            <w:r w:rsidRPr="00FE2A4E">
              <w:rPr>
                <w:rFonts w:ascii="Montserrat Light" w:hAnsi="Montserrat Light"/>
              </w:rPr>
              <w:t>10,00 lei/pers.</w:t>
            </w:r>
          </w:p>
        </w:tc>
      </w:tr>
      <w:tr w:rsidR="00FE2A4E" w:rsidRPr="00FE2A4E" w14:paraId="1B9AC666" w14:textId="77777777" w:rsidTr="00DF3AEE">
        <w:tc>
          <w:tcPr>
            <w:tcW w:w="846" w:type="dxa"/>
            <w:tcBorders>
              <w:top w:val="single" w:sz="4" w:space="0" w:color="auto"/>
              <w:left w:val="single" w:sz="4" w:space="0" w:color="auto"/>
              <w:bottom w:val="single" w:sz="4" w:space="0" w:color="auto"/>
              <w:right w:val="single" w:sz="4" w:space="0" w:color="auto"/>
            </w:tcBorders>
            <w:hideMark/>
          </w:tcPr>
          <w:p w14:paraId="03E9C27F" w14:textId="77777777" w:rsidR="00FE2A4E" w:rsidRPr="00FE2A4E" w:rsidRDefault="00FE2A4E" w:rsidP="00DF3AEE">
            <w:pPr>
              <w:jc w:val="right"/>
              <w:rPr>
                <w:rFonts w:ascii="Montserrat Light" w:hAnsi="Montserrat Light"/>
              </w:rPr>
            </w:pPr>
            <w:r w:rsidRPr="00FE2A4E">
              <w:rPr>
                <w:rFonts w:ascii="Montserrat Light" w:hAnsi="Montserrat Light"/>
              </w:rPr>
              <w:t>2.</w:t>
            </w:r>
          </w:p>
        </w:tc>
        <w:tc>
          <w:tcPr>
            <w:tcW w:w="5528" w:type="dxa"/>
            <w:tcBorders>
              <w:top w:val="single" w:sz="4" w:space="0" w:color="auto"/>
              <w:left w:val="single" w:sz="4" w:space="0" w:color="auto"/>
              <w:bottom w:val="single" w:sz="4" w:space="0" w:color="auto"/>
              <w:right w:val="single" w:sz="4" w:space="0" w:color="auto"/>
            </w:tcBorders>
            <w:hideMark/>
          </w:tcPr>
          <w:p w14:paraId="39D743ED" w14:textId="77777777" w:rsidR="00FE2A4E" w:rsidRPr="00FE2A4E" w:rsidRDefault="00FE2A4E" w:rsidP="00DF3AEE">
            <w:pPr>
              <w:rPr>
                <w:rFonts w:ascii="Montserrat Light" w:hAnsi="Montserrat Light"/>
              </w:rPr>
            </w:pPr>
            <w:r w:rsidRPr="00FE2A4E">
              <w:rPr>
                <w:rFonts w:ascii="Montserrat Light" w:hAnsi="Montserrat Light"/>
              </w:rPr>
              <w:t xml:space="preserve">Tarif  vizitare** redus cu 50% (pensionari, veterani de război, invalizi și văduve de război)  </w:t>
            </w:r>
          </w:p>
        </w:tc>
        <w:tc>
          <w:tcPr>
            <w:tcW w:w="2693" w:type="dxa"/>
            <w:tcBorders>
              <w:top w:val="single" w:sz="4" w:space="0" w:color="auto"/>
              <w:left w:val="single" w:sz="4" w:space="0" w:color="auto"/>
              <w:bottom w:val="single" w:sz="4" w:space="0" w:color="auto"/>
              <w:right w:val="single" w:sz="4" w:space="0" w:color="auto"/>
            </w:tcBorders>
            <w:hideMark/>
          </w:tcPr>
          <w:p w14:paraId="1255A102" w14:textId="77777777" w:rsidR="00FE2A4E" w:rsidRPr="00FE2A4E" w:rsidRDefault="00FE2A4E" w:rsidP="00DF3AEE">
            <w:pPr>
              <w:jc w:val="right"/>
              <w:rPr>
                <w:rFonts w:ascii="Montserrat Light" w:hAnsi="Montserrat Light"/>
              </w:rPr>
            </w:pPr>
            <w:r w:rsidRPr="00FE2A4E">
              <w:rPr>
                <w:rFonts w:ascii="Montserrat Light" w:hAnsi="Montserrat Light"/>
              </w:rPr>
              <w:t>5,00 lei/pers</w:t>
            </w:r>
          </w:p>
          <w:p w14:paraId="7A0E8F42" w14:textId="77777777" w:rsidR="00FE2A4E" w:rsidRPr="00FE2A4E" w:rsidRDefault="00FE2A4E" w:rsidP="00DF3AEE">
            <w:pPr>
              <w:jc w:val="right"/>
              <w:rPr>
                <w:rFonts w:ascii="Montserrat Light" w:hAnsi="Montserrat Light"/>
              </w:rPr>
            </w:pPr>
          </w:p>
        </w:tc>
      </w:tr>
      <w:tr w:rsidR="00FE2A4E" w:rsidRPr="00FE2A4E" w14:paraId="3E253EEB" w14:textId="77777777" w:rsidTr="00FE2A4E">
        <w:trPr>
          <w:trHeight w:val="530"/>
        </w:trPr>
        <w:tc>
          <w:tcPr>
            <w:tcW w:w="846" w:type="dxa"/>
            <w:tcBorders>
              <w:top w:val="single" w:sz="4" w:space="0" w:color="auto"/>
              <w:left w:val="single" w:sz="4" w:space="0" w:color="auto"/>
              <w:bottom w:val="single" w:sz="4" w:space="0" w:color="auto"/>
              <w:right w:val="single" w:sz="4" w:space="0" w:color="auto"/>
            </w:tcBorders>
            <w:hideMark/>
          </w:tcPr>
          <w:p w14:paraId="1BB9EE6E" w14:textId="77777777" w:rsidR="00FE2A4E" w:rsidRPr="00FE2A4E" w:rsidRDefault="00FE2A4E" w:rsidP="00DF3AEE">
            <w:pPr>
              <w:jc w:val="right"/>
              <w:rPr>
                <w:rFonts w:ascii="Montserrat Light" w:hAnsi="Montserrat Light"/>
              </w:rPr>
            </w:pPr>
            <w:r w:rsidRPr="00FE2A4E">
              <w:rPr>
                <w:rFonts w:ascii="Montserrat Light" w:hAnsi="Montserrat Light"/>
              </w:rPr>
              <w:t>3.</w:t>
            </w:r>
          </w:p>
        </w:tc>
        <w:tc>
          <w:tcPr>
            <w:tcW w:w="5528" w:type="dxa"/>
            <w:tcBorders>
              <w:top w:val="single" w:sz="4" w:space="0" w:color="auto"/>
              <w:left w:val="single" w:sz="4" w:space="0" w:color="auto"/>
              <w:bottom w:val="single" w:sz="4" w:space="0" w:color="auto"/>
              <w:right w:val="single" w:sz="4" w:space="0" w:color="auto"/>
            </w:tcBorders>
            <w:hideMark/>
          </w:tcPr>
          <w:p w14:paraId="46FCAE5A" w14:textId="7746E5B4" w:rsidR="00FE2A4E" w:rsidRPr="00FE2A4E" w:rsidRDefault="00FE2A4E" w:rsidP="00DF3AEE">
            <w:pPr>
              <w:rPr>
                <w:rFonts w:ascii="Montserrat Light" w:hAnsi="Montserrat Light"/>
              </w:rPr>
            </w:pPr>
            <w:r w:rsidRPr="00FE2A4E">
              <w:rPr>
                <w:rFonts w:ascii="Montserrat Light" w:hAnsi="Montserrat Light"/>
              </w:rPr>
              <w:t>Tarif vizitare** redus cu 75% (preșcolari, elevi, studenți,  pers</w:t>
            </w:r>
            <w:r w:rsidR="00153455">
              <w:rPr>
                <w:rFonts w:ascii="Montserrat Light" w:hAnsi="Montserrat Light"/>
              </w:rPr>
              <w:t>oane</w:t>
            </w:r>
            <w:r w:rsidRPr="00FE2A4E">
              <w:rPr>
                <w:rFonts w:ascii="Montserrat Light" w:hAnsi="Montserrat Light"/>
              </w:rPr>
              <w:t xml:space="preserve"> cu handicap mediu și ușor) </w:t>
            </w:r>
          </w:p>
        </w:tc>
        <w:tc>
          <w:tcPr>
            <w:tcW w:w="2693" w:type="dxa"/>
            <w:tcBorders>
              <w:top w:val="single" w:sz="4" w:space="0" w:color="auto"/>
              <w:left w:val="single" w:sz="4" w:space="0" w:color="auto"/>
              <w:bottom w:val="single" w:sz="4" w:space="0" w:color="auto"/>
              <w:right w:val="single" w:sz="4" w:space="0" w:color="auto"/>
            </w:tcBorders>
            <w:hideMark/>
          </w:tcPr>
          <w:p w14:paraId="66B99BF8" w14:textId="77777777" w:rsidR="00FE2A4E" w:rsidRPr="00FE2A4E" w:rsidRDefault="00FE2A4E" w:rsidP="00DF3AEE">
            <w:pPr>
              <w:jc w:val="right"/>
              <w:rPr>
                <w:rFonts w:ascii="Montserrat Light" w:hAnsi="Montserrat Light"/>
              </w:rPr>
            </w:pPr>
            <w:r w:rsidRPr="00FE2A4E">
              <w:rPr>
                <w:rFonts w:ascii="Montserrat Light" w:hAnsi="Montserrat Light"/>
              </w:rPr>
              <w:t>2,50 lei/pers</w:t>
            </w:r>
          </w:p>
          <w:p w14:paraId="79A15ACC" w14:textId="77777777" w:rsidR="00FE2A4E" w:rsidRPr="00FE2A4E" w:rsidRDefault="00FE2A4E" w:rsidP="00DF3AEE">
            <w:pPr>
              <w:jc w:val="right"/>
              <w:rPr>
                <w:rFonts w:ascii="Montserrat Light" w:hAnsi="Montserrat Light"/>
              </w:rPr>
            </w:pPr>
          </w:p>
        </w:tc>
      </w:tr>
    </w:tbl>
    <w:p w14:paraId="35EB8C1F" w14:textId="77777777" w:rsidR="00FE2A4E" w:rsidRPr="00FE2A4E" w:rsidRDefault="00FE2A4E" w:rsidP="00FE2A4E">
      <w:pPr>
        <w:spacing w:line="240" w:lineRule="auto"/>
        <w:rPr>
          <w:rFonts w:ascii="Montserrat Light" w:hAnsi="Montserrat Light"/>
        </w:rPr>
      </w:pPr>
    </w:p>
    <w:p w14:paraId="286B576E" w14:textId="77777777" w:rsidR="00FE2A4E" w:rsidRPr="00FE2A4E" w:rsidRDefault="00FE2A4E" w:rsidP="00FE2A4E">
      <w:pPr>
        <w:pStyle w:val="ListParagraph"/>
        <w:numPr>
          <w:ilvl w:val="0"/>
          <w:numId w:val="39"/>
        </w:numPr>
        <w:rPr>
          <w:rFonts w:ascii="Montserrat Light" w:hAnsi="Montserrat Light"/>
          <w:b/>
          <w:bCs/>
          <w:sz w:val="22"/>
          <w:szCs w:val="22"/>
        </w:rPr>
      </w:pPr>
      <w:r w:rsidRPr="00FE2A4E">
        <w:rPr>
          <w:rFonts w:ascii="Montserrat Light" w:hAnsi="Montserrat Light"/>
          <w:b/>
          <w:bCs/>
          <w:sz w:val="22"/>
          <w:szCs w:val="22"/>
        </w:rPr>
        <w:t>Alte tarife</w:t>
      </w:r>
    </w:p>
    <w:tbl>
      <w:tblPr>
        <w:tblStyle w:val="TableGrid"/>
        <w:tblW w:w="9067" w:type="dxa"/>
        <w:tblLayout w:type="fixed"/>
        <w:tblLook w:val="04A0" w:firstRow="1" w:lastRow="0" w:firstColumn="1" w:lastColumn="0" w:noHBand="0" w:noVBand="1"/>
      </w:tblPr>
      <w:tblGrid>
        <w:gridCol w:w="846"/>
        <w:gridCol w:w="1701"/>
        <w:gridCol w:w="4819"/>
        <w:gridCol w:w="1701"/>
      </w:tblGrid>
      <w:tr w:rsidR="00FE2A4E" w:rsidRPr="00816590" w14:paraId="55DD464A" w14:textId="77777777" w:rsidTr="00DF3AEE">
        <w:tc>
          <w:tcPr>
            <w:tcW w:w="846" w:type="dxa"/>
            <w:tcBorders>
              <w:top w:val="single" w:sz="4" w:space="0" w:color="auto"/>
              <w:left w:val="single" w:sz="4" w:space="0" w:color="auto"/>
              <w:bottom w:val="single" w:sz="4" w:space="0" w:color="auto"/>
              <w:right w:val="single" w:sz="4" w:space="0" w:color="auto"/>
            </w:tcBorders>
            <w:hideMark/>
          </w:tcPr>
          <w:p w14:paraId="3905EC74" w14:textId="41BEDA96" w:rsidR="00FE2A4E" w:rsidRPr="00816590" w:rsidRDefault="00FE2A4E" w:rsidP="00FE2A4E">
            <w:pPr>
              <w:spacing w:line="276" w:lineRule="auto"/>
              <w:jc w:val="center"/>
              <w:rPr>
                <w:rFonts w:ascii="Montserrat Light" w:hAnsi="Montserrat Light"/>
                <w:b/>
                <w:bCs/>
              </w:rPr>
            </w:pPr>
            <w:r w:rsidRPr="00816590">
              <w:rPr>
                <w:rFonts w:ascii="Montserrat Light" w:hAnsi="Montserrat Light"/>
                <w:b/>
                <w:bCs/>
              </w:rPr>
              <w:t>Nr.</w:t>
            </w:r>
          </w:p>
          <w:p w14:paraId="334D01A6" w14:textId="77777777" w:rsidR="00FE2A4E" w:rsidRPr="00816590" w:rsidRDefault="00FE2A4E" w:rsidP="00FE2A4E">
            <w:pPr>
              <w:spacing w:line="276" w:lineRule="auto"/>
              <w:jc w:val="center"/>
              <w:rPr>
                <w:rFonts w:ascii="Montserrat Light" w:hAnsi="Montserrat Light"/>
                <w:b/>
                <w:bCs/>
              </w:rPr>
            </w:pPr>
            <w:r w:rsidRPr="00816590">
              <w:rPr>
                <w:rFonts w:ascii="Montserrat Light" w:hAnsi="Montserrat Light"/>
                <w:b/>
                <w:bCs/>
              </w:rPr>
              <w:t>crt.</w:t>
            </w:r>
          </w:p>
        </w:tc>
        <w:tc>
          <w:tcPr>
            <w:tcW w:w="1701" w:type="dxa"/>
            <w:tcBorders>
              <w:top w:val="single" w:sz="4" w:space="0" w:color="auto"/>
              <w:left w:val="single" w:sz="4" w:space="0" w:color="auto"/>
              <w:bottom w:val="single" w:sz="4" w:space="0" w:color="auto"/>
              <w:right w:val="single" w:sz="4" w:space="0" w:color="auto"/>
            </w:tcBorders>
            <w:hideMark/>
          </w:tcPr>
          <w:p w14:paraId="2C44F92D" w14:textId="77777777" w:rsidR="00FE2A4E" w:rsidRPr="00816590" w:rsidRDefault="00FE2A4E" w:rsidP="00FE2A4E">
            <w:pPr>
              <w:spacing w:line="276" w:lineRule="auto"/>
              <w:jc w:val="center"/>
              <w:rPr>
                <w:rFonts w:ascii="Montserrat Light" w:hAnsi="Montserrat Light"/>
                <w:b/>
                <w:bCs/>
              </w:rPr>
            </w:pPr>
            <w:r w:rsidRPr="00816590">
              <w:rPr>
                <w:rFonts w:ascii="Montserrat Light" w:hAnsi="Montserrat Light"/>
                <w:b/>
                <w:bCs/>
              </w:rPr>
              <w:t>Denumire tarif</w:t>
            </w:r>
          </w:p>
        </w:tc>
        <w:tc>
          <w:tcPr>
            <w:tcW w:w="4819" w:type="dxa"/>
            <w:tcBorders>
              <w:top w:val="single" w:sz="4" w:space="0" w:color="auto"/>
              <w:left w:val="single" w:sz="4" w:space="0" w:color="auto"/>
              <w:bottom w:val="single" w:sz="4" w:space="0" w:color="auto"/>
              <w:right w:val="single" w:sz="4" w:space="0" w:color="auto"/>
            </w:tcBorders>
            <w:hideMark/>
          </w:tcPr>
          <w:p w14:paraId="6D17EBD7" w14:textId="77777777" w:rsidR="00FE2A4E" w:rsidRPr="00816590" w:rsidRDefault="00FE2A4E" w:rsidP="00FE2A4E">
            <w:pPr>
              <w:spacing w:line="276" w:lineRule="auto"/>
              <w:jc w:val="center"/>
              <w:rPr>
                <w:rFonts w:ascii="Montserrat Light" w:hAnsi="Montserrat Light"/>
                <w:b/>
                <w:bCs/>
              </w:rPr>
            </w:pPr>
            <w:r w:rsidRPr="00816590">
              <w:rPr>
                <w:rFonts w:ascii="Montserrat Light" w:hAnsi="Montserrat Light"/>
                <w:b/>
                <w:bCs/>
              </w:rPr>
              <w:t>Specificații</w:t>
            </w:r>
          </w:p>
        </w:tc>
        <w:tc>
          <w:tcPr>
            <w:tcW w:w="1701" w:type="dxa"/>
            <w:tcBorders>
              <w:top w:val="single" w:sz="4" w:space="0" w:color="auto"/>
              <w:left w:val="single" w:sz="4" w:space="0" w:color="auto"/>
              <w:bottom w:val="single" w:sz="4" w:space="0" w:color="auto"/>
              <w:right w:val="single" w:sz="4" w:space="0" w:color="auto"/>
            </w:tcBorders>
            <w:hideMark/>
          </w:tcPr>
          <w:p w14:paraId="49BF95A9" w14:textId="77777777" w:rsidR="00FE2A4E" w:rsidRPr="00816590" w:rsidRDefault="00FE2A4E" w:rsidP="00FE2A4E">
            <w:pPr>
              <w:spacing w:line="276" w:lineRule="auto"/>
              <w:jc w:val="center"/>
              <w:rPr>
                <w:rFonts w:ascii="Montserrat Light" w:hAnsi="Montserrat Light"/>
                <w:b/>
                <w:bCs/>
              </w:rPr>
            </w:pPr>
            <w:r w:rsidRPr="00816590">
              <w:rPr>
                <w:rFonts w:ascii="Montserrat Light" w:hAnsi="Montserrat Light"/>
                <w:b/>
                <w:bCs/>
              </w:rPr>
              <w:t>Nivel tarif</w:t>
            </w:r>
          </w:p>
        </w:tc>
      </w:tr>
      <w:tr w:rsidR="00FE2A4E" w:rsidRPr="00FE2A4E" w14:paraId="4F21BE78" w14:textId="77777777" w:rsidTr="00DF3AEE">
        <w:tc>
          <w:tcPr>
            <w:tcW w:w="846" w:type="dxa"/>
            <w:tcBorders>
              <w:top w:val="single" w:sz="4" w:space="0" w:color="auto"/>
              <w:left w:val="single" w:sz="4" w:space="0" w:color="auto"/>
              <w:bottom w:val="single" w:sz="4" w:space="0" w:color="auto"/>
              <w:right w:val="single" w:sz="4" w:space="0" w:color="auto"/>
            </w:tcBorders>
            <w:hideMark/>
          </w:tcPr>
          <w:p w14:paraId="24DE732E" w14:textId="77777777" w:rsidR="00FE2A4E" w:rsidRPr="00FE2A4E" w:rsidRDefault="00FE2A4E" w:rsidP="00DF3AEE">
            <w:pPr>
              <w:spacing w:line="276" w:lineRule="auto"/>
              <w:rPr>
                <w:rFonts w:ascii="Montserrat Light" w:hAnsi="Montserrat Light"/>
              </w:rPr>
            </w:pPr>
            <w:r w:rsidRPr="00FE2A4E">
              <w:rPr>
                <w:rFonts w:ascii="Montserrat Light" w:hAnsi="Montserrat Light"/>
              </w:rPr>
              <w:t>1.</w:t>
            </w:r>
          </w:p>
        </w:tc>
        <w:tc>
          <w:tcPr>
            <w:tcW w:w="1701" w:type="dxa"/>
            <w:tcBorders>
              <w:top w:val="single" w:sz="4" w:space="0" w:color="auto"/>
              <w:left w:val="single" w:sz="4" w:space="0" w:color="auto"/>
              <w:bottom w:val="single" w:sz="4" w:space="0" w:color="auto"/>
              <w:right w:val="single" w:sz="4" w:space="0" w:color="auto"/>
            </w:tcBorders>
            <w:hideMark/>
          </w:tcPr>
          <w:p w14:paraId="04F56D94" w14:textId="77777777" w:rsidR="00FE2A4E" w:rsidRPr="00FE2A4E" w:rsidRDefault="00FE2A4E" w:rsidP="00DF3AEE">
            <w:pPr>
              <w:spacing w:line="276" w:lineRule="auto"/>
              <w:rPr>
                <w:rFonts w:ascii="Montserrat Light" w:hAnsi="Montserrat Light"/>
              </w:rPr>
            </w:pPr>
            <w:r w:rsidRPr="00FE2A4E">
              <w:rPr>
                <w:rFonts w:ascii="Montserrat Light" w:hAnsi="Montserrat Light"/>
              </w:rPr>
              <w:t xml:space="preserve">Tarif foto </w:t>
            </w:r>
          </w:p>
        </w:tc>
        <w:tc>
          <w:tcPr>
            <w:tcW w:w="4819" w:type="dxa"/>
            <w:tcBorders>
              <w:top w:val="single" w:sz="4" w:space="0" w:color="auto"/>
              <w:left w:val="single" w:sz="4" w:space="0" w:color="auto"/>
              <w:bottom w:val="single" w:sz="4" w:space="0" w:color="auto"/>
              <w:right w:val="single" w:sz="4" w:space="0" w:color="auto"/>
            </w:tcBorders>
            <w:hideMark/>
          </w:tcPr>
          <w:p w14:paraId="56796D47" w14:textId="77777777" w:rsidR="00FE2A4E" w:rsidRPr="00FE2A4E" w:rsidRDefault="00FE2A4E" w:rsidP="00DF3AEE">
            <w:pPr>
              <w:spacing w:line="276" w:lineRule="auto"/>
              <w:rPr>
                <w:rFonts w:ascii="Montserrat Light" w:hAnsi="Montserrat Light"/>
              </w:rPr>
            </w:pPr>
            <w:r w:rsidRPr="00FE2A4E">
              <w:rPr>
                <w:rFonts w:ascii="Montserrat Light" w:hAnsi="Montserrat Light"/>
              </w:rPr>
              <w:t xml:space="preserve">Fotografii  cu aparate foto și telefoane, realizate în spațiile interioare </w:t>
            </w:r>
          </w:p>
        </w:tc>
        <w:tc>
          <w:tcPr>
            <w:tcW w:w="1701" w:type="dxa"/>
            <w:tcBorders>
              <w:top w:val="single" w:sz="4" w:space="0" w:color="auto"/>
              <w:left w:val="single" w:sz="4" w:space="0" w:color="auto"/>
              <w:bottom w:val="single" w:sz="4" w:space="0" w:color="auto"/>
              <w:right w:val="single" w:sz="4" w:space="0" w:color="auto"/>
            </w:tcBorders>
            <w:hideMark/>
          </w:tcPr>
          <w:p w14:paraId="0B622492" w14:textId="77777777" w:rsidR="00FE2A4E" w:rsidRPr="00FE2A4E" w:rsidRDefault="00FE2A4E" w:rsidP="00DF3AEE">
            <w:pPr>
              <w:spacing w:line="276" w:lineRule="auto"/>
              <w:jc w:val="right"/>
              <w:rPr>
                <w:rFonts w:ascii="Montserrat Light" w:hAnsi="Montserrat Light"/>
              </w:rPr>
            </w:pPr>
            <w:r w:rsidRPr="00FE2A4E">
              <w:rPr>
                <w:rFonts w:ascii="Montserrat Light" w:hAnsi="Montserrat Light"/>
              </w:rPr>
              <w:t xml:space="preserve">  20 lei</w:t>
            </w:r>
          </w:p>
        </w:tc>
      </w:tr>
      <w:tr w:rsidR="00FE2A4E" w:rsidRPr="00FE2A4E" w14:paraId="42087ACC" w14:textId="77777777" w:rsidTr="00DF3AEE">
        <w:tc>
          <w:tcPr>
            <w:tcW w:w="846" w:type="dxa"/>
            <w:tcBorders>
              <w:top w:val="single" w:sz="4" w:space="0" w:color="auto"/>
              <w:left w:val="single" w:sz="4" w:space="0" w:color="auto"/>
              <w:bottom w:val="single" w:sz="4" w:space="0" w:color="auto"/>
              <w:right w:val="single" w:sz="4" w:space="0" w:color="auto"/>
            </w:tcBorders>
            <w:hideMark/>
          </w:tcPr>
          <w:p w14:paraId="5C94DBBB" w14:textId="77777777" w:rsidR="00FE2A4E" w:rsidRPr="00FE2A4E" w:rsidRDefault="00FE2A4E" w:rsidP="00DF3AEE">
            <w:pPr>
              <w:spacing w:line="276" w:lineRule="auto"/>
              <w:rPr>
                <w:rFonts w:ascii="Montserrat Light" w:hAnsi="Montserrat Light"/>
              </w:rPr>
            </w:pPr>
            <w:r w:rsidRPr="00FE2A4E">
              <w:rPr>
                <w:rFonts w:ascii="Montserrat Light" w:hAnsi="Montserrat Light"/>
              </w:rPr>
              <w:t>2.</w:t>
            </w:r>
          </w:p>
        </w:tc>
        <w:tc>
          <w:tcPr>
            <w:tcW w:w="1701" w:type="dxa"/>
            <w:tcBorders>
              <w:top w:val="single" w:sz="4" w:space="0" w:color="auto"/>
              <w:left w:val="single" w:sz="4" w:space="0" w:color="auto"/>
              <w:bottom w:val="single" w:sz="4" w:space="0" w:color="auto"/>
              <w:right w:val="single" w:sz="4" w:space="0" w:color="auto"/>
            </w:tcBorders>
            <w:hideMark/>
          </w:tcPr>
          <w:p w14:paraId="55BE827A" w14:textId="77777777" w:rsidR="00FE2A4E" w:rsidRPr="00FE2A4E" w:rsidRDefault="00FE2A4E" w:rsidP="00DF3AEE">
            <w:pPr>
              <w:spacing w:line="276" w:lineRule="auto"/>
              <w:rPr>
                <w:rFonts w:ascii="Montserrat Light" w:hAnsi="Montserrat Light"/>
              </w:rPr>
            </w:pPr>
            <w:r w:rsidRPr="00FE2A4E">
              <w:rPr>
                <w:rFonts w:ascii="Montserrat Light" w:hAnsi="Montserrat Light"/>
              </w:rPr>
              <w:t xml:space="preserve">Tarif video </w:t>
            </w:r>
          </w:p>
        </w:tc>
        <w:tc>
          <w:tcPr>
            <w:tcW w:w="4819" w:type="dxa"/>
            <w:tcBorders>
              <w:top w:val="single" w:sz="4" w:space="0" w:color="auto"/>
              <w:left w:val="single" w:sz="4" w:space="0" w:color="auto"/>
              <w:bottom w:val="single" w:sz="4" w:space="0" w:color="auto"/>
              <w:right w:val="single" w:sz="4" w:space="0" w:color="auto"/>
            </w:tcBorders>
          </w:tcPr>
          <w:p w14:paraId="08A07198" w14:textId="77777777" w:rsidR="00FE2A4E" w:rsidRPr="00FE2A4E" w:rsidRDefault="00FE2A4E" w:rsidP="00DF3AEE">
            <w:pPr>
              <w:spacing w:line="276" w:lineRule="auto"/>
              <w:rPr>
                <w:rFonts w:ascii="Montserrat Light" w:hAnsi="Montserrat Light"/>
              </w:rPr>
            </w:pPr>
            <w:r w:rsidRPr="00FE2A4E">
              <w:rPr>
                <w:rFonts w:ascii="Montserrat Light" w:hAnsi="Montserrat Light"/>
              </w:rPr>
              <w:t xml:space="preserve">Video înregistrări cu aparate video și telefoane, realizate în spațiile interioare </w:t>
            </w:r>
          </w:p>
        </w:tc>
        <w:tc>
          <w:tcPr>
            <w:tcW w:w="1701" w:type="dxa"/>
            <w:tcBorders>
              <w:top w:val="single" w:sz="4" w:space="0" w:color="auto"/>
              <w:left w:val="single" w:sz="4" w:space="0" w:color="auto"/>
              <w:bottom w:val="single" w:sz="4" w:space="0" w:color="auto"/>
              <w:right w:val="single" w:sz="4" w:space="0" w:color="auto"/>
            </w:tcBorders>
            <w:hideMark/>
          </w:tcPr>
          <w:p w14:paraId="0E327D95" w14:textId="77777777" w:rsidR="00FE2A4E" w:rsidRPr="00FE2A4E" w:rsidRDefault="00FE2A4E" w:rsidP="00DF3AEE">
            <w:pPr>
              <w:spacing w:line="276" w:lineRule="auto"/>
              <w:jc w:val="right"/>
              <w:rPr>
                <w:rFonts w:ascii="Montserrat Light" w:hAnsi="Montserrat Light"/>
              </w:rPr>
            </w:pPr>
            <w:r w:rsidRPr="00FE2A4E">
              <w:rPr>
                <w:rFonts w:ascii="Montserrat Light" w:hAnsi="Montserrat Light"/>
              </w:rPr>
              <w:t>150 lei</w:t>
            </w:r>
          </w:p>
        </w:tc>
      </w:tr>
    </w:tbl>
    <w:p w14:paraId="5A5BAA64" w14:textId="77777777" w:rsidR="00FE2A4E" w:rsidRPr="00FE2A4E" w:rsidRDefault="00FE2A4E" w:rsidP="00FE2A4E">
      <w:pPr>
        <w:rPr>
          <w:rFonts w:ascii="Montserrat Light" w:hAnsi="Montserrat Light"/>
        </w:rPr>
      </w:pPr>
    </w:p>
    <w:p w14:paraId="09A4A6B5" w14:textId="51D48F06" w:rsidR="00FE2A4E" w:rsidRPr="00FE2A4E" w:rsidRDefault="00FE2A4E" w:rsidP="00FE2A4E">
      <w:pPr>
        <w:rPr>
          <w:rFonts w:ascii="Montserrat Light" w:hAnsi="Montserrat Light"/>
        </w:rPr>
      </w:pPr>
      <w:r w:rsidRPr="00FE2A4E">
        <w:rPr>
          <w:rFonts w:ascii="Montserrat Light" w:hAnsi="Montserrat Light"/>
        </w:rPr>
        <w:t xml:space="preserve"> * Beneficiează de  scutiri de la plata tarifelor de vizitare după cum urmează:</w:t>
      </w:r>
    </w:p>
    <w:p w14:paraId="0C9C2235" w14:textId="706DC875" w:rsidR="00FE2A4E" w:rsidRPr="00FE2A4E" w:rsidRDefault="00FE2A4E" w:rsidP="00FE2A4E">
      <w:pPr>
        <w:pStyle w:val="ListParagraph"/>
        <w:numPr>
          <w:ilvl w:val="0"/>
          <w:numId w:val="40"/>
        </w:numPr>
        <w:jc w:val="both"/>
        <w:rPr>
          <w:rFonts w:ascii="Montserrat Light" w:hAnsi="Montserrat Light"/>
          <w:sz w:val="22"/>
          <w:szCs w:val="22"/>
        </w:rPr>
      </w:pPr>
      <w:r w:rsidRPr="00FE2A4E">
        <w:rPr>
          <w:rFonts w:ascii="Montserrat Light" w:hAnsi="Montserrat Light"/>
          <w:sz w:val="22"/>
          <w:szCs w:val="22"/>
        </w:rPr>
        <w:t xml:space="preserve">elevii instituțiilor de învățământ preuniversitar din </w:t>
      </w:r>
      <w:r>
        <w:rPr>
          <w:rFonts w:ascii="Montserrat Light" w:hAnsi="Montserrat Light"/>
          <w:sz w:val="22"/>
          <w:szCs w:val="22"/>
        </w:rPr>
        <w:t>J</w:t>
      </w:r>
      <w:r w:rsidRPr="00FE2A4E">
        <w:rPr>
          <w:rFonts w:ascii="Montserrat Light" w:hAnsi="Montserrat Light"/>
          <w:sz w:val="22"/>
          <w:szCs w:val="22"/>
        </w:rPr>
        <w:t>ud</w:t>
      </w:r>
      <w:r>
        <w:rPr>
          <w:rFonts w:ascii="Montserrat Light" w:hAnsi="Montserrat Light"/>
          <w:sz w:val="22"/>
          <w:szCs w:val="22"/>
        </w:rPr>
        <w:t>ețul</w:t>
      </w:r>
      <w:r w:rsidRPr="00FE2A4E">
        <w:rPr>
          <w:rFonts w:ascii="Montserrat Light" w:hAnsi="Montserrat Light"/>
          <w:sz w:val="22"/>
          <w:szCs w:val="22"/>
        </w:rPr>
        <w:t xml:space="preserve"> Cluj, conform prevederilor Hotărârii Consiliului Județean Cluj nr. 122/2009, pentru desfășurarea activităților specifice procesului de învățământ (accesul se face pe baza tabelului nominal cuprinzând elevii vizitatori și cadrele didactice însoțitoare, tabel avizat de către directorul unității de învățământ și de către inspectorul de specialitate din cadrul Inspectoratului Școlar Județean Cluj, tabel care va fi depus la Muzeu); </w:t>
      </w:r>
    </w:p>
    <w:p w14:paraId="5CD9046C" w14:textId="2B9D51C7" w:rsidR="00FE2A4E" w:rsidRPr="00FE2A4E" w:rsidRDefault="00FE2A4E" w:rsidP="00FE2A4E">
      <w:pPr>
        <w:pStyle w:val="ListParagraph"/>
        <w:numPr>
          <w:ilvl w:val="0"/>
          <w:numId w:val="40"/>
        </w:numPr>
        <w:jc w:val="both"/>
        <w:rPr>
          <w:rFonts w:ascii="Montserrat Light" w:hAnsi="Montserrat Light"/>
          <w:sz w:val="22"/>
          <w:szCs w:val="22"/>
        </w:rPr>
      </w:pPr>
      <w:r w:rsidRPr="00FE2A4E">
        <w:rPr>
          <w:rFonts w:ascii="Montserrat Light" w:hAnsi="Montserrat Light"/>
          <w:sz w:val="22"/>
          <w:szCs w:val="22"/>
        </w:rPr>
        <w:t>elevii și studenții etnici români din afara frontierelor țării, bursieri ai Statului Român, conform art. 84 alin. (5)</w:t>
      </w:r>
      <w:r w:rsidR="00153455">
        <w:rPr>
          <w:rFonts w:ascii="Montserrat Light" w:hAnsi="Montserrat Light"/>
          <w:sz w:val="22"/>
          <w:szCs w:val="22"/>
        </w:rPr>
        <w:t xml:space="preserve"> și</w:t>
      </w:r>
      <w:r w:rsidRPr="00FE2A4E">
        <w:rPr>
          <w:rFonts w:ascii="Montserrat Light" w:hAnsi="Montserrat Light"/>
          <w:sz w:val="22"/>
          <w:szCs w:val="22"/>
        </w:rPr>
        <w:t xml:space="preserve"> art. 205 alin. (4) din Legea educației naționale nr. 1/2011, cu modificările și completările ulterioare, în baza unui act doveditor; </w:t>
      </w:r>
    </w:p>
    <w:p w14:paraId="0C8B93C8" w14:textId="299C4B62" w:rsidR="00FE2A4E" w:rsidRPr="00FE2A4E" w:rsidRDefault="00FE2A4E" w:rsidP="00FE2A4E">
      <w:pPr>
        <w:pStyle w:val="ListParagraph"/>
        <w:numPr>
          <w:ilvl w:val="0"/>
          <w:numId w:val="40"/>
        </w:numPr>
        <w:jc w:val="both"/>
        <w:rPr>
          <w:rFonts w:ascii="Montserrat Light" w:hAnsi="Montserrat Light"/>
          <w:sz w:val="22"/>
          <w:szCs w:val="22"/>
        </w:rPr>
      </w:pPr>
      <w:r w:rsidRPr="00FE2A4E">
        <w:rPr>
          <w:rFonts w:ascii="Montserrat Light" w:hAnsi="Montserrat Light"/>
          <w:sz w:val="22"/>
          <w:szCs w:val="22"/>
        </w:rPr>
        <w:t>copiii cu handicap și adulții cu handicap grav sau accentuat, precum și însoțitorii acestora, conform art. 21 alin. (3) și alin. (4) lit</w:t>
      </w:r>
      <w:r w:rsidR="0097102F">
        <w:rPr>
          <w:rFonts w:ascii="Montserrat Light" w:hAnsi="Montserrat Light"/>
          <w:sz w:val="22"/>
          <w:szCs w:val="22"/>
        </w:rPr>
        <w:t>.</w:t>
      </w:r>
      <w:r w:rsidRPr="00FE2A4E">
        <w:rPr>
          <w:rFonts w:ascii="Montserrat Light" w:hAnsi="Montserrat Light"/>
          <w:sz w:val="22"/>
          <w:szCs w:val="22"/>
        </w:rPr>
        <w:t xml:space="preserve"> a) din Legea privind protecția și promovarea drepturilor persoanelor cu handicap</w:t>
      </w:r>
      <w:r w:rsidRPr="00FE2A4E">
        <w:rPr>
          <w:rFonts w:ascii="Montserrat Light" w:hAnsi="Montserrat Light"/>
          <w:sz w:val="22"/>
          <w:szCs w:val="22"/>
          <w:lang w:val="en-GB"/>
        </w:rPr>
        <w:t xml:space="preserve"> nr. 448/2006</w:t>
      </w:r>
      <w:r w:rsidRPr="00FE2A4E">
        <w:rPr>
          <w:rFonts w:ascii="Montserrat Light" w:hAnsi="Montserrat Light"/>
          <w:sz w:val="22"/>
          <w:szCs w:val="22"/>
        </w:rPr>
        <w:t xml:space="preserve">, republicată, cu modificările. și completările ulterioare, în baza unui act doveditor; </w:t>
      </w:r>
    </w:p>
    <w:p w14:paraId="61B10C63" w14:textId="77777777" w:rsidR="00FE2A4E" w:rsidRPr="00FE2A4E" w:rsidRDefault="00FE2A4E" w:rsidP="00FE2A4E">
      <w:pPr>
        <w:pStyle w:val="ListParagraph"/>
        <w:numPr>
          <w:ilvl w:val="0"/>
          <w:numId w:val="40"/>
        </w:numPr>
        <w:jc w:val="both"/>
        <w:rPr>
          <w:rFonts w:ascii="Montserrat Light" w:hAnsi="Montserrat Light"/>
          <w:sz w:val="22"/>
          <w:szCs w:val="22"/>
        </w:rPr>
      </w:pPr>
      <w:r w:rsidRPr="00FE2A4E">
        <w:rPr>
          <w:rFonts w:ascii="Montserrat Light" w:hAnsi="Montserrat Light"/>
          <w:sz w:val="22"/>
          <w:szCs w:val="22"/>
        </w:rPr>
        <w:t xml:space="preserve">pensionarii din sistemul asigurărilor sociale de stat, precum și cei din alte sisteme proprii de asigurări sociale, care au activat cel puțin 10 ani în domeniul culturii, în baza unui act doveditor; </w:t>
      </w:r>
    </w:p>
    <w:p w14:paraId="60351CA9" w14:textId="3E76AF67" w:rsidR="00FE2A4E" w:rsidRPr="00FE2A4E" w:rsidRDefault="00FE2A4E" w:rsidP="00FE2A4E">
      <w:pPr>
        <w:pStyle w:val="ListParagraph"/>
        <w:numPr>
          <w:ilvl w:val="0"/>
          <w:numId w:val="40"/>
        </w:numPr>
        <w:jc w:val="both"/>
        <w:rPr>
          <w:rFonts w:ascii="Montserrat Light" w:hAnsi="Montserrat Light"/>
          <w:sz w:val="22"/>
          <w:szCs w:val="22"/>
        </w:rPr>
      </w:pPr>
      <w:r w:rsidRPr="00FE2A4E">
        <w:rPr>
          <w:rFonts w:ascii="Montserrat Light" w:hAnsi="Montserrat Light"/>
          <w:sz w:val="22"/>
          <w:szCs w:val="22"/>
        </w:rPr>
        <w:t xml:space="preserve">reprezentanții mijloacelor de informare în masă (mass-media), conform art. 15 și </w:t>
      </w:r>
      <w:r w:rsidR="0097102F">
        <w:rPr>
          <w:rFonts w:ascii="Montserrat Light" w:hAnsi="Montserrat Light"/>
          <w:sz w:val="22"/>
          <w:szCs w:val="22"/>
        </w:rPr>
        <w:t xml:space="preserve">art. </w:t>
      </w:r>
      <w:r w:rsidRPr="00FE2A4E">
        <w:rPr>
          <w:rFonts w:ascii="Montserrat Light" w:hAnsi="Montserrat Light"/>
          <w:sz w:val="22"/>
          <w:szCs w:val="22"/>
        </w:rPr>
        <w:t>19 din Legea privind liberul acces la informațiile de interes public</w:t>
      </w:r>
      <w:r w:rsidRPr="00FE2A4E">
        <w:rPr>
          <w:rFonts w:ascii="Montserrat Light" w:hAnsi="Montserrat Light"/>
          <w:sz w:val="22"/>
          <w:szCs w:val="22"/>
          <w:lang w:val="en-GB"/>
        </w:rPr>
        <w:t xml:space="preserve"> nr. 544/2001</w:t>
      </w:r>
      <w:r w:rsidRPr="00FE2A4E">
        <w:rPr>
          <w:rFonts w:ascii="Montserrat Light" w:hAnsi="Montserrat Light"/>
          <w:sz w:val="22"/>
          <w:szCs w:val="22"/>
        </w:rPr>
        <w:t xml:space="preserve">, cu modificările și completările ulterioare, în baza unui act doveditor;  </w:t>
      </w:r>
    </w:p>
    <w:p w14:paraId="70997268" w14:textId="6610D39B" w:rsidR="00FE2A4E" w:rsidRPr="00FE2A4E" w:rsidRDefault="00FE2A4E" w:rsidP="00FE2A4E">
      <w:pPr>
        <w:pStyle w:val="ListParagraph"/>
        <w:numPr>
          <w:ilvl w:val="0"/>
          <w:numId w:val="40"/>
        </w:numPr>
        <w:jc w:val="both"/>
        <w:rPr>
          <w:rFonts w:ascii="Montserrat Light" w:hAnsi="Montserrat Light"/>
          <w:sz w:val="22"/>
          <w:szCs w:val="22"/>
        </w:rPr>
      </w:pPr>
      <w:r w:rsidRPr="00FE2A4E">
        <w:rPr>
          <w:rFonts w:ascii="Montserrat Light" w:hAnsi="Montserrat Light"/>
          <w:sz w:val="22"/>
          <w:szCs w:val="22"/>
        </w:rPr>
        <w:t>posesorii cardurilor de membru al ICOM (Consiliul Naț</w:t>
      </w:r>
      <w:r w:rsidR="0097102F">
        <w:rPr>
          <w:rFonts w:ascii="Montserrat Light" w:hAnsi="Montserrat Light"/>
          <w:sz w:val="22"/>
          <w:szCs w:val="22"/>
        </w:rPr>
        <w:t>ional</w:t>
      </w:r>
      <w:r w:rsidRPr="00FE2A4E">
        <w:rPr>
          <w:rFonts w:ascii="Montserrat Light" w:hAnsi="Montserrat Light"/>
          <w:sz w:val="22"/>
          <w:szCs w:val="22"/>
        </w:rPr>
        <w:t xml:space="preserve"> al Muzeelor) vizate pentru anul în curs; </w:t>
      </w:r>
    </w:p>
    <w:p w14:paraId="49C6F904" w14:textId="77777777" w:rsidR="00FE2A4E" w:rsidRPr="00FE2A4E" w:rsidRDefault="00FE2A4E" w:rsidP="00FE2A4E">
      <w:pPr>
        <w:pStyle w:val="ListParagraph"/>
        <w:numPr>
          <w:ilvl w:val="0"/>
          <w:numId w:val="40"/>
        </w:numPr>
        <w:jc w:val="both"/>
        <w:rPr>
          <w:rFonts w:ascii="Montserrat Light" w:hAnsi="Montserrat Light"/>
          <w:sz w:val="22"/>
          <w:szCs w:val="22"/>
        </w:rPr>
      </w:pPr>
      <w:r w:rsidRPr="00FE2A4E">
        <w:rPr>
          <w:rFonts w:ascii="Montserrat Light" w:hAnsi="Montserrat Light"/>
          <w:sz w:val="22"/>
          <w:szCs w:val="22"/>
        </w:rPr>
        <w:t xml:space="preserve">angajații muzeelor din țară, în baza unui act doveditor vizat la zi; </w:t>
      </w:r>
    </w:p>
    <w:p w14:paraId="714BE465" w14:textId="77777777" w:rsidR="00FE2A4E" w:rsidRPr="00FE2A4E" w:rsidRDefault="00FE2A4E" w:rsidP="00FE2A4E">
      <w:pPr>
        <w:pStyle w:val="ListParagraph"/>
        <w:numPr>
          <w:ilvl w:val="0"/>
          <w:numId w:val="40"/>
        </w:numPr>
        <w:jc w:val="both"/>
        <w:rPr>
          <w:rFonts w:ascii="Montserrat Light" w:hAnsi="Montserrat Light"/>
          <w:sz w:val="22"/>
          <w:szCs w:val="22"/>
        </w:rPr>
      </w:pPr>
      <w:r w:rsidRPr="00FE2A4E">
        <w:rPr>
          <w:rFonts w:ascii="Montserrat Light" w:hAnsi="Montserrat Light"/>
          <w:sz w:val="22"/>
          <w:szCs w:val="22"/>
        </w:rPr>
        <w:t xml:space="preserve">toți doritorii de a vizita Muzeul cu prilejul Zilei Internaționale a Muzeelor, al Zilei Europene a Patrimonilui și al Nopții Muzeelor; </w:t>
      </w:r>
    </w:p>
    <w:p w14:paraId="0785DDA6" w14:textId="65825F5A" w:rsidR="00FE2A4E" w:rsidRPr="00FE2A4E" w:rsidRDefault="00FE2A4E" w:rsidP="00FE2A4E">
      <w:pPr>
        <w:pStyle w:val="ListParagraph"/>
        <w:numPr>
          <w:ilvl w:val="0"/>
          <w:numId w:val="40"/>
        </w:numPr>
        <w:jc w:val="both"/>
        <w:rPr>
          <w:rFonts w:ascii="Montserrat Light" w:hAnsi="Montserrat Light"/>
          <w:sz w:val="22"/>
          <w:szCs w:val="22"/>
        </w:rPr>
      </w:pPr>
      <w:r w:rsidRPr="00FE2A4E">
        <w:rPr>
          <w:rFonts w:ascii="Montserrat Light" w:hAnsi="Montserrat Light"/>
          <w:sz w:val="22"/>
          <w:szCs w:val="22"/>
        </w:rPr>
        <w:lastRenderedPageBreak/>
        <w:t xml:space="preserve">elevii din școlile și liceele cu care sunt încheiate parteneriate de colaborare, în cadrul activităţilor extracurriculare și extrașcolare organizate prin Programul Național “Şcoala altfel”, conform Ordinului Ministrului Educației Naționale și Cercetării Științifice </w:t>
      </w:r>
      <w:r w:rsidR="0097102F">
        <w:rPr>
          <w:rFonts w:ascii="Montserrat Light" w:hAnsi="Montserrat Light"/>
          <w:sz w:val="22"/>
          <w:szCs w:val="22"/>
        </w:rPr>
        <w:t xml:space="preserve">nr. </w:t>
      </w:r>
      <w:r w:rsidRPr="00FE2A4E">
        <w:rPr>
          <w:rFonts w:ascii="Montserrat Light" w:hAnsi="Montserrat Light"/>
          <w:sz w:val="22"/>
          <w:szCs w:val="22"/>
        </w:rPr>
        <w:t>5034/2016 (pentru aprobarea Metodologiei de organizare a Programului naţional “Școala altfel”), pe baza unui act doveditor, în cazul desfășurării activităților vizând viața și opera poeților Octavian Goga si Ady Endre</w:t>
      </w:r>
      <w:r w:rsidR="0097102F">
        <w:rPr>
          <w:rFonts w:ascii="Montserrat Light" w:hAnsi="Montserrat Light"/>
          <w:sz w:val="22"/>
          <w:szCs w:val="22"/>
        </w:rPr>
        <w:t>.</w:t>
      </w:r>
    </w:p>
    <w:p w14:paraId="3594CC99" w14:textId="77777777" w:rsidR="00FE2A4E" w:rsidRPr="00FE2A4E" w:rsidRDefault="00FE2A4E" w:rsidP="00FE2A4E">
      <w:pPr>
        <w:jc w:val="both"/>
        <w:rPr>
          <w:rFonts w:ascii="Montserrat Light" w:hAnsi="Montserrat Light"/>
        </w:rPr>
      </w:pPr>
      <w:r w:rsidRPr="00FE2A4E">
        <w:rPr>
          <w:rFonts w:ascii="Montserrat Light" w:hAnsi="Montserrat Light"/>
        </w:rPr>
        <w:t>**Se acordă reduceri la plata tarifelor de intrare în expoziţii astfel:</w:t>
      </w:r>
    </w:p>
    <w:p w14:paraId="2879D244" w14:textId="5590DC15" w:rsidR="00FE2A4E" w:rsidRPr="00FE2A4E" w:rsidRDefault="00FE2A4E" w:rsidP="00FE2A4E">
      <w:pPr>
        <w:pStyle w:val="ListParagraph"/>
        <w:numPr>
          <w:ilvl w:val="0"/>
          <w:numId w:val="41"/>
        </w:numPr>
        <w:jc w:val="both"/>
        <w:rPr>
          <w:rFonts w:ascii="Montserrat Light" w:hAnsi="Montserrat Light"/>
          <w:sz w:val="22"/>
          <w:szCs w:val="22"/>
        </w:rPr>
      </w:pPr>
      <w:r w:rsidRPr="00FE2A4E">
        <w:rPr>
          <w:rFonts w:ascii="Montserrat Light" w:hAnsi="Montserrat Light"/>
          <w:sz w:val="22"/>
          <w:szCs w:val="22"/>
        </w:rPr>
        <w:t>elevilor</w:t>
      </w:r>
      <w:r w:rsidR="00153455">
        <w:rPr>
          <w:rFonts w:ascii="Montserrat Light" w:hAnsi="Montserrat Light"/>
          <w:sz w:val="22"/>
          <w:szCs w:val="22"/>
        </w:rPr>
        <w:t xml:space="preserve"> și</w:t>
      </w:r>
      <w:r w:rsidRPr="00FE2A4E">
        <w:rPr>
          <w:rFonts w:ascii="Montserrat Light" w:hAnsi="Montserrat Light"/>
          <w:sz w:val="22"/>
          <w:szCs w:val="22"/>
        </w:rPr>
        <w:t xml:space="preserve"> studenților</w:t>
      </w:r>
      <w:r w:rsidR="0097102F">
        <w:rPr>
          <w:rFonts w:ascii="Montserrat Light" w:hAnsi="Montserrat Light"/>
          <w:sz w:val="22"/>
          <w:szCs w:val="22"/>
        </w:rPr>
        <w:t xml:space="preserve"> </w:t>
      </w:r>
      <w:r w:rsidRPr="00FE2A4E">
        <w:rPr>
          <w:rFonts w:ascii="Montserrat Light" w:hAnsi="Montserrat Light"/>
          <w:sz w:val="22"/>
          <w:szCs w:val="22"/>
        </w:rPr>
        <w:t xml:space="preserve"> – conform art. 84, alin. (4) și art. 205, alin. (3) din</w:t>
      </w:r>
      <w:r w:rsidRPr="00FE2A4E">
        <w:rPr>
          <w:rFonts w:ascii="Montserrat Light" w:hAnsi="Montserrat Light"/>
          <w:sz w:val="22"/>
          <w:szCs w:val="22"/>
          <w:lang w:val="en-GB"/>
        </w:rPr>
        <w:t xml:space="preserve"> Legea educației naționale nr. 1/2011, cu modificările și completările ulterioare</w:t>
      </w:r>
      <w:r w:rsidRPr="00FE2A4E">
        <w:rPr>
          <w:rFonts w:ascii="Montserrat Light" w:hAnsi="Montserrat Light"/>
          <w:sz w:val="22"/>
          <w:szCs w:val="22"/>
        </w:rPr>
        <w:t>, în baza unui act doveditor, precum și preșcolarilor – tarif redus cu 75%;</w:t>
      </w:r>
    </w:p>
    <w:p w14:paraId="64843585" w14:textId="54022A2B" w:rsidR="00FE2A4E" w:rsidRPr="00FE2A4E" w:rsidRDefault="00FE2A4E" w:rsidP="00FE2A4E">
      <w:pPr>
        <w:pStyle w:val="ListParagraph"/>
        <w:numPr>
          <w:ilvl w:val="0"/>
          <w:numId w:val="41"/>
        </w:numPr>
        <w:jc w:val="both"/>
        <w:rPr>
          <w:rFonts w:ascii="Montserrat Light" w:hAnsi="Montserrat Light"/>
          <w:sz w:val="22"/>
          <w:szCs w:val="22"/>
        </w:rPr>
      </w:pPr>
      <w:r w:rsidRPr="00FE2A4E">
        <w:rPr>
          <w:rFonts w:ascii="Montserrat Light" w:hAnsi="Montserrat Light"/>
          <w:sz w:val="22"/>
          <w:szCs w:val="22"/>
        </w:rPr>
        <w:t>adulților cu handicap mediu și ușor, în baza unui act doveditor – conform Legii privind protecția și promovarea drepturilor persoanelor cu handicap</w:t>
      </w:r>
      <w:r w:rsidRPr="00FE2A4E">
        <w:rPr>
          <w:rFonts w:ascii="Montserrat Light" w:hAnsi="Montserrat Light"/>
          <w:sz w:val="22"/>
          <w:szCs w:val="22"/>
          <w:lang w:val="en-GB"/>
        </w:rPr>
        <w:t xml:space="preserve"> nr. 488/2006</w:t>
      </w:r>
      <w:r w:rsidRPr="00FE2A4E">
        <w:rPr>
          <w:rFonts w:ascii="Montserrat Light" w:hAnsi="Montserrat Light"/>
          <w:sz w:val="22"/>
          <w:szCs w:val="22"/>
        </w:rPr>
        <w:t>, republicată</w:t>
      </w:r>
      <w:r w:rsidR="0097102F">
        <w:rPr>
          <w:rFonts w:ascii="Montserrat Light" w:hAnsi="Montserrat Light"/>
          <w:sz w:val="22"/>
          <w:szCs w:val="22"/>
        </w:rPr>
        <w:t xml:space="preserve">, </w:t>
      </w:r>
      <w:r w:rsidRPr="00FE2A4E">
        <w:rPr>
          <w:rFonts w:ascii="Montserrat Light" w:hAnsi="Montserrat Light"/>
          <w:sz w:val="22"/>
          <w:szCs w:val="22"/>
          <w:lang w:val="en-GB"/>
        </w:rPr>
        <w:t>cu modificările și completările ulterioare</w:t>
      </w:r>
      <w:r w:rsidRPr="00FE2A4E">
        <w:rPr>
          <w:rFonts w:ascii="Montserrat Light" w:hAnsi="Montserrat Light"/>
          <w:sz w:val="22"/>
          <w:szCs w:val="22"/>
        </w:rPr>
        <w:t xml:space="preserve"> – tarif redus cu 75%;</w:t>
      </w:r>
    </w:p>
    <w:p w14:paraId="3F061FB6" w14:textId="7218A117" w:rsidR="00FE2A4E" w:rsidRPr="00FE2A4E" w:rsidRDefault="00FE2A4E" w:rsidP="00FE2A4E">
      <w:pPr>
        <w:pStyle w:val="ListParagraph"/>
        <w:numPr>
          <w:ilvl w:val="0"/>
          <w:numId w:val="41"/>
        </w:numPr>
        <w:jc w:val="both"/>
        <w:rPr>
          <w:rFonts w:ascii="Montserrat Light" w:hAnsi="Montserrat Light"/>
          <w:sz w:val="22"/>
          <w:szCs w:val="22"/>
        </w:rPr>
      </w:pPr>
      <w:r w:rsidRPr="00FE2A4E">
        <w:rPr>
          <w:rFonts w:ascii="Montserrat Light" w:hAnsi="Montserrat Light"/>
          <w:sz w:val="22"/>
          <w:szCs w:val="22"/>
        </w:rPr>
        <w:t>pensionarilor, veteranilor de război invalizilor și văduvelor de război – conform prevederilor art. 16 lit. m) din Legea nr. 44/1994 privind veteranii de război, precum și unele drepturi ale invalizilor și văduvelor de război, cu modificările și completările ulterioare, în baza unui act doveditor – tarif redus cu 50%.</w:t>
      </w:r>
    </w:p>
    <w:p w14:paraId="0D8C7972" w14:textId="77777777" w:rsidR="000A42E1" w:rsidRPr="00FE2A4E" w:rsidRDefault="000A42E1" w:rsidP="003C667E">
      <w:pPr>
        <w:spacing w:line="240" w:lineRule="auto"/>
        <w:jc w:val="both"/>
        <w:rPr>
          <w:rFonts w:ascii="Montserrat Light" w:hAnsi="Montserrat Light" w:cstheme="majorHAnsi"/>
          <w:b/>
          <w:noProof w:val="0"/>
          <w:lang w:val="en-GB"/>
        </w:rPr>
      </w:pPr>
    </w:p>
    <w:bookmarkEnd w:id="0"/>
    <w:p w14:paraId="14D8A5FD" w14:textId="77777777" w:rsidR="005A0C23" w:rsidRPr="00704A1F" w:rsidRDefault="005A0C23" w:rsidP="006606F5">
      <w:pPr>
        <w:jc w:val="center"/>
        <w:rPr>
          <w:rFonts w:ascii="Montserrat Light" w:hAnsi="Montserrat Light"/>
          <w:b/>
          <w:sz w:val="16"/>
          <w:szCs w:val="16"/>
        </w:rPr>
      </w:pPr>
    </w:p>
    <w:p w14:paraId="506DD0E7" w14:textId="77777777" w:rsidR="000A42E1" w:rsidRDefault="00145FD3" w:rsidP="00145FD3">
      <w:pPr>
        <w:spacing w:line="240" w:lineRule="auto"/>
        <w:ind w:left="4320"/>
        <w:jc w:val="both"/>
        <w:rPr>
          <w:rFonts w:ascii="Montserrat" w:hAnsi="Montserrat"/>
          <w:noProof w:val="0"/>
          <w:lang w:eastAsia="ro-RO"/>
        </w:rPr>
      </w:pPr>
      <w:r>
        <w:rPr>
          <w:rFonts w:ascii="Montserrat" w:hAnsi="Montserrat"/>
          <w:noProof w:val="0"/>
          <w:lang w:eastAsia="ro-RO"/>
        </w:rPr>
        <w:t xml:space="preserve">         </w:t>
      </w:r>
      <w:r w:rsidR="00704A1F">
        <w:rPr>
          <w:rFonts w:ascii="Montserrat" w:hAnsi="Montserrat"/>
          <w:noProof w:val="0"/>
          <w:lang w:eastAsia="ro-RO"/>
        </w:rPr>
        <w:tab/>
      </w:r>
      <w:r w:rsidR="00704A1F">
        <w:rPr>
          <w:rFonts w:ascii="Montserrat" w:hAnsi="Montserrat"/>
          <w:noProof w:val="0"/>
          <w:lang w:eastAsia="ro-RO"/>
        </w:rPr>
        <w:tab/>
      </w:r>
      <w:r w:rsidR="00704A1F">
        <w:rPr>
          <w:rFonts w:ascii="Montserrat" w:hAnsi="Montserrat"/>
          <w:noProof w:val="0"/>
          <w:lang w:eastAsia="ro-RO"/>
        </w:rPr>
        <w:tab/>
      </w:r>
      <w:r w:rsidR="00704A1F">
        <w:rPr>
          <w:rFonts w:ascii="Montserrat" w:hAnsi="Montserrat"/>
          <w:noProof w:val="0"/>
          <w:lang w:eastAsia="ro-RO"/>
        </w:rPr>
        <w:tab/>
      </w:r>
      <w:r w:rsidR="00704A1F">
        <w:rPr>
          <w:rFonts w:ascii="Montserrat" w:hAnsi="Montserrat"/>
          <w:noProof w:val="0"/>
          <w:lang w:eastAsia="ro-RO"/>
        </w:rPr>
        <w:tab/>
      </w:r>
      <w:r w:rsidR="00704A1F">
        <w:rPr>
          <w:rFonts w:ascii="Montserrat" w:hAnsi="Montserrat"/>
          <w:noProof w:val="0"/>
          <w:lang w:eastAsia="ro-RO"/>
        </w:rPr>
        <w:tab/>
      </w:r>
      <w:r>
        <w:rPr>
          <w:rFonts w:ascii="Montserrat" w:hAnsi="Montserrat"/>
          <w:noProof w:val="0"/>
          <w:lang w:eastAsia="ro-RO"/>
        </w:rPr>
        <w:t xml:space="preserve"> </w:t>
      </w:r>
      <w:r w:rsidR="000A42E1">
        <w:rPr>
          <w:rFonts w:ascii="Montserrat" w:hAnsi="Montserrat"/>
          <w:noProof w:val="0"/>
          <w:lang w:eastAsia="ro-RO"/>
        </w:rPr>
        <w:t xml:space="preserve">                 </w:t>
      </w:r>
    </w:p>
    <w:p w14:paraId="55BEB35A" w14:textId="376CC1F9" w:rsidR="00DC4200" w:rsidRPr="00DC4200" w:rsidRDefault="000A42E1" w:rsidP="00145FD3">
      <w:pPr>
        <w:spacing w:line="240" w:lineRule="auto"/>
        <w:ind w:left="4320"/>
        <w:jc w:val="both"/>
        <w:rPr>
          <w:rFonts w:ascii="Montserrat" w:hAnsi="Montserrat"/>
          <w:b/>
          <w:noProof w:val="0"/>
          <w:lang w:eastAsia="ro-RO"/>
        </w:rPr>
      </w:pPr>
      <w:r>
        <w:rPr>
          <w:rFonts w:ascii="Montserrat" w:hAnsi="Montserrat"/>
          <w:noProof w:val="0"/>
          <w:lang w:eastAsia="ro-RO"/>
        </w:rPr>
        <w:t xml:space="preserve">                      </w:t>
      </w:r>
      <w:r w:rsidR="00DC4200" w:rsidRPr="00DC4200">
        <w:rPr>
          <w:rFonts w:ascii="Montserrat" w:hAnsi="Montserrat"/>
          <w:b/>
          <w:noProof w:val="0"/>
          <w:lang w:eastAsia="ro-RO"/>
        </w:rPr>
        <w:t>Contrasemnează:</w:t>
      </w:r>
    </w:p>
    <w:p w14:paraId="0FF36555" w14:textId="5B4D8EB7" w:rsidR="00DC4200" w:rsidRPr="00DC4200" w:rsidRDefault="00DC4200" w:rsidP="00DC4200">
      <w:pPr>
        <w:spacing w:line="240" w:lineRule="auto"/>
        <w:jc w:val="both"/>
        <w:rPr>
          <w:rFonts w:ascii="Montserrat" w:hAnsi="Montserrat"/>
          <w:b/>
          <w:noProof w:val="0"/>
          <w:lang w:eastAsia="ro-RO"/>
        </w:rPr>
      </w:pPr>
      <w:bookmarkStart w:id="1" w:name="_Hlk53658535"/>
      <w:r w:rsidRPr="00DC4200">
        <w:rPr>
          <w:rFonts w:ascii="Montserrat" w:hAnsi="Montserrat"/>
          <w:noProof w:val="0"/>
          <w:lang w:eastAsia="ro-RO"/>
        </w:rPr>
        <w:t xml:space="preserve">       </w:t>
      </w:r>
      <w:r w:rsidR="00BE3048">
        <w:rPr>
          <w:rFonts w:ascii="Montserrat" w:hAnsi="Montserrat"/>
          <w:noProof w:val="0"/>
          <w:lang w:eastAsia="ro-RO"/>
        </w:rPr>
        <w:tab/>
      </w:r>
      <w:r w:rsidR="00704A1F">
        <w:rPr>
          <w:rFonts w:ascii="Montserrat" w:hAnsi="Montserrat"/>
          <w:noProof w:val="0"/>
          <w:lang w:eastAsia="ro-RO"/>
        </w:rPr>
        <w:tab/>
      </w:r>
      <w:r w:rsidRPr="00DC4200">
        <w:rPr>
          <w:rFonts w:ascii="Montserrat" w:hAnsi="Montserrat"/>
          <w:b/>
          <w:noProof w:val="0"/>
          <w:lang w:eastAsia="ro-RO"/>
        </w:rPr>
        <w:t>PREŞEDINTE,</w:t>
      </w:r>
      <w:r w:rsidRPr="00DC4200">
        <w:rPr>
          <w:rFonts w:ascii="Montserrat" w:hAnsi="Montserrat"/>
          <w:b/>
          <w:noProof w:val="0"/>
          <w:lang w:eastAsia="ro-RO"/>
        </w:rPr>
        <w:tab/>
      </w:r>
      <w:r w:rsidRPr="00DC4200">
        <w:rPr>
          <w:rFonts w:ascii="Montserrat" w:hAnsi="Montserrat"/>
          <w:noProof w:val="0"/>
          <w:lang w:eastAsia="ro-RO"/>
        </w:rPr>
        <w:tab/>
        <w:t xml:space="preserve">    </w:t>
      </w:r>
      <w:r w:rsidR="00704A1F">
        <w:rPr>
          <w:rFonts w:ascii="Montserrat" w:hAnsi="Montserrat"/>
          <w:noProof w:val="0"/>
          <w:lang w:eastAsia="ro-RO"/>
        </w:rPr>
        <w:t xml:space="preserve">     </w:t>
      </w:r>
      <w:r w:rsidRPr="00DC4200">
        <w:rPr>
          <w:rFonts w:ascii="Montserrat" w:hAnsi="Montserrat"/>
          <w:b/>
          <w:noProof w:val="0"/>
          <w:lang w:eastAsia="ro-RO"/>
        </w:rPr>
        <w:t>SECRETAR GENERAL AL JUDEŢULUI,</w:t>
      </w:r>
    </w:p>
    <w:p w14:paraId="078314FF" w14:textId="6225657F" w:rsidR="00DC4200" w:rsidRPr="00DC4200" w:rsidRDefault="00DC4200" w:rsidP="00DC4200">
      <w:pPr>
        <w:spacing w:line="240" w:lineRule="auto"/>
        <w:jc w:val="both"/>
        <w:rPr>
          <w:rFonts w:ascii="Montserrat" w:hAnsi="Montserrat"/>
          <w:b/>
          <w:noProof w:val="0"/>
          <w:lang w:eastAsia="ro-RO"/>
        </w:rPr>
      </w:pPr>
      <w:r w:rsidRPr="00DC4200">
        <w:rPr>
          <w:rFonts w:ascii="Montserrat" w:hAnsi="Montserrat"/>
          <w:b/>
          <w:noProof w:val="0"/>
          <w:lang w:eastAsia="ro-RO"/>
        </w:rPr>
        <w:t xml:space="preserve">    </w:t>
      </w:r>
      <w:r w:rsidR="00145FD3">
        <w:rPr>
          <w:rFonts w:ascii="Montserrat" w:hAnsi="Montserrat"/>
          <w:b/>
          <w:noProof w:val="0"/>
          <w:lang w:eastAsia="ro-RO"/>
        </w:rPr>
        <w:t xml:space="preserve">    </w:t>
      </w:r>
      <w:r w:rsidR="000A42E1">
        <w:rPr>
          <w:rFonts w:ascii="Montserrat" w:hAnsi="Montserrat"/>
          <w:b/>
          <w:noProof w:val="0"/>
          <w:lang w:eastAsia="ro-RO"/>
        </w:rPr>
        <w:t xml:space="preserve">                    </w:t>
      </w:r>
      <w:r w:rsidRPr="00DC4200">
        <w:rPr>
          <w:rFonts w:ascii="Montserrat" w:hAnsi="Montserrat"/>
          <w:b/>
          <w:noProof w:val="0"/>
          <w:lang w:eastAsia="ro-RO"/>
        </w:rPr>
        <w:t xml:space="preserve">Alin Tișe                                       </w:t>
      </w:r>
      <w:r w:rsidR="00BE3048">
        <w:rPr>
          <w:rFonts w:ascii="Montserrat" w:hAnsi="Montserrat"/>
          <w:b/>
          <w:noProof w:val="0"/>
          <w:lang w:eastAsia="ro-RO"/>
        </w:rPr>
        <w:t xml:space="preserve">        </w:t>
      </w:r>
      <w:r w:rsidRPr="00DC4200">
        <w:rPr>
          <w:rFonts w:ascii="Montserrat" w:hAnsi="Montserrat"/>
          <w:b/>
          <w:noProof w:val="0"/>
          <w:lang w:eastAsia="ro-RO"/>
        </w:rPr>
        <w:t xml:space="preserve">    </w:t>
      </w:r>
      <w:r w:rsidR="00704A1F">
        <w:rPr>
          <w:rFonts w:ascii="Montserrat" w:hAnsi="Montserrat"/>
          <w:b/>
          <w:noProof w:val="0"/>
          <w:lang w:eastAsia="ro-RO"/>
        </w:rPr>
        <w:t xml:space="preserve"> </w:t>
      </w:r>
      <w:r w:rsidRPr="00DC4200">
        <w:rPr>
          <w:rFonts w:ascii="Montserrat" w:hAnsi="Montserrat"/>
          <w:b/>
          <w:noProof w:val="0"/>
          <w:lang w:eastAsia="ro-RO"/>
        </w:rPr>
        <w:t xml:space="preserve"> Simona Gaci</w:t>
      </w:r>
      <w:bookmarkEnd w:id="1"/>
    </w:p>
    <w:sectPr w:rsidR="00DC4200" w:rsidRPr="00DC4200" w:rsidSect="00816590">
      <w:footerReference w:type="default" r:id="rId8"/>
      <w:headerReference w:type="first" r:id="rId9"/>
      <w:footerReference w:type="first" r:id="rId10"/>
      <w:pgSz w:w="11909" w:h="16834"/>
      <w:pgMar w:top="630" w:right="839" w:bottom="270" w:left="1980" w:header="9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Footer"/>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Footer"/>
      <w:jc w:val="center"/>
    </w:pPr>
    <w:r>
      <w:t>1</w:t>
    </w:r>
  </w:p>
  <w:p w14:paraId="42791785" w14:textId="77777777" w:rsidR="003E7C2D" w:rsidRDefault="003E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2C73547"/>
    <w:multiLevelType w:val="hybridMultilevel"/>
    <w:tmpl w:val="569E5984"/>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6"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9"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0"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2"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5"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7" w15:restartNumberingAfterBreak="0">
    <w:nsid w:val="51DE6A3F"/>
    <w:multiLevelType w:val="hybridMultilevel"/>
    <w:tmpl w:val="771A8FE2"/>
    <w:lvl w:ilvl="0" w:tplc="596278CE">
      <w:start w:val="1"/>
      <w:numFmt w:val="upperLetter"/>
      <w:lvlText w:val="%1."/>
      <w:lvlJc w:val="left"/>
      <w:pPr>
        <w:ind w:left="720"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B747C7"/>
    <w:multiLevelType w:val="hybridMultilevel"/>
    <w:tmpl w:val="BE7641B2"/>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0"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1"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3050B02"/>
    <w:multiLevelType w:val="hybridMultilevel"/>
    <w:tmpl w:val="0E427D4A"/>
    <w:lvl w:ilvl="0" w:tplc="24C633B4">
      <w:start w:val="1"/>
      <w:numFmt w:val="lowerLetter"/>
      <w:lvlText w:val="%1)"/>
      <w:lvlJc w:val="left"/>
      <w:pPr>
        <w:ind w:left="1256" w:hanging="40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401560748">
    <w:abstractNumId w:val="37"/>
  </w:num>
  <w:num w:numId="2" w16cid:durableId="515072855">
    <w:abstractNumId w:val="26"/>
  </w:num>
  <w:num w:numId="3" w16cid:durableId="1238130928">
    <w:abstractNumId w:val="5"/>
  </w:num>
  <w:num w:numId="4" w16cid:durableId="1995404228">
    <w:abstractNumId w:val="34"/>
  </w:num>
  <w:num w:numId="5" w16cid:durableId="374549026">
    <w:abstractNumId w:val="17"/>
  </w:num>
  <w:num w:numId="6" w16cid:durableId="639655433">
    <w:abstractNumId w:val="9"/>
  </w:num>
  <w:num w:numId="7" w16cid:durableId="1568764517">
    <w:abstractNumId w:val="13"/>
  </w:num>
  <w:num w:numId="8" w16cid:durableId="1707020266">
    <w:abstractNumId w:val="31"/>
  </w:num>
  <w:num w:numId="9" w16cid:durableId="2240241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1207762">
    <w:abstractNumId w:val="22"/>
  </w:num>
  <w:num w:numId="11" w16cid:durableId="1491556599">
    <w:abstractNumId w:val="33"/>
  </w:num>
  <w:num w:numId="12" w16cid:durableId="2058309075">
    <w:abstractNumId w:val="26"/>
  </w:num>
  <w:num w:numId="13" w16cid:durableId="1303079564">
    <w:abstractNumId w:val="6"/>
  </w:num>
  <w:num w:numId="14" w16cid:durableId="12715450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9260409">
    <w:abstractNumId w:val="19"/>
  </w:num>
  <w:num w:numId="16" w16cid:durableId="1326740853">
    <w:abstractNumId w:val="1"/>
  </w:num>
  <w:num w:numId="17" w16cid:durableId="1837719151">
    <w:abstractNumId w:val="26"/>
  </w:num>
  <w:num w:numId="18" w16cid:durableId="1869834161">
    <w:abstractNumId w:val="10"/>
  </w:num>
  <w:num w:numId="19" w16cid:durableId="775708904">
    <w:abstractNumId w:val="3"/>
  </w:num>
  <w:num w:numId="20" w16cid:durableId="776758509">
    <w:abstractNumId w:val="24"/>
  </w:num>
  <w:num w:numId="21" w16cid:durableId="9310156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0849409">
    <w:abstractNumId w:val="11"/>
  </w:num>
  <w:num w:numId="23" w16cid:durableId="1204637206">
    <w:abstractNumId w:val="20"/>
  </w:num>
  <w:num w:numId="24" w16cid:durableId="1210417129">
    <w:abstractNumId w:val="2"/>
  </w:num>
  <w:num w:numId="25" w16cid:durableId="646663992">
    <w:abstractNumId w:val="0"/>
  </w:num>
  <w:num w:numId="26" w16cid:durableId="1041396968">
    <w:abstractNumId w:val="7"/>
  </w:num>
  <w:num w:numId="27" w16cid:durableId="1789929170">
    <w:abstractNumId w:val="14"/>
  </w:num>
  <w:num w:numId="28" w16cid:durableId="1921253769">
    <w:abstractNumId w:val="28"/>
  </w:num>
  <w:num w:numId="29" w16cid:durableId="365640285">
    <w:abstractNumId w:val="12"/>
  </w:num>
  <w:num w:numId="30" w16cid:durableId="130827220">
    <w:abstractNumId w:val="18"/>
  </w:num>
  <w:num w:numId="31" w16cid:durableId="98985807">
    <w:abstractNumId w:val="23"/>
  </w:num>
  <w:num w:numId="32" w16cid:durableId="139032817">
    <w:abstractNumId w:val="25"/>
  </w:num>
  <w:num w:numId="33" w16cid:durableId="43070774">
    <w:abstractNumId w:val="4"/>
  </w:num>
  <w:num w:numId="34" w16cid:durableId="1125583753">
    <w:abstractNumId w:val="36"/>
  </w:num>
  <w:num w:numId="35" w16cid:durableId="111077832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806095">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18721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5210096">
    <w:abstractNumId w:val="32"/>
  </w:num>
  <w:num w:numId="39" w16cid:durableId="992294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6258753">
    <w:abstractNumId w:val="15"/>
  </w:num>
  <w:num w:numId="41" w16cid:durableId="9852075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A42E1"/>
    <w:rsid w:val="000C00D8"/>
    <w:rsid w:val="000F723B"/>
    <w:rsid w:val="00145FD3"/>
    <w:rsid w:val="00153455"/>
    <w:rsid w:val="0017481D"/>
    <w:rsid w:val="001A1931"/>
    <w:rsid w:val="001B7890"/>
    <w:rsid w:val="001C6EA8"/>
    <w:rsid w:val="00220C76"/>
    <w:rsid w:val="002239C5"/>
    <w:rsid w:val="0024014C"/>
    <w:rsid w:val="0027330D"/>
    <w:rsid w:val="00282CEB"/>
    <w:rsid w:val="00334943"/>
    <w:rsid w:val="00354EE3"/>
    <w:rsid w:val="003B28BA"/>
    <w:rsid w:val="003C21D2"/>
    <w:rsid w:val="003C667E"/>
    <w:rsid w:val="003E7C2D"/>
    <w:rsid w:val="00407BA0"/>
    <w:rsid w:val="00462877"/>
    <w:rsid w:val="004A3717"/>
    <w:rsid w:val="004E343B"/>
    <w:rsid w:val="004F34A8"/>
    <w:rsid w:val="004F5FE6"/>
    <w:rsid w:val="00510A38"/>
    <w:rsid w:val="00526739"/>
    <w:rsid w:val="00534029"/>
    <w:rsid w:val="005A0C23"/>
    <w:rsid w:val="005C4339"/>
    <w:rsid w:val="005F2AB7"/>
    <w:rsid w:val="00621DE5"/>
    <w:rsid w:val="00636A9A"/>
    <w:rsid w:val="006606F5"/>
    <w:rsid w:val="00704A1F"/>
    <w:rsid w:val="007D1EF4"/>
    <w:rsid w:val="00816590"/>
    <w:rsid w:val="008231F1"/>
    <w:rsid w:val="008318F9"/>
    <w:rsid w:val="00880EBF"/>
    <w:rsid w:val="008950BB"/>
    <w:rsid w:val="008A369D"/>
    <w:rsid w:val="008A5D48"/>
    <w:rsid w:val="009629C2"/>
    <w:rsid w:val="0097102F"/>
    <w:rsid w:val="009822EE"/>
    <w:rsid w:val="00990E34"/>
    <w:rsid w:val="009C550C"/>
    <w:rsid w:val="009C7CA8"/>
    <w:rsid w:val="00A07EF5"/>
    <w:rsid w:val="00A24E16"/>
    <w:rsid w:val="00A420C7"/>
    <w:rsid w:val="00AA3A99"/>
    <w:rsid w:val="00AF43EA"/>
    <w:rsid w:val="00B055C2"/>
    <w:rsid w:val="00B3461F"/>
    <w:rsid w:val="00B54969"/>
    <w:rsid w:val="00B81CF2"/>
    <w:rsid w:val="00BC1422"/>
    <w:rsid w:val="00BE3048"/>
    <w:rsid w:val="00C37559"/>
    <w:rsid w:val="00C80058"/>
    <w:rsid w:val="00CC2B57"/>
    <w:rsid w:val="00D425A0"/>
    <w:rsid w:val="00DC2550"/>
    <w:rsid w:val="00DC4200"/>
    <w:rsid w:val="00DD1EF8"/>
    <w:rsid w:val="00DE0C1D"/>
    <w:rsid w:val="00DF383D"/>
    <w:rsid w:val="00EA3552"/>
    <w:rsid w:val="00EF57C7"/>
    <w:rsid w:val="00F0741F"/>
    <w:rsid w:val="00F43F89"/>
    <w:rsid w:val="00F56BEC"/>
    <w:rsid w:val="00F734E5"/>
    <w:rsid w:val="00F963ED"/>
    <w:rsid w:val="00FE2A4E"/>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52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table" w:styleId="TableGrid">
    <w:name w:val="Table Grid"/>
    <w:basedOn w:val="TableNormal"/>
    <w:uiPriority w:val="59"/>
    <w:rsid w:val="00FE2A4E"/>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665</Words>
  <Characters>3792</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9</cp:revision>
  <cp:lastPrinted>2022-03-17T06:49:00Z</cp:lastPrinted>
  <dcterms:created xsi:type="dcterms:W3CDTF">2022-06-22T06:04:00Z</dcterms:created>
  <dcterms:modified xsi:type="dcterms:W3CDTF">2022-09-26T05:43:00Z</dcterms:modified>
</cp:coreProperties>
</file>