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64BA7" w14:textId="77777777" w:rsidR="0028758D" w:rsidRPr="00400067" w:rsidRDefault="0028758D" w:rsidP="00C76883">
      <w:pPr>
        <w:spacing w:line="240" w:lineRule="auto"/>
        <w:rPr>
          <w:rFonts w:ascii="Montserrat" w:hAnsi="Montserrat"/>
          <w:b/>
          <w:bCs/>
        </w:rPr>
      </w:pPr>
    </w:p>
    <w:p w14:paraId="7F8EA3D7" w14:textId="129AD861" w:rsidR="00AD6150" w:rsidRPr="00400067" w:rsidRDefault="004E343B" w:rsidP="00C76883">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400067">
        <w:rPr>
          <w:rFonts w:ascii="Montserrat" w:hAnsi="Montserrat"/>
          <w:b/>
          <w:bCs/>
          <w:lang w:val="ro-RO" w:eastAsia="ro-RO"/>
        </w:rPr>
        <w:t xml:space="preserve">H O T Ă R Â R E </w:t>
      </w:r>
      <w:bookmarkEnd w:id="0"/>
    </w:p>
    <w:p w14:paraId="661011BC" w14:textId="3E7FA2F2" w:rsidR="00FF48E7" w:rsidRPr="00400067" w:rsidRDefault="00FF48E7" w:rsidP="00D97AE6">
      <w:pPr>
        <w:spacing w:line="240" w:lineRule="auto"/>
        <w:jc w:val="center"/>
        <w:rPr>
          <w:rFonts w:ascii="Montserrat" w:hAnsi="Montserrat"/>
          <w:b/>
          <w:bCs/>
        </w:rPr>
      </w:pPr>
      <w:bookmarkStart w:id="2" w:name="_Hlk479682873"/>
      <w:r w:rsidRPr="00400067">
        <w:rPr>
          <w:rFonts w:ascii="Montserrat" w:hAnsi="Montserrat"/>
          <w:b/>
        </w:rPr>
        <w:t xml:space="preserve">privind înscrierea </w:t>
      </w:r>
      <w:r w:rsidRPr="00400067">
        <w:rPr>
          <w:rFonts w:ascii="Montserrat" w:hAnsi="Montserrat"/>
          <w:b/>
          <w:bCs/>
        </w:rPr>
        <w:t xml:space="preserve">în </w:t>
      </w:r>
      <w:r w:rsidR="00D97AE6" w:rsidRPr="00400067">
        <w:rPr>
          <w:rFonts w:ascii="Montserrat" w:hAnsi="Montserrat"/>
          <w:b/>
          <w:bCs/>
        </w:rPr>
        <w:t>I</w:t>
      </w:r>
      <w:r w:rsidRPr="00400067">
        <w:rPr>
          <w:rFonts w:ascii="Montserrat" w:hAnsi="Montserrat"/>
          <w:b/>
          <w:bCs/>
        </w:rPr>
        <w:t xml:space="preserve">nventarul bunurilor din domeniul public al Județului Cluj a bunurilor realizate în cadrul obiectivului de investiții ”Execuție drum de acces la Staţia de transfer Gherla, </w:t>
      </w:r>
      <w:r w:rsidR="00D97AE6" w:rsidRPr="00400067">
        <w:rPr>
          <w:rFonts w:ascii="Montserrat" w:hAnsi="Montserrat"/>
          <w:b/>
          <w:bCs/>
        </w:rPr>
        <w:t>J</w:t>
      </w:r>
      <w:r w:rsidRPr="00400067">
        <w:rPr>
          <w:rFonts w:ascii="Montserrat" w:hAnsi="Montserrat"/>
          <w:b/>
          <w:bCs/>
        </w:rPr>
        <w:t xml:space="preserve">udeţul Cluj, în lungime de 360 m, relocare linii electrice aeriene pentru reglementare acces în incinta Stației de transfer Gherla, </w:t>
      </w:r>
      <w:r w:rsidR="00D97AE6" w:rsidRPr="00400067">
        <w:rPr>
          <w:rFonts w:ascii="Montserrat" w:hAnsi="Montserrat"/>
          <w:b/>
          <w:bCs/>
        </w:rPr>
        <w:t>J</w:t>
      </w:r>
      <w:r w:rsidRPr="00400067">
        <w:rPr>
          <w:rFonts w:ascii="Montserrat" w:hAnsi="Montserrat"/>
          <w:b/>
          <w:bCs/>
        </w:rPr>
        <w:t>udețul Cluj”</w:t>
      </w:r>
      <w:r w:rsidRPr="00400067">
        <w:rPr>
          <w:rFonts w:ascii="Montserrat" w:hAnsi="Montserrat"/>
        </w:rPr>
        <w:t xml:space="preserve"> din cadrul Proiectului “Sistem de Management Integrat al Deșeurilor în </w:t>
      </w:r>
      <w:r w:rsidR="00D97AE6" w:rsidRPr="00400067">
        <w:rPr>
          <w:rFonts w:ascii="Montserrat" w:hAnsi="Montserrat"/>
        </w:rPr>
        <w:t>J</w:t>
      </w:r>
      <w:r w:rsidRPr="00400067">
        <w:rPr>
          <w:rFonts w:ascii="Montserrat" w:hAnsi="Montserrat"/>
        </w:rPr>
        <w:t>udețul Cluj”</w:t>
      </w:r>
    </w:p>
    <w:p w14:paraId="1185517C" w14:textId="77777777" w:rsidR="00FF48E7" w:rsidRPr="00400067" w:rsidRDefault="00FF48E7" w:rsidP="00D97AE6">
      <w:pPr>
        <w:spacing w:line="240" w:lineRule="auto"/>
        <w:jc w:val="center"/>
        <w:rPr>
          <w:rFonts w:ascii="Montserrat Light" w:hAnsi="Montserrat Light"/>
          <w:b/>
        </w:rPr>
      </w:pPr>
    </w:p>
    <w:bookmarkEnd w:id="2"/>
    <w:p w14:paraId="4293C303" w14:textId="419AF162" w:rsidR="00FF48E7" w:rsidRPr="00400067" w:rsidRDefault="00FF48E7" w:rsidP="00D97AE6">
      <w:pPr>
        <w:autoSpaceDE w:val="0"/>
        <w:autoSpaceDN w:val="0"/>
        <w:adjustRightInd w:val="0"/>
        <w:spacing w:line="240" w:lineRule="auto"/>
        <w:rPr>
          <w:rFonts w:ascii="Montserrat Light" w:hAnsi="Montserrat Light"/>
          <w:noProof/>
        </w:rPr>
      </w:pPr>
      <w:r w:rsidRPr="00400067">
        <w:rPr>
          <w:rFonts w:ascii="Montserrat Light" w:hAnsi="Montserrat Light"/>
          <w:noProof/>
        </w:rPr>
        <w:t>Consiliul Judeţean Cluj întrunit în şedinţă ordinară;</w:t>
      </w:r>
    </w:p>
    <w:p w14:paraId="420867B4" w14:textId="77777777" w:rsidR="00D97AE6" w:rsidRPr="00400067" w:rsidRDefault="00D97AE6" w:rsidP="00D97AE6">
      <w:pPr>
        <w:spacing w:line="240" w:lineRule="auto"/>
        <w:jc w:val="both"/>
        <w:rPr>
          <w:rFonts w:ascii="Montserrat Light" w:hAnsi="Montserrat Light"/>
          <w:noProof/>
        </w:rPr>
      </w:pPr>
    </w:p>
    <w:p w14:paraId="39AD1013" w14:textId="737A94BC" w:rsidR="00FF48E7" w:rsidRPr="00400067" w:rsidRDefault="00FF48E7" w:rsidP="00D97AE6">
      <w:pPr>
        <w:spacing w:line="240" w:lineRule="auto"/>
        <w:jc w:val="both"/>
        <w:rPr>
          <w:rFonts w:ascii="Montserrat Light" w:hAnsi="Montserrat Light"/>
        </w:rPr>
      </w:pPr>
      <w:r w:rsidRPr="00400067">
        <w:rPr>
          <w:rFonts w:ascii="Montserrat Light" w:hAnsi="Montserrat Light"/>
          <w:noProof/>
        </w:rPr>
        <w:t xml:space="preserve">Având în vedere Proiectul de hotărâre înregistrat cu nr. </w:t>
      </w:r>
      <w:r w:rsidR="00D97AE6" w:rsidRPr="00400067">
        <w:rPr>
          <w:rFonts w:ascii="Montserrat Light" w:hAnsi="Montserrat Light"/>
          <w:noProof/>
        </w:rPr>
        <w:t xml:space="preserve">182 din 18.10.2021 </w:t>
      </w:r>
      <w:r w:rsidRPr="00400067">
        <w:rPr>
          <w:rFonts w:ascii="Montserrat Light" w:hAnsi="Montserrat Light"/>
          <w:noProof/>
        </w:rPr>
        <w:t xml:space="preserve">privind înscrierea în </w:t>
      </w:r>
      <w:r w:rsidR="00D97AE6" w:rsidRPr="00400067">
        <w:rPr>
          <w:rFonts w:ascii="Montserrat Light" w:hAnsi="Montserrat Light"/>
          <w:noProof/>
        </w:rPr>
        <w:t>I</w:t>
      </w:r>
      <w:r w:rsidRPr="00400067">
        <w:rPr>
          <w:rFonts w:ascii="Montserrat Light" w:hAnsi="Montserrat Light"/>
          <w:noProof/>
        </w:rPr>
        <w:t xml:space="preserve">nventarul bunurilor din domeniul public al Județului Cluj a bunurilor realizate în cadrul obiectivului de investiții </w:t>
      </w:r>
      <w:bookmarkStart w:id="3" w:name="_Hlk85446592"/>
      <w:r w:rsidRPr="00400067">
        <w:rPr>
          <w:rFonts w:ascii="Montserrat Light" w:hAnsi="Montserrat Light"/>
          <w:noProof/>
        </w:rPr>
        <w:t>”</w:t>
      </w:r>
      <w:bookmarkStart w:id="4" w:name="_Hlk85012028"/>
      <w:r w:rsidRPr="00400067">
        <w:rPr>
          <w:rFonts w:ascii="Montserrat Light" w:hAnsi="Montserrat Light"/>
          <w:noProof/>
        </w:rPr>
        <w:t xml:space="preserve">Execuție drum de acces la Staţia de transfer Gherla, judeţul Cluj, în lungime de 360 m, relocare linii electrice aeriene pentru reglementare acces în incinta Stației de transfer Gherla, </w:t>
      </w:r>
      <w:r w:rsidR="00D97AE6" w:rsidRPr="00400067">
        <w:rPr>
          <w:rFonts w:ascii="Montserrat Light" w:hAnsi="Montserrat Light"/>
          <w:noProof/>
        </w:rPr>
        <w:t>J</w:t>
      </w:r>
      <w:r w:rsidRPr="00400067">
        <w:rPr>
          <w:rFonts w:ascii="Montserrat Light" w:hAnsi="Montserrat Light"/>
          <w:noProof/>
        </w:rPr>
        <w:t xml:space="preserve">udețul Cluj” din cadrul Proiectului “Sistem de Management Integrat al Deșeurilor în </w:t>
      </w:r>
      <w:r w:rsidR="008E1E0A" w:rsidRPr="00400067">
        <w:rPr>
          <w:rFonts w:ascii="Montserrat Light" w:hAnsi="Montserrat Light"/>
          <w:noProof/>
        </w:rPr>
        <w:t>J</w:t>
      </w:r>
      <w:r w:rsidRPr="00400067">
        <w:rPr>
          <w:rFonts w:ascii="Montserrat Light" w:hAnsi="Montserrat Light"/>
          <w:noProof/>
        </w:rPr>
        <w:t>udețul Cluj”</w:t>
      </w:r>
      <w:bookmarkEnd w:id="3"/>
      <w:r w:rsidRPr="00400067">
        <w:rPr>
          <w:rFonts w:ascii="Montserrat Light" w:hAnsi="Montserrat Light"/>
          <w:noProof/>
        </w:rPr>
        <w:t xml:space="preserve">, </w:t>
      </w:r>
      <w:bookmarkStart w:id="5" w:name="_Hlk86138925"/>
      <w:bookmarkEnd w:id="4"/>
      <w:r w:rsidRPr="00400067">
        <w:rPr>
          <w:rFonts w:ascii="Montserrat Light" w:hAnsi="Montserrat Light"/>
          <w:noProof/>
        </w:rPr>
        <w:t>propus de Președintele Consiliului Județean Cluj, domnul Alin</w:t>
      </w:r>
      <w:r w:rsidRPr="00400067">
        <w:rPr>
          <w:rFonts w:ascii="Montserrat Light" w:hAnsi="Montserrat Light"/>
          <w:bCs/>
          <w:noProof/>
        </w:rPr>
        <w:t xml:space="preserve"> Tișe</w:t>
      </w:r>
      <w:bookmarkEnd w:id="5"/>
      <w:r w:rsidRPr="00400067">
        <w:rPr>
          <w:rFonts w:ascii="Montserrat Light" w:hAnsi="Montserrat Light"/>
          <w:bCs/>
          <w:noProof/>
        </w:rPr>
        <w:t>, care este însoţit de Referatul de aprobare cu nr. 37574/18.10.2021</w:t>
      </w:r>
      <w:r w:rsidRPr="00400067">
        <w:rPr>
          <w:rFonts w:ascii="Montserrat Light" w:hAnsi="Montserrat Light"/>
          <w:noProof/>
        </w:rPr>
        <w:t>; Raportul de specialitate întocmit de compartimentul de resort din cadrul aparatului de specialitate al Consiliului Judeţean Cluj cu nr. 37575/18.10.2021 şi Avizul cu nr.</w:t>
      </w:r>
      <w:r w:rsidR="00D97AE6" w:rsidRPr="00400067">
        <w:rPr>
          <w:rFonts w:ascii="Montserrat Light" w:hAnsi="Montserrat Light"/>
          <w:noProof/>
        </w:rPr>
        <w:t xml:space="preserve"> </w:t>
      </w:r>
      <w:r w:rsidR="00D97AE6" w:rsidRPr="00400067">
        <w:rPr>
          <w:rFonts w:ascii="Montserrat Light" w:hAnsi="Montserrat Light"/>
          <w:bCs/>
          <w:noProof/>
        </w:rPr>
        <w:t xml:space="preserve">37574 mdin </w:t>
      </w:r>
      <w:r w:rsidR="00D362E8" w:rsidRPr="00400067">
        <w:rPr>
          <w:rFonts w:ascii="Montserrat Light" w:hAnsi="Montserrat Light"/>
          <w:bCs/>
          <w:noProof/>
        </w:rPr>
        <w:t>21.</w:t>
      </w:r>
      <w:r w:rsidR="00D97AE6" w:rsidRPr="00400067">
        <w:rPr>
          <w:rFonts w:ascii="Montserrat Light" w:hAnsi="Montserrat Light"/>
          <w:bCs/>
          <w:noProof/>
        </w:rPr>
        <w:t xml:space="preserve">10.2021 </w:t>
      </w:r>
      <w:r w:rsidRPr="00400067">
        <w:rPr>
          <w:rFonts w:ascii="Montserrat Light" w:hAnsi="Montserrat Light"/>
          <w:noProof/>
        </w:rPr>
        <w:t xml:space="preserve">adoptat de Comisia de specialitate nr. </w:t>
      </w:r>
      <w:r w:rsidR="00D362E8" w:rsidRPr="00400067">
        <w:rPr>
          <w:rFonts w:ascii="Montserrat Light" w:hAnsi="Montserrat Light"/>
          <w:noProof/>
        </w:rPr>
        <w:t>4</w:t>
      </w:r>
      <w:r w:rsidRPr="00400067">
        <w:rPr>
          <w:rFonts w:ascii="Montserrat Light" w:hAnsi="Montserrat Light"/>
          <w:noProof/>
        </w:rPr>
        <w:t>, emis în conformitate cu art. 182 alin. (4) coroborat cu art. 136 din Ordonanța de urgență a Guvernului nr. 57/2019 privind Codul administrativ, cu modificările și completările ulterioare;</w:t>
      </w:r>
    </w:p>
    <w:p w14:paraId="1CD715A2" w14:textId="77777777" w:rsidR="00D362E8" w:rsidRPr="00400067" w:rsidRDefault="00D362E8" w:rsidP="00D97AE6">
      <w:pPr>
        <w:autoSpaceDE w:val="0"/>
        <w:autoSpaceDN w:val="0"/>
        <w:adjustRightInd w:val="0"/>
        <w:spacing w:line="240" w:lineRule="auto"/>
        <w:ind w:right="99"/>
        <w:jc w:val="both"/>
        <w:rPr>
          <w:rFonts w:ascii="Montserrat Light" w:hAnsi="Montserrat Light"/>
        </w:rPr>
      </w:pPr>
    </w:p>
    <w:p w14:paraId="3F4E7568" w14:textId="7F19D396" w:rsidR="00FF48E7" w:rsidRPr="00400067" w:rsidRDefault="00FF48E7" w:rsidP="00D97AE6">
      <w:pPr>
        <w:autoSpaceDE w:val="0"/>
        <w:autoSpaceDN w:val="0"/>
        <w:adjustRightInd w:val="0"/>
        <w:spacing w:line="240" w:lineRule="auto"/>
        <w:ind w:right="99"/>
        <w:jc w:val="both"/>
        <w:rPr>
          <w:rFonts w:ascii="Montserrat Light" w:hAnsi="Montserrat Light"/>
        </w:rPr>
      </w:pPr>
      <w:r w:rsidRPr="00400067">
        <w:rPr>
          <w:rFonts w:ascii="Montserrat Light" w:hAnsi="Montserrat Light"/>
        </w:rPr>
        <w:t>Ținând cont de :</w:t>
      </w:r>
    </w:p>
    <w:p w14:paraId="3FFADBB7" w14:textId="5B377C9F" w:rsidR="00FF48E7" w:rsidRPr="00400067" w:rsidRDefault="00FF48E7" w:rsidP="00D97AE6">
      <w:pPr>
        <w:pStyle w:val="ListParagraph"/>
        <w:numPr>
          <w:ilvl w:val="0"/>
          <w:numId w:val="13"/>
        </w:numPr>
        <w:suppressAutoHyphens/>
        <w:autoSpaceDE w:val="0"/>
        <w:autoSpaceDN w:val="0"/>
        <w:adjustRightInd w:val="0"/>
        <w:ind w:left="360" w:right="99"/>
        <w:jc w:val="both"/>
        <w:rPr>
          <w:rFonts w:ascii="Montserrat Light" w:eastAsia="Times New Roman" w:hAnsi="Montserrat Light"/>
          <w:sz w:val="22"/>
          <w:szCs w:val="22"/>
        </w:rPr>
      </w:pPr>
      <w:r w:rsidRPr="00400067">
        <w:rPr>
          <w:rFonts w:ascii="Montserrat Light" w:eastAsia="Times New Roman" w:hAnsi="Montserrat Light"/>
          <w:sz w:val="22"/>
          <w:szCs w:val="22"/>
        </w:rPr>
        <w:t>Procesul</w:t>
      </w:r>
      <w:r w:rsidR="00D362E8" w:rsidRPr="00400067">
        <w:rPr>
          <w:rFonts w:ascii="Montserrat Light" w:eastAsia="Times New Roman" w:hAnsi="Montserrat Light"/>
          <w:sz w:val="22"/>
          <w:szCs w:val="22"/>
        </w:rPr>
        <w:t>-v</w:t>
      </w:r>
      <w:r w:rsidRPr="00400067">
        <w:rPr>
          <w:rFonts w:ascii="Montserrat Light" w:eastAsia="Times New Roman" w:hAnsi="Montserrat Light"/>
          <w:sz w:val="22"/>
          <w:szCs w:val="22"/>
        </w:rPr>
        <w:t xml:space="preserve">erbal de </w:t>
      </w:r>
      <w:r w:rsidR="00D362E8" w:rsidRPr="00400067">
        <w:rPr>
          <w:rFonts w:ascii="Montserrat Light" w:eastAsia="Times New Roman" w:hAnsi="Montserrat Light"/>
          <w:sz w:val="22"/>
          <w:szCs w:val="22"/>
        </w:rPr>
        <w:t>r</w:t>
      </w:r>
      <w:r w:rsidRPr="00400067">
        <w:rPr>
          <w:rFonts w:ascii="Montserrat Light" w:eastAsia="Times New Roman" w:hAnsi="Montserrat Light"/>
          <w:sz w:val="22"/>
          <w:szCs w:val="22"/>
        </w:rPr>
        <w:t xml:space="preserve">ecepție la </w:t>
      </w:r>
      <w:r w:rsidR="00D362E8" w:rsidRPr="00400067">
        <w:rPr>
          <w:rFonts w:ascii="Montserrat Light" w:eastAsia="Times New Roman" w:hAnsi="Montserrat Light"/>
          <w:sz w:val="22"/>
          <w:szCs w:val="22"/>
        </w:rPr>
        <w:t>t</w:t>
      </w:r>
      <w:r w:rsidRPr="00400067">
        <w:rPr>
          <w:rFonts w:ascii="Montserrat Light" w:eastAsia="Times New Roman" w:hAnsi="Montserrat Light"/>
          <w:sz w:val="22"/>
          <w:szCs w:val="22"/>
        </w:rPr>
        <w:t xml:space="preserve">erminarea </w:t>
      </w:r>
      <w:r w:rsidR="00D362E8" w:rsidRPr="00400067">
        <w:rPr>
          <w:rFonts w:ascii="Montserrat Light" w:eastAsia="Times New Roman" w:hAnsi="Montserrat Light"/>
          <w:sz w:val="22"/>
          <w:szCs w:val="22"/>
        </w:rPr>
        <w:t>l</w:t>
      </w:r>
      <w:r w:rsidRPr="00400067">
        <w:rPr>
          <w:rFonts w:ascii="Montserrat Light" w:eastAsia="Times New Roman" w:hAnsi="Montserrat Light"/>
          <w:sz w:val="22"/>
          <w:szCs w:val="22"/>
        </w:rPr>
        <w:t xml:space="preserve">ucrărilor nr. 27040/23.07.2021 privind execuția lucrărolor de construcții aferente obiectivului de investiții </w:t>
      </w:r>
      <w:r w:rsidRPr="00400067">
        <w:rPr>
          <w:rFonts w:ascii="Montserrat Light" w:hAnsi="Montserrat Light"/>
          <w:noProof/>
          <w:sz w:val="22"/>
          <w:szCs w:val="22"/>
        </w:rPr>
        <w:t xml:space="preserve">”Execuție drum de acces la Staţia de transfer Gherla, </w:t>
      </w:r>
      <w:r w:rsidR="00D362E8" w:rsidRPr="00400067">
        <w:rPr>
          <w:rFonts w:ascii="Montserrat Light" w:hAnsi="Montserrat Light"/>
          <w:noProof/>
          <w:sz w:val="22"/>
          <w:szCs w:val="22"/>
        </w:rPr>
        <w:t>J</w:t>
      </w:r>
      <w:r w:rsidRPr="00400067">
        <w:rPr>
          <w:rFonts w:ascii="Montserrat Light" w:hAnsi="Montserrat Light"/>
          <w:noProof/>
          <w:sz w:val="22"/>
          <w:szCs w:val="22"/>
        </w:rPr>
        <w:t xml:space="preserve">udeţul Cluj, în lungime de 360 m, relocare linii electrice aeriene pentru reglementare acces în incinta Stației de transfer Gherla, </w:t>
      </w:r>
      <w:r w:rsidR="00D362E8" w:rsidRPr="00400067">
        <w:rPr>
          <w:rFonts w:ascii="Montserrat Light" w:hAnsi="Montserrat Light"/>
          <w:noProof/>
          <w:sz w:val="22"/>
          <w:szCs w:val="22"/>
        </w:rPr>
        <w:t>J</w:t>
      </w:r>
      <w:r w:rsidRPr="00400067">
        <w:rPr>
          <w:rFonts w:ascii="Montserrat Light" w:hAnsi="Montserrat Light"/>
          <w:noProof/>
          <w:sz w:val="22"/>
          <w:szCs w:val="22"/>
        </w:rPr>
        <w:t xml:space="preserve">udețul Cluj” din cadrul Proiectului “Sistem de Management Integrat al Deșeurilor în </w:t>
      </w:r>
      <w:r w:rsidR="00D362E8" w:rsidRPr="00400067">
        <w:rPr>
          <w:rFonts w:ascii="Montserrat Light" w:hAnsi="Montserrat Light"/>
          <w:noProof/>
          <w:sz w:val="22"/>
          <w:szCs w:val="22"/>
        </w:rPr>
        <w:t>J</w:t>
      </w:r>
      <w:r w:rsidRPr="00400067">
        <w:rPr>
          <w:rFonts w:ascii="Montserrat Light" w:hAnsi="Montserrat Light"/>
          <w:noProof/>
          <w:sz w:val="22"/>
          <w:szCs w:val="22"/>
        </w:rPr>
        <w:t>udețul Cluj”</w:t>
      </w:r>
      <w:r w:rsidRPr="00400067">
        <w:rPr>
          <w:rFonts w:ascii="Montserrat Light" w:eastAsia="Times New Roman" w:hAnsi="Montserrat Light"/>
          <w:sz w:val="22"/>
          <w:szCs w:val="22"/>
        </w:rPr>
        <w:t xml:space="preserve"> executate în cadrul Contractului de lucrări nr. 39131/293/23.11.2018, încheiat între Unitatea Administrativ Teritorială-Județul Cluj</w:t>
      </w:r>
      <w:r w:rsidR="00D362E8" w:rsidRPr="00400067">
        <w:rPr>
          <w:rFonts w:ascii="Montserrat Light" w:eastAsia="Times New Roman" w:hAnsi="Montserrat Light"/>
          <w:sz w:val="22"/>
          <w:szCs w:val="22"/>
        </w:rPr>
        <w:t>-</w:t>
      </w:r>
      <w:r w:rsidRPr="00400067">
        <w:rPr>
          <w:rFonts w:ascii="Montserrat Light" w:eastAsia="Times New Roman" w:hAnsi="Montserrat Light"/>
          <w:sz w:val="22"/>
          <w:szCs w:val="22"/>
        </w:rPr>
        <w:t xml:space="preserve"> în calitate de achizitor</w:t>
      </w:r>
      <w:r w:rsidR="00D362E8" w:rsidRPr="00400067">
        <w:rPr>
          <w:rFonts w:ascii="Montserrat Light" w:eastAsia="Times New Roman" w:hAnsi="Montserrat Light"/>
          <w:sz w:val="22"/>
          <w:szCs w:val="22"/>
        </w:rPr>
        <w:t>,</w:t>
      </w:r>
      <w:r w:rsidRPr="00400067">
        <w:rPr>
          <w:rFonts w:ascii="Montserrat Light" w:eastAsia="Times New Roman" w:hAnsi="Montserrat Light"/>
          <w:sz w:val="22"/>
          <w:szCs w:val="22"/>
        </w:rPr>
        <w:t xml:space="preserve"> pe de o parte</w:t>
      </w:r>
      <w:r w:rsidR="00D362E8" w:rsidRPr="00400067">
        <w:rPr>
          <w:rFonts w:ascii="Montserrat Light" w:eastAsia="Times New Roman" w:hAnsi="Montserrat Light"/>
          <w:sz w:val="22"/>
          <w:szCs w:val="22"/>
        </w:rPr>
        <w:t>,</w:t>
      </w:r>
      <w:r w:rsidRPr="00400067">
        <w:rPr>
          <w:rFonts w:ascii="Montserrat Light" w:eastAsia="Times New Roman" w:hAnsi="Montserrat Light"/>
          <w:sz w:val="22"/>
          <w:szCs w:val="22"/>
        </w:rPr>
        <w:t xml:space="preserve"> și societatea ROCAROM S.A. Baia Mare, în calitate de executant</w:t>
      </w:r>
      <w:r w:rsidR="00D362E8" w:rsidRPr="00400067">
        <w:rPr>
          <w:rFonts w:ascii="Montserrat Light" w:eastAsia="Times New Roman" w:hAnsi="Montserrat Light"/>
          <w:sz w:val="22"/>
          <w:szCs w:val="22"/>
        </w:rPr>
        <w:t>,</w:t>
      </w:r>
      <w:r w:rsidRPr="00400067">
        <w:rPr>
          <w:rFonts w:ascii="Montserrat Light" w:eastAsia="Times New Roman" w:hAnsi="Montserrat Light"/>
          <w:sz w:val="22"/>
          <w:szCs w:val="22"/>
        </w:rPr>
        <w:t xml:space="preserve"> pe de altă parte;</w:t>
      </w:r>
    </w:p>
    <w:p w14:paraId="451DD45D" w14:textId="77777777" w:rsidR="00D362E8" w:rsidRPr="00400067" w:rsidRDefault="00D362E8" w:rsidP="00D362E8">
      <w:pPr>
        <w:numPr>
          <w:ilvl w:val="0"/>
          <w:numId w:val="13"/>
        </w:numPr>
        <w:suppressAutoHyphens/>
        <w:autoSpaceDE w:val="0"/>
        <w:autoSpaceDN w:val="0"/>
        <w:adjustRightInd w:val="0"/>
        <w:spacing w:line="240" w:lineRule="auto"/>
        <w:ind w:left="360" w:right="99"/>
        <w:contextualSpacing/>
        <w:jc w:val="both"/>
        <w:rPr>
          <w:rFonts w:ascii="Montserrat Light" w:eastAsia="Times New Roman" w:hAnsi="Montserrat Light" w:cs="Times New Roman"/>
          <w:lang w:val="ro-RO" w:eastAsia="ar-SA"/>
        </w:rPr>
      </w:pPr>
      <w:bookmarkStart w:id="6" w:name="_Hlk56236146"/>
      <w:r w:rsidRPr="00400067">
        <w:rPr>
          <w:rFonts w:ascii="Montserrat Light" w:eastAsia="Times New Roman" w:hAnsi="Montserrat Light" w:cs="Times New Roman"/>
          <w:lang w:val="en-US" w:eastAsia="ar-SA"/>
        </w:rPr>
        <w:t>Documentul de poziție privind modul de implementare a Proiectului ”Sistem de Management Integrat al Deșeurilor în Județul Cluj”, aprobat prin Hotărârea Adunării generale a asociaților Asociației de Dezvoltare Intercomunitară ECO – METROPOLITAN CLUJ cu nr. 2/28 iulie 2010;</w:t>
      </w:r>
    </w:p>
    <w:p w14:paraId="48647538" w14:textId="41DFDDF4" w:rsidR="00FF48E7" w:rsidRPr="00400067" w:rsidRDefault="00FF48E7" w:rsidP="00D97AE6">
      <w:pPr>
        <w:pStyle w:val="ListParagraph"/>
        <w:numPr>
          <w:ilvl w:val="0"/>
          <w:numId w:val="14"/>
        </w:numPr>
        <w:suppressAutoHyphens/>
        <w:autoSpaceDE w:val="0"/>
        <w:autoSpaceDN w:val="0"/>
        <w:adjustRightInd w:val="0"/>
        <w:ind w:left="360" w:right="99"/>
        <w:jc w:val="both"/>
        <w:rPr>
          <w:rFonts w:ascii="Montserrat Light" w:eastAsia="Times New Roman" w:hAnsi="Montserrat Light"/>
          <w:sz w:val="22"/>
          <w:szCs w:val="22"/>
        </w:rPr>
      </w:pPr>
      <w:r w:rsidRPr="00400067">
        <w:rPr>
          <w:rFonts w:ascii="Montserrat Light" w:eastAsia="Times New Roman" w:hAnsi="Montserrat Light"/>
          <w:sz w:val="22"/>
          <w:szCs w:val="22"/>
        </w:rPr>
        <w:t xml:space="preserve">Hotărârea Consiliului Județean Cluj nr. </w:t>
      </w:r>
      <w:bookmarkEnd w:id="6"/>
      <w:r w:rsidRPr="00400067">
        <w:rPr>
          <w:rFonts w:ascii="Montserrat Light" w:eastAsia="Times New Roman" w:hAnsi="Montserrat Light"/>
          <w:sz w:val="22"/>
          <w:szCs w:val="22"/>
        </w:rPr>
        <w:t xml:space="preserve">224/2010 privind aprobarea Studiului de fezabilitate pentru obiectivul „Sistem de Management Integrat al Deşeurilor În Judeţul Cluj”, modificată prin </w:t>
      </w:r>
      <w:bookmarkStart w:id="7" w:name="_Hlk56236385"/>
      <w:r w:rsidRPr="00400067">
        <w:rPr>
          <w:rFonts w:ascii="Montserrat Light" w:eastAsia="Times New Roman" w:hAnsi="Montserrat Light"/>
          <w:sz w:val="22"/>
          <w:szCs w:val="22"/>
        </w:rPr>
        <w:t xml:space="preserve">Hotărârile Consiliului Județean Cluj nr. </w:t>
      </w:r>
      <w:bookmarkEnd w:id="7"/>
      <w:r w:rsidRPr="00400067">
        <w:rPr>
          <w:rFonts w:ascii="Montserrat Light" w:eastAsia="Times New Roman" w:hAnsi="Montserrat Light"/>
          <w:sz w:val="22"/>
          <w:szCs w:val="22"/>
        </w:rPr>
        <w:t>7/2011, nr. 306/2013  și nr. 35/2020</w:t>
      </w:r>
      <w:r w:rsidR="00D362E8" w:rsidRPr="00400067">
        <w:rPr>
          <w:rFonts w:ascii="Montserrat Light" w:eastAsia="Times New Roman" w:hAnsi="Montserrat Light"/>
          <w:sz w:val="22"/>
          <w:szCs w:val="22"/>
        </w:rPr>
        <w:t>;</w:t>
      </w:r>
    </w:p>
    <w:p w14:paraId="50F1BE22" w14:textId="7A3E44BC" w:rsidR="00FF48E7" w:rsidRPr="00400067" w:rsidRDefault="00FF48E7" w:rsidP="00D97AE6">
      <w:pPr>
        <w:pStyle w:val="ListParagraph"/>
        <w:numPr>
          <w:ilvl w:val="0"/>
          <w:numId w:val="14"/>
        </w:numPr>
        <w:suppressAutoHyphens/>
        <w:autoSpaceDE w:val="0"/>
        <w:autoSpaceDN w:val="0"/>
        <w:adjustRightInd w:val="0"/>
        <w:ind w:left="360" w:right="99"/>
        <w:jc w:val="both"/>
        <w:rPr>
          <w:rFonts w:ascii="Montserrat Light" w:eastAsia="Times New Roman" w:hAnsi="Montserrat Light"/>
          <w:sz w:val="22"/>
          <w:szCs w:val="22"/>
        </w:rPr>
      </w:pPr>
      <w:bookmarkStart w:id="8" w:name="_Hlk56236191"/>
      <w:r w:rsidRPr="00400067">
        <w:rPr>
          <w:rFonts w:ascii="Montserrat Light" w:eastAsia="Times New Roman" w:hAnsi="Montserrat Light"/>
          <w:sz w:val="22"/>
          <w:szCs w:val="22"/>
        </w:rPr>
        <w:t xml:space="preserve">Hotărârea Consiliului Județean Cluj nr. </w:t>
      </w:r>
      <w:bookmarkEnd w:id="8"/>
      <w:r w:rsidRPr="00400067">
        <w:rPr>
          <w:rFonts w:ascii="Montserrat Light" w:eastAsia="Times New Roman" w:hAnsi="Montserrat Light"/>
          <w:sz w:val="22"/>
          <w:szCs w:val="22"/>
        </w:rPr>
        <w:t>47/2014 privind aprobarea unor măsuri necesare pentru realizarea Proiectului „Sistem de Management Integrat al Deșeurilor în Județul Cluj"</w:t>
      </w:r>
      <w:r w:rsidR="00D362E8" w:rsidRPr="00400067">
        <w:rPr>
          <w:rFonts w:ascii="Montserrat Light" w:eastAsia="Times New Roman" w:hAnsi="Montserrat Light"/>
          <w:sz w:val="22"/>
          <w:szCs w:val="22"/>
        </w:rPr>
        <w:t>;</w:t>
      </w:r>
    </w:p>
    <w:p w14:paraId="6518018E" w14:textId="77777777" w:rsidR="00FF48E7" w:rsidRPr="00400067" w:rsidRDefault="00FF48E7" w:rsidP="00D97AE6">
      <w:pPr>
        <w:pStyle w:val="ListParagraph"/>
        <w:numPr>
          <w:ilvl w:val="0"/>
          <w:numId w:val="14"/>
        </w:numPr>
        <w:suppressAutoHyphens/>
        <w:autoSpaceDE w:val="0"/>
        <w:autoSpaceDN w:val="0"/>
        <w:adjustRightInd w:val="0"/>
        <w:ind w:left="360" w:right="99"/>
        <w:jc w:val="both"/>
        <w:rPr>
          <w:rFonts w:ascii="Montserrat Light" w:eastAsia="Times New Roman" w:hAnsi="Montserrat Light"/>
          <w:sz w:val="22"/>
          <w:szCs w:val="22"/>
        </w:rPr>
      </w:pPr>
      <w:r w:rsidRPr="00400067">
        <w:rPr>
          <w:rFonts w:ascii="Montserrat Light" w:eastAsia="Times New Roman" w:hAnsi="Montserrat Light"/>
          <w:sz w:val="22"/>
          <w:szCs w:val="22"/>
        </w:rPr>
        <w:t>Hotărârea Consiliului Județean Cluj nr.</w:t>
      </w:r>
      <w:r w:rsidRPr="00400067">
        <w:rPr>
          <w:rFonts w:ascii="Montserrat Light" w:hAnsi="Montserrat Light"/>
          <w:sz w:val="22"/>
          <w:szCs w:val="22"/>
        </w:rPr>
        <w:t xml:space="preserve"> 187/2016 privind aprobarea proiectului cu titlul „</w:t>
      </w:r>
      <w:r w:rsidRPr="00400067">
        <w:rPr>
          <w:rFonts w:ascii="Montserrat Light" w:eastAsia="Times New Roman" w:hAnsi="Montserrat Light"/>
          <w:sz w:val="22"/>
          <w:szCs w:val="22"/>
        </w:rPr>
        <w:t>Fazarea proiectului Sistem de Management Integrat al Deşeurilor în judeţul Cluj" și a cheltuielilor legate de proiect, modificată prin Hotărârile Consiliului Județean Cluj nr. 24/2017 și nr. 36/2020;</w:t>
      </w:r>
    </w:p>
    <w:p w14:paraId="6500914E" w14:textId="0A5EC061" w:rsidR="00FF48E7" w:rsidRPr="00400067" w:rsidRDefault="00FF48E7" w:rsidP="00D97AE6">
      <w:pPr>
        <w:pStyle w:val="ListParagraph"/>
        <w:numPr>
          <w:ilvl w:val="0"/>
          <w:numId w:val="14"/>
        </w:numPr>
        <w:suppressAutoHyphens/>
        <w:autoSpaceDE w:val="0"/>
        <w:autoSpaceDN w:val="0"/>
        <w:adjustRightInd w:val="0"/>
        <w:ind w:left="360" w:right="99"/>
        <w:jc w:val="both"/>
        <w:rPr>
          <w:rFonts w:ascii="Montserrat Light" w:eastAsia="Times New Roman" w:hAnsi="Montserrat Light"/>
          <w:sz w:val="22"/>
          <w:szCs w:val="22"/>
        </w:rPr>
      </w:pPr>
      <w:r w:rsidRPr="00400067">
        <w:rPr>
          <w:rFonts w:ascii="Montserrat Light" w:eastAsia="Times New Roman" w:hAnsi="Montserrat Light"/>
          <w:sz w:val="22"/>
          <w:szCs w:val="22"/>
        </w:rPr>
        <w:t>Hotărârea Consiliului Local al Municipiului Gherla nr. 6/2014 privind aprobarea trecerii în administrarea Consiliului Judeţean Cluj a două terenuri proprietatea Municipiului Gherla, înscrise în C.F. 53363 Municipiul Gherla cu nr. cadastral 53363 şi C.F. 53289 Municipiul Gherla cu nr. cadastral 53289</w:t>
      </w:r>
      <w:r w:rsidR="00D362E8" w:rsidRPr="00400067">
        <w:rPr>
          <w:rFonts w:ascii="Montserrat Light" w:eastAsia="Times New Roman" w:hAnsi="Montserrat Light"/>
          <w:sz w:val="22"/>
          <w:szCs w:val="22"/>
        </w:rPr>
        <w:t>,</w:t>
      </w:r>
      <w:r w:rsidRPr="00400067">
        <w:rPr>
          <w:rFonts w:ascii="Montserrat Light" w:eastAsia="Times New Roman" w:hAnsi="Montserrat Light"/>
          <w:sz w:val="22"/>
          <w:szCs w:val="22"/>
        </w:rPr>
        <w:t xml:space="preserve"> în vederea construirii unui drum de acces la Staţia de transfer Gherla aferentă </w:t>
      </w:r>
      <w:r w:rsidR="006B2E4C" w:rsidRPr="00400067">
        <w:rPr>
          <w:rFonts w:ascii="Montserrat Light" w:eastAsia="Times New Roman" w:hAnsi="Montserrat Light"/>
          <w:sz w:val="22"/>
          <w:szCs w:val="22"/>
        </w:rPr>
        <w:t>P</w:t>
      </w:r>
      <w:r w:rsidRPr="00400067">
        <w:rPr>
          <w:rFonts w:ascii="Montserrat Light" w:eastAsia="Times New Roman" w:hAnsi="Montserrat Light"/>
          <w:sz w:val="22"/>
          <w:szCs w:val="22"/>
        </w:rPr>
        <w:t>roiectului “Sistem Integrat de Management  al Deşeurilor  în Judeţul Cluj“;</w:t>
      </w:r>
    </w:p>
    <w:p w14:paraId="61D34CAD" w14:textId="77777777" w:rsidR="00FF48E7" w:rsidRPr="00400067" w:rsidRDefault="00FF48E7" w:rsidP="00D97AE6">
      <w:pPr>
        <w:autoSpaceDE w:val="0"/>
        <w:autoSpaceDN w:val="0"/>
        <w:adjustRightInd w:val="0"/>
        <w:spacing w:line="240" w:lineRule="auto"/>
        <w:ind w:right="99"/>
        <w:contextualSpacing/>
        <w:jc w:val="both"/>
        <w:rPr>
          <w:rFonts w:ascii="Montserrat Light" w:hAnsi="Montserrat Light"/>
        </w:rPr>
      </w:pPr>
      <w:r w:rsidRPr="00400067">
        <w:rPr>
          <w:rFonts w:ascii="Montserrat Light" w:hAnsi="Montserrat Light"/>
        </w:rPr>
        <w:lastRenderedPageBreak/>
        <w:t>Luând în considerare prevederile art. 123 – 140 și ale art. 142 -156 din Regulamentul de organizare şi funcţionare a Consiliului Judeţean Cluj, aprobat prin Hotărârea Consiliului Judeţean Cluj nr. 170/2020;</w:t>
      </w:r>
    </w:p>
    <w:p w14:paraId="023185E8" w14:textId="77777777" w:rsidR="00FF48E7" w:rsidRPr="00400067" w:rsidRDefault="00FF48E7" w:rsidP="00D97AE6">
      <w:pPr>
        <w:autoSpaceDE w:val="0"/>
        <w:autoSpaceDN w:val="0"/>
        <w:adjustRightInd w:val="0"/>
        <w:spacing w:line="240" w:lineRule="auto"/>
        <w:ind w:right="99"/>
        <w:contextualSpacing/>
        <w:jc w:val="both"/>
        <w:rPr>
          <w:rFonts w:ascii="Montserrat Light" w:hAnsi="Montserrat Light"/>
        </w:rPr>
      </w:pPr>
    </w:p>
    <w:p w14:paraId="40EACED4" w14:textId="77777777" w:rsidR="00FF48E7" w:rsidRPr="00400067" w:rsidRDefault="00FF48E7" w:rsidP="00D97AE6">
      <w:pPr>
        <w:autoSpaceDE w:val="0"/>
        <w:autoSpaceDN w:val="0"/>
        <w:adjustRightInd w:val="0"/>
        <w:spacing w:line="240" w:lineRule="auto"/>
        <w:ind w:right="99"/>
        <w:contextualSpacing/>
        <w:jc w:val="both"/>
        <w:rPr>
          <w:rFonts w:ascii="Montserrat Light" w:hAnsi="Montserrat Light"/>
        </w:rPr>
      </w:pPr>
      <w:r w:rsidRPr="00400067">
        <w:rPr>
          <w:rFonts w:ascii="Montserrat Light" w:hAnsi="Montserrat Light"/>
        </w:rPr>
        <w:t>În conformitate cu prevederile :</w:t>
      </w:r>
    </w:p>
    <w:p w14:paraId="0B0D61AE" w14:textId="77777777" w:rsidR="00FF48E7" w:rsidRPr="00400067" w:rsidRDefault="00FF48E7" w:rsidP="00D97AE6">
      <w:pPr>
        <w:numPr>
          <w:ilvl w:val="0"/>
          <w:numId w:val="12"/>
        </w:numPr>
        <w:spacing w:line="240" w:lineRule="auto"/>
        <w:contextualSpacing/>
        <w:jc w:val="both"/>
        <w:rPr>
          <w:rFonts w:ascii="Montserrat Light" w:hAnsi="Montserrat Light"/>
          <w:bCs/>
          <w:lang w:val="en-US"/>
        </w:rPr>
      </w:pPr>
      <w:bookmarkStart w:id="9" w:name="_Hlk85463725"/>
      <w:r w:rsidRPr="00400067">
        <w:rPr>
          <w:rFonts w:ascii="Montserrat Light" w:hAnsi="Montserrat Light"/>
          <w:lang w:val="en-US"/>
        </w:rPr>
        <w:t>art. 92 alin. (1), ale art. 173 alin. (1) lit. c), ale art. 286 alin. (3), art. 287 lit. b), art. 289 - 290, ale art. 297 - 301 din Ordonanța de urgență a Guvernului nr. 57/2019 privind Codul administrativ, cu modificările şi completările ulterioare;</w:t>
      </w:r>
    </w:p>
    <w:p w14:paraId="1B68FF58" w14:textId="77777777" w:rsidR="00FF48E7" w:rsidRPr="00400067" w:rsidRDefault="00FF48E7" w:rsidP="00D97AE6">
      <w:pPr>
        <w:numPr>
          <w:ilvl w:val="0"/>
          <w:numId w:val="11"/>
        </w:numPr>
        <w:spacing w:line="240" w:lineRule="auto"/>
        <w:contextualSpacing/>
        <w:jc w:val="both"/>
        <w:rPr>
          <w:rFonts w:ascii="Montserrat Light" w:hAnsi="Montserrat Light"/>
          <w:bCs/>
          <w:lang w:val="en-US"/>
        </w:rPr>
      </w:pPr>
      <w:r w:rsidRPr="00400067">
        <w:rPr>
          <w:rFonts w:ascii="Montserrat Light" w:eastAsia="Calibri" w:hAnsi="Montserrat Light"/>
          <w:lang w:val="en-US"/>
        </w:rPr>
        <w:t>art.</w:t>
      </w:r>
      <w:r w:rsidRPr="00400067">
        <w:rPr>
          <w:rFonts w:ascii="Montserrat Light" w:hAnsi="Montserrat Light"/>
          <w:lang w:val="en-US"/>
        </w:rPr>
        <w:t xml:space="preserve"> 858 – 870 </w:t>
      </w:r>
      <w:r w:rsidRPr="00400067">
        <w:rPr>
          <w:rFonts w:ascii="Montserrat Light" w:eastAsia="Calibri" w:hAnsi="Montserrat Light"/>
          <w:lang w:val="en-US"/>
        </w:rPr>
        <w:t>din Legea privind Codul civil nr. 287/2009, republicată</w:t>
      </w:r>
      <w:r w:rsidRPr="00400067">
        <w:rPr>
          <w:rFonts w:ascii="Montserrat Light" w:hAnsi="Montserrat Light"/>
          <w:lang w:val="en-US"/>
        </w:rPr>
        <w:t>, cu modificările şi completările ulterioare;</w:t>
      </w:r>
    </w:p>
    <w:p w14:paraId="2618901D" w14:textId="67866947" w:rsidR="00FF48E7" w:rsidRPr="00400067" w:rsidRDefault="00FF48E7" w:rsidP="00D97AE6">
      <w:pPr>
        <w:numPr>
          <w:ilvl w:val="0"/>
          <w:numId w:val="11"/>
        </w:numPr>
        <w:spacing w:line="240" w:lineRule="auto"/>
        <w:contextualSpacing/>
        <w:jc w:val="both"/>
        <w:rPr>
          <w:rFonts w:ascii="Montserrat Light" w:hAnsi="Montserrat Light"/>
          <w:bCs/>
          <w:lang w:val="en-US"/>
        </w:rPr>
      </w:pPr>
      <w:r w:rsidRPr="00400067">
        <w:rPr>
          <w:rFonts w:ascii="Montserrat Light" w:hAnsi="Montserrat Light"/>
          <w:lang w:val="en-US"/>
        </w:rPr>
        <w:t>art. 7 din Legea serviciului de salubrizare a localităților</w:t>
      </w:r>
      <w:r w:rsidR="006B2E4C" w:rsidRPr="00400067">
        <w:rPr>
          <w:rFonts w:ascii="Montserrat Light" w:hAnsi="Montserrat Light"/>
          <w:lang w:val="en-US"/>
        </w:rPr>
        <w:t xml:space="preserve"> nr. 101/2006</w:t>
      </w:r>
      <w:r w:rsidRPr="00400067">
        <w:rPr>
          <w:rFonts w:ascii="Montserrat Light" w:hAnsi="Montserrat Light"/>
          <w:lang w:val="en-US"/>
        </w:rPr>
        <w:t>, republicată, cu modificările și completările ulterioare;</w:t>
      </w:r>
    </w:p>
    <w:p w14:paraId="175D6468" w14:textId="303C9F67" w:rsidR="00FF48E7" w:rsidRPr="00400067" w:rsidRDefault="00FF48E7" w:rsidP="00D97AE6">
      <w:pPr>
        <w:numPr>
          <w:ilvl w:val="0"/>
          <w:numId w:val="11"/>
        </w:numPr>
        <w:shd w:val="clear" w:color="auto" w:fill="FFFFFF"/>
        <w:spacing w:line="240" w:lineRule="auto"/>
        <w:contextualSpacing/>
        <w:jc w:val="both"/>
        <w:rPr>
          <w:rFonts w:ascii="Montserrat Light" w:hAnsi="Montserrat Light"/>
          <w:noProof/>
          <w:lang w:val="en-US"/>
        </w:rPr>
      </w:pPr>
      <w:r w:rsidRPr="00400067">
        <w:rPr>
          <w:rFonts w:ascii="Montserrat Light" w:hAnsi="Montserrat Light"/>
          <w:noProof/>
          <w:lang w:val="en-US"/>
        </w:rPr>
        <w:t xml:space="preserve">art. 6, </w:t>
      </w:r>
      <w:r w:rsidR="006B2E4C" w:rsidRPr="00400067">
        <w:rPr>
          <w:rFonts w:ascii="Montserrat Light" w:hAnsi="Montserrat Light"/>
          <w:noProof/>
          <w:lang w:val="en-US"/>
        </w:rPr>
        <w:t xml:space="preserve">ale </w:t>
      </w:r>
      <w:r w:rsidRPr="00400067">
        <w:rPr>
          <w:rFonts w:ascii="Montserrat Light" w:hAnsi="Montserrat Light"/>
          <w:noProof/>
          <w:lang w:val="en-US"/>
        </w:rPr>
        <w:t>art.</w:t>
      </w:r>
      <w:r w:rsidR="006B2E4C" w:rsidRPr="00400067">
        <w:rPr>
          <w:rFonts w:ascii="Montserrat Light" w:hAnsi="Montserrat Light"/>
          <w:noProof/>
          <w:lang w:val="en-US"/>
        </w:rPr>
        <w:t xml:space="preserve"> </w:t>
      </w:r>
      <w:r w:rsidRPr="00400067">
        <w:rPr>
          <w:rFonts w:ascii="Montserrat Light" w:hAnsi="Montserrat Light"/>
          <w:noProof/>
          <w:lang w:val="en-US"/>
        </w:rPr>
        <w:t>9 lit.</w:t>
      </w:r>
      <w:r w:rsidR="006B2E4C" w:rsidRPr="00400067">
        <w:rPr>
          <w:rFonts w:ascii="Montserrat Light" w:hAnsi="Montserrat Light"/>
          <w:noProof/>
          <w:lang w:val="en-US"/>
        </w:rPr>
        <w:t xml:space="preserve"> </w:t>
      </w:r>
      <w:r w:rsidRPr="00400067">
        <w:rPr>
          <w:rFonts w:ascii="Montserrat Light" w:hAnsi="Montserrat Light"/>
          <w:noProof/>
          <w:lang w:val="en-US"/>
        </w:rPr>
        <w:t xml:space="preserve">i) și j), </w:t>
      </w:r>
      <w:r w:rsidR="006B2E4C" w:rsidRPr="00400067">
        <w:rPr>
          <w:rFonts w:ascii="Montserrat Light" w:hAnsi="Montserrat Light"/>
          <w:noProof/>
          <w:lang w:val="en-US"/>
        </w:rPr>
        <w:t xml:space="preserve">ale </w:t>
      </w:r>
      <w:r w:rsidRPr="00400067">
        <w:rPr>
          <w:rFonts w:ascii="Montserrat Light" w:hAnsi="Montserrat Light"/>
          <w:noProof/>
          <w:lang w:val="en-US"/>
        </w:rPr>
        <w:t xml:space="preserve">art. 17, </w:t>
      </w:r>
      <w:r w:rsidR="006B2E4C" w:rsidRPr="00400067">
        <w:rPr>
          <w:rFonts w:ascii="Montserrat Light" w:hAnsi="Montserrat Light"/>
          <w:noProof/>
          <w:lang w:val="en-US"/>
        </w:rPr>
        <w:t xml:space="preserve">ale </w:t>
      </w:r>
      <w:r w:rsidRPr="00400067">
        <w:rPr>
          <w:rFonts w:ascii="Montserrat Light" w:hAnsi="Montserrat Light"/>
          <w:noProof/>
          <w:lang w:val="en-US"/>
        </w:rPr>
        <w:t>art. 22</w:t>
      </w:r>
      <w:r w:rsidR="006B2E4C" w:rsidRPr="00400067">
        <w:rPr>
          <w:rFonts w:ascii="Montserrat Light" w:hAnsi="Montserrat Light"/>
          <w:noProof/>
          <w:lang w:val="en-US"/>
        </w:rPr>
        <w:t xml:space="preserve"> și ale </w:t>
      </w:r>
      <w:r w:rsidRPr="00400067">
        <w:rPr>
          <w:rFonts w:ascii="Montserrat Light" w:hAnsi="Montserrat Light"/>
          <w:noProof/>
          <w:lang w:val="en-US"/>
        </w:rPr>
        <w:t>art. 27</w:t>
      </w:r>
      <w:r w:rsidR="006B2E4C" w:rsidRPr="00400067">
        <w:rPr>
          <w:rFonts w:ascii="Montserrat Light" w:hAnsi="Montserrat Light"/>
          <w:noProof/>
          <w:lang w:val="en-US"/>
        </w:rPr>
        <w:t xml:space="preserve"> </w:t>
      </w:r>
      <w:r w:rsidRPr="00400067">
        <w:rPr>
          <w:rFonts w:ascii="Montserrat Light" w:hAnsi="Montserrat Light"/>
          <w:noProof/>
          <w:lang w:val="en-US"/>
        </w:rPr>
        <w:t>-</w:t>
      </w:r>
      <w:r w:rsidR="006B2E4C" w:rsidRPr="00400067">
        <w:rPr>
          <w:rFonts w:ascii="Montserrat Light" w:hAnsi="Montserrat Light"/>
          <w:noProof/>
          <w:lang w:val="en-US"/>
        </w:rPr>
        <w:t xml:space="preserve"> </w:t>
      </w:r>
      <w:r w:rsidRPr="00400067">
        <w:rPr>
          <w:rFonts w:ascii="Montserrat Light" w:hAnsi="Montserrat Light"/>
          <w:noProof/>
          <w:lang w:val="en-US"/>
        </w:rPr>
        <w:t>28 din Legea privind calitatea în construcţii</w:t>
      </w:r>
      <w:r w:rsidR="006B2E4C" w:rsidRPr="00400067">
        <w:rPr>
          <w:rFonts w:ascii="Montserrat Light" w:hAnsi="Montserrat Light"/>
          <w:noProof/>
          <w:lang w:val="en-US"/>
        </w:rPr>
        <w:t xml:space="preserve"> nr. 10/1995</w:t>
      </w:r>
      <w:r w:rsidRPr="00400067">
        <w:rPr>
          <w:rFonts w:ascii="Montserrat Light" w:hAnsi="Montserrat Light"/>
          <w:noProof/>
          <w:lang w:val="en-US"/>
        </w:rPr>
        <w:t xml:space="preserve">, republicată, cu modificările şi completările ulterioare </w:t>
      </w:r>
    </w:p>
    <w:p w14:paraId="2155EDBD" w14:textId="77777777" w:rsidR="006B2E4C" w:rsidRPr="00400067" w:rsidRDefault="00FF48E7" w:rsidP="00D97AE6">
      <w:pPr>
        <w:numPr>
          <w:ilvl w:val="0"/>
          <w:numId w:val="11"/>
        </w:numPr>
        <w:shd w:val="clear" w:color="auto" w:fill="FFFFFF"/>
        <w:spacing w:line="240" w:lineRule="auto"/>
        <w:contextualSpacing/>
        <w:jc w:val="both"/>
        <w:rPr>
          <w:rFonts w:ascii="Montserrat Light" w:hAnsi="Montserrat Light"/>
          <w:noProof/>
          <w:lang w:val="en-US"/>
        </w:rPr>
      </w:pPr>
      <w:r w:rsidRPr="00400067">
        <w:rPr>
          <w:rFonts w:ascii="Montserrat Light" w:hAnsi="Montserrat Light"/>
          <w:noProof/>
          <w:lang w:val="en-US"/>
        </w:rPr>
        <w:t xml:space="preserve">art. 3, </w:t>
      </w:r>
      <w:r w:rsidR="006B2E4C" w:rsidRPr="00400067">
        <w:rPr>
          <w:rFonts w:ascii="Montserrat Light" w:hAnsi="Montserrat Light"/>
          <w:noProof/>
          <w:lang w:val="en-US"/>
        </w:rPr>
        <w:t xml:space="preserve">ale </w:t>
      </w:r>
      <w:r w:rsidRPr="00400067">
        <w:rPr>
          <w:rFonts w:ascii="Montserrat Light" w:hAnsi="Montserrat Light"/>
          <w:noProof/>
          <w:lang w:val="en-US"/>
        </w:rPr>
        <w:t>art. 5</w:t>
      </w:r>
      <w:r w:rsidR="006B2E4C" w:rsidRPr="00400067">
        <w:rPr>
          <w:rFonts w:ascii="Montserrat Light" w:hAnsi="Montserrat Light"/>
          <w:noProof/>
          <w:lang w:val="en-US"/>
        </w:rPr>
        <w:t xml:space="preserve"> și ale </w:t>
      </w:r>
      <w:r w:rsidRPr="00400067">
        <w:rPr>
          <w:rFonts w:ascii="Montserrat Light" w:hAnsi="Montserrat Light"/>
          <w:noProof/>
          <w:lang w:val="en-US"/>
        </w:rPr>
        <w:t>art. 22</w:t>
      </w:r>
      <w:r w:rsidR="006B2E4C" w:rsidRPr="00400067">
        <w:rPr>
          <w:rFonts w:ascii="Montserrat Light" w:hAnsi="Montserrat Light"/>
          <w:noProof/>
          <w:lang w:val="en-US"/>
        </w:rPr>
        <w:t xml:space="preserve"> </w:t>
      </w:r>
      <w:r w:rsidRPr="00400067">
        <w:rPr>
          <w:rFonts w:ascii="Montserrat Light" w:hAnsi="Montserrat Light"/>
          <w:noProof/>
          <w:lang w:val="en-US"/>
        </w:rPr>
        <w:t>-</w:t>
      </w:r>
      <w:r w:rsidR="006B2E4C" w:rsidRPr="00400067">
        <w:rPr>
          <w:rFonts w:ascii="Montserrat Light" w:hAnsi="Montserrat Light"/>
          <w:noProof/>
          <w:lang w:val="en-US"/>
        </w:rPr>
        <w:t xml:space="preserve"> </w:t>
      </w:r>
      <w:r w:rsidRPr="00400067">
        <w:rPr>
          <w:rFonts w:ascii="Montserrat Light" w:hAnsi="Montserrat Light"/>
          <w:noProof/>
          <w:lang w:val="en-US"/>
        </w:rPr>
        <w:t xml:space="preserve">23 din </w:t>
      </w:r>
      <w:r w:rsidR="006B2E4C" w:rsidRPr="00400067">
        <w:rPr>
          <w:rFonts w:ascii="Montserrat Light" w:hAnsi="Montserrat Light"/>
          <w:noProof/>
          <w:lang w:val="en-US"/>
        </w:rPr>
        <w:t>A</w:t>
      </w:r>
      <w:r w:rsidRPr="00400067">
        <w:rPr>
          <w:rFonts w:ascii="Montserrat Light" w:hAnsi="Montserrat Light"/>
          <w:noProof/>
          <w:lang w:val="en-US"/>
        </w:rPr>
        <w:t>nexa la H</w:t>
      </w:r>
      <w:r w:rsidR="006B2E4C" w:rsidRPr="00400067">
        <w:rPr>
          <w:rFonts w:ascii="Montserrat Light" w:hAnsi="Montserrat Light"/>
          <w:noProof/>
          <w:lang w:val="en-US"/>
        </w:rPr>
        <w:t xml:space="preserve">otărârea Guvernului </w:t>
      </w:r>
      <w:r w:rsidRPr="00400067">
        <w:rPr>
          <w:rFonts w:ascii="Montserrat Light" w:hAnsi="Montserrat Light"/>
          <w:noProof/>
          <w:lang w:val="en-US"/>
        </w:rPr>
        <w:t xml:space="preserve">nr. 273/1994 privind aprobarea Regulamentului de recepţie a lucrărilor de construcţii şi instalaţii aferente acestora, </w:t>
      </w:r>
      <w:bookmarkStart w:id="10" w:name="_Hlk56251234"/>
      <w:r w:rsidRPr="00400067">
        <w:rPr>
          <w:rFonts w:ascii="Montserrat Light" w:hAnsi="Montserrat Light"/>
          <w:noProof/>
          <w:lang w:val="en-US"/>
        </w:rPr>
        <w:t>cu modificările şi completările ulterioare</w:t>
      </w:r>
      <w:bookmarkEnd w:id="10"/>
      <w:r w:rsidR="006B2E4C" w:rsidRPr="00400067">
        <w:rPr>
          <w:rFonts w:ascii="Montserrat Light" w:hAnsi="Montserrat Light"/>
          <w:noProof/>
          <w:lang w:val="en-US"/>
        </w:rPr>
        <w:t xml:space="preserve">; </w:t>
      </w:r>
    </w:p>
    <w:p w14:paraId="74E1A246" w14:textId="19CE7B1E" w:rsidR="00FF48E7" w:rsidRPr="00400067" w:rsidRDefault="00FF48E7" w:rsidP="006B2E4C">
      <w:pPr>
        <w:shd w:val="clear" w:color="auto" w:fill="FFFFFF"/>
        <w:spacing w:line="240" w:lineRule="auto"/>
        <w:ind w:left="360"/>
        <w:contextualSpacing/>
        <w:jc w:val="both"/>
        <w:rPr>
          <w:rFonts w:ascii="Montserrat Light" w:hAnsi="Montserrat Light"/>
          <w:noProof/>
          <w:lang w:val="en-US"/>
        </w:rPr>
      </w:pPr>
      <w:r w:rsidRPr="00400067">
        <w:rPr>
          <w:rFonts w:ascii="Montserrat Light" w:hAnsi="Montserrat Light"/>
          <w:noProof/>
          <w:lang w:val="en-US"/>
        </w:rPr>
        <w:t xml:space="preserve"> </w:t>
      </w:r>
    </w:p>
    <w:bookmarkEnd w:id="9"/>
    <w:p w14:paraId="0F1B55FD" w14:textId="77777777" w:rsidR="00FF48E7" w:rsidRPr="00400067" w:rsidRDefault="00FF48E7" w:rsidP="00D97AE6">
      <w:pPr>
        <w:spacing w:line="240" w:lineRule="auto"/>
        <w:jc w:val="both"/>
        <w:rPr>
          <w:rFonts w:ascii="Montserrat Light" w:hAnsi="Montserrat Light"/>
          <w:b/>
          <w:bCs/>
        </w:rPr>
      </w:pPr>
      <w:r w:rsidRPr="00400067">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73D2BB58" w14:textId="77777777" w:rsidR="00FF48E7" w:rsidRPr="00400067" w:rsidRDefault="00FF48E7" w:rsidP="00D97AE6">
      <w:pPr>
        <w:tabs>
          <w:tab w:val="left" w:pos="90"/>
        </w:tabs>
        <w:autoSpaceDE w:val="0"/>
        <w:autoSpaceDN w:val="0"/>
        <w:adjustRightInd w:val="0"/>
        <w:spacing w:line="240" w:lineRule="auto"/>
        <w:jc w:val="center"/>
        <w:rPr>
          <w:rFonts w:ascii="Montserrat Light" w:hAnsi="Montserrat Light"/>
          <w:b/>
          <w:bCs/>
          <w:noProof/>
        </w:rPr>
      </w:pPr>
    </w:p>
    <w:p w14:paraId="766A0731" w14:textId="77777777" w:rsidR="00FF48E7" w:rsidRPr="00400067" w:rsidRDefault="00FF48E7" w:rsidP="00D97AE6">
      <w:pPr>
        <w:tabs>
          <w:tab w:val="left" w:pos="90"/>
        </w:tabs>
        <w:autoSpaceDE w:val="0"/>
        <w:autoSpaceDN w:val="0"/>
        <w:adjustRightInd w:val="0"/>
        <w:spacing w:line="240" w:lineRule="auto"/>
        <w:jc w:val="center"/>
        <w:rPr>
          <w:rFonts w:ascii="Montserrat Light" w:hAnsi="Montserrat Light"/>
          <w:b/>
          <w:bCs/>
          <w:noProof/>
        </w:rPr>
      </w:pPr>
      <w:r w:rsidRPr="00400067">
        <w:rPr>
          <w:rFonts w:ascii="Montserrat Light" w:hAnsi="Montserrat Light"/>
          <w:b/>
          <w:bCs/>
          <w:noProof/>
        </w:rPr>
        <w:t>hotărăşte:</w:t>
      </w:r>
    </w:p>
    <w:p w14:paraId="6DFD055A" w14:textId="77777777" w:rsidR="00FF48E7" w:rsidRPr="00400067" w:rsidRDefault="00FF48E7" w:rsidP="00D97AE6">
      <w:pPr>
        <w:spacing w:line="240" w:lineRule="auto"/>
        <w:contextualSpacing/>
        <w:jc w:val="both"/>
        <w:rPr>
          <w:rFonts w:ascii="Montserrat Light" w:eastAsia="Calibri" w:hAnsi="Montserrat Light"/>
          <w:b/>
          <w:bCs/>
          <w:lang w:val="en-US"/>
        </w:rPr>
      </w:pPr>
    </w:p>
    <w:p w14:paraId="1EC34057" w14:textId="141034F2" w:rsidR="00FF48E7" w:rsidRPr="00400067" w:rsidRDefault="00FF48E7" w:rsidP="00D97AE6">
      <w:pPr>
        <w:spacing w:line="240" w:lineRule="auto"/>
        <w:jc w:val="both"/>
        <w:rPr>
          <w:rFonts w:ascii="Montserrat Light" w:eastAsia="Calibri" w:hAnsi="Montserrat Light"/>
          <w:lang w:val="en-US"/>
        </w:rPr>
      </w:pPr>
      <w:r w:rsidRPr="00400067">
        <w:rPr>
          <w:rFonts w:ascii="Montserrat Light" w:hAnsi="Montserrat Light"/>
          <w:b/>
          <w:bCs/>
        </w:rPr>
        <w:t>Art. 1.</w:t>
      </w:r>
      <w:r w:rsidRPr="00400067">
        <w:rPr>
          <w:rFonts w:ascii="Montserrat Light" w:hAnsi="Montserrat Light"/>
        </w:rPr>
        <w:t xml:space="preserve">  </w:t>
      </w:r>
      <w:r w:rsidRPr="00400067">
        <w:rPr>
          <w:rFonts w:ascii="Montserrat Light" w:hAnsi="Montserrat Light"/>
          <w:b/>
          <w:bCs/>
        </w:rPr>
        <w:t>(1</w:t>
      </w:r>
      <w:bookmarkStart w:id="11" w:name="_Hlk85463825"/>
      <w:r w:rsidRPr="00400067">
        <w:rPr>
          <w:rFonts w:ascii="Montserrat Light" w:hAnsi="Montserrat Light"/>
          <w:b/>
          <w:bCs/>
        </w:rPr>
        <w:t xml:space="preserve">) </w:t>
      </w:r>
      <w:r w:rsidRPr="00400067">
        <w:rPr>
          <w:rFonts w:ascii="Montserrat Light" w:hAnsi="Montserrat Light"/>
        </w:rPr>
        <w:t xml:space="preserve">Se aprobă înscrierea în </w:t>
      </w:r>
      <w:r w:rsidR="006B2E4C" w:rsidRPr="00400067">
        <w:rPr>
          <w:rFonts w:ascii="Montserrat Light" w:hAnsi="Montserrat Light"/>
        </w:rPr>
        <w:t>I</w:t>
      </w:r>
      <w:r w:rsidRPr="00400067">
        <w:rPr>
          <w:rFonts w:ascii="Montserrat Light" w:hAnsi="Montserrat Light"/>
        </w:rPr>
        <w:t>nventarul bunurilor care aparțin domeniului public al Județului Cluj și administrarea Consiliului Județean Cluj a bunurilor imobile realizate și recepționate ca urmare a finalizării execuției lucrărilor efectuate în cadrul obiectivului de investiții</w:t>
      </w:r>
      <w:r w:rsidR="006B2E4C" w:rsidRPr="00400067">
        <w:rPr>
          <w:rFonts w:ascii="Montserrat Light" w:hAnsi="Montserrat Light"/>
          <w:noProof/>
        </w:rPr>
        <w:t xml:space="preserve"> </w:t>
      </w:r>
      <w:r w:rsidRPr="00400067">
        <w:rPr>
          <w:rFonts w:ascii="Montserrat Light" w:hAnsi="Montserrat Light"/>
          <w:noProof/>
        </w:rPr>
        <w:t xml:space="preserve">”Execuție drum de acces la Staţia de transfer Gherla, </w:t>
      </w:r>
      <w:r w:rsidR="006B2E4C" w:rsidRPr="00400067">
        <w:rPr>
          <w:rFonts w:ascii="Montserrat Light" w:hAnsi="Montserrat Light"/>
          <w:noProof/>
        </w:rPr>
        <w:t>J</w:t>
      </w:r>
      <w:r w:rsidRPr="00400067">
        <w:rPr>
          <w:rFonts w:ascii="Montserrat Light" w:hAnsi="Montserrat Light"/>
          <w:noProof/>
        </w:rPr>
        <w:t xml:space="preserve">udeţul Cluj, în lungime de 360 m, relocare linii electrice aeriene pentru reglementare acces în incinta Stației de transfer Gherla, </w:t>
      </w:r>
      <w:r w:rsidR="006B2E4C" w:rsidRPr="00400067">
        <w:rPr>
          <w:rFonts w:ascii="Montserrat Light" w:hAnsi="Montserrat Light"/>
          <w:noProof/>
        </w:rPr>
        <w:t>J</w:t>
      </w:r>
      <w:r w:rsidRPr="00400067">
        <w:rPr>
          <w:rFonts w:ascii="Montserrat Light" w:hAnsi="Montserrat Light"/>
          <w:noProof/>
        </w:rPr>
        <w:t xml:space="preserve">udețul Cluj” din cadrul Proiectului “Sistem de Management Integrat al Deșeurilor în </w:t>
      </w:r>
      <w:r w:rsidR="006B2E4C" w:rsidRPr="00400067">
        <w:rPr>
          <w:rFonts w:ascii="Montserrat Light" w:hAnsi="Montserrat Light"/>
          <w:noProof/>
        </w:rPr>
        <w:t>J</w:t>
      </w:r>
      <w:r w:rsidRPr="00400067">
        <w:rPr>
          <w:rFonts w:ascii="Montserrat Light" w:hAnsi="Montserrat Light"/>
          <w:noProof/>
        </w:rPr>
        <w:t xml:space="preserve">udețul Cluj”, </w:t>
      </w:r>
      <w:r w:rsidRPr="00400067">
        <w:rPr>
          <w:rFonts w:ascii="Montserrat Light" w:hAnsi="Montserrat Light"/>
        </w:rPr>
        <w:t xml:space="preserve"> având datele de identificare cuprinse în </w:t>
      </w:r>
      <w:r w:rsidRPr="00400067">
        <w:rPr>
          <w:rFonts w:ascii="Montserrat Light" w:hAnsi="Montserrat Light"/>
          <w:b/>
          <w:bCs/>
        </w:rPr>
        <w:t>anexa</w:t>
      </w:r>
      <w:r w:rsidRPr="00400067">
        <w:rPr>
          <w:rFonts w:ascii="Montserrat Light" w:hAnsi="Montserrat Light"/>
        </w:rPr>
        <w:t xml:space="preserve"> care face parte integrantă din prezenta hotărâre, edificate pe terenurile </w:t>
      </w:r>
      <w:bookmarkEnd w:id="11"/>
      <w:r w:rsidRPr="00400067">
        <w:rPr>
          <w:rFonts w:ascii="Montserrat Light" w:hAnsi="Montserrat Light"/>
        </w:rPr>
        <w:t xml:space="preserve">situate în municipiul Gherla, str. Gelu, f.n. </w:t>
      </w:r>
      <w:r w:rsidR="00523C3C" w:rsidRPr="00400067">
        <w:rPr>
          <w:rFonts w:ascii="Montserrat Light" w:hAnsi="Montserrat Light"/>
        </w:rPr>
        <w:t>J</w:t>
      </w:r>
      <w:r w:rsidRPr="00400067">
        <w:rPr>
          <w:rFonts w:ascii="Montserrat Light" w:hAnsi="Montserrat Light"/>
        </w:rPr>
        <w:t xml:space="preserve">udețul Cluj, identificate în:  </w:t>
      </w:r>
      <w:r w:rsidRPr="00400067">
        <w:rPr>
          <w:rFonts w:ascii="Montserrat Light" w:eastAsia="Calibri" w:hAnsi="Montserrat Light"/>
          <w:lang w:val="en-US"/>
        </w:rPr>
        <w:t xml:space="preserve"> </w:t>
      </w:r>
    </w:p>
    <w:p w14:paraId="4387F9C9" w14:textId="72F7D462" w:rsidR="00FF48E7" w:rsidRPr="00400067" w:rsidRDefault="00FF48E7" w:rsidP="00523C3C">
      <w:pPr>
        <w:pStyle w:val="ListParagraph"/>
        <w:keepNext/>
        <w:widowControl w:val="0"/>
        <w:numPr>
          <w:ilvl w:val="0"/>
          <w:numId w:val="16"/>
        </w:numPr>
        <w:suppressAutoHyphens/>
        <w:autoSpaceDE w:val="0"/>
        <w:autoSpaceDN w:val="0"/>
        <w:adjustRightInd w:val="0"/>
        <w:contextualSpacing w:val="0"/>
        <w:jc w:val="both"/>
        <w:outlineLvl w:val="1"/>
        <w:rPr>
          <w:rFonts w:ascii="Montserrat Light" w:hAnsi="Montserrat Light"/>
          <w:noProof/>
          <w:sz w:val="22"/>
          <w:szCs w:val="22"/>
        </w:rPr>
      </w:pPr>
      <w:r w:rsidRPr="00400067">
        <w:rPr>
          <w:rFonts w:ascii="Montserrat Light" w:hAnsi="Montserrat Light"/>
          <w:sz w:val="22"/>
          <w:szCs w:val="22"/>
          <w:lang w:eastAsia="ro-RO"/>
        </w:rPr>
        <w:t>teren în suprafaţă de 5.223 mp</w:t>
      </w:r>
      <w:r w:rsidRPr="00400067">
        <w:rPr>
          <w:rFonts w:ascii="Montserrat Light" w:hAnsi="Montserrat Light"/>
          <w:noProof/>
          <w:sz w:val="22"/>
          <w:szCs w:val="22"/>
        </w:rPr>
        <w:t xml:space="preserve"> înscris în C</w:t>
      </w:r>
      <w:r w:rsidR="00523C3C" w:rsidRPr="00400067">
        <w:rPr>
          <w:rFonts w:ascii="Montserrat Light" w:hAnsi="Montserrat Light"/>
          <w:noProof/>
          <w:sz w:val="22"/>
          <w:szCs w:val="22"/>
        </w:rPr>
        <w:t xml:space="preserve">artea funciară </w:t>
      </w:r>
      <w:r w:rsidRPr="00400067">
        <w:rPr>
          <w:rFonts w:ascii="Montserrat Light" w:hAnsi="Montserrat Light"/>
          <w:noProof/>
          <w:sz w:val="22"/>
          <w:szCs w:val="22"/>
        </w:rPr>
        <w:t>nr. 53363 Gherla</w:t>
      </w:r>
      <w:r w:rsidR="00523C3C" w:rsidRPr="00400067">
        <w:rPr>
          <w:rFonts w:ascii="Montserrat Light" w:hAnsi="Montserrat Light"/>
          <w:noProof/>
          <w:sz w:val="22"/>
          <w:szCs w:val="22"/>
        </w:rPr>
        <w:t xml:space="preserve"> cu </w:t>
      </w:r>
      <w:r w:rsidRPr="00400067">
        <w:rPr>
          <w:rFonts w:ascii="Montserrat Light" w:hAnsi="Montserrat Light"/>
          <w:noProof/>
          <w:sz w:val="22"/>
          <w:szCs w:val="22"/>
        </w:rPr>
        <w:t xml:space="preserve">nr. cad. 53363; </w:t>
      </w:r>
    </w:p>
    <w:p w14:paraId="528665FE" w14:textId="6D76FEEC" w:rsidR="00FF48E7" w:rsidRPr="00400067" w:rsidRDefault="00FF48E7" w:rsidP="00523C3C">
      <w:pPr>
        <w:pStyle w:val="ListParagraph"/>
        <w:keepNext/>
        <w:widowControl w:val="0"/>
        <w:numPr>
          <w:ilvl w:val="0"/>
          <w:numId w:val="16"/>
        </w:numPr>
        <w:suppressAutoHyphens/>
        <w:autoSpaceDE w:val="0"/>
        <w:autoSpaceDN w:val="0"/>
        <w:adjustRightInd w:val="0"/>
        <w:contextualSpacing w:val="0"/>
        <w:jc w:val="both"/>
        <w:outlineLvl w:val="1"/>
        <w:rPr>
          <w:rFonts w:ascii="Montserrat Light" w:hAnsi="Montserrat Light"/>
          <w:noProof/>
          <w:sz w:val="22"/>
          <w:szCs w:val="22"/>
        </w:rPr>
      </w:pPr>
      <w:r w:rsidRPr="00400067">
        <w:rPr>
          <w:rFonts w:ascii="Montserrat Light" w:hAnsi="Montserrat Light"/>
          <w:sz w:val="22"/>
          <w:szCs w:val="22"/>
          <w:lang w:eastAsia="ro-RO"/>
        </w:rPr>
        <w:t xml:space="preserve">teren în suprafaţă de 360 mp înscris în </w:t>
      </w:r>
      <w:r w:rsidR="00523C3C" w:rsidRPr="00400067">
        <w:rPr>
          <w:rFonts w:ascii="Montserrat Light" w:hAnsi="Montserrat Light"/>
          <w:noProof/>
          <w:sz w:val="22"/>
          <w:szCs w:val="22"/>
        </w:rPr>
        <w:t xml:space="preserve">Cartea funciară </w:t>
      </w:r>
      <w:r w:rsidRPr="00400067">
        <w:rPr>
          <w:rFonts w:ascii="Montserrat Light" w:hAnsi="Montserrat Light"/>
          <w:noProof/>
          <w:sz w:val="22"/>
          <w:szCs w:val="22"/>
        </w:rPr>
        <w:t>nr. 53289 Gherla</w:t>
      </w:r>
      <w:r w:rsidR="00523C3C" w:rsidRPr="00400067">
        <w:rPr>
          <w:rFonts w:ascii="Montserrat Light" w:hAnsi="Montserrat Light"/>
          <w:sz w:val="22"/>
          <w:szCs w:val="22"/>
          <w:lang w:eastAsia="ro-RO"/>
        </w:rPr>
        <w:t xml:space="preserve"> cu</w:t>
      </w:r>
      <w:r w:rsidRPr="00400067">
        <w:rPr>
          <w:rFonts w:ascii="Montserrat Light" w:hAnsi="Montserrat Light"/>
          <w:sz w:val="22"/>
          <w:szCs w:val="22"/>
          <w:lang w:eastAsia="ro-RO"/>
        </w:rPr>
        <w:t xml:space="preserve"> </w:t>
      </w:r>
      <w:r w:rsidRPr="00400067">
        <w:rPr>
          <w:rFonts w:ascii="Montserrat Light" w:hAnsi="Montserrat Light"/>
          <w:noProof/>
          <w:sz w:val="22"/>
          <w:szCs w:val="22"/>
        </w:rPr>
        <w:t>nr. cad. 53289;</w:t>
      </w:r>
    </w:p>
    <w:p w14:paraId="0903902D" w14:textId="3C255EF7" w:rsidR="00FF48E7" w:rsidRPr="00400067" w:rsidRDefault="00FF48E7" w:rsidP="00523C3C">
      <w:pPr>
        <w:pStyle w:val="ListParagraph"/>
        <w:keepNext/>
        <w:widowControl w:val="0"/>
        <w:numPr>
          <w:ilvl w:val="0"/>
          <w:numId w:val="16"/>
        </w:numPr>
        <w:suppressAutoHyphens/>
        <w:autoSpaceDE w:val="0"/>
        <w:autoSpaceDN w:val="0"/>
        <w:adjustRightInd w:val="0"/>
        <w:contextualSpacing w:val="0"/>
        <w:jc w:val="both"/>
        <w:outlineLvl w:val="1"/>
        <w:rPr>
          <w:rFonts w:ascii="Montserrat Light" w:hAnsi="Montserrat Light"/>
          <w:noProof/>
          <w:sz w:val="22"/>
          <w:szCs w:val="22"/>
        </w:rPr>
      </w:pPr>
      <w:r w:rsidRPr="00400067">
        <w:rPr>
          <w:rFonts w:ascii="Montserrat Light" w:hAnsi="Montserrat Light"/>
          <w:noProof/>
          <w:sz w:val="22"/>
          <w:szCs w:val="22"/>
        </w:rPr>
        <w:t xml:space="preserve">teren în suprafață de 5.000 mp înscris în </w:t>
      </w:r>
      <w:r w:rsidR="00523C3C" w:rsidRPr="00400067">
        <w:rPr>
          <w:rFonts w:ascii="Montserrat Light" w:hAnsi="Montserrat Light"/>
          <w:noProof/>
          <w:sz w:val="22"/>
          <w:szCs w:val="22"/>
        </w:rPr>
        <w:t xml:space="preserve">Cartea funciară </w:t>
      </w:r>
      <w:r w:rsidRPr="00400067">
        <w:rPr>
          <w:rFonts w:ascii="Montserrat Light" w:hAnsi="Montserrat Light"/>
          <w:noProof/>
          <w:sz w:val="22"/>
          <w:szCs w:val="22"/>
        </w:rPr>
        <w:t>nr. 50931 Gherla</w:t>
      </w:r>
      <w:r w:rsidR="00523C3C" w:rsidRPr="00400067">
        <w:rPr>
          <w:rFonts w:ascii="Montserrat Light" w:hAnsi="Montserrat Light"/>
          <w:noProof/>
          <w:sz w:val="22"/>
          <w:szCs w:val="22"/>
        </w:rPr>
        <w:t xml:space="preserve"> cu </w:t>
      </w:r>
      <w:r w:rsidRPr="00400067">
        <w:rPr>
          <w:rFonts w:ascii="Montserrat Light" w:hAnsi="Montserrat Light"/>
          <w:noProof/>
          <w:sz w:val="22"/>
          <w:szCs w:val="22"/>
        </w:rPr>
        <w:t xml:space="preserve">nr. cadastral 50931. </w:t>
      </w:r>
    </w:p>
    <w:p w14:paraId="68BECC16" w14:textId="77777777" w:rsidR="00FF48E7" w:rsidRPr="00400067" w:rsidRDefault="00FF48E7" w:rsidP="00523C3C">
      <w:pPr>
        <w:spacing w:line="240" w:lineRule="auto"/>
        <w:jc w:val="both"/>
        <w:rPr>
          <w:rFonts w:ascii="Montserrat Light" w:hAnsi="Montserrat Light"/>
        </w:rPr>
      </w:pPr>
      <w:r w:rsidRPr="00400067">
        <w:rPr>
          <w:rFonts w:ascii="Montserrat Light" w:hAnsi="Montserrat Light"/>
          <w:b/>
          <w:bCs/>
        </w:rPr>
        <w:t>(2)</w:t>
      </w:r>
      <w:r w:rsidRPr="00400067">
        <w:rPr>
          <w:rFonts w:ascii="Montserrat Light" w:hAnsi="Montserrat Light"/>
        </w:rPr>
        <w:t xml:space="preserve"> Bunurile prevăzute la alin. (1) sunt declarate bunuri de interes public județean  potrivit legii și sunt destinate asigurării accesului și funcționării Stației de transfer deșeuri Gherla. </w:t>
      </w:r>
    </w:p>
    <w:p w14:paraId="7AA85B9A" w14:textId="77777777" w:rsidR="00FF48E7" w:rsidRPr="00400067" w:rsidRDefault="00FF48E7" w:rsidP="00D97AE6">
      <w:pPr>
        <w:spacing w:line="240" w:lineRule="auto"/>
        <w:jc w:val="both"/>
        <w:rPr>
          <w:rFonts w:ascii="Montserrat Light" w:hAnsi="Montserrat Light"/>
          <w:b/>
        </w:rPr>
      </w:pPr>
    </w:p>
    <w:p w14:paraId="27CF2D91" w14:textId="54776D76" w:rsidR="00FF48E7" w:rsidRPr="00400067" w:rsidRDefault="00FF48E7" w:rsidP="00D97AE6">
      <w:pPr>
        <w:spacing w:line="240" w:lineRule="auto"/>
        <w:jc w:val="both"/>
        <w:rPr>
          <w:rFonts w:ascii="Montserrat Light" w:hAnsi="Montserrat Light"/>
        </w:rPr>
      </w:pPr>
      <w:r w:rsidRPr="00400067">
        <w:rPr>
          <w:rFonts w:ascii="Montserrat Light" w:hAnsi="Montserrat Light"/>
          <w:b/>
        </w:rPr>
        <w:t>Art. 2</w:t>
      </w:r>
      <w:r w:rsidRPr="00400067">
        <w:rPr>
          <w:rFonts w:ascii="Montserrat Light" w:hAnsi="Montserrat Light"/>
        </w:rPr>
        <w:t>. Se emite acordul Județului Cluj pentru înscrierea în cartea funciară a dreptului de proprietate publică al Județului Cluj și a dreptului de administrare al Consiliului Județean Cluj asupra bunurilor imobile menționate la art. 1 alin. (1), edificate pe terenurile identificate în cărțile funciare:</w:t>
      </w:r>
    </w:p>
    <w:p w14:paraId="5213C8A6" w14:textId="077CF935" w:rsidR="00FF48E7" w:rsidRPr="00400067" w:rsidRDefault="00523C3C" w:rsidP="00523C3C">
      <w:pPr>
        <w:pStyle w:val="ListParagraph"/>
        <w:keepNext/>
        <w:widowControl w:val="0"/>
        <w:numPr>
          <w:ilvl w:val="0"/>
          <w:numId w:val="17"/>
        </w:numPr>
        <w:suppressAutoHyphens/>
        <w:autoSpaceDE w:val="0"/>
        <w:autoSpaceDN w:val="0"/>
        <w:adjustRightInd w:val="0"/>
        <w:contextualSpacing w:val="0"/>
        <w:jc w:val="both"/>
        <w:outlineLvl w:val="1"/>
        <w:rPr>
          <w:rFonts w:ascii="Montserrat Light" w:hAnsi="Montserrat Light"/>
          <w:noProof/>
          <w:sz w:val="22"/>
          <w:szCs w:val="22"/>
        </w:rPr>
      </w:pPr>
      <w:r w:rsidRPr="00400067">
        <w:rPr>
          <w:rFonts w:ascii="Montserrat Light" w:hAnsi="Montserrat Light"/>
          <w:noProof/>
          <w:sz w:val="22"/>
          <w:szCs w:val="22"/>
        </w:rPr>
        <w:t xml:space="preserve">Cartea funciară </w:t>
      </w:r>
      <w:r w:rsidR="00FF48E7" w:rsidRPr="00400067">
        <w:rPr>
          <w:rFonts w:ascii="Montserrat Light" w:hAnsi="Montserrat Light"/>
          <w:noProof/>
          <w:sz w:val="22"/>
          <w:szCs w:val="22"/>
        </w:rPr>
        <w:t>nr. 53363 Gherla</w:t>
      </w:r>
      <w:r w:rsidR="00520F1D" w:rsidRPr="00400067">
        <w:rPr>
          <w:rFonts w:ascii="Montserrat Light" w:hAnsi="Montserrat Light"/>
          <w:noProof/>
          <w:sz w:val="22"/>
          <w:szCs w:val="22"/>
        </w:rPr>
        <w:t>, cu</w:t>
      </w:r>
      <w:r w:rsidR="00FF48E7" w:rsidRPr="00400067">
        <w:rPr>
          <w:rFonts w:ascii="Montserrat Light" w:hAnsi="Montserrat Light"/>
          <w:noProof/>
          <w:sz w:val="22"/>
          <w:szCs w:val="22"/>
        </w:rPr>
        <w:t xml:space="preserve"> nr. cad. 53363</w:t>
      </w:r>
      <w:r w:rsidR="00520F1D" w:rsidRPr="00400067">
        <w:rPr>
          <w:rFonts w:ascii="Montserrat Light" w:hAnsi="Montserrat Light"/>
          <w:noProof/>
          <w:sz w:val="22"/>
          <w:szCs w:val="22"/>
        </w:rPr>
        <w:t xml:space="preserve">, </w:t>
      </w:r>
      <w:r w:rsidR="00FF48E7" w:rsidRPr="00400067">
        <w:rPr>
          <w:rFonts w:ascii="Montserrat Light" w:hAnsi="Montserrat Light"/>
          <w:sz w:val="22"/>
          <w:szCs w:val="22"/>
          <w:lang w:eastAsia="ro-RO"/>
        </w:rPr>
        <w:t>în suprafaţă de 5.223 mp.</w:t>
      </w:r>
    </w:p>
    <w:p w14:paraId="5C057240" w14:textId="412BDE76" w:rsidR="00FF48E7" w:rsidRPr="00400067" w:rsidRDefault="00523C3C" w:rsidP="00523C3C">
      <w:pPr>
        <w:pStyle w:val="ListParagraph"/>
        <w:keepNext/>
        <w:widowControl w:val="0"/>
        <w:numPr>
          <w:ilvl w:val="0"/>
          <w:numId w:val="17"/>
        </w:numPr>
        <w:suppressAutoHyphens/>
        <w:autoSpaceDE w:val="0"/>
        <w:autoSpaceDN w:val="0"/>
        <w:adjustRightInd w:val="0"/>
        <w:contextualSpacing w:val="0"/>
        <w:jc w:val="both"/>
        <w:outlineLvl w:val="1"/>
        <w:rPr>
          <w:rFonts w:ascii="Montserrat Light" w:hAnsi="Montserrat Light"/>
          <w:noProof/>
          <w:sz w:val="22"/>
          <w:szCs w:val="22"/>
        </w:rPr>
      </w:pPr>
      <w:r w:rsidRPr="00400067">
        <w:rPr>
          <w:rFonts w:ascii="Montserrat Light" w:hAnsi="Montserrat Light"/>
          <w:noProof/>
          <w:sz w:val="22"/>
          <w:szCs w:val="22"/>
        </w:rPr>
        <w:t xml:space="preserve">Cartea funciară </w:t>
      </w:r>
      <w:r w:rsidR="00FF48E7" w:rsidRPr="00400067">
        <w:rPr>
          <w:rFonts w:ascii="Montserrat Light" w:hAnsi="Montserrat Light"/>
          <w:noProof/>
          <w:sz w:val="22"/>
          <w:szCs w:val="22"/>
        </w:rPr>
        <w:t>nr. 53289 Gherla</w:t>
      </w:r>
      <w:r w:rsidR="00FF48E7" w:rsidRPr="00400067">
        <w:rPr>
          <w:rFonts w:ascii="Montserrat Light" w:hAnsi="Montserrat Light"/>
          <w:sz w:val="22"/>
          <w:szCs w:val="22"/>
          <w:lang w:eastAsia="ro-RO"/>
        </w:rPr>
        <w:t xml:space="preserve">, </w:t>
      </w:r>
      <w:r w:rsidR="00520F1D" w:rsidRPr="00400067">
        <w:rPr>
          <w:rFonts w:ascii="Montserrat Light" w:hAnsi="Montserrat Light"/>
          <w:sz w:val="22"/>
          <w:szCs w:val="22"/>
          <w:lang w:eastAsia="ro-RO"/>
        </w:rPr>
        <w:t xml:space="preserve">cu </w:t>
      </w:r>
      <w:r w:rsidR="00FF48E7" w:rsidRPr="00400067">
        <w:rPr>
          <w:rFonts w:ascii="Montserrat Light" w:hAnsi="Montserrat Light"/>
          <w:noProof/>
          <w:sz w:val="22"/>
          <w:szCs w:val="22"/>
        </w:rPr>
        <w:t>nr. cad. 53289</w:t>
      </w:r>
      <w:r w:rsidR="00520F1D" w:rsidRPr="00400067">
        <w:rPr>
          <w:rFonts w:ascii="Montserrat Light" w:hAnsi="Montserrat Light"/>
          <w:noProof/>
          <w:sz w:val="22"/>
          <w:szCs w:val="22"/>
        </w:rPr>
        <w:t>, î</w:t>
      </w:r>
      <w:r w:rsidR="00FF48E7" w:rsidRPr="00400067">
        <w:rPr>
          <w:rFonts w:ascii="Montserrat Light" w:hAnsi="Montserrat Light"/>
          <w:sz w:val="22"/>
          <w:szCs w:val="22"/>
          <w:lang w:eastAsia="ro-RO"/>
        </w:rPr>
        <w:t xml:space="preserve">n suprafaţă de 360 mp. </w:t>
      </w:r>
    </w:p>
    <w:p w14:paraId="57FCFB4F" w14:textId="0433C6C5" w:rsidR="00FF48E7" w:rsidRPr="00400067" w:rsidRDefault="00523C3C" w:rsidP="00523C3C">
      <w:pPr>
        <w:pStyle w:val="ListParagraph"/>
        <w:keepNext/>
        <w:widowControl w:val="0"/>
        <w:numPr>
          <w:ilvl w:val="0"/>
          <w:numId w:val="17"/>
        </w:numPr>
        <w:suppressAutoHyphens/>
        <w:autoSpaceDE w:val="0"/>
        <w:autoSpaceDN w:val="0"/>
        <w:adjustRightInd w:val="0"/>
        <w:contextualSpacing w:val="0"/>
        <w:jc w:val="both"/>
        <w:outlineLvl w:val="1"/>
        <w:rPr>
          <w:rFonts w:ascii="Montserrat Light" w:hAnsi="Montserrat Light"/>
          <w:noProof/>
          <w:sz w:val="22"/>
          <w:szCs w:val="22"/>
        </w:rPr>
      </w:pPr>
      <w:r w:rsidRPr="00400067">
        <w:rPr>
          <w:rFonts w:ascii="Montserrat Light" w:hAnsi="Montserrat Light"/>
          <w:noProof/>
          <w:sz w:val="22"/>
          <w:szCs w:val="22"/>
        </w:rPr>
        <w:t xml:space="preserve">Cartea funciară </w:t>
      </w:r>
      <w:r w:rsidR="00FF48E7" w:rsidRPr="00400067">
        <w:rPr>
          <w:rFonts w:ascii="Montserrat Light" w:hAnsi="Montserrat Light"/>
          <w:noProof/>
          <w:sz w:val="22"/>
          <w:szCs w:val="22"/>
        </w:rPr>
        <w:t>nr. 50931 Gherla,</w:t>
      </w:r>
      <w:r w:rsidR="00520F1D" w:rsidRPr="00400067">
        <w:rPr>
          <w:rFonts w:ascii="Montserrat Light" w:hAnsi="Montserrat Light"/>
          <w:noProof/>
          <w:sz w:val="22"/>
          <w:szCs w:val="22"/>
        </w:rPr>
        <w:t xml:space="preserve"> cu</w:t>
      </w:r>
      <w:r w:rsidR="00FF48E7" w:rsidRPr="00400067">
        <w:rPr>
          <w:rFonts w:ascii="Montserrat Light" w:hAnsi="Montserrat Light"/>
          <w:noProof/>
          <w:sz w:val="22"/>
          <w:szCs w:val="22"/>
        </w:rPr>
        <w:t xml:space="preserve"> nr. cadastral 50931</w:t>
      </w:r>
      <w:r w:rsidR="00520F1D" w:rsidRPr="00400067">
        <w:rPr>
          <w:rFonts w:ascii="Montserrat Light" w:hAnsi="Montserrat Light"/>
          <w:noProof/>
          <w:sz w:val="22"/>
          <w:szCs w:val="22"/>
        </w:rPr>
        <w:t>, î</w:t>
      </w:r>
      <w:r w:rsidR="00FF48E7" w:rsidRPr="00400067">
        <w:rPr>
          <w:rFonts w:ascii="Montserrat Light" w:hAnsi="Montserrat Light"/>
          <w:noProof/>
          <w:sz w:val="22"/>
          <w:szCs w:val="22"/>
        </w:rPr>
        <w:t xml:space="preserve">n suprafață de 5.000 mp. </w:t>
      </w:r>
    </w:p>
    <w:p w14:paraId="0047A4CC" w14:textId="77777777" w:rsidR="00520F1D" w:rsidRPr="00400067" w:rsidRDefault="00520F1D" w:rsidP="00D97AE6">
      <w:pPr>
        <w:spacing w:line="240" w:lineRule="auto"/>
        <w:jc w:val="both"/>
        <w:rPr>
          <w:rFonts w:ascii="Montserrat Light" w:eastAsia="Calibri" w:hAnsi="Montserrat Light"/>
          <w:b/>
          <w:bCs/>
          <w:lang w:val="en-US"/>
        </w:rPr>
      </w:pPr>
    </w:p>
    <w:p w14:paraId="1F41DB6B" w14:textId="4284D659" w:rsidR="00FF48E7" w:rsidRPr="00400067" w:rsidRDefault="00FF48E7" w:rsidP="00D97AE6">
      <w:pPr>
        <w:spacing w:line="240" w:lineRule="auto"/>
        <w:jc w:val="both"/>
        <w:rPr>
          <w:rFonts w:ascii="Montserrat Light" w:hAnsi="Montserrat Light"/>
        </w:rPr>
      </w:pPr>
      <w:r w:rsidRPr="00400067">
        <w:rPr>
          <w:rFonts w:ascii="Montserrat Light" w:eastAsia="Calibri" w:hAnsi="Montserrat Light"/>
          <w:b/>
          <w:bCs/>
          <w:lang w:val="en-US"/>
        </w:rPr>
        <w:t>Art. 3. (1)</w:t>
      </w:r>
      <w:r w:rsidRPr="00400067">
        <w:rPr>
          <w:rFonts w:ascii="Montserrat Light" w:eastAsia="Calibri" w:hAnsi="Montserrat Light"/>
          <w:lang w:val="en-US"/>
        </w:rPr>
        <w:t xml:space="preserve"> Comisia specială de inventariere a domeniului</w:t>
      </w:r>
      <w:r w:rsidRPr="00400067">
        <w:rPr>
          <w:rFonts w:ascii="Montserrat Light" w:hAnsi="Montserrat Light"/>
        </w:rPr>
        <w:t xml:space="preserve"> public şi privat a Județului Cluj va asigura actualizarea Inventarului bunurilor care aparţin domeniului public al Judeţului Cluj aflate în administrarea Consiliului Județean Cluj, cuprinse în Anexa nr. 1 </w:t>
      </w:r>
      <w:r w:rsidR="00520F1D" w:rsidRPr="00400067">
        <w:rPr>
          <w:rFonts w:ascii="Montserrat Light" w:hAnsi="Montserrat Light"/>
        </w:rPr>
        <w:t>l</w:t>
      </w:r>
      <w:r w:rsidRPr="00400067">
        <w:rPr>
          <w:rFonts w:ascii="Montserrat Light" w:hAnsi="Montserrat Light"/>
        </w:rPr>
        <w:t>a Hotărâri</w:t>
      </w:r>
      <w:r w:rsidR="00520F1D" w:rsidRPr="00400067">
        <w:rPr>
          <w:rFonts w:ascii="Montserrat Light" w:hAnsi="Montserrat Light"/>
        </w:rPr>
        <w:t xml:space="preserve">ea </w:t>
      </w:r>
      <w:r w:rsidRPr="00400067">
        <w:rPr>
          <w:rFonts w:ascii="Montserrat Light" w:hAnsi="Montserrat Light"/>
        </w:rPr>
        <w:t xml:space="preserve">Consiliului Judeţean Cluj nr. 143/2008 privind însuşirea Inventarului bunurilor care alcătuiesc domeniului public al Judeţului Cluj, cu modificările şi completările ulterioare, în sensul completării acestuia cu bunurile imobile incluse în domeniul public al Judeţului Cluj, menționate la art. 1 alin. (1) din prezenta hotărâre.  </w:t>
      </w:r>
    </w:p>
    <w:p w14:paraId="3C8B69EB" w14:textId="7D1FE660" w:rsidR="00FF48E7" w:rsidRPr="00400067" w:rsidRDefault="00FF48E7" w:rsidP="00D97AE6">
      <w:pPr>
        <w:autoSpaceDE w:val="0"/>
        <w:autoSpaceDN w:val="0"/>
        <w:adjustRightInd w:val="0"/>
        <w:spacing w:line="240" w:lineRule="auto"/>
        <w:jc w:val="both"/>
        <w:rPr>
          <w:rFonts w:ascii="Montserrat Light" w:hAnsi="Montserrat Light"/>
          <w:strike/>
          <w:noProof/>
        </w:rPr>
      </w:pPr>
      <w:r w:rsidRPr="00400067">
        <w:rPr>
          <w:rFonts w:ascii="Montserrat Light" w:hAnsi="Montserrat Light"/>
          <w:b/>
          <w:bCs/>
        </w:rPr>
        <w:lastRenderedPageBreak/>
        <w:t>(2)</w:t>
      </w:r>
      <w:r w:rsidRPr="00400067">
        <w:rPr>
          <w:rFonts w:ascii="Montserrat Light" w:hAnsi="Montserrat Light"/>
        </w:rPr>
        <w:t xml:space="preserve"> Direcția Generală Buget – Finanțe, Resurse Umane din cadrul aparatului de specialitate al Consiliului Județean Cluj va actualiza în mod corespunzător datele din evidențele cantitativ-valorice. </w:t>
      </w:r>
    </w:p>
    <w:p w14:paraId="68F604F0" w14:textId="77777777" w:rsidR="00520F1D" w:rsidRPr="00400067" w:rsidRDefault="00520F1D" w:rsidP="00D97AE6">
      <w:pPr>
        <w:autoSpaceDE w:val="0"/>
        <w:autoSpaceDN w:val="0"/>
        <w:adjustRightInd w:val="0"/>
        <w:spacing w:line="240" w:lineRule="auto"/>
        <w:jc w:val="both"/>
        <w:rPr>
          <w:rFonts w:ascii="Montserrat Light" w:hAnsi="Montserrat Light"/>
          <w:b/>
          <w:bCs/>
          <w:noProof/>
        </w:rPr>
      </w:pPr>
    </w:p>
    <w:p w14:paraId="4B6B323D" w14:textId="2D8C2084" w:rsidR="00FF48E7" w:rsidRPr="00400067" w:rsidRDefault="00FF48E7" w:rsidP="00D97AE6">
      <w:pPr>
        <w:autoSpaceDE w:val="0"/>
        <w:autoSpaceDN w:val="0"/>
        <w:adjustRightInd w:val="0"/>
        <w:spacing w:line="240" w:lineRule="auto"/>
        <w:jc w:val="both"/>
        <w:rPr>
          <w:rFonts w:ascii="Montserrat Light" w:hAnsi="Montserrat Light"/>
          <w:strike/>
          <w:noProof/>
        </w:rPr>
      </w:pPr>
      <w:r w:rsidRPr="00400067">
        <w:rPr>
          <w:rFonts w:ascii="Montserrat Light" w:hAnsi="Montserrat Light"/>
          <w:b/>
          <w:bCs/>
          <w:noProof/>
        </w:rPr>
        <w:t>Art. 4.</w:t>
      </w:r>
      <w:r w:rsidRPr="00400067">
        <w:rPr>
          <w:rFonts w:ascii="Montserrat Light" w:hAnsi="Montserrat Light"/>
          <w:b/>
          <w:bCs/>
          <w:noProof/>
        </w:rPr>
        <w:tab/>
      </w:r>
      <w:r w:rsidRPr="00400067">
        <w:rPr>
          <w:rFonts w:ascii="Montserrat Light" w:hAnsi="Montserrat Light"/>
          <w:noProof/>
        </w:rPr>
        <w:t xml:space="preserve">Cu punerea în aplicare a prevederilor prezentei hotărâri se încredinţează Preşedintele Consiliului Judeţean Cluj, prin </w:t>
      </w:r>
      <w:bookmarkStart w:id="12" w:name="_Hlk72143097"/>
      <w:bookmarkStart w:id="13" w:name="_Hlk85015785"/>
      <w:r w:rsidRPr="00400067">
        <w:rPr>
          <w:rFonts w:ascii="Montserrat Light" w:hAnsi="Montserrat Light"/>
        </w:rPr>
        <w:t>Direcția Generală Buget – Finanțe, Resurse Umane</w:t>
      </w:r>
      <w:r w:rsidR="00520F1D" w:rsidRPr="00400067">
        <w:rPr>
          <w:rFonts w:ascii="Montserrat Light" w:hAnsi="Montserrat Light"/>
        </w:rPr>
        <w:t>; Direcţia Dezvoltare şi Investiţii și Direcția de Administrare a Domeniului Public și Privat al Județului Cluj</w:t>
      </w:r>
      <w:r w:rsidRPr="00400067">
        <w:rPr>
          <w:rFonts w:ascii="Montserrat Light" w:hAnsi="Montserrat Light"/>
        </w:rPr>
        <w:t>.</w:t>
      </w:r>
      <w:bookmarkEnd w:id="12"/>
    </w:p>
    <w:bookmarkEnd w:id="13"/>
    <w:p w14:paraId="636BA79B" w14:textId="77777777" w:rsidR="00520F1D" w:rsidRPr="00400067" w:rsidRDefault="00520F1D" w:rsidP="00D97AE6">
      <w:pPr>
        <w:autoSpaceDE w:val="0"/>
        <w:autoSpaceDN w:val="0"/>
        <w:adjustRightInd w:val="0"/>
        <w:spacing w:line="240" w:lineRule="auto"/>
        <w:jc w:val="both"/>
        <w:rPr>
          <w:rFonts w:ascii="Montserrat Light" w:hAnsi="Montserrat Light"/>
          <w:b/>
          <w:bCs/>
          <w:noProof/>
        </w:rPr>
      </w:pPr>
    </w:p>
    <w:p w14:paraId="6A732E24" w14:textId="749EAC33" w:rsidR="00FF48E7" w:rsidRPr="00400067" w:rsidRDefault="00FF48E7" w:rsidP="00D97AE6">
      <w:pPr>
        <w:autoSpaceDE w:val="0"/>
        <w:autoSpaceDN w:val="0"/>
        <w:adjustRightInd w:val="0"/>
        <w:spacing w:line="240" w:lineRule="auto"/>
        <w:jc w:val="both"/>
        <w:rPr>
          <w:rFonts w:ascii="Montserrat Light" w:hAnsi="Montserrat Light"/>
        </w:rPr>
      </w:pPr>
      <w:r w:rsidRPr="00400067">
        <w:rPr>
          <w:rFonts w:ascii="Montserrat Light" w:hAnsi="Montserrat Light"/>
          <w:b/>
          <w:bCs/>
          <w:noProof/>
        </w:rPr>
        <w:t xml:space="preserve">Art. 5. </w:t>
      </w:r>
      <w:r w:rsidRPr="00400067">
        <w:rPr>
          <w:rFonts w:ascii="Montserrat Light" w:hAnsi="Montserrat Light"/>
          <w:noProof/>
        </w:rPr>
        <w:t>Prezenta hotărâre se comunică</w:t>
      </w:r>
      <w:r w:rsidR="00520F1D" w:rsidRPr="00400067">
        <w:rPr>
          <w:rFonts w:ascii="Montserrat Light" w:hAnsi="Montserrat Light"/>
          <w:noProof/>
        </w:rPr>
        <w:t xml:space="preserve"> </w:t>
      </w:r>
      <w:r w:rsidRPr="00400067">
        <w:rPr>
          <w:rFonts w:ascii="Montserrat Light" w:hAnsi="Montserrat Light"/>
        </w:rPr>
        <w:t>Direcției Generale Buget – Finanțe, Resurse Umane</w:t>
      </w:r>
      <w:r w:rsidR="00520F1D" w:rsidRPr="00400067">
        <w:rPr>
          <w:rFonts w:ascii="Montserrat Light" w:hAnsi="Montserrat Light"/>
        </w:rPr>
        <w:t>; Direcţiei Dezvoltare şi Investiţii; Direcției de Administrare a Domeniului Public și Privat al Județului Cluj;</w:t>
      </w:r>
      <w:r w:rsidRPr="00400067">
        <w:rPr>
          <w:rFonts w:ascii="Montserrat Light" w:hAnsi="Montserrat Light"/>
        </w:rPr>
        <w:t xml:space="preserve"> Municipiului Gherla</w:t>
      </w:r>
      <w:r w:rsidR="00520F1D" w:rsidRPr="00400067">
        <w:rPr>
          <w:rFonts w:ascii="Montserrat Light" w:hAnsi="Montserrat Light"/>
        </w:rPr>
        <w:t>,</w:t>
      </w:r>
      <w:r w:rsidRPr="00400067">
        <w:rPr>
          <w:rFonts w:ascii="Montserrat Light" w:hAnsi="Montserrat Light"/>
        </w:rPr>
        <w:t xml:space="preserve"> precum și Prefectului Județului Cluj și se aduce la cunoştinţă publică prin afișare la sediul Consiliului Județean Cluj şi prin postare pe pagina de internet </w:t>
      </w:r>
      <w:hyperlink r:id="rId8" w:history="1">
        <w:r w:rsidRPr="00400067">
          <w:rPr>
            <w:rFonts w:ascii="Montserrat Light" w:hAnsi="Montserrat Light"/>
          </w:rPr>
          <w:t>www.cjcluj.ro</w:t>
        </w:r>
      </w:hyperlink>
      <w:r w:rsidRPr="00400067">
        <w:rPr>
          <w:rFonts w:ascii="Montserrat Light" w:hAnsi="Montserrat Light"/>
        </w:rPr>
        <w:t>.</w:t>
      </w:r>
    </w:p>
    <w:p w14:paraId="5FBE0F11" w14:textId="77777777" w:rsidR="00FF48E7" w:rsidRPr="00400067" w:rsidRDefault="00FF48E7" w:rsidP="00FF48E7">
      <w:pPr>
        <w:autoSpaceDE w:val="0"/>
        <w:autoSpaceDN w:val="0"/>
        <w:adjustRightInd w:val="0"/>
        <w:spacing w:after="240"/>
        <w:rPr>
          <w:rFonts w:ascii="Montserrat Light" w:hAnsi="Montserrat Light"/>
          <w:b/>
          <w:bCs/>
          <w:noProof/>
        </w:rPr>
      </w:pPr>
    </w:p>
    <w:p w14:paraId="468E7B03" w14:textId="77777777" w:rsidR="00015D90" w:rsidRPr="00400067" w:rsidRDefault="00015D90" w:rsidP="00015D90">
      <w:pPr>
        <w:pStyle w:val="Standard"/>
        <w:spacing w:after="0" w:line="240" w:lineRule="auto"/>
        <w:ind w:right="21"/>
        <w:jc w:val="both"/>
        <w:rPr>
          <w:rFonts w:ascii="Montserrat Light" w:hAnsi="Montserrat Light"/>
          <w:lang w:val="ro-RO"/>
        </w:rPr>
      </w:pPr>
    </w:p>
    <w:p w14:paraId="1CD02049" w14:textId="77777777" w:rsidR="00EA3A6E" w:rsidRPr="00400067" w:rsidRDefault="00EA3A6E" w:rsidP="00C76883">
      <w:pPr>
        <w:tabs>
          <w:tab w:val="left" w:pos="90"/>
        </w:tabs>
        <w:autoSpaceDE w:val="0"/>
        <w:autoSpaceDN w:val="0"/>
        <w:adjustRightInd w:val="0"/>
        <w:spacing w:line="240" w:lineRule="auto"/>
        <w:jc w:val="both"/>
        <w:rPr>
          <w:rFonts w:ascii="Montserrat Light" w:eastAsia="Times New Roman" w:hAnsi="Montserrat Light" w:cs="Times New Roman"/>
          <w:i/>
          <w:iCs/>
          <w:noProof/>
          <w:lang w:val="ro-RO" w:eastAsia="ro-RO"/>
        </w:rPr>
      </w:pPr>
    </w:p>
    <w:p w14:paraId="0201643C" w14:textId="77777777" w:rsidR="0004283F" w:rsidRPr="00400067" w:rsidRDefault="0004283F" w:rsidP="00C76883">
      <w:pPr>
        <w:spacing w:line="240" w:lineRule="auto"/>
        <w:jc w:val="both"/>
        <w:rPr>
          <w:rFonts w:ascii="Montserrat" w:hAnsi="Montserrat"/>
        </w:rPr>
      </w:pPr>
    </w:p>
    <w:p w14:paraId="5EC3AC2B" w14:textId="3763347F" w:rsidR="004E343B" w:rsidRPr="00400067" w:rsidRDefault="004E343B" w:rsidP="00C76883">
      <w:pPr>
        <w:spacing w:line="240" w:lineRule="auto"/>
        <w:jc w:val="both"/>
        <w:rPr>
          <w:rFonts w:ascii="Montserrat" w:hAnsi="Montserrat"/>
          <w:b/>
          <w:lang w:val="ro-RO" w:eastAsia="ro-RO"/>
        </w:rPr>
      </w:pPr>
      <w:r w:rsidRPr="00400067">
        <w:rPr>
          <w:rFonts w:ascii="Montserrat" w:hAnsi="Montserrat"/>
          <w:lang w:val="ro-RO" w:eastAsia="ro-RO"/>
        </w:rPr>
        <w:tab/>
      </w:r>
      <w:r w:rsidRPr="00400067">
        <w:rPr>
          <w:rFonts w:ascii="Montserrat" w:hAnsi="Montserrat"/>
          <w:lang w:val="ro-RO" w:eastAsia="ro-RO"/>
        </w:rPr>
        <w:tab/>
      </w:r>
      <w:r w:rsidRPr="00400067">
        <w:rPr>
          <w:rFonts w:ascii="Montserrat" w:hAnsi="Montserrat"/>
          <w:lang w:val="ro-RO" w:eastAsia="ro-RO"/>
        </w:rPr>
        <w:tab/>
        <w:t xml:space="preserve">                                              </w:t>
      </w:r>
      <w:r w:rsidR="002135B8" w:rsidRPr="00400067">
        <w:rPr>
          <w:rFonts w:ascii="Montserrat" w:hAnsi="Montserrat"/>
          <w:lang w:val="ro-RO" w:eastAsia="ro-RO"/>
        </w:rPr>
        <w:t xml:space="preserve">  </w:t>
      </w:r>
      <w:r w:rsidRPr="00400067">
        <w:rPr>
          <w:rFonts w:ascii="Montserrat" w:hAnsi="Montserrat"/>
          <w:lang w:val="ro-RO" w:eastAsia="ro-RO"/>
        </w:rPr>
        <w:t xml:space="preserve"> </w:t>
      </w:r>
      <w:r w:rsidR="00142775" w:rsidRPr="00400067">
        <w:rPr>
          <w:rFonts w:ascii="Montserrat" w:hAnsi="Montserrat"/>
          <w:lang w:val="ro-RO" w:eastAsia="ro-RO"/>
        </w:rPr>
        <w:t xml:space="preserve">         </w:t>
      </w:r>
      <w:r w:rsidRPr="00400067">
        <w:rPr>
          <w:rFonts w:ascii="Montserrat" w:hAnsi="Montserrat"/>
          <w:lang w:val="ro-RO" w:eastAsia="ro-RO"/>
        </w:rPr>
        <w:t xml:space="preserve"> </w:t>
      </w:r>
      <w:r w:rsidRPr="00400067">
        <w:rPr>
          <w:rFonts w:ascii="Montserrat" w:hAnsi="Montserrat"/>
          <w:b/>
          <w:lang w:val="ro-RO" w:eastAsia="ro-RO"/>
        </w:rPr>
        <w:t>Contrasemnează:</w:t>
      </w:r>
    </w:p>
    <w:p w14:paraId="13B0D5D9" w14:textId="5CC13B07" w:rsidR="004E343B" w:rsidRPr="00400067" w:rsidRDefault="004E343B" w:rsidP="00C76883">
      <w:pPr>
        <w:spacing w:line="240" w:lineRule="auto"/>
        <w:jc w:val="both"/>
        <w:rPr>
          <w:rFonts w:ascii="Montserrat" w:hAnsi="Montserrat"/>
          <w:b/>
          <w:lang w:val="ro-RO" w:eastAsia="ro-RO"/>
        </w:rPr>
      </w:pPr>
      <w:bookmarkStart w:id="14" w:name="_Hlk53658535"/>
      <w:r w:rsidRPr="00400067">
        <w:rPr>
          <w:rFonts w:ascii="Montserrat" w:hAnsi="Montserrat"/>
          <w:lang w:val="ro-RO" w:eastAsia="ro-RO"/>
        </w:rPr>
        <w:t xml:space="preserve">       </w:t>
      </w:r>
      <w:r w:rsidRPr="00400067">
        <w:rPr>
          <w:rFonts w:ascii="Montserrat" w:hAnsi="Montserrat"/>
          <w:b/>
          <w:lang w:val="ro-RO" w:eastAsia="ro-RO"/>
        </w:rPr>
        <w:t>PREŞEDINTE,</w:t>
      </w:r>
      <w:r w:rsidRPr="00400067">
        <w:rPr>
          <w:rFonts w:ascii="Montserrat" w:hAnsi="Montserrat"/>
          <w:b/>
          <w:lang w:val="ro-RO" w:eastAsia="ro-RO"/>
        </w:rPr>
        <w:tab/>
      </w:r>
      <w:r w:rsidRPr="00400067">
        <w:rPr>
          <w:rFonts w:ascii="Montserrat" w:hAnsi="Montserrat"/>
          <w:lang w:val="ro-RO" w:eastAsia="ro-RO"/>
        </w:rPr>
        <w:tab/>
      </w:r>
      <w:r w:rsidRPr="00400067">
        <w:rPr>
          <w:rFonts w:ascii="Montserrat" w:hAnsi="Montserrat"/>
          <w:lang w:val="ro-RO" w:eastAsia="ro-RO"/>
        </w:rPr>
        <w:tab/>
        <w:t xml:space="preserve">     </w:t>
      </w:r>
      <w:r w:rsidR="00142775" w:rsidRPr="00400067">
        <w:rPr>
          <w:rFonts w:ascii="Montserrat" w:hAnsi="Montserrat"/>
          <w:lang w:val="ro-RO" w:eastAsia="ro-RO"/>
        </w:rPr>
        <w:t xml:space="preserve">          </w:t>
      </w:r>
      <w:r w:rsidRPr="00400067">
        <w:rPr>
          <w:rFonts w:ascii="Montserrat" w:hAnsi="Montserrat"/>
          <w:lang w:val="ro-RO" w:eastAsia="ro-RO"/>
        </w:rPr>
        <w:t xml:space="preserve"> </w:t>
      </w:r>
      <w:r w:rsidRPr="00400067">
        <w:rPr>
          <w:rFonts w:ascii="Montserrat" w:hAnsi="Montserrat"/>
          <w:b/>
          <w:lang w:val="ro-RO" w:eastAsia="ro-RO"/>
        </w:rPr>
        <w:t>SECRETAR GENERAL AL JUDEŢULUI,</w:t>
      </w:r>
    </w:p>
    <w:p w14:paraId="0208B2B6" w14:textId="57BEBB96" w:rsidR="004E343B" w:rsidRPr="00400067" w:rsidRDefault="004E343B" w:rsidP="00C76883">
      <w:pPr>
        <w:spacing w:line="240" w:lineRule="auto"/>
        <w:jc w:val="both"/>
        <w:rPr>
          <w:rFonts w:ascii="Montserrat" w:hAnsi="Montserrat"/>
          <w:b/>
          <w:lang w:val="ro-RO" w:eastAsia="ro-RO"/>
        </w:rPr>
      </w:pPr>
      <w:r w:rsidRPr="00400067">
        <w:rPr>
          <w:rFonts w:ascii="Montserrat" w:hAnsi="Montserrat"/>
          <w:b/>
          <w:lang w:val="ro-RO" w:eastAsia="ro-RO"/>
        </w:rPr>
        <w:t xml:space="preserve">       </w:t>
      </w:r>
      <w:r w:rsidR="00407BA0" w:rsidRPr="00400067">
        <w:rPr>
          <w:rFonts w:ascii="Montserrat" w:hAnsi="Montserrat"/>
          <w:b/>
          <w:lang w:val="ro-RO" w:eastAsia="ro-RO"/>
        </w:rPr>
        <w:t xml:space="preserve"> </w:t>
      </w:r>
      <w:r w:rsidRPr="00400067">
        <w:rPr>
          <w:rFonts w:ascii="Montserrat" w:hAnsi="Montserrat"/>
          <w:b/>
          <w:lang w:val="ro-RO" w:eastAsia="ro-RO"/>
        </w:rPr>
        <w:t xml:space="preserve">   Alin Tișe                                                        </w:t>
      </w:r>
      <w:r w:rsidR="00200432" w:rsidRPr="00400067">
        <w:rPr>
          <w:rFonts w:ascii="Montserrat" w:hAnsi="Montserrat"/>
          <w:b/>
          <w:lang w:val="ro-RO" w:eastAsia="ro-RO"/>
        </w:rPr>
        <w:t xml:space="preserve"> </w:t>
      </w:r>
      <w:r w:rsidR="002135B8" w:rsidRPr="00400067">
        <w:rPr>
          <w:rFonts w:ascii="Montserrat" w:hAnsi="Montserrat"/>
          <w:b/>
          <w:lang w:val="ro-RO" w:eastAsia="ro-RO"/>
        </w:rPr>
        <w:t xml:space="preserve">          </w:t>
      </w:r>
      <w:r w:rsidRPr="00400067">
        <w:rPr>
          <w:rFonts w:ascii="Montserrat" w:hAnsi="Montserrat"/>
          <w:b/>
          <w:lang w:val="ro-RO" w:eastAsia="ro-RO"/>
        </w:rPr>
        <w:t xml:space="preserve"> </w:t>
      </w:r>
      <w:r w:rsidR="00142775" w:rsidRPr="00400067">
        <w:rPr>
          <w:rFonts w:ascii="Montserrat" w:hAnsi="Montserrat"/>
          <w:b/>
          <w:lang w:val="ro-RO" w:eastAsia="ro-RO"/>
        </w:rPr>
        <w:t xml:space="preserve"> </w:t>
      </w:r>
      <w:r w:rsidRPr="00400067">
        <w:rPr>
          <w:rFonts w:ascii="Montserrat" w:hAnsi="Montserrat"/>
          <w:b/>
          <w:lang w:val="ro-RO" w:eastAsia="ro-RO"/>
        </w:rPr>
        <w:t xml:space="preserve">   Simona Gaci</w:t>
      </w:r>
    </w:p>
    <w:p w14:paraId="16FA8485" w14:textId="7CBF9C3B" w:rsidR="00AD24C8" w:rsidRPr="00400067" w:rsidRDefault="00AD24C8" w:rsidP="00C76883">
      <w:pPr>
        <w:spacing w:line="240" w:lineRule="auto"/>
        <w:jc w:val="both"/>
        <w:rPr>
          <w:rFonts w:ascii="Montserrat" w:hAnsi="Montserrat"/>
          <w:b/>
          <w:lang w:val="ro-RO" w:eastAsia="ro-RO"/>
        </w:rPr>
      </w:pPr>
    </w:p>
    <w:p w14:paraId="5DD978D8" w14:textId="50F672A0" w:rsidR="00DB5C3B" w:rsidRPr="00400067" w:rsidRDefault="00DB5C3B" w:rsidP="00C76883">
      <w:pPr>
        <w:spacing w:line="240" w:lineRule="auto"/>
        <w:jc w:val="both"/>
        <w:rPr>
          <w:rFonts w:ascii="Montserrat" w:hAnsi="Montserrat"/>
          <w:b/>
          <w:lang w:val="ro-RO" w:eastAsia="ro-RO"/>
        </w:rPr>
      </w:pPr>
    </w:p>
    <w:p w14:paraId="199846A9" w14:textId="6BB8C0F2" w:rsidR="00DB5C3B" w:rsidRPr="00400067" w:rsidRDefault="00DB5C3B" w:rsidP="00C76883">
      <w:pPr>
        <w:spacing w:line="240" w:lineRule="auto"/>
        <w:jc w:val="both"/>
        <w:rPr>
          <w:rFonts w:ascii="Montserrat" w:hAnsi="Montserrat"/>
          <w:b/>
          <w:lang w:val="ro-RO" w:eastAsia="ro-RO"/>
        </w:rPr>
      </w:pPr>
    </w:p>
    <w:p w14:paraId="4E302965" w14:textId="064116B1" w:rsidR="00CC5CF2" w:rsidRPr="00400067" w:rsidRDefault="00CC5CF2" w:rsidP="00C76883">
      <w:pPr>
        <w:spacing w:line="240" w:lineRule="auto"/>
        <w:jc w:val="both"/>
        <w:rPr>
          <w:rFonts w:ascii="Montserrat" w:hAnsi="Montserrat"/>
          <w:b/>
          <w:lang w:val="ro-RO" w:eastAsia="ro-RO"/>
        </w:rPr>
      </w:pPr>
    </w:p>
    <w:p w14:paraId="0A104903" w14:textId="2DCDC139" w:rsidR="00520F1D" w:rsidRPr="00400067" w:rsidRDefault="00520F1D" w:rsidP="00C76883">
      <w:pPr>
        <w:spacing w:line="240" w:lineRule="auto"/>
        <w:jc w:val="both"/>
        <w:rPr>
          <w:rFonts w:ascii="Montserrat" w:hAnsi="Montserrat"/>
          <w:b/>
          <w:lang w:val="ro-RO" w:eastAsia="ro-RO"/>
        </w:rPr>
      </w:pPr>
    </w:p>
    <w:p w14:paraId="497A65F9" w14:textId="77A6D91F" w:rsidR="00520F1D" w:rsidRPr="00400067" w:rsidRDefault="00520F1D" w:rsidP="00C76883">
      <w:pPr>
        <w:spacing w:line="240" w:lineRule="auto"/>
        <w:jc w:val="both"/>
        <w:rPr>
          <w:rFonts w:ascii="Montserrat" w:hAnsi="Montserrat"/>
          <w:b/>
          <w:lang w:val="ro-RO" w:eastAsia="ro-RO"/>
        </w:rPr>
      </w:pPr>
    </w:p>
    <w:p w14:paraId="23368230" w14:textId="7D2D1FF5" w:rsidR="00CC5CF2" w:rsidRPr="00400067" w:rsidRDefault="00CC5CF2" w:rsidP="00C76883">
      <w:pPr>
        <w:spacing w:line="240" w:lineRule="auto"/>
        <w:jc w:val="both"/>
        <w:rPr>
          <w:rFonts w:ascii="Montserrat" w:hAnsi="Montserrat"/>
          <w:b/>
          <w:lang w:val="ro-RO" w:eastAsia="ro-RO"/>
        </w:rPr>
      </w:pPr>
    </w:p>
    <w:p w14:paraId="473006DE" w14:textId="18845F13" w:rsidR="00CC5CF2" w:rsidRPr="00400067" w:rsidRDefault="00CC5CF2" w:rsidP="00C76883">
      <w:pPr>
        <w:spacing w:line="240" w:lineRule="auto"/>
        <w:jc w:val="both"/>
        <w:rPr>
          <w:rFonts w:ascii="Montserrat" w:hAnsi="Montserrat"/>
          <w:b/>
          <w:lang w:val="ro-RO" w:eastAsia="ro-RO"/>
        </w:rPr>
      </w:pPr>
    </w:p>
    <w:p w14:paraId="29400903" w14:textId="18A678E8" w:rsidR="00CC5CF2" w:rsidRPr="00400067" w:rsidRDefault="00CC5CF2" w:rsidP="00C76883">
      <w:pPr>
        <w:spacing w:line="240" w:lineRule="auto"/>
        <w:jc w:val="both"/>
        <w:rPr>
          <w:rFonts w:ascii="Montserrat" w:hAnsi="Montserrat"/>
          <w:b/>
          <w:lang w:val="ro-RO" w:eastAsia="ro-RO"/>
        </w:rPr>
      </w:pPr>
    </w:p>
    <w:p w14:paraId="45791454" w14:textId="510DAF42" w:rsidR="00CC5CF2" w:rsidRPr="00400067" w:rsidRDefault="00CC5CF2" w:rsidP="00C76883">
      <w:pPr>
        <w:spacing w:line="240" w:lineRule="auto"/>
        <w:jc w:val="both"/>
        <w:rPr>
          <w:rFonts w:ascii="Montserrat" w:hAnsi="Montserrat"/>
          <w:b/>
          <w:lang w:val="ro-RO" w:eastAsia="ro-RO"/>
        </w:rPr>
      </w:pPr>
    </w:p>
    <w:p w14:paraId="15096187" w14:textId="23EF36C3" w:rsidR="00CC5CF2" w:rsidRPr="00400067" w:rsidRDefault="00CC5CF2" w:rsidP="00C76883">
      <w:pPr>
        <w:spacing w:line="240" w:lineRule="auto"/>
        <w:jc w:val="both"/>
        <w:rPr>
          <w:rFonts w:ascii="Montserrat" w:hAnsi="Montserrat"/>
          <w:b/>
          <w:lang w:val="ro-RO" w:eastAsia="ro-RO"/>
        </w:rPr>
      </w:pPr>
    </w:p>
    <w:p w14:paraId="2B148B97" w14:textId="4E3BF4E6" w:rsidR="00CC5CF2" w:rsidRPr="00400067" w:rsidRDefault="00CC5CF2" w:rsidP="00C76883">
      <w:pPr>
        <w:spacing w:line="240" w:lineRule="auto"/>
        <w:jc w:val="both"/>
        <w:rPr>
          <w:rFonts w:ascii="Montserrat" w:hAnsi="Montserrat"/>
          <w:b/>
          <w:lang w:val="ro-RO" w:eastAsia="ro-RO"/>
        </w:rPr>
      </w:pPr>
    </w:p>
    <w:p w14:paraId="6D2EFB9C" w14:textId="3E778AA1" w:rsidR="00CC5CF2" w:rsidRPr="00400067" w:rsidRDefault="00CC5CF2" w:rsidP="00C76883">
      <w:pPr>
        <w:spacing w:line="240" w:lineRule="auto"/>
        <w:jc w:val="both"/>
        <w:rPr>
          <w:rFonts w:ascii="Montserrat" w:hAnsi="Montserrat"/>
          <w:b/>
          <w:lang w:val="ro-RO" w:eastAsia="ro-RO"/>
        </w:rPr>
      </w:pPr>
    </w:p>
    <w:p w14:paraId="0B0E1F2E" w14:textId="37CECF46" w:rsidR="00CC5CF2" w:rsidRPr="00400067" w:rsidRDefault="00CC5CF2" w:rsidP="00C76883">
      <w:pPr>
        <w:spacing w:line="240" w:lineRule="auto"/>
        <w:jc w:val="both"/>
        <w:rPr>
          <w:rFonts w:ascii="Montserrat" w:hAnsi="Montserrat"/>
          <w:b/>
          <w:lang w:val="ro-RO" w:eastAsia="ro-RO"/>
        </w:rPr>
      </w:pPr>
    </w:p>
    <w:p w14:paraId="13F286AD" w14:textId="5A2550F2" w:rsidR="00CC5CF2" w:rsidRPr="00400067" w:rsidRDefault="00CC5CF2" w:rsidP="00C76883">
      <w:pPr>
        <w:spacing w:line="240" w:lineRule="auto"/>
        <w:jc w:val="both"/>
        <w:rPr>
          <w:rFonts w:ascii="Montserrat" w:hAnsi="Montserrat"/>
          <w:b/>
          <w:lang w:val="ro-RO" w:eastAsia="ro-RO"/>
        </w:rPr>
      </w:pPr>
    </w:p>
    <w:p w14:paraId="649F334C" w14:textId="4A7FCD37" w:rsidR="00CC5CF2" w:rsidRPr="00400067" w:rsidRDefault="00CC5CF2" w:rsidP="00C76883">
      <w:pPr>
        <w:spacing w:line="240" w:lineRule="auto"/>
        <w:jc w:val="both"/>
        <w:rPr>
          <w:rFonts w:ascii="Montserrat" w:hAnsi="Montserrat"/>
          <w:b/>
          <w:lang w:val="ro-RO" w:eastAsia="ro-RO"/>
        </w:rPr>
      </w:pPr>
    </w:p>
    <w:p w14:paraId="23F09252" w14:textId="5F2A175F" w:rsidR="00CC5CF2" w:rsidRPr="00400067" w:rsidRDefault="00CC5CF2" w:rsidP="00C76883">
      <w:pPr>
        <w:spacing w:line="240" w:lineRule="auto"/>
        <w:jc w:val="both"/>
        <w:rPr>
          <w:rFonts w:ascii="Montserrat" w:hAnsi="Montserrat"/>
          <w:b/>
          <w:lang w:val="ro-RO" w:eastAsia="ro-RO"/>
        </w:rPr>
      </w:pPr>
    </w:p>
    <w:p w14:paraId="6CCF9191" w14:textId="721063C1" w:rsidR="00CC5CF2" w:rsidRPr="00400067" w:rsidRDefault="00CC5CF2" w:rsidP="00C76883">
      <w:pPr>
        <w:spacing w:line="240" w:lineRule="auto"/>
        <w:jc w:val="both"/>
        <w:rPr>
          <w:rFonts w:ascii="Montserrat" w:hAnsi="Montserrat"/>
          <w:b/>
          <w:lang w:val="ro-RO" w:eastAsia="ro-RO"/>
        </w:rPr>
      </w:pPr>
    </w:p>
    <w:p w14:paraId="79CFDB85" w14:textId="362579A0" w:rsidR="00CC5CF2" w:rsidRPr="00400067" w:rsidRDefault="00CC5CF2" w:rsidP="00C76883">
      <w:pPr>
        <w:spacing w:line="240" w:lineRule="auto"/>
        <w:jc w:val="both"/>
        <w:rPr>
          <w:rFonts w:ascii="Montserrat" w:hAnsi="Montserrat"/>
          <w:b/>
          <w:lang w:val="ro-RO" w:eastAsia="ro-RO"/>
        </w:rPr>
      </w:pPr>
    </w:p>
    <w:p w14:paraId="56B7AFC9" w14:textId="5FDFA8DB" w:rsidR="00CC5CF2" w:rsidRPr="00400067" w:rsidRDefault="00CC5CF2" w:rsidP="00C76883">
      <w:pPr>
        <w:spacing w:line="240" w:lineRule="auto"/>
        <w:jc w:val="both"/>
        <w:rPr>
          <w:rFonts w:ascii="Montserrat" w:hAnsi="Montserrat"/>
          <w:b/>
          <w:lang w:val="ro-RO" w:eastAsia="ro-RO"/>
        </w:rPr>
      </w:pPr>
    </w:p>
    <w:p w14:paraId="225DB68C" w14:textId="0030DC4D" w:rsidR="00CC5CF2" w:rsidRPr="00400067" w:rsidRDefault="00CC5CF2" w:rsidP="00C76883">
      <w:pPr>
        <w:spacing w:line="240" w:lineRule="auto"/>
        <w:jc w:val="both"/>
        <w:rPr>
          <w:rFonts w:ascii="Montserrat" w:hAnsi="Montserrat"/>
          <w:b/>
          <w:lang w:val="ro-RO" w:eastAsia="ro-RO"/>
        </w:rPr>
      </w:pPr>
    </w:p>
    <w:p w14:paraId="6D80155D" w14:textId="65C0951C" w:rsidR="00CC5CF2" w:rsidRPr="00400067" w:rsidRDefault="00CC5CF2" w:rsidP="00C76883">
      <w:pPr>
        <w:spacing w:line="240" w:lineRule="auto"/>
        <w:jc w:val="both"/>
        <w:rPr>
          <w:rFonts w:ascii="Montserrat" w:hAnsi="Montserrat"/>
          <w:b/>
          <w:lang w:val="ro-RO" w:eastAsia="ro-RO"/>
        </w:rPr>
      </w:pPr>
    </w:p>
    <w:p w14:paraId="282532DB" w14:textId="361CD3AD" w:rsidR="00CC5CF2" w:rsidRPr="00400067" w:rsidRDefault="00CC5CF2" w:rsidP="00C76883">
      <w:pPr>
        <w:spacing w:line="240" w:lineRule="auto"/>
        <w:jc w:val="both"/>
        <w:rPr>
          <w:rFonts w:ascii="Montserrat" w:hAnsi="Montserrat"/>
          <w:b/>
          <w:lang w:val="ro-RO" w:eastAsia="ro-RO"/>
        </w:rPr>
      </w:pPr>
    </w:p>
    <w:p w14:paraId="0AF15EB4" w14:textId="68CAE479" w:rsidR="00CC5CF2" w:rsidRPr="00400067" w:rsidRDefault="00CC5CF2" w:rsidP="00C76883">
      <w:pPr>
        <w:spacing w:line="240" w:lineRule="auto"/>
        <w:jc w:val="both"/>
        <w:rPr>
          <w:rFonts w:ascii="Montserrat" w:hAnsi="Montserrat"/>
          <w:b/>
          <w:lang w:val="ro-RO" w:eastAsia="ro-RO"/>
        </w:rPr>
      </w:pPr>
    </w:p>
    <w:p w14:paraId="4AABE1EE" w14:textId="3F07377C" w:rsidR="00CC5CF2" w:rsidRPr="00400067" w:rsidRDefault="00CC5CF2" w:rsidP="00C76883">
      <w:pPr>
        <w:spacing w:line="240" w:lineRule="auto"/>
        <w:jc w:val="both"/>
        <w:rPr>
          <w:rFonts w:ascii="Montserrat" w:hAnsi="Montserrat"/>
          <w:b/>
          <w:lang w:val="ro-RO" w:eastAsia="ro-RO"/>
        </w:rPr>
      </w:pPr>
    </w:p>
    <w:p w14:paraId="12E86997" w14:textId="79277BA7" w:rsidR="00CC5CF2" w:rsidRPr="00400067" w:rsidRDefault="00CC5CF2" w:rsidP="00C76883">
      <w:pPr>
        <w:spacing w:line="240" w:lineRule="auto"/>
        <w:jc w:val="both"/>
        <w:rPr>
          <w:rFonts w:ascii="Montserrat" w:hAnsi="Montserrat"/>
          <w:b/>
          <w:lang w:val="ro-RO" w:eastAsia="ro-RO"/>
        </w:rPr>
      </w:pPr>
    </w:p>
    <w:p w14:paraId="7ABF9F8A" w14:textId="2458644D" w:rsidR="00CC5CF2" w:rsidRPr="00400067" w:rsidRDefault="00CC5CF2" w:rsidP="00C76883">
      <w:pPr>
        <w:spacing w:line="240" w:lineRule="auto"/>
        <w:jc w:val="both"/>
        <w:rPr>
          <w:rFonts w:ascii="Montserrat" w:hAnsi="Montserrat"/>
          <w:b/>
          <w:lang w:val="ro-RO" w:eastAsia="ro-RO"/>
        </w:rPr>
      </w:pPr>
    </w:p>
    <w:p w14:paraId="6E0C987D" w14:textId="77777777" w:rsidR="00CC5CF2" w:rsidRPr="00400067" w:rsidRDefault="00CC5CF2" w:rsidP="00C76883">
      <w:pPr>
        <w:spacing w:line="240" w:lineRule="auto"/>
        <w:jc w:val="both"/>
        <w:rPr>
          <w:rFonts w:ascii="Montserrat" w:hAnsi="Montserrat"/>
          <w:b/>
          <w:lang w:val="ro-RO" w:eastAsia="ro-RO"/>
        </w:rPr>
      </w:pPr>
    </w:p>
    <w:p w14:paraId="0CFCF0E1" w14:textId="5EC48AA8" w:rsidR="00DB5C3B" w:rsidRPr="00400067" w:rsidRDefault="00DB5C3B" w:rsidP="00C76883">
      <w:pPr>
        <w:spacing w:line="240" w:lineRule="auto"/>
        <w:jc w:val="both"/>
        <w:rPr>
          <w:rFonts w:ascii="Montserrat" w:hAnsi="Montserrat"/>
          <w:b/>
          <w:lang w:val="ro-RO" w:eastAsia="ro-RO"/>
        </w:rPr>
      </w:pPr>
    </w:p>
    <w:p w14:paraId="35084711" w14:textId="143381AC" w:rsidR="00DB5C3B" w:rsidRPr="00400067" w:rsidRDefault="00DB5C3B" w:rsidP="00C76883">
      <w:pPr>
        <w:spacing w:line="240" w:lineRule="auto"/>
        <w:jc w:val="both"/>
        <w:rPr>
          <w:rFonts w:ascii="Montserrat" w:hAnsi="Montserrat"/>
          <w:b/>
          <w:lang w:val="ro-RO" w:eastAsia="ro-RO"/>
        </w:rPr>
      </w:pPr>
    </w:p>
    <w:p w14:paraId="17026F8A" w14:textId="0BB1E0EA" w:rsidR="00DB5C3B" w:rsidRPr="00400067" w:rsidRDefault="00DB5C3B" w:rsidP="00C76883">
      <w:pPr>
        <w:spacing w:line="240" w:lineRule="auto"/>
        <w:jc w:val="both"/>
        <w:rPr>
          <w:rFonts w:ascii="Montserrat" w:hAnsi="Montserrat"/>
          <w:b/>
          <w:lang w:val="ro-RO" w:eastAsia="ro-RO"/>
        </w:rPr>
      </w:pPr>
    </w:p>
    <w:p w14:paraId="420E3891" w14:textId="030CC85E" w:rsidR="00DB5C3B" w:rsidRPr="00400067" w:rsidRDefault="00DB5C3B" w:rsidP="00C76883">
      <w:pPr>
        <w:spacing w:line="240" w:lineRule="auto"/>
        <w:jc w:val="both"/>
        <w:rPr>
          <w:rFonts w:ascii="Montserrat" w:hAnsi="Montserrat"/>
          <w:b/>
          <w:lang w:val="ro-RO" w:eastAsia="ro-RO"/>
        </w:rPr>
      </w:pPr>
    </w:p>
    <w:p w14:paraId="1C6F72D3" w14:textId="5436EF44" w:rsidR="00DB5C3B" w:rsidRPr="00400067" w:rsidRDefault="00DB5C3B" w:rsidP="00C76883">
      <w:pPr>
        <w:spacing w:line="240" w:lineRule="auto"/>
        <w:jc w:val="both"/>
        <w:rPr>
          <w:rFonts w:ascii="Montserrat" w:hAnsi="Montserrat"/>
          <w:b/>
          <w:lang w:val="ro-RO" w:eastAsia="ro-RO"/>
        </w:rPr>
      </w:pPr>
    </w:p>
    <w:p w14:paraId="5A85E4A9" w14:textId="77777777" w:rsidR="00DB5C3B" w:rsidRPr="00400067" w:rsidRDefault="00DB5C3B" w:rsidP="00C76883">
      <w:pPr>
        <w:spacing w:line="240" w:lineRule="auto"/>
        <w:jc w:val="both"/>
        <w:rPr>
          <w:rFonts w:ascii="Montserrat" w:hAnsi="Montserrat"/>
          <w:b/>
          <w:lang w:val="ro-RO" w:eastAsia="ro-RO"/>
        </w:rPr>
      </w:pPr>
    </w:p>
    <w:bookmarkEnd w:id="1"/>
    <w:bookmarkEnd w:id="14"/>
    <w:p w14:paraId="2F1EEDD1" w14:textId="34FAEB69" w:rsidR="00F15AE3" w:rsidRPr="00400067" w:rsidRDefault="00F15AE3" w:rsidP="00C76883">
      <w:pPr>
        <w:autoSpaceDE w:val="0"/>
        <w:autoSpaceDN w:val="0"/>
        <w:adjustRightInd w:val="0"/>
        <w:spacing w:line="240" w:lineRule="auto"/>
        <w:rPr>
          <w:rFonts w:ascii="Montserrat" w:hAnsi="Montserrat"/>
          <w:b/>
          <w:bCs/>
          <w:noProof/>
          <w:lang w:val="ro-RO" w:eastAsia="ro-RO"/>
        </w:rPr>
      </w:pPr>
      <w:r w:rsidRPr="00400067">
        <w:rPr>
          <w:rFonts w:ascii="Montserrat" w:hAnsi="Montserrat"/>
          <w:b/>
          <w:bCs/>
          <w:noProof/>
          <w:lang w:val="ro-RO" w:eastAsia="ro-RO"/>
        </w:rPr>
        <w:t>Nr. 1</w:t>
      </w:r>
      <w:r w:rsidR="00FF48E7" w:rsidRPr="00400067">
        <w:rPr>
          <w:rFonts w:ascii="Montserrat" w:hAnsi="Montserrat"/>
          <w:b/>
          <w:bCs/>
          <w:noProof/>
          <w:lang w:val="ro-RO" w:eastAsia="ro-RO"/>
        </w:rPr>
        <w:t>77</w:t>
      </w:r>
      <w:r w:rsidRPr="00400067">
        <w:rPr>
          <w:rFonts w:ascii="Montserrat" w:hAnsi="Montserrat"/>
          <w:b/>
          <w:bCs/>
          <w:noProof/>
          <w:lang w:val="ro-RO" w:eastAsia="ro-RO"/>
        </w:rPr>
        <w:t xml:space="preserve"> din </w:t>
      </w:r>
      <w:r w:rsidR="00FF48E7" w:rsidRPr="00400067">
        <w:rPr>
          <w:rFonts w:ascii="Montserrat" w:hAnsi="Montserrat"/>
          <w:b/>
          <w:bCs/>
          <w:noProof/>
          <w:lang w:val="ro-RO" w:eastAsia="ro-RO"/>
        </w:rPr>
        <w:t>28 octom</w:t>
      </w:r>
      <w:r w:rsidR="00802E98" w:rsidRPr="00400067">
        <w:rPr>
          <w:rFonts w:ascii="Montserrat" w:hAnsi="Montserrat"/>
          <w:b/>
          <w:bCs/>
          <w:noProof/>
          <w:lang w:val="ro-RO" w:eastAsia="ro-RO"/>
        </w:rPr>
        <w:t xml:space="preserve">brie </w:t>
      </w:r>
      <w:r w:rsidRPr="00400067">
        <w:rPr>
          <w:rFonts w:ascii="Montserrat" w:hAnsi="Montserrat"/>
          <w:b/>
          <w:bCs/>
          <w:noProof/>
          <w:lang w:val="ro-RO" w:eastAsia="ro-RO"/>
        </w:rPr>
        <w:t>2021</w:t>
      </w:r>
    </w:p>
    <w:p w14:paraId="53C16E96" w14:textId="558889CC" w:rsidR="00C37559" w:rsidRPr="00400067" w:rsidRDefault="00F15AE3" w:rsidP="00C76883">
      <w:pPr>
        <w:autoSpaceDE w:val="0"/>
        <w:autoSpaceDN w:val="0"/>
        <w:adjustRightInd w:val="0"/>
        <w:spacing w:line="240" w:lineRule="auto"/>
        <w:jc w:val="both"/>
        <w:rPr>
          <w:rFonts w:ascii="Montserrat Light" w:hAnsi="Montserrat Light"/>
          <w:i/>
          <w:iCs/>
          <w:sz w:val="18"/>
          <w:szCs w:val="18"/>
          <w:lang w:val="ro-RO"/>
        </w:rPr>
      </w:pPr>
      <w:r w:rsidRPr="00400067">
        <w:rPr>
          <w:rFonts w:ascii="Montserrat Light" w:hAnsi="Montserrat Light"/>
          <w:i/>
          <w:iCs/>
          <w:sz w:val="18"/>
          <w:szCs w:val="18"/>
          <w:lang w:val="ro-RO" w:eastAsia="ro-RO"/>
        </w:rPr>
        <w:t xml:space="preserve">Prezenta hotărâre a fost adoptată cu </w:t>
      </w:r>
      <w:r w:rsidR="00492453" w:rsidRPr="00400067">
        <w:rPr>
          <w:rFonts w:ascii="Montserrat Light" w:hAnsi="Montserrat Light"/>
          <w:i/>
          <w:iCs/>
          <w:sz w:val="18"/>
          <w:szCs w:val="18"/>
          <w:lang w:val="ro-RO" w:eastAsia="ro-RO"/>
        </w:rPr>
        <w:t>34</w:t>
      </w:r>
      <w:r w:rsidR="006B5C87" w:rsidRPr="00400067">
        <w:rPr>
          <w:rFonts w:ascii="Montserrat Light" w:hAnsi="Montserrat Light"/>
          <w:i/>
          <w:iCs/>
          <w:sz w:val="18"/>
          <w:szCs w:val="18"/>
          <w:lang w:val="ro-RO" w:eastAsia="ro-RO"/>
        </w:rPr>
        <w:t xml:space="preserve"> </w:t>
      </w:r>
      <w:r w:rsidRPr="00400067">
        <w:rPr>
          <w:rFonts w:ascii="Montserrat Light" w:hAnsi="Montserrat Light"/>
          <w:i/>
          <w:iCs/>
          <w:sz w:val="18"/>
          <w:szCs w:val="18"/>
          <w:lang w:val="ro-RO" w:eastAsia="ro-RO"/>
        </w:rPr>
        <w:t>de voturi “pentru”</w:t>
      </w:r>
      <w:r w:rsidR="00492453" w:rsidRPr="00400067">
        <w:rPr>
          <w:rFonts w:ascii="Montserrat Light" w:hAnsi="Montserrat Light"/>
          <w:i/>
          <w:iCs/>
          <w:sz w:val="18"/>
          <w:szCs w:val="18"/>
          <w:lang w:val="ro-RO" w:eastAsia="ro-RO"/>
        </w:rPr>
        <w:t xml:space="preserve"> </w:t>
      </w:r>
      <w:r w:rsidRPr="00400067">
        <w:rPr>
          <w:rFonts w:ascii="Montserrat Light" w:hAnsi="Montserrat Light"/>
          <w:i/>
          <w:iCs/>
          <w:sz w:val="18"/>
          <w:szCs w:val="18"/>
          <w:lang w:val="ro-RO" w:eastAsia="ro-RO"/>
        </w:rPr>
        <w:t>, fiind astfel respectate prevederile legale privind majoritatea de voturi necesară.</w:t>
      </w:r>
      <w:r w:rsidRPr="00400067">
        <w:rPr>
          <w:rFonts w:ascii="Montserrat Light" w:hAnsi="Montserrat Light"/>
          <w:b/>
          <w:bCs/>
          <w:i/>
          <w:iCs/>
          <w:noProof/>
          <w:sz w:val="18"/>
          <w:szCs w:val="18"/>
          <w:vertAlign w:val="superscript"/>
          <w:lang w:val="ro-RO" w:eastAsia="ro-RO"/>
        </w:rPr>
        <w:t xml:space="preserve"> </w:t>
      </w:r>
      <w:r w:rsidRPr="00400067">
        <w:rPr>
          <w:rFonts w:ascii="Montserrat Light" w:hAnsi="Montserrat Light"/>
          <w:b/>
          <w:bCs/>
          <w:i/>
          <w:iCs/>
          <w:noProof/>
          <w:sz w:val="18"/>
          <w:szCs w:val="18"/>
          <w:lang w:val="ro-RO" w:eastAsia="ro-RO"/>
        </w:rPr>
        <w:t xml:space="preserve"> </w:t>
      </w:r>
    </w:p>
    <w:sectPr w:rsidR="00C37559" w:rsidRPr="00400067" w:rsidSect="00887E1B">
      <w:headerReference w:type="first" r:id="rId9"/>
      <w:pgSz w:w="11909" w:h="16834"/>
      <w:pgMar w:top="540" w:right="659" w:bottom="45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9520808"/>
    <w:multiLevelType w:val="hybridMultilevel"/>
    <w:tmpl w:val="9DD8D32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1F095038"/>
    <w:multiLevelType w:val="hybridMultilevel"/>
    <w:tmpl w:val="53DA327E"/>
    <w:lvl w:ilvl="0" w:tplc="04090001">
      <w:start w:val="1"/>
      <w:numFmt w:val="bullet"/>
      <w:lvlText w:val=""/>
      <w:lvlJc w:val="left"/>
      <w:pPr>
        <w:ind w:left="360" w:hanging="360"/>
      </w:pPr>
      <w:rPr>
        <w:rFonts w:ascii="Symbol" w:hAnsi="Symbol"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2BF34F71"/>
    <w:multiLevelType w:val="hybridMultilevel"/>
    <w:tmpl w:val="C68A2F1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9D1E27"/>
    <w:multiLevelType w:val="hybridMultilevel"/>
    <w:tmpl w:val="FB708A14"/>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9246436"/>
    <w:multiLevelType w:val="hybridMultilevel"/>
    <w:tmpl w:val="65B8C890"/>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3793C96"/>
    <w:multiLevelType w:val="hybridMultilevel"/>
    <w:tmpl w:val="0374B132"/>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A411E2"/>
    <w:multiLevelType w:val="hybridMultilevel"/>
    <w:tmpl w:val="8B76A2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AE2AE0"/>
    <w:multiLevelType w:val="hybridMultilevel"/>
    <w:tmpl w:val="307C64D2"/>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E98133E"/>
    <w:multiLevelType w:val="hybridMultilevel"/>
    <w:tmpl w:val="FFBEE7A8"/>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5" w15:restartNumberingAfterBreak="0">
    <w:nsid w:val="741E7B8A"/>
    <w:multiLevelType w:val="hybridMultilevel"/>
    <w:tmpl w:val="6F160E32"/>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7" w15:restartNumberingAfterBreak="0">
    <w:nsid w:val="7CB751CF"/>
    <w:multiLevelType w:val="hybridMultilevel"/>
    <w:tmpl w:val="FC725D5C"/>
    <w:lvl w:ilvl="0" w:tplc="559814BE">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6"/>
  </w:num>
  <w:num w:numId="2">
    <w:abstractNumId w:val="8"/>
  </w:num>
  <w:num w:numId="3">
    <w:abstractNumId w:val="17"/>
  </w:num>
  <w:num w:numId="4">
    <w:abstractNumId w:val="6"/>
  </w:num>
  <w:num w:numId="5">
    <w:abstractNumId w:val="3"/>
  </w:num>
  <w:num w:numId="6">
    <w:abstractNumId w:val="15"/>
  </w:num>
  <w:num w:numId="7">
    <w:abstractNumId w:val="14"/>
  </w:num>
  <w:num w:numId="8">
    <w:abstractNumId w:val="7"/>
  </w:num>
  <w:num w:numId="9">
    <w:abstractNumId w:val="12"/>
  </w:num>
  <w:num w:numId="10">
    <w:abstractNumId w:val="11"/>
  </w:num>
  <w:num w:numId="11">
    <w:abstractNumId w:val="4"/>
  </w:num>
  <w:num w:numId="12">
    <w:abstractNumId w:val="9"/>
  </w:num>
  <w:num w:numId="13">
    <w:abstractNumId w:val="2"/>
  </w:num>
  <w:num w:numId="14">
    <w:abstractNumId w:val="1"/>
  </w:num>
  <w:num w:numId="15">
    <w:abstractNumId w:val="5"/>
  </w:num>
  <w:num w:numId="16">
    <w:abstractNumId w:val="10"/>
  </w:num>
  <w:num w:numId="1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506E"/>
    <w:rsid w:val="00015D90"/>
    <w:rsid w:val="00033F07"/>
    <w:rsid w:val="00041197"/>
    <w:rsid w:val="0004283F"/>
    <w:rsid w:val="00052B7A"/>
    <w:rsid w:val="000649E0"/>
    <w:rsid w:val="00065878"/>
    <w:rsid w:val="000A0358"/>
    <w:rsid w:val="000A3F28"/>
    <w:rsid w:val="000C013E"/>
    <w:rsid w:val="000C41E7"/>
    <w:rsid w:val="000C714E"/>
    <w:rsid w:val="00116572"/>
    <w:rsid w:val="00122F25"/>
    <w:rsid w:val="00132704"/>
    <w:rsid w:val="00134888"/>
    <w:rsid w:val="00142775"/>
    <w:rsid w:val="0014584A"/>
    <w:rsid w:val="001620D1"/>
    <w:rsid w:val="00164CC9"/>
    <w:rsid w:val="0016648A"/>
    <w:rsid w:val="0017481D"/>
    <w:rsid w:val="00174B32"/>
    <w:rsid w:val="00180258"/>
    <w:rsid w:val="00190B75"/>
    <w:rsid w:val="001C371E"/>
    <w:rsid w:val="001C6946"/>
    <w:rsid w:val="001C6EA8"/>
    <w:rsid w:val="001E0C7A"/>
    <w:rsid w:val="001E5484"/>
    <w:rsid w:val="00200432"/>
    <w:rsid w:val="00207A1B"/>
    <w:rsid w:val="002135B8"/>
    <w:rsid w:val="002155D2"/>
    <w:rsid w:val="00220C76"/>
    <w:rsid w:val="00223124"/>
    <w:rsid w:val="00224C18"/>
    <w:rsid w:val="00234F4C"/>
    <w:rsid w:val="00236295"/>
    <w:rsid w:val="0024014C"/>
    <w:rsid w:val="00240CF7"/>
    <w:rsid w:val="00247CA6"/>
    <w:rsid w:val="0026369C"/>
    <w:rsid w:val="0027302F"/>
    <w:rsid w:val="0027330D"/>
    <w:rsid w:val="00282CEB"/>
    <w:rsid w:val="002863D7"/>
    <w:rsid w:val="0028758D"/>
    <w:rsid w:val="002B49CB"/>
    <w:rsid w:val="002B6DA9"/>
    <w:rsid w:val="002E2442"/>
    <w:rsid w:val="002E4788"/>
    <w:rsid w:val="003049F3"/>
    <w:rsid w:val="00305FBF"/>
    <w:rsid w:val="00306172"/>
    <w:rsid w:val="00311D1D"/>
    <w:rsid w:val="00323CF4"/>
    <w:rsid w:val="00334943"/>
    <w:rsid w:val="00336916"/>
    <w:rsid w:val="0035377B"/>
    <w:rsid w:val="00354EE3"/>
    <w:rsid w:val="00357B55"/>
    <w:rsid w:val="0036710F"/>
    <w:rsid w:val="00373200"/>
    <w:rsid w:val="003900D8"/>
    <w:rsid w:val="00393938"/>
    <w:rsid w:val="003B1435"/>
    <w:rsid w:val="003B75FE"/>
    <w:rsid w:val="003C1A2E"/>
    <w:rsid w:val="003C509B"/>
    <w:rsid w:val="003E0883"/>
    <w:rsid w:val="003E1D7A"/>
    <w:rsid w:val="003E37AB"/>
    <w:rsid w:val="003E3B5B"/>
    <w:rsid w:val="003F576F"/>
    <w:rsid w:val="00400067"/>
    <w:rsid w:val="00407BA0"/>
    <w:rsid w:val="0041498F"/>
    <w:rsid w:val="00417E11"/>
    <w:rsid w:val="004206A2"/>
    <w:rsid w:val="00423711"/>
    <w:rsid w:val="00424D89"/>
    <w:rsid w:val="004407FE"/>
    <w:rsid w:val="00443504"/>
    <w:rsid w:val="00466838"/>
    <w:rsid w:val="00473944"/>
    <w:rsid w:val="00474ED7"/>
    <w:rsid w:val="00484367"/>
    <w:rsid w:val="00492453"/>
    <w:rsid w:val="004947F0"/>
    <w:rsid w:val="0049679C"/>
    <w:rsid w:val="004C5521"/>
    <w:rsid w:val="004E300B"/>
    <w:rsid w:val="004E343B"/>
    <w:rsid w:val="004F009B"/>
    <w:rsid w:val="004F4C99"/>
    <w:rsid w:val="004F5FE6"/>
    <w:rsid w:val="0050067D"/>
    <w:rsid w:val="00505E23"/>
    <w:rsid w:val="0050627B"/>
    <w:rsid w:val="00506956"/>
    <w:rsid w:val="00514C18"/>
    <w:rsid w:val="005155B8"/>
    <w:rsid w:val="00520F1D"/>
    <w:rsid w:val="00523C3C"/>
    <w:rsid w:val="005337F1"/>
    <w:rsid w:val="00534029"/>
    <w:rsid w:val="00536958"/>
    <w:rsid w:val="005547E2"/>
    <w:rsid w:val="00556496"/>
    <w:rsid w:val="0056332B"/>
    <w:rsid w:val="005637B2"/>
    <w:rsid w:val="00571D83"/>
    <w:rsid w:val="005733B3"/>
    <w:rsid w:val="00577FD2"/>
    <w:rsid w:val="005827E9"/>
    <w:rsid w:val="00587043"/>
    <w:rsid w:val="005926F8"/>
    <w:rsid w:val="005930CD"/>
    <w:rsid w:val="005958A9"/>
    <w:rsid w:val="005B6682"/>
    <w:rsid w:val="005C4339"/>
    <w:rsid w:val="005C6CF5"/>
    <w:rsid w:val="005E1068"/>
    <w:rsid w:val="005E7888"/>
    <w:rsid w:val="005F2AB7"/>
    <w:rsid w:val="005F3C8A"/>
    <w:rsid w:val="0060044E"/>
    <w:rsid w:val="0061619F"/>
    <w:rsid w:val="00617698"/>
    <w:rsid w:val="00621DE5"/>
    <w:rsid w:val="0062634B"/>
    <w:rsid w:val="00630224"/>
    <w:rsid w:val="00645344"/>
    <w:rsid w:val="006509F7"/>
    <w:rsid w:val="00674816"/>
    <w:rsid w:val="00674D4B"/>
    <w:rsid w:val="00693398"/>
    <w:rsid w:val="006A169B"/>
    <w:rsid w:val="006A29CC"/>
    <w:rsid w:val="006A4BDB"/>
    <w:rsid w:val="006A4E38"/>
    <w:rsid w:val="006A7A0C"/>
    <w:rsid w:val="006B2E4C"/>
    <w:rsid w:val="006B5AD6"/>
    <w:rsid w:val="006B5C87"/>
    <w:rsid w:val="006B68E8"/>
    <w:rsid w:val="006C2278"/>
    <w:rsid w:val="006C6FB1"/>
    <w:rsid w:val="006D6D10"/>
    <w:rsid w:val="006E33E5"/>
    <w:rsid w:val="006E3D85"/>
    <w:rsid w:val="006E578E"/>
    <w:rsid w:val="007031C4"/>
    <w:rsid w:val="007142F4"/>
    <w:rsid w:val="007168DC"/>
    <w:rsid w:val="007206EB"/>
    <w:rsid w:val="00722FD7"/>
    <w:rsid w:val="007261F8"/>
    <w:rsid w:val="00755DB1"/>
    <w:rsid w:val="00757A7B"/>
    <w:rsid w:val="0076741D"/>
    <w:rsid w:val="0077670D"/>
    <w:rsid w:val="00784A36"/>
    <w:rsid w:val="00784E47"/>
    <w:rsid w:val="00785271"/>
    <w:rsid w:val="007938C9"/>
    <w:rsid w:val="007965F7"/>
    <w:rsid w:val="007A0B61"/>
    <w:rsid w:val="007B55F0"/>
    <w:rsid w:val="007D4DF9"/>
    <w:rsid w:val="007D7910"/>
    <w:rsid w:val="007E3135"/>
    <w:rsid w:val="008011F3"/>
    <w:rsid w:val="00802E98"/>
    <w:rsid w:val="00807038"/>
    <w:rsid w:val="0081550F"/>
    <w:rsid w:val="0083309E"/>
    <w:rsid w:val="008628E0"/>
    <w:rsid w:val="0086316C"/>
    <w:rsid w:val="00865D75"/>
    <w:rsid w:val="00880EBF"/>
    <w:rsid w:val="00881D82"/>
    <w:rsid w:val="0088554E"/>
    <w:rsid w:val="00887E1B"/>
    <w:rsid w:val="0089492E"/>
    <w:rsid w:val="0089695C"/>
    <w:rsid w:val="008C6CC3"/>
    <w:rsid w:val="008D23BA"/>
    <w:rsid w:val="008D4ACF"/>
    <w:rsid w:val="008E1E0A"/>
    <w:rsid w:val="008F2882"/>
    <w:rsid w:val="008F5CB0"/>
    <w:rsid w:val="00912C86"/>
    <w:rsid w:val="009202DB"/>
    <w:rsid w:val="00920BEF"/>
    <w:rsid w:val="00921186"/>
    <w:rsid w:val="00927401"/>
    <w:rsid w:val="00931BC6"/>
    <w:rsid w:val="009408D2"/>
    <w:rsid w:val="00943D46"/>
    <w:rsid w:val="00946AEB"/>
    <w:rsid w:val="0095196D"/>
    <w:rsid w:val="00962154"/>
    <w:rsid w:val="009629C2"/>
    <w:rsid w:val="009658BC"/>
    <w:rsid w:val="009669C9"/>
    <w:rsid w:val="00997770"/>
    <w:rsid w:val="009B143A"/>
    <w:rsid w:val="009B3427"/>
    <w:rsid w:val="009C550C"/>
    <w:rsid w:val="009D49E2"/>
    <w:rsid w:val="009F2BBD"/>
    <w:rsid w:val="009F4477"/>
    <w:rsid w:val="00A00A8B"/>
    <w:rsid w:val="00A07EF5"/>
    <w:rsid w:val="00A12B58"/>
    <w:rsid w:val="00A24E16"/>
    <w:rsid w:val="00A30008"/>
    <w:rsid w:val="00A40F03"/>
    <w:rsid w:val="00A46485"/>
    <w:rsid w:val="00A52D08"/>
    <w:rsid w:val="00A57B25"/>
    <w:rsid w:val="00A65CD4"/>
    <w:rsid w:val="00A6748A"/>
    <w:rsid w:val="00A7596D"/>
    <w:rsid w:val="00A86065"/>
    <w:rsid w:val="00A8738A"/>
    <w:rsid w:val="00AA3A99"/>
    <w:rsid w:val="00AA4636"/>
    <w:rsid w:val="00AB3FBF"/>
    <w:rsid w:val="00AD24C8"/>
    <w:rsid w:val="00AD6150"/>
    <w:rsid w:val="00AD7447"/>
    <w:rsid w:val="00AE20E2"/>
    <w:rsid w:val="00AE267F"/>
    <w:rsid w:val="00AE3619"/>
    <w:rsid w:val="00AE52AB"/>
    <w:rsid w:val="00AE7FE8"/>
    <w:rsid w:val="00AF0070"/>
    <w:rsid w:val="00AF3CE0"/>
    <w:rsid w:val="00AF3F85"/>
    <w:rsid w:val="00AF43EA"/>
    <w:rsid w:val="00B04C95"/>
    <w:rsid w:val="00B11299"/>
    <w:rsid w:val="00B24889"/>
    <w:rsid w:val="00B326E5"/>
    <w:rsid w:val="00B419D7"/>
    <w:rsid w:val="00B71812"/>
    <w:rsid w:val="00B74584"/>
    <w:rsid w:val="00B77BCB"/>
    <w:rsid w:val="00B85EF2"/>
    <w:rsid w:val="00B876C0"/>
    <w:rsid w:val="00B97BD5"/>
    <w:rsid w:val="00BA667C"/>
    <w:rsid w:val="00BB2228"/>
    <w:rsid w:val="00BB3550"/>
    <w:rsid w:val="00BB3685"/>
    <w:rsid w:val="00BB5D2C"/>
    <w:rsid w:val="00BC1422"/>
    <w:rsid w:val="00BF1874"/>
    <w:rsid w:val="00BF1F27"/>
    <w:rsid w:val="00BF7F2E"/>
    <w:rsid w:val="00C07539"/>
    <w:rsid w:val="00C27823"/>
    <w:rsid w:val="00C27ECD"/>
    <w:rsid w:val="00C37559"/>
    <w:rsid w:val="00C4405C"/>
    <w:rsid w:val="00C44573"/>
    <w:rsid w:val="00C52A7F"/>
    <w:rsid w:val="00C53B74"/>
    <w:rsid w:val="00C55970"/>
    <w:rsid w:val="00C62BAC"/>
    <w:rsid w:val="00C63789"/>
    <w:rsid w:val="00C6576D"/>
    <w:rsid w:val="00C742AA"/>
    <w:rsid w:val="00C76222"/>
    <w:rsid w:val="00C76883"/>
    <w:rsid w:val="00C76A64"/>
    <w:rsid w:val="00C80269"/>
    <w:rsid w:val="00C81A59"/>
    <w:rsid w:val="00C942F5"/>
    <w:rsid w:val="00C96DE4"/>
    <w:rsid w:val="00CA3541"/>
    <w:rsid w:val="00CC1C7A"/>
    <w:rsid w:val="00CC2B57"/>
    <w:rsid w:val="00CC5CF2"/>
    <w:rsid w:val="00CE5E5F"/>
    <w:rsid w:val="00D1551F"/>
    <w:rsid w:val="00D27084"/>
    <w:rsid w:val="00D3530C"/>
    <w:rsid w:val="00D362E8"/>
    <w:rsid w:val="00D41072"/>
    <w:rsid w:val="00D47666"/>
    <w:rsid w:val="00D54AF9"/>
    <w:rsid w:val="00D54B6D"/>
    <w:rsid w:val="00D80880"/>
    <w:rsid w:val="00D84C30"/>
    <w:rsid w:val="00D97AE6"/>
    <w:rsid w:val="00DB5C3B"/>
    <w:rsid w:val="00DE017F"/>
    <w:rsid w:val="00DE0C1D"/>
    <w:rsid w:val="00DE60B1"/>
    <w:rsid w:val="00DF383D"/>
    <w:rsid w:val="00E02310"/>
    <w:rsid w:val="00E04E0A"/>
    <w:rsid w:val="00E11BC8"/>
    <w:rsid w:val="00E16CD1"/>
    <w:rsid w:val="00E17788"/>
    <w:rsid w:val="00E30757"/>
    <w:rsid w:val="00E658B4"/>
    <w:rsid w:val="00E71B48"/>
    <w:rsid w:val="00E746B7"/>
    <w:rsid w:val="00EA144F"/>
    <w:rsid w:val="00EA3A6E"/>
    <w:rsid w:val="00ED278B"/>
    <w:rsid w:val="00ED3392"/>
    <w:rsid w:val="00ED36A0"/>
    <w:rsid w:val="00EE2DB0"/>
    <w:rsid w:val="00F14E96"/>
    <w:rsid w:val="00F15AE3"/>
    <w:rsid w:val="00F22236"/>
    <w:rsid w:val="00F36BA5"/>
    <w:rsid w:val="00F43AB7"/>
    <w:rsid w:val="00F43F89"/>
    <w:rsid w:val="00F52046"/>
    <w:rsid w:val="00F57635"/>
    <w:rsid w:val="00F611CD"/>
    <w:rsid w:val="00F65E63"/>
    <w:rsid w:val="00F734E5"/>
    <w:rsid w:val="00F9089C"/>
    <w:rsid w:val="00F930D6"/>
    <w:rsid w:val="00F963ED"/>
    <w:rsid w:val="00FC0D40"/>
    <w:rsid w:val="00FC6F86"/>
    <w:rsid w:val="00FE2EBF"/>
    <w:rsid w:val="00FE341D"/>
    <w:rsid w:val="00FE7913"/>
    <w:rsid w:val="00FF48E7"/>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aliases w:val="Normal bullet 2 Char,List Paragraph11 Char,tabla negro Char"/>
    <w:link w:val="ListParagraph"/>
    <w:uiPriority w:val="99"/>
    <w:locked/>
    <w:rsid w:val="00621DE5"/>
    <w:rPr>
      <w:sz w:val="24"/>
      <w:szCs w:val="24"/>
      <w:lang w:val="en-US"/>
    </w:rPr>
  </w:style>
  <w:style w:type="paragraph" w:styleId="ListParagraph">
    <w:name w:val="List Paragraph"/>
    <w:aliases w:val="Normal bullet 2,List Paragraph11,tabla negro"/>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semiHidden/>
    <w:unhideWhenUsed/>
    <w:rsid w:val="00AE20E2"/>
    <w:pPr>
      <w:spacing w:after="120"/>
    </w:pPr>
  </w:style>
  <w:style w:type="character" w:customStyle="1" w:styleId="BodyTextChar">
    <w:name w:val="Body Text Char"/>
    <w:basedOn w:val="DefaultParagraphFont"/>
    <w:link w:val="BodyText"/>
    <w:uiPriority w:val="99"/>
    <w:semiHidden/>
    <w:rsid w:val="00AE20E2"/>
  </w:style>
  <w:style w:type="paragraph" w:styleId="BodyTextIndent">
    <w:name w:val="Body Text Indent"/>
    <w:basedOn w:val="Normal"/>
    <w:link w:val="BodyTextIndentChar"/>
    <w:uiPriority w:val="99"/>
    <w:unhideWhenUsed/>
    <w:rsid w:val="007D7910"/>
    <w:pPr>
      <w:spacing w:after="120"/>
      <w:ind w:left="360"/>
    </w:pPr>
  </w:style>
  <w:style w:type="character" w:customStyle="1" w:styleId="BodyTextIndentChar">
    <w:name w:val="Body Text Indent Char"/>
    <w:basedOn w:val="DefaultParagraphFont"/>
    <w:link w:val="BodyTextInden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DefaultParagraphFon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1551F"/>
  </w:style>
  <w:style w:type="character" w:customStyle="1" w:styleId="eop">
    <w:name w:val="eop"/>
    <w:basedOn w:val="DefaultParagraphFont"/>
    <w:rsid w:val="00D1551F"/>
  </w:style>
  <w:style w:type="character" w:customStyle="1" w:styleId="yiv4042596587">
    <w:name w:val="yiv4042596587"/>
    <w:basedOn w:val="DefaultParagraphFon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TotalTime>
  <Pages>3</Pages>
  <Words>1314</Words>
  <Characters>7623</Characters>
  <Application>Microsoft Office Word</Application>
  <DocSecurity>0</DocSecurity>
  <Lines>63</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137</cp:revision>
  <cp:lastPrinted>2021-10-28T10:15:00Z</cp:lastPrinted>
  <dcterms:created xsi:type="dcterms:W3CDTF">2020-10-13T11:24:00Z</dcterms:created>
  <dcterms:modified xsi:type="dcterms:W3CDTF">2021-11-01T07:54:00Z</dcterms:modified>
</cp:coreProperties>
</file>