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34A7" w14:textId="77777777" w:rsidR="00CA6FE7" w:rsidRPr="00605B8C" w:rsidRDefault="00CA6FE7" w:rsidP="00C82A53">
      <w:pPr>
        <w:tabs>
          <w:tab w:val="left" w:pos="2160"/>
        </w:tabs>
        <w:spacing w:line="240" w:lineRule="auto"/>
        <w:ind w:left="180" w:right="180"/>
        <w:jc w:val="center"/>
        <w:rPr>
          <w:rFonts w:ascii="Montserrat" w:hAnsi="Montserrat"/>
          <w:color w:val="000000" w:themeColor="text1"/>
          <w:lang w:val="ro-RO" w:eastAsia="ro-RO"/>
        </w:rPr>
      </w:pPr>
      <w:bookmarkStart w:id="0" w:name="_Hlk479682873"/>
      <w:bookmarkStart w:id="1" w:name="_Hlk54769432"/>
    </w:p>
    <w:p w14:paraId="5A95167D" w14:textId="127F590C" w:rsidR="00CD252A" w:rsidRPr="00605B8C"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r w:rsidRPr="00605B8C">
        <w:rPr>
          <w:rFonts w:ascii="Montserrat" w:hAnsi="Montserrat" w:cs="Times New Roman"/>
          <w:color w:val="000000" w:themeColor="text1"/>
          <w:lang w:val="ro-RO" w:eastAsia="ro-RO"/>
        </w:rPr>
        <w:t>H O T Ă R Â R E</w:t>
      </w:r>
    </w:p>
    <w:bookmarkEnd w:id="0"/>
    <w:p w14:paraId="4A547837" w14:textId="77571608" w:rsidR="004021B0" w:rsidRPr="00605B8C" w:rsidRDefault="004021B0" w:rsidP="004021B0">
      <w:pPr>
        <w:spacing w:line="240" w:lineRule="auto"/>
        <w:jc w:val="center"/>
        <w:rPr>
          <w:rFonts w:ascii="Montserrat" w:hAnsi="Montserrat"/>
          <w:b/>
          <w:bCs/>
          <w:color w:val="000000" w:themeColor="text1"/>
          <w:lang w:val="ro-RO"/>
        </w:rPr>
      </w:pPr>
      <w:r w:rsidRPr="00605B8C">
        <w:rPr>
          <w:rFonts w:ascii="Montserrat" w:hAnsi="Montserrat"/>
          <w:b/>
          <w:bCs/>
          <w:color w:val="000000" w:themeColor="text1"/>
          <w:lang w:val="ro-RO"/>
        </w:rPr>
        <w:t>privind aprobarea Proiectului ”Dotarea Ambulatoriului Spitalului Clinic de Boli Infecțioase”</w:t>
      </w:r>
    </w:p>
    <w:p w14:paraId="2594B272" w14:textId="77777777" w:rsidR="004021B0" w:rsidRPr="00605B8C" w:rsidRDefault="004021B0" w:rsidP="004021B0">
      <w:pPr>
        <w:spacing w:line="240" w:lineRule="auto"/>
        <w:jc w:val="center"/>
        <w:rPr>
          <w:rFonts w:ascii="Montserrat Light" w:hAnsi="Montserrat Light"/>
          <w:b/>
          <w:color w:val="000000" w:themeColor="text1"/>
          <w:lang w:val="ro-RO"/>
        </w:rPr>
      </w:pPr>
    </w:p>
    <w:p w14:paraId="548E786F" w14:textId="70B23036" w:rsidR="004021B0" w:rsidRPr="00605B8C" w:rsidRDefault="004021B0" w:rsidP="004021B0">
      <w:pPr>
        <w:autoSpaceDE w:val="0"/>
        <w:autoSpaceDN w:val="0"/>
        <w:adjustRightInd w:val="0"/>
        <w:spacing w:line="240" w:lineRule="auto"/>
        <w:rPr>
          <w:rFonts w:ascii="Montserrat Light" w:hAnsi="Montserrat Light"/>
          <w:noProof/>
          <w:color w:val="000000" w:themeColor="text1"/>
          <w:lang w:val="ro-RO" w:eastAsia="ro-RO"/>
        </w:rPr>
      </w:pPr>
      <w:r w:rsidRPr="00605B8C">
        <w:rPr>
          <w:rFonts w:ascii="Montserrat Light" w:hAnsi="Montserrat Light"/>
          <w:noProof/>
          <w:color w:val="000000" w:themeColor="text1"/>
          <w:lang w:val="ro-RO" w:eastAsia="ro-RO"/>
        </w:rPr>
        <w:t>Consiliul Judeţean Cluj întrunit în şedinţă ordinară;</w:t>
      </w:r>
    </w:p>
    <w:p w14:paraId="7EF08E2F" w14:textId="77777777" w:rsidR="004021B0" w:rsidRPr="00605B8C" w:rsidRDefault="004021B0" w:rsidP="004021B0">
      <w:pPr>
        <w:autoSpaceDE w:val="0"/>
        <w:autoSpaceDN w:val="0"/>
        <w:adjustRightInd w:val="0"/>
        <w:spacing w:line="240" w:lineRule="auto"/>
        <w:rPr>
          <w:rFonts w:ascii="Montserrat Light" w:hAnsi="Montserrat Light"/>
          <w:noProof/>
          <w:color w:val="000000" w:themeColor="text1"/>
          <w:lang w:val="ro-RO" w:eastAsia="ro-RO"/>
        </w:rPr>
      </w:pPr>
    </w:p>
    <w:p w14:paraId="78AF1CED" w14:textId="2BAE34E7" w:rsidR="004021B0" w:rsidRPr="00605B8C" w:rsidRDefault="004021B0" w:rsidP="004021B0">
      <w:pPr>
        <w:autoSpaceDE w:val="0"/>
        <w:autoSpaceDN w:val="0"/>
        <w:adjustRightInd w:val="0"/>
        <w:spacing w:line="240" w:lineRule="auto"/>
        <w:jc w:val="both"/>
        <w:rPr>
          <w:rFonts w:ascii="Montserrat Light" w:hAnsi="Montserrat Light"/>
          <w:noProof/>
          <w:color w:val="000000" w:themeColor="text1"/>
          <w:lang w:val="ro-RO"/>
        </w:rPr>
      </w:pPr>
      <w:r w:rsidRPr="00605B8C">
        <w:rPr>
          <w:rFonts w:ascii="Montserrat Light" w:hAnsi="Montserrat Light"/>
          <w:noProof/>
          <w:color w:val="000000" w:themeColor="text1"/>
          <w:lang w:val="ro-RO"/>
        </w:rPr>
        <w:t xml:space="preserve">Având în vedere Proiectul de hotărâre înregistrat cu </w:t>
      </w:r>
      <w:r w:rsidR="00D70194" w:rsidRPr="00605B8C">
        <w:rPr>
          <w:rFonts w:ascii="Montserrat Light" w:hAnsi="Montserrat Light"/>
          <w:noProof/>
          <w:color w:val="000000" w:themeColor="text1"/>
          <w:lang w:val="ro-RO"/>
        </w:rPr>
        <w:t xml:space="preserve">nr. 191 din 27.09.2022 </w:t>
      </w:r>
      <w:r w:rsidRPr="00605B8C">
        <w:rPr>
          <w:rFonts w:ascii="Montserrat Light" w:hAnsi="Montserrat Light"/>
          <w:noProof/>
          <w:color w:val="000000" w:themeColor="text1"/>
          <w:lang w:val="ro-RO"/>
        </w:rPr>
        <w:t xml:space="preserve">privind </w:t>
      </w:r>
      <w:r w:rsidRPr="00605B8C">
        <w:rPr>
          <w:rFonts w:ascii="Montserrat Light" w:hAnsi="Montserrat Light"/>
          <w:color w:val="000000" w:themeColor="text1"/>
          <w:lang w:val="ro-RO"/>
        </w:rPr>
        <w:t>aprobarea Proiectului ”Dotarea Ambulatoriului Spitalului Clinic de Boli Infecțioase”</w:t>
      </w:r>
      <w:r w:rsidRPr="00605B8C">
        <w:rPr>
          <w:rFonts w:ascii="Montserrat Light" w:hAnsi="Montserrat Light"/>
          <w:noProof/>
          <w:color w:val="000000" w:themeColor="text1"/>
          <w:lang w:val="ro-RO"/>
        </w:rPr>
        <w:t xml:space="preserve">, propus de Președintele Consiliului Județean Cluj, domnul Alin Tișe, care este însoţit de Referatul de aprobare cu nr. </w:t>
      </w:r>
      <w:r w:rsidRPr="00605B8C">
        <w:rPr>
          <w:rFonts w:ascii="Montserrat Light" w:hAnsi="Montserrat Light"/>
          <w:color w:val="000000" w:themeColor="text1"/>
          <w:lang w:val="ro-RO"/>
        </w:rPr>
        <w:t>38646/26.09.2022</w:t>
      </w:r>
      <w:r w:rsidRPr="00605B8C">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605B8C">
        <w:rPr>
          <w:rFonts w:ascii="Montserrat Light" w:hAnsi="Montserrat Light"/>
          <w:color w:val="000000" w:themeColor="text1"/>
          <w:lang w:val="ro-RO"/>
        </w:rPr>
        <w:t>38647/26.09.2022</w:t>
      </w:r>
      <w:r w:rsidR="006F3299" w:rsidRPr="00605B8C">
        <w:rPr>
          <w:rFonts w:ascii="Montserrat Light" w:hAnsi="Montserrat Light"/>
          <w:color w:val="000000" w:themeColor="text1"/>
          <w:lang w:val="ro-RO"/>
        </w:rPr>
        <w:t xml:space="preserve"> și</w:t>
      </w:r>
      <w:r w:rsidRPr="00605B8C">
        <w:rPr>
          <w:rFonts w:ascii="Montserrat Light" w:hAnsi="Montserrat Light"/>
          <w:color w:val="000000" w:themeColor="text1"/>
          <w:lang w:val="ro-RO"/>
        </w:rPr>
        <w:t xml:space="preserve"> </w:t>
      </w:r>
      <w:r w:rsidRPr="00605B8C">
        <w:rPr>
          <w:rFonts w:ascii="Montserrat Light" w:hAnsi="Montserrat Light"/>
          <w:noProof/>
          <w:color w:val="000000" w:themeColor="text1"/>
          <w:lang w:val="ro-RO"/>
        </w:rPr>
        <w:t xml:space="preserve">nr. </w:t>
      </w:r>
      <w:r w:rsidRPr="00605B8C">
        <w:rPr>
          <w:rFonts w:ascii="Montserrat Light" w:hAnsi="Montserrat Light"/>
          <w:color w:val="000000" w:themeColor="text1"/>
          <w:lang w:val="ro-RO"/>
        </w:rPr>
        <w:t xml:space="preserve">38648/26.09.2022 </w:t>
      </w:r>
      <w:r w:rsidRPr="00605B8C">
        <w:rPr>
          <w:rFonts w:ascii="Montserrat Light" w:hAnsi="Montserrat Light"/>
          <w:noProof/>
          <w:color w:val="000000" w:themeColor="text1"/>
          <w:lang w:val="ro-RO"/>
        </w:rPr>
        <w:t xml:space="preserve">şi </w:t>
      </w:r>
      <w:r w:rsidR="006F3299" w:rsidRPr="00605B8C">
        <w:rPr>
          <w:rFonts w:ascii="Montserrat Light" w:hAnsi="Montserrat Light"/>
          <w:noProof/>
          <w:color w:val="000000" w:themeColor="text1"/>
          <w:lang w:val="ro-RO"/>
        </w:rPr>
        <w:t xml:space="preserve">de </w:t>
      </w:r>
      <w:r w:rsidRPr="00605B8C">
        <w:rPr>
          <w:rFonts w:ascii="Montserrat Light" w:hAnsi="Montserrat Light"/>
          <w:noProof/>
          <w:color w:val="000000" w:themeColor="text1"/>
          <w:lang w:val="ro-RO"/>
        </w:rPr>
        <w:t xml:space="preserve">Avizul cu nr. </w:t>
      </w:r>
      <w:r w:rsidR="006F3299" w:rsidRPr="00605B8C">
        <w:rPr>
          <w:rFonts w:ascii="Montserrat Light" w:hAnsi="Montserrat Light"/>
          <w:color w:val="000000" w:themeColor="text1"/>
          <w:lang w:val="ro-RO"/>
        </w:rPr>
        <w:t xml:space="preserve">38646 din 29.09.2022 </w:t>
      </w:r>
      <w:r w:rsidRPr="00605B8C">
        <w:rPr>
          <w:rFonts w:ascii="Montserrat Light" w:hAnsi="Montserrat Light"/>
          <w:noProof/>
          <w:color w:val="000000" w:themeColor="text1"/>
          <w:lang w:val="ro-RO"/>
        </w:rPr>
        <w:t xml:space="preserve">adoptat de Comisia de specialitate nr. </w:t>
      </w:r>
      <w:r w:rsidR="006F3299" w:rsidRPr="00605B8C">
        <w:rPr>
          <w:rFonts w:ascii="Montserrat Light" w:hAnsi="Montserrat Light"/>
          <w:noProof/>
          <w:color w:val="000000" w:themeColor="text1"/>
          <w:lang w:val="ro-RO"/>
        </w:rPr>
        <w:t>2</w:t>
      </w:r>
      <w:r w:rsidRPr="00605B8C">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0F5B1CC" w14:textId="77777777" w:rsidR="004021B0" w:rsidRPr="00605B8C" w:rsidRDefault="004021B0" w:rsidP="004021B0">
      <w:pPr>
        <w:autoSpaceDE w:val="0"/>
        <w:autoSpaceDN w:val="0"/>
        <w:adjustRightInd w:val="0"/>
        <w:spacing w:line="240" w:lineRule="auto"/>
        <w:jc w:val="both"/>
        <w:rPr>
          <w:rFonts w:ascii="Montserrat Light" w:hAnsi="Montserrat Light"/>
          <w:noProof/>
          <w:color w:val="000000" w:themeColor="text1"/>
          <w:lang w:val="ro-RO"/>
        </w:rPr>
      </w:pPr>
    </w:p>
    <w:p w14:paraId="11DAF818" w14:textId="03F9D32E" w:rsidR="004021B0" w:rsidRPr="00605B8C" w:rsidRDefault="004021B0" w:rsidP="006F3299">
      <w:pPr>
        <w:spacing w:line="240" w:lineRule="auto"/>
        <w:jc w:val="both"/>
        <w:rPr>
          <w:rFonts w:ascii="Montserrat Light" w:hAnsi="Montserrat Light"/>
          <w:noProof/>
          <w:color w:val="000000" w:themeColor="text1"/>
        </w:rPr>
      </w:pPr>
      <w:r w:rsidRPr="00605B8C">
        <w:rPr>
          <w:rFonts w:ascii="Montserrat Light" w:hAnsi="Montserrat Light"/>
          <w:noProof/>
          <w:color w:val="000000" w:themeColor="text1"/>
        </w:rPr>
        <w:t>Ţinând cont de</w:t>
      </w:r>
      <w:r w:rsidR="006F3299" w:rsidRPr="00605B8C">
        <w:rPr>
          <w:rFonts w:ascii="Montserrat Light" w:hAnsi="Montserrat Light"/>
          <w:noProof/>
          <w:color w:val="000000" w:themeColor="text1"/>
        </w:rPr>
        <w:t xml:space="preserve"> </w:t>
      </w:r>
      <w:r w:rsidRPr="00605B8C">
        <w:rPr>
          <w:rFonts w:ascii="Montserrat Light" w:hAnsi="Montserrat Light"/>
          <w:noProof/>
          <w:color w:val="000000" w:themeColor="text1"/>
        </w:rPr>
        <w:t>Planul Național de Redresare și Reziliență – Componenta 12  Sănătate;</w:t>
      </w:r>
    </w:p>
    <w:p w14:paraId="186C62EC" w14:textId="77777777" w:rsidR="004021B0" w:rsidRPr="00605B8C" w:rsidRDefault="004021B0" w:rsidP="004021B0">
      <w:pPr>
        <w:pStyle w:val="ListParagraph"/>
        <w:jc w:val="both"/>
        <w:rPr>
          <w:rFonts w:ascii="Montserrat Light" w:hAnsi="Montserrat Light"/>
          <w:bCs/>
          <w:noProof/>
          <w:color w:val="000000" w:themeColor="text1"/>
          <w:sz w:val="22"/>
          <w:szCs w:val="22"/>
          <w:lang w:val="ro-RO" w:eastAsia="x-none"/>
        </w:rPr>
      </w:pPr>
    </w:p>
    <w:p w14:paraId="111BC60A" w14:textId="77777777" w:rsidR="004021B0" w:rsidRPr="00605B8C" w:rsidRDefault="004021B0" w:rsidP="004021B0">
      <w:pPr>
        <w:autoSpaceDE w:val="0"/>
        <w:autoSpaceDN w:val="0"/>
        <w:adjustRightInd w:val="0"/>
        <w:spacing w:line="240" w:lineRule="auto"/>
        <w:jc w:val="both"/>
        <w:rPr>
          <w:rFonts w:ascii="Montserrat Light" w:hAnsi="Montserrat Light" w:cs="Cambria"/>
          <w:color w:val="000000" w:themeColor="text1"/>
          <w:lang w:val="ro-RO"/>
        </w:rPr>
      </w:pPr>
      <w:bookmarkStart w:id="2" w:name="_Hlk115170501"/>
      <w:r w:rsidRPr="00605B8C">
        <w:rPr>
          <w:rFonts w:ascii="Montserrat Light" w:hAnsi="Montserrat Light" w:cs="Cambria"/>
          <w:color w:val="000000" w:themeColor="text1"/>
          <w:lang w:val="ro-RO"/>
        </w:rPr>
        <w:t>Luând în considerare:</w:t>
      </w:r>
    </w:p>
    <w:p w14:paraId="718919FD" w14:textId="77777777" w:rsidR="004021B0" w:rsidRPr="00605B8C" w:rsidRDefault="004021B0" w:rsidP="006F3299">
      <w:pPr>
        <w:pStyle w:val="ListParagraph"/>
        <w:numPr>
          <w:ilvl w:val="0"/>
          <w:numId w:val="34"/>
        </w:numPr>
        <w:suppressAutoHyphens/>
        <w:autoSpaceDE w:val="0"/>
        <w:autoSpaceDN w:val="0"/>
        <w:adjustRightInd w:val="0"/>
        <w:jc w:val="both"/>
        <w:rPr>
          <w:rFonts w:ascii="Montserrat Light" w:hAnsi="Montserrat Light" w:cs="Cambria"/>
          <w:color w:val="000000" w:themeColor="text1"/>
          <w:sz w:val="22"/>
          <w:szCs w:val="22"/>
          <w:lang w:val="ro-RO"/>
        </w:rPr>
      </w:pPr>
      <w:r w:rsidRPr="00605B8C">
        <w:rPr>
          <w:rFonts w:ascii="Montserrat Light" w:hAnsi="Montserrat Light" w:cs="Cambria"/>
          <w:color w:val="000000" w:themeColor="text1"/>
          <w:sz w:val="22"/>
          <w:szCs w:val="22"/>
          <w:lang w:val="ro-RO"/>
        </w:rPr>
        <w:t>art. 2, ale 58 alin. (1) și (3) și ale art. 64 - 65 din Legea privind normele de tehnică legislativă pentru elaborarea actelor normative nr. 24/2000, republicată, cu modificările şi completările ulterioare;</w:t>
      </w:r>
    </w:p>
    <w:p w14:paraId="33B6ED21" w14:textId="28210BB9" w:rsidR="004021B0" w:rsidRPr="00605B8C" w:rsidRDefault="004021B0" w:rsidP="006F3299">
      <w:pPr>
        <w:pStyle w:val="ListParagraph"/>
        <w:numPr>
          <w:ilvl w:val="0"/>
          <w:numId w:val="34"/>
        </w:numPr>
        <w:suppressAutoHyphens/>
        <w:autoSpaceDE w:val="0"/>
        <w:autoSpaceDN w:val="0"/>
        <w:adjustRightInd w:val="0"/>
        <w:jc w:val="both"/>
        <w:rPr>
          <w:rFonts w:ascii="Montserrat Light" w:hAnsi="Montserrat Light" w:cs="Cambria"/>
          <w:color w:val="000000" w:themeColor="text1"/>
          <w:sz w:val="22"/>
          <w:szCs w:val="22"/>
          <w:lang w:val="ro-RO"/>
        </w:rPr>
      </w:pPr>
      <w:r w:rsidRPr="00605B8C">
        <w:rPr>
          <w:rFonts w:ascii="Montserrat Light" w:hAnsi="Montserrat Light" w:cs="Cambria"/>
          <w:color w:val="000000" w:themeColor="text1"/>
          <w:sz w:val="22"/>
          <w:szCs w:val="22"/>
          <w:lang w:val="ro-RO"/>
        </w:rPr>
        <w:t>art. 123 – 140, ale art. 142 -</w:t>
      </w:r>
      <w:r w:rsidR="006F3299" w:rsidRPr="00605B8C">
        <w:rPr>
          <w:rFonts w:ascii="Montserrat Light" w:hAnsi="Montserrat Light" w:cs="Cambria"/>
          <w:color w:val="000000" w:themeColor="text1"/>
          <w:sz w:val="22"/>
          <w:szCs w:val="22"/>
          <w:lang w:val="ro-RO"/>
        </w:rPr>
        <w:t xml:space="preserve"> </w:t>
      </w:r>
      <w:r w:rsidRPr="00605B8C">
        <w:rPr>
          <w:rFonts w:ascii="Montserrat Light" w:hAnsi="Montserrat Light" w:cs="Cambria"/>
          <w:color w:val="000000" w:themeColor="text1"/>
          <w:sz w:val="22"/>
          <w:szCs w:val="22"/>
          <w:lang w:val="ro-RO"/>
        </w:rPr>
        <w:t>156, ale art. 215 și ale art. 220 – 221 din Regulamentul de organizare şi funcţionare a Consiliului Judeţean Cluj, aprobat prin Hotărârea Consiliului Judeţean Cluj nr. 170/2020</w:t>
      </w:r>
      <w:r w:rsidR="006F3299" w:rsidRPr="00605B8C">
        <w:rPr>
          <w:rFonts w:ascii="Montserrat Light" w:hAnsi="Montserrat Light" w:cs="Cambria"/>
          <w:color w:val="000000" w:themeColor="text1"/>
          <w:sz w:val="22"/>
          <w:szCs w:val="22"/>
          <w:lang w:val="ro-RO"/>
        </w:rPr>
        <w:t>, republicată</w:t>
      </w:r>
      <w:r w:rsidRPr="00605B8C">
        <w:rPr>
          <w:rFonts w:ascii="Montserrat Light" w:hAnsi="Montserrat Light" w:cs="Cambria"/>
          <w:color w:val="000000" w:themeColor="text1"/>
          <w:sz w:val="22"/>
          <w:szCs w:val="22"/>
          <w:lang w:val="ro-RO"/>
        </w:rPr>
        <w:t>;</w:t>
      </w:r>
    </w:p>
    <w:p w14:paraId="0BB3EC53" w14:textId="77777777" w:rsidR="004021B0" w:rsidRPr="00605B8C" w:rsidRDefault="004021B0" w:rsidP="004021B0">
      <w:pPr>
        <w:spacing w:line="240" w:lineRule="auto"/>
        <w:ind w:right="29"/>
        <w:jc w:val="both"/>
        <w:rPr>
          <w:rFonts w:ascii="Montserrat Light" w:hAnsi="Montserrat Light"/>
          <w:noProof/>
          <w:color w:val="000000" w:themeColor="text1"/>
          <w:lang w:val="ro-RO"/>
        </w:rPr>
      </w:pPr>
    </w:p>
    <w:p w14:paraId="107DDDC2" w14:textId="77777777" w:rsidR="004021B0" w:rsidRPr="00605B8C" w:rsidRDefault="004021B0" w:rsidP="004021B0">
      <w:pPr>
        <w:spacing w:line="240" w:lineRule="auto"/>
        <w:ind w:right="29"/>
        <w:jc w:val="both"/>
        <w:rPr>
          <w:rFonts w:ascii="Montserrat Light" w:hAnsi="Montserrat Light"/>
          <w:noProof/>
          <w:color w:val="000000" w:themeColor="text1"/>
        </w:rPr>
      </w:pPr>
      <w:r w:rsidRPr="00605B8C">
        <w:rPr>
          <w:rFonts w:ascii="Montserrat Light" w:hAnsi="Montserrat Light"/>
          <w:noProof/>
          <w:color w:val="000000" w:themeColor="text1"/>
        </w:rPr>
        <w:t>În conformitate cu prevederile:</w:t>
      </w:r>
    </w:p>
    <w:p w14:paraId="47B11865" w14:textId="30ABF2C1" w:rsidR="004021B0" w:rsidRPr="00605B8C" w:rsidRDefault="004021B0" w:rsidP="006F3299">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05B8C">
        <w:rPr>
          <w:rFonts w:ascii="Montserrat Light" w:eastAsia="Calibri" w:hAnsi="Montserrat Light"/>
          <w:noProof/>
          <w:color w:val="000000" w:themeColor="text1"/>
        </w:rPr>
        <w:t>Regulamentul</w:t>
      </w:r>
      <w:r w:rsidR="006F3299" w:rsidRPr="00605B8C">
        <w:rPr>
          <w:rFonts w:ascii="Montserrat Light" w:eastAsia="Calibri" w:hAnsi="Montserrat Light"/>
          <w:noProof/>
          <w:color w:val="000000" w:themeColor="text1"/>
        </w:rPr>
        <w:t>ui</w:t>
      </w:r>
      <w:r w:rsidRPr="00605B8C">
        <w:rPr>
          <w:rFonts w:ascii="Montserrat Light" w:eastAsia="Calibri" w:hAnsi="Montserrat Light"/>
          <w:noProof/>
          <w:color w:val="000000" w:themeColor="text1"/>
        </w:rPr>
        <w:t xml:space="preserve"> (UE) 2021/241 Parlamentului European și al Consiliului din 12 februarie 2021 de instituire a Mecanismului de redresare și reziliență;</w:t>
      </w:r>
    </w:p>
    <w:p w14:paraId="7001A804" w14:textId="11663CC5" w:rsidR="004021B0" w:rsidRPr="00605B8C" w:rsidRDefault="004021B0" w:rsidP="006F3299">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05B8C">
        <w:rPr>
          <w:rFonts w:ascii="Montserrat Light" w:hAnsi="Montserrat Light"/>
          <w:bCs/>
          <w:noProof/>
          <w:color w:val="000000" w:themeColor="text1"/>
          <w:lang w:val="ro-RO" w:eastAsia="x-none"/>
        </w:rPr>
        <w:t>Decizi</w:t>
      </w:r>
      <w:r w:rsidR="006F3299" w:rsidRPr="00605B8C">
        <w:rPr>
          <w:rFonts w:ascii="Montserrat Light" w:hAnsi="Montserrat Light"/>
          <w:bCs/>
          <w:noProof/>
          <w:color w:val="000000" w:themeColor="text1"/>
          <w:lang w:val="ro-RO" w:eastAsia="x-none"/>
        </w:rPr>
        <w:t>ei</w:t>
      </w:r>
      <w:r w:rsidRPr="00605B8C">
        <w:rPr>
          <w:rFonts w:ascii="Montserrat Light" w:hAnsi="Montserrat Light"/>
          <w:bCs/>
          <w:noProof/>
          <w:color w:val="000000" w:themeColor="text1"/>
          <w:lang w:val="ro-RO" w:eastAsia="x-none"/>
        </w:rPr>
        <w:t xml:space="preserve"> Comisiei Europene 2021 / 608 de punere în aplicare a Consiliului de aprobare a evaluării Planului de Redresare și Reziliență al României din 03 noiembrie 2021;</w:t>
      </w:r>
    </w:p>
    <w:p w14:paraId="0A978CAE" w14:textId="3AE7F348" w:rsidR="004021B0" w:rsidRPr="00605B8C" w:rsidRDefault="004021B0" w:rsidP="006F3299">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605B8C">
        <w:rPr>
          <w:rFonts w:ascii="Montserrat Light" w:eastAsia="Calibri" w:hAnsi="Montserrat Light"/>
          <w:noProof/>
          <w:color w:val="000000" w:themeColor="text1"/>
        </w:rPr>
        <w:t>art. 173 alin. (1) lit. c) și d), alin. (4) lit. a)</w:t>
      </w:r>
      <w:r w:rsidR="006F3299" w:rsidRPr="00605B8C">
        <w:rPr>
          <w:rFonts w:ascii="Montserrat Light" w:eastAsia="Calibri" w:hAnsi="Montserrat Light"/>
          <w:noProof/>
          <w:color w:val="000000" w:themeColor="text1"/>
        </w:rPr>
        <w:t xml:space="preserve"> și </w:t>
      </w:r>
      <w:r w:rsidRPr="00605B8C">
        <w:rPr>
          <w:rFonts w:ascii="Montserrat Light" w:eastAsia="Calibri" w:hAnsi="Montserrat Light"/>
          <w:noProof/>
          <w:color w:val="000000" w:themeColor="text1"/>
        </w:rPr>
        <w:t>alin. (5) lit. c), ale art. 297 alin. (1) lit. (a)</w:t>
      </w:r>
      <w:r w:rsidR="006F3299" w:rsidRPr="00605B8C">
        <w:rPr>
          <w:rFonts w:ascii="Montserrat Light" w:eastAsia="Calibri" w:hAnsi="Montserrat Light"/>
          <w:noProof/>
          <w:color w:val="000000" w:themeColor="text1"/>
        </w:rPr>
        <w:t xml:space="preserve"> și</w:t>
      </w:r>
      <w:r w:rsidRPr="00605B8C">
        <w:rPr>
          <w:rFonts w:ascii="Montserrat Light" w:eastAsia="Calibri" w:hAnsi="Montserrat Light"/>
          <w:noProof/>
          <w:color w:val="000000" w:themeColor="text1"/>
        </w:rPr>
        <w:t xml:space="preserve"> ale art. 298 – 301 din Ordonanța de urgență a Guvernului nr. 57/2019 privind Codul administrativ, cu modificările și completările ulterioare;</w:t>
      </w:r>
    </w:p>
    <w:p w14:paraId="72FC9FFD" w14:textId="16BFE4B0" w:rsidR="004021B0" w:rsidRPr="00605B8C" w:rsidRDefault="004021B0" w:rsidP="006F3299">
      <w:pPr>
        <w:numPr>
          <w:ilvl w:val="0"/>
          <w:numId w:val="28"/>
        </w:numPr>
        <w:suppressAutoHyphens/>
        <w:spacing w:line="240" w:lineRule="auto"/>
        <w:ind w:right="29"/>
        <w:jc w:val="both"/>
        <w:rPr>
          <w:rFonts w:ascii="Montserrat Light" w:hAnsi="Montserrat Light"/>
          <w:noProof/>
          <w:color w:val="000000" w:themeColor="text1"/>
        </w:rPr>
      </w:pPr>
      <w:r w:rsidRPr="00605B8C">
        <w:rPr>
          <w:rFonts w:ascii="Montserrat Light" w:hAnsi="Montserrat Light"/>
          <w:noProof/>
          <w:color w:val="000000" w:themeColor="text1"/>
        </w:rPr>
        <w:t>Ordonanț</w:t>
      </w:r>
      <w:r w:rsidR="006F3299" w:rsidRPr="00605B8C">
        <w:rPr>
          <w:rFonts w:ascii="Montserrat Light" w:hAnsi="Montserrat Light"/>
          <w:noProof/>
          <w:color w:val="000000" w:themeColor="text1"/>
        </w:rPr>
        <w:t>ei</w:t>
      </w:r>
      <w:r w:rsidRPr="00605B8C">
        <w:rPr>
          <w:rFonts w:ascii="Montserrat Light" w:hAnsi="Montserrat Light"/>
          <w:noProof/>
          <w:color w:val="000000" w:themeColor="text1"/>
        </w:rPr>
        <w:t xml:space="preserve">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60929043" w14:textId="2F07DA6F" w:rsidR="004021B0" w:rsidRPr="00605B8C" w:rsidRDefault="004021B0" w:rsidP="006F3299">
      <w:pPr>
        <w:numPr>
          <w:ilvl w:val="0"/>
          <w:numId w:val="28"/>
        </w:numPr>
        <w:suppressAutoHyphens/>
        <w:spacing w:line="240" w:lineRule="auto"/>
        <w:ind w:right="29"/>
        <w:jc w:val="both"/>
        <w:rPr>
          <w:rFonts w:ascii="Montserrat Light" w:hAnsi="Montserrat Light"/>
          <w:noProof/>
          <w:color w:val="000000" w:themeColor="text1"/>
        </w:rPr>
      </w:pPr>
      <w:r w:rsidRPr="00605B8C">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5B5392ED" w14:textId="303871F1" w:rsidR="00841E45" w:rsidRPr="00605B8C" w:rsidRDefault="00841E45" w:rsidP="00841E45">
      <w:pPr>
        <w:suppressAutoHyphens/>
        <w:spacing w:line="240" w:lineRule="auto"/>
        <w:ind w:right="29"/>
        <w:jc w:val="both"/>
        <w:rPr>
          <w:rFonts w:ascii="Montserrat Light" w:hAnsi="Montserrat Light"/>
          <w:noProof/>
          <w:color w:val="000000" w:themeColor="text1"/>
        </w:rPr>
      </w:pPr>
    </w:p>
    <w:p w14:paraId="299CF3CA" w14:textId="5C432B23" w:rsidR="00841E45" w:rsidRPr="00605B8C" w:rsidRDefault="00841E45" w:rsidP="00841E45">
      <w:pPr>
        <w:suppressAutoHyphens/>
        <w:spacing w:line="240" w:lineRule="auto"/>
        <w:ind w:right="29"/>
        <w:jc w:val="center"/>
        <w:rPr>
          <w:rFonts w:ascii="Montserrat Light" w:hAnsi="Montserrat Light"/>
          <w:noProof/>
          <w:color w:val="000000" w:themeColor="text1"/>
          <w:sz w:val="18"/>
          <w:szCs w:val="18"/>
        </w:rPr>
      </w:pPr>
      <w:r w:rsidRPr="00605B8C">
        <w:rPr>
          <w:rFonts w:ascii="Montserrat Light" w:hAnsi="Montserrat Light"/>
          <w:noProof/>
          <w:color w:val="000000" w:themeColor="text1"/>
          <w:sz w:val="18"/>
          <w:szCs w:val="18"/>
        </w:rPr>
        <w:t>1</w:t>
      </w:r>
    </w:p>
    <w:p w14:paraId="71B55525" w14:textId="5C432B23" w:rsidR="004021B0" w:rsidRPr="00605B8C" w:rsidRDefault="004021B0" w:rsidP="006F3299">
      <w:pPr>
        <w:numPr>
          <w:ilvl w:val="0"/>
          <w:numId w:val="28"/>
        </w:numPr>
        <w:suppressAutoHyphens/>
        <w:spacing w:line="240" w:lineRule="auto"/>
        <w:ind w:right="29"/>
        <w:jc w:val="both"/>
        <w:rPr>
          <w:rFonts w:ascii="Montserrat Light" w:hAnsi="Montserrat Light"/>
          <w:noProof/>
          <w:color w:val="000000" w:themeColor="text1"/>
        </w:rPr>
      </w:pPr>
      <w:r w:rsidRPr="00605B8C">
        <w:rPr>
          <w:rFonts w:ascii="Montserrat Light" w:hAnsi="Montserrat Light"/>
          <w:noProof/>
          <w:color w:val="000000" w:themeColor="text1"/>
        </w:rPr>
        <w:lastRenderedPageBreak/>
        <w:t>Ordinul</w:t>
      </w:r>
      <w:r w:rsidR="006F3299" w:rsidRPr="00605B8C">
        <w:rPr>
          <w:rFonts w:ascii="Montserrat Light" w:hAnsi="Montserrat Light"/>
          <w:noProof/>
          <w:color w:val="000000" w:themeColor="text1"/>
        </w:rPr>
        <w:t>ui</w:t>
      </w:r>
      <w:r w:rsidRPr="00605B8C">
        <w:rPr>
          <w:rFonts w:ascii="Montserrat Light" w:hAnsi="Montserrat Light"/>
          <w:noProof/>
          <w:color w:val="000000" w:themeColor="text1"/>
        </w:rPr>
        <w:t xml:space="preserve">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bookmarkEnd w:id="2"/>
    <w:p w14:paraId="5490617A" w14:textId="77777777" w:rsidR="004021B0" w:rsidRPr="00605B8C" w:rsidRDefault="004021B0" w:rsidP="004021B0">
      <w:pPr>
        <w:spacing w:line="240" w:lineRule="auto"/>
        <w:jc w:val="both"/>
        <w:rPr>
          <w:rFonts w:ascii="Montserrat Light" w:hAnsi="Montserrat Light"/>
          <w:noProof/>
          <w:color w:val="000000" w:themeColor="text1"/>
        </w:rPr>
      </w:pPr>
    </w:p>
    <w:p w14:paraId="41F87B08" w14:textId="77777777" w:rsidR="004021B0" w:rsidRPr="00605B8C" w:rsidRDefault="004021B0" w:rsidP="004021B0">
      <w:pPr>
        <w:spacing w:line="240" w:lineRule="auto"/>
        <w:jc w:val="both"/>
        <w:rPr>
          <w:rFonts w:ascii="Montserrat Light" w:hAnsi="Montserrat Light"/>
          <w:noProof/>
          <w:color w:val="000000" w:themeColor="text1"/>
        </w:rPr>
      </w:pPr>
      <w:r w:rsidRPr="00605B8C">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p w14:paraId="7494C974" w14:textId="77777777" w:rsidR="004021B0" w:rsidRPr="00605B8C" w:rsidRDefault="004021B0" w:rsidP="004021B0">
      <w:pPr>
        <w:spacing w:line="240" w:lineRule="auto"/>
        <w:jc w:val="both"/>
        <w:rPr>
          <w:rFonts w:ascii="Montserrat Light" w:hAnsi="Montserrat Light"/>
          <w:noProof/>
          <w:color w:val="000000" w:themeColor="text1"/>
        </w:rPr>
      </w:pPr>
    </w:p>
    <w:p w14:paraId="0B016865" w14:textId="77777777" w:rsidR="004021B0" w:rsidRPr="00605B8C" w:rsidRDefault="004021B0" w:rsidP="004021B0">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605B8C">
        <w:rPr>
          <w:rFonts w:ascii="Montserrat Light" w:hAnsi="Montserrat Light"/>
          <w:b/>
          <w:bCs/>
          <w:noProof/>
          <w:color w:val="000000" w:themeColor="text1"/>
          <w:lang w:val="ro-RO" w:eastAsia="ro-RO"/>
        </w:rPr>
        <w:t>hotărăşte:</w:t>
      </w:r>
    </w:p>
    <w:p w14:paraId="500EAAE8" w14:textId="77777777" w:rsidR="004021B0" w:rsidRPr="00605B8C" w:rsidRDefault="004021B0" w:rsidP="004021B0">
      <w:pPr>
        <w:tabs>
          <w:tab w:val="left" w:pos="90"/>
        </w:tabs>
        <w:autoSpaceDE w:val="0"/>
        <w:autoSpaceDN w:val="0"/>
        <w:adjustRightInd w:val="0"/>
        <w:spacing w:line="240" w:lineRule="auto"/>
        <w:jc w:val="both"/>
        <w:rPr>
          <w:rFonts w:ascii="Montserrat Light" w:hAnsi="Montserrat Light"/>
          <w:b/>
          <w:bCs/>
          <w:noProof/>
          <w:color w:val="000000" w:themeColor="text1"/>
          <w:lang w:val="ro-RO" w:eastAsia="ro-RO"/>
        </w:rPr>
      </w:pPr>
    </w:p>
    <w:p w14:paraId="5DBF534E" w14:textId="6FE14844" w:rsidR="004021B0" w:rsidRPr="00605B8C" w:rsidRDefault="004021B0" w:rsidP="004021B0">
      <w:pPr>
        <w:spacing w:line="240" w:lineRule="auto"/>
        <w:jc w:val="both"/>
        <w:rPr>
          <w:rFonts w:ascii="Montserrat Light" w:hAnsi="Montserrat Light"/>
          <w:bCs/>
          <w:color w:val="000000" w:themeColor="text1"/>
          <w:lang w:val="ro-RO"/>
        </w:rPr>
      </w:pPr>
      <w:r w:rsidRPr="00605B8C">
        <w:rPr>
          <w:rFonts w:ascii="Montserrat Light" w:eastAsia="Calibri" w:hAnsi="Montserrat Light" w:cs="Times New Roman"/>
          <w:b/>
          <w:bCs/>
          <w:color w:val="000000" w:themeColor="text1"/>
          <w:lang w:val="ro-RO" w:eastAsia="ro-RO"/>
        </w:rPr>
        <w:t>Art. 1</w:t>
      </w:r>
      <w:r w:rsidRPr="00605B8C">
        <w:rPr>
          <w:rFonts w:ascii="Montserrat Light" w:eastAsia="Calibri" w:hAnsi="Montserrat Light" w:cs="Times New Roman"/>
          <w:color w:val="000000" w:themeColor="text1"/>
          <w:lang w:val="ro-RO" w:eastAsia="ro-RO"/>
        </w:rPr>
        <w:t xml:space="preserve"> Se aprobă </w:t>
      </w:r>
      <w:r w:rsidRPr="00605B8C">
        <w:rPr>
          <w:rFonts w:ascii="Montserrat Light" w:hAnsi="Montserrat Light"/>
          <w:color w:val="000000" w:themeColor="text1"/>
          <w:lang w:val="ro-RO"/>
        </w:rPr>
        <w:t xml:space="preserve">Proiectul ”Dotarea Ambulatoriului Spitalului Clinic de Boli Infecțioase” în vederea finanțării acestuia în cadrul </w:t>
      </w:r>
      <w:r w:rsidRPr="00605B8C">
        <w:rPr>
          <w:rFonts w:ascii="Montserrat Light" w:hAnsi="Montserrat Light" w:cs="Times New Roman"/>
          <w:color w:val="000000" w:themeColor="text1"/>
          <w:lang w:val="ro-RO"/>
        </w:rPr>
        <w:t>Planului Național de Redresare și Reziliență</w:t>
      </w:r>
      <w:r w:rsidRPr="00605B8C">
        <w:rPr>
          <w:rFonts w:ascii="Montserrat Light" w:hAnsi="Montserrat Light"/>
          <w:color w:val="000000" w:themeColor="text1"/>
          <w:lang w:val="ro-RO"/>
        </w:rPr>
        <w:t xml:space="preserve"> - Componenta 12 – Sănătate – Investiția I1. Dezvoltarea infrastructurii medicale prespitalicești - Investiția specifică I1.3 Unități de asistență medicală ambulatorie, apelul de proiecte</w:t>
      </w:r>
      <w:r w:rsidRPr="00605B8C">
        <w:rPr>
          <w:rFonts w:ascii="Montserrat Light" w:hAnsi="Montserrat Light" w:cs="Times New Roman"/>
          <w:color w:val="000000" w:themeColor="text1"/>
          <w:lang w:val="ro-RO"/>
        </w:rPr>
        <w:t xml:space="preserve"> </w:t>
      </w:r>
      <w:r w:rsidRPr="00605B8C">
        <w:rPr>
          <w:rFonts w:ascii="Montserrat Light" w:hAnsi="Montserrat Light"/>
          <w:noProof/>
          <w:color w:val="000000" w:themeColor="text1"/>
          <w:lang w:val="ro-RO"/>
        </w:rPr>
        <w:t>MS-0013</w:t>
      </w:r>
      <w:r w:rsidRPr="00605B8C">
        <w:rPr>
          <w:rFonts w:ascii="Montserrat Light" w:hAnsi="Montserrat Light"/>
          <w:color w:val="000000" w:themeColor="text1"/>
          <w:lang w:val="ro-RO"/>
        </w:rPr>
        <w:t>.</w:t>
      </w:r>
    </w:p>
    <w:p w14:paraId="0FEBCD0D" w14:textId="77777777" w:rsidR="004021B0" w:rsidRPr="00605B8C" w:rsidRDefault="004021B0" w:rsidP="004021B0">
      <w:pPr>
        <w:spacing w:line="240" w:lineRule="auto"/>
        <w:ind w:left="1440"/>
        <w:jc w:val="both"/>
        <w:rPr>
          <w:rFonts w:ascii="Montserrat Light" w:hAnsi="Montserrat Light"/>
          <w:b/>
          <w:bCs/>
          <w:noProof/>
          <w:color w:val="000000" w:themeColor="text1"/>
          <w:lang w:val="ro-RO" w:eastAsia="ro-RO"/>
        </w:rPr>
      </w:pPr>
    </w:p>
    <w:p w14:paraId="64262CE9" w14:textId="6CE02C12"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2.</w:t>
      </w:r>
      <w:r w:rsidRPr="00605B8C">
        <w:rPr>
          <w:rFonts w:ascii="Montserrat Light" w:hAnsi="Montserrat Light"/>
          <w:noProof/>
          <w:color w:val="000000" w:themeColor="text1"/>
          <w:lang w:val="ro-RO" w:eastAsia="ro-RO"/>
        </w:rPr>
        <w:t xml:space="preserve"> </w:t>
      </w:r>
      <w:r w:rsidRPr="00605B8C">
        <w:rPr>
          <w:rFonts w:ascii="Montserrat Light" w:eastAsia="Calibri" w:hAnsi="Montserrat Light" w:cs="Times New Roman"/>
          <w:color w:val="000000" w:themeColor="text1"/>
          <w:lang w:val="ro-RO" w:eastAsia="ro-RO"/>
        </w:rPr>
        <w:t xml:space="preserve">Se aprobă valoarea totală a </w:t>
      </w:r>
      <w:r w:rsidR="006F3299" w:rsidRPr="00605B8C">
        <w:rPr>
          <w:rFonts w:ascii="Montserrat Light" w:hAnsi="Montserrat Light"/>
          <w:color w:val="000000" w:themeColor="text1"/>
          <w:lang w:val="ro-RO"/>
        </w:rPr>
        <w:t>Proiectul ”Dotarea Ambulatoriului Spitalului Clinic de Boli Infecțioase”</w:t>
      </w:r>
      <w:r w:rsidRPr="00605B8C">
        <w:rPr>
          <w:rFonts w:ascii="Montserrat Light" w:hAnsi="Montserrat Light"/>
          <w:color w:val="000000" w:themeColor="text1"/>
          <w:lang w:val="ro-RO"/>
        </w:rPr>
        <w:t xml:space="preserve"> în cuantum de </w:t>
      </w:r>
      <w:r w:rsidRPr="00605B8C">
        <w:rPr>
          <w:rFonts w:ascii="Montserrat Light" w:hAnsi="Montserrat Light"/>
          <w:noProof/>
          <w:color w:val="000000" w:themeColor="text1"/>
          <w:lang w:val="ro-RO"/>
        </w:rPr>
        <w:t>16.393.961 lei (inclusiv TVA)</w:t>
      </w:r>
      <w:r w:rsidRPr="00605B8C">
        <w:rPr>
          <w:rFonts w:ascii="Montserrat Light" w:hAnsi="Montserrat Light"/>
          <w:noProof/>
          <w:color w:val="000000" w:themeColor="text1"/>
          <w:lang w:val="ro-RO" w:eastAsia="ro-RO"/>
        </w:rPr>
        <w:t>.</w:t>
      </w:r>
    </w:p>
    <w:p w14:paraId="2795C189"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372E64E9" w14:textId="23559E94"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 xml:space="preserve">Art. 3. </w:t>
      </w:r>
      <w:r w:rsidRPr="00605B8C">
        <w:rPr>
          <w:rFonts w:ascii="Montserrat Light" w:hAnsi="Montserrat Light"/>
          <w:noProof/>
          <w:color w:val="000000" w:themeColor="text1"/>
          <w:lang w:val="ro-RO" w:eastAsia="ro-RO"/>
        </w:rPr>
        <w:t xml:space="preserve">Se aprobă contribuția proprie în </w:t>
      </w:r>
      <w:r w:rsidR="00FE2192" w:rsidRPr="00605B8C">
        <w:rPr>
          <w:rFonts w:ascii="Montserrat Light" w:hAnsi="Montserrat Light"/>
          <w:noProof/>
          <w:color w:val="000000" w:themeColor="text1"/>
          <w:lang w:val="ro-RO" w:eastAsia="ro-RO"/>
        </w:rPr>
        <w:t xml:space="preserve">proiectul aprobat conform art. 1 </w:t>
      </w:r>
      <w:r w:rsidR="003106EF" w:rsidRPr="00605B8C">
        <w:rPr>
          <w:rFonts w:ascii="Montserrat Light" w:hAnsi="Montserrat Light"/>
          <w:color w:val="000000" w:themeColor="text1"/>
          <w:lang w:val="ro-RO"/>
        </w:rPr>
        <w:t>în cuantum de</w:t>
      </w:r>
      <w:r w:rsidRPr="00605B8C">
        <w:rPr>
          <w:rFonts w:ascii="Montserrat Light" w:hAnsi="Montserrat Light"/>
          <w:noProof/>
          <w:color w:val="000000" w:themeColor="text1"/>
          <w:lang w:val="ro-RO" w:eastAsia="ro-RO"/>
        </w:rPr>
        <w:t xml:space="preserve"> 698.912,47 lei (inclusiv TVA), reprezentând achitarea tuturor cheltuielilor neeligibile ale proiectului.</w:t>
      </w:r>
    </w:p>
    <w:p w14:paraId="09E204B5" w14:textId="77777777" w:rsidR="004021B0" w:rsidRPr="00605B8C" w:rsidRDefault="004021B0" w:rsidP="004021B0">
      <w:pPr>
        <w:spacing w:line="240" w:lineRule="auto"/>
        <w:jc w:val="both"/>
        <w:rPr>
          <w:rFonts w:ascii="Montserrat Light" w:hAnsi="Montserrat Light"/>
          <w:b/>
          <w:bCs/>
          <w:noProof/>
          <w:color w:val="000000" w:themeColor="text1"/>
          <w:lang w:val="ro-RO" w:eastAsia="ro-RO"/>
        </w:rPr>
      </w:pPr>
    </w:p>
    <w:p w14:paraId="3EDB40DC" w14:textId="0C7E30B7"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4.</w:t>
      </w:r>
      <w:r w:rsidRPr="00605B8C">
        <w:rPr>
          <w:rFonts w:ascii="Montserrat Light" w:hAnsi="Montserrat Light"/>
          <w:noProof/>
          <w:color w:val="000000" w:themeColor="text1"/>
          <w:lang w:val="ro-RO" w:eastAsia="ro-RO"/>
        </w:rPr>
        <w:t xml:space="preserve"> Sumele reprezentând cheltuieli conexe ce pot apărea pe durata implementării </w:t>
      </w:r>
      <w:r w:rsidR="003106EF" w:rsidRPr="00605B8C">
        <w:rPr>
          <w:rFonts w:ascii="Montserrat Light" w:hAnsi="Montserrat Light"/>
          <w:color w:val="000000" w:themeColor="text1"/>
          <w:lang w:val="ro-RO"/>
        </w:rPr>
        <w:t>Proiectul ”Dotarea Ambulatoriului Spitalului Clinic de Boli Infecțioase”</w:t>
      </w:r>
      <w:r w:rsidRPr="00605B8C">
        <w:rPr>
          <w:rFonts w:ascii="Montserrat Light" w:hAnsi="Montserrat Light"/>
          <w:noProof/>
          <w:color w:val="000000" w:themeColor="text1"/>
          <w:lang w:val="ro-RO" w:eastAsia="ro-RO"/>
        </w:rPr>
        <w:t>, pentru implementarea proiectului în condiții optime, se vor asigura din bugetul propriu al Județului Cluj.</w:t>
      </w:r>
    </w:p>
    <w:p w14:paraId="7C541F18"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5405108C" w14:textId="77777777" w:rsidR="003106EF" w:rsidRPr="00605B8C" w:rsidRDefault="004021B0" w:rsidP="003106EF">
      <w:pPr>
        <w:spacing w:line="240" w:lineRule="auto"/>
        <w:ind w:right="-113"/>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5.</w:t>
      </w:r>
      <w:r w:rsidRPr="00605B8C">
        <w:rPr>
          <w:rFonts w:ascii="Montserrat Light" w:hAnsi="Montserrat Light"/>
          <w:noProof/>
          <w:color w:val="000000" w:themeColor="text1"/>
          <w:lang w:val="ro-RO" w:eastAsia="ro-RO"/>
        </w:rPr>
        <w:t xml:space="preserve"> Se vor asigura toate resursele financiare necesare implementării</w:t>
      </w:r>
      <w:r w:rsidR="003106EF" w:rsidRPr="00605B8C">
        <w:rPr>
          <w:rFonts w:ascii="Montserrat Light" w:hAnsi="Montserrat Light"/>
          <w:noProof/>
          <w:color w:val="000000" w:themeColor="text1"/>
          <w:lang w:val="ro-RO" w:eastAsia="ro-RO"/>
        </w:rPr>
        <w:t xml:space="preserve"> proiectului aprobat conform art. 1.</w:t>
      </w:r>
    </w:p>
    <w:p w14:paraId="41661684"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047AB081" w14:textId="7E2FB3FF"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6.</w:t>
      </w:r>
      <w:r w:rsidRPr="00605B8C">
        <w:rPr>
          <w:rFonts w:ascii="Montserrat Light" w:hAnsi="Montserrat Light"/>
          <w:noProof/>
          <w:color w:val="000000" w:themeColor="text1"/>
          <w:lang w:val="ro-RO" w:eastAsia="ro-RO"/>
        </w:rPr>
        <w:t xml:space="preserve"> Se aprobă parteneriatul dintre UAT Județul Cluj, în calitate de lider de parteneriat</w:t>
      </w:r>
      <w:r w:rsidR="003106EF"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 xml:space="preserve"> și Spitalul Clinic de Boli Infecțioase, în vederea implementării, în comun, a </w:t>
      </w:r>
      <w:r w:rsidR="003106EF" w:rsidRPr="00605B8C">
        <w:rPr>
          <w:rFonts w:ascii="Montserrat Light" w:hAnsi="Montserrat Light"/>
          <w:color w:val="000000" w:themeColor="text1"/>
          <w:lang w:val="ro-RO"/>
        </w:rPr>
        <w:t>Proiectul ”Dotarea Ambulatoriului Spitalului Clinic de Boli Infecțioase”</w:t>
      </w:r>
      <w:r w:rsidRPr="00605B8C">
        <w:rPr>
          <w:rFonts w:ascii="Montserrat Light" w:hAnsi="Montserrat Light"/>
          <w:noProof/>
          <w:color w:val="000000" w:themeColor="text1"/>
          <w:lang w:val="ro-RO" w:eastAsia="ro-RO"/>
        </w:rPr>
        <w:t>, prin semnarea Acordului de parteneriat</w:t>
      </w:r>
      <w:r w:rsidR="003106EF" w:rsidRPr="00605B8C">
        <w:rPr>
          <w:rFonts w:ascii="Montserrat Light" w:hAnsi="Montserrat Light"/>
          <w:noProof/>
          <w:color w:val="000000" w:themeColor="text1"/>
          <w:lang w:val="ro-RO" w:eastAsia="ro-RO"/>
        </w:rPr>
        <w:t xml:space="preserve"> cuprins </w:t>
      </w:r>
      <w:r w:rsidRPr="00605B8C">
        <w:rPr>
          <w:rFonts w:ascii="Montserrat Light" w:hAnsi="Montserrat Light"/>
          <w:noProof/>
          <w:color w:val="000000" w:themeColor="text1"/>
          <w:lang w:val="ro-RO" w:eastAsia="ro-RO"/>
        </w:rPr>
        <w:t xml:space="preserve">în </w:t>
      </w:r>
      <w:r w:rsidR="003106EF" w:rsidRPr="00605B8C">
        <w:rPr>
          <w:rFonts w:ascii="Montserrat Light" w:hAnsi="Montserrat Light"/>
          <w:b/>
          <w:bCs/>
          <w:noProof/>
          <w:color w:val="000000" w:themeColor="text1"/>
          <w:lang w:val="ro-RO" w:eastAsia="ro-RO"/>
        </w:rPr>
        <w:t>a</w:t>
      </w:r>
      <w:r w:rsidRPr="00605B8C">
        <w:rPr>
          <w:rFonts w:ascii="Montserrat Light" w:hAnsi="Montserrat Light"/>
          <w:b/>
          <w:bCs/>
          <w:noProof/>
          <w:color w:val="000000" w:themeColor="text1"/>
          <w:lang w:val="ro-RO" w:eastAsia="ro-RO"/>
        </w:rPr>
        <w:t xml:space="preserve">nexa </w:t>
      </w:r>
      <w:r w:rsidR="003106EF" w:rsidRPr="00605B8C">
        <w:rPr>
          <w:rFonts w:ascii="Montserrat Light" w:hAnsi="Montserrat Light"/>
          <w:b/>
          <w:bCs/>
          <w:noProof/>
          <w:color w:val="000000" w:themeColor="text1"/>
          <w:lang w:val="ro-RO" w:eastAsia="ro-RO"/>
        </w:rPr>
        <w:t xml:space="preserve">nr. </w:t>
      </w:r>
      <w:r w:rsidRPr="00605B8C">
        <w:rPr>
          <w:rFonts w:ascii="Montserrat Light" w:hAnsi="Montserrat Light"/>
          <w:b/>
          <w:bCs/>
          <w:noProof/>
          <w:color w:val="000000" w:themeColor="text1"/>
          <w:lang w:val="ro-RO" w:eastAsia="ro-RO"/>
        </w:rPr>
        <w:t>1</w:t>
      </w:r>
      <w:r w:rsidRPr="00605B8C">
        <w:rPr>
          <w:rFonts w:ascii="Montserrat Light" w:hAnsi="Montserrat Light"/>
          <w:noProof/>
          <w:color w:val="000000" w:themeColor="text1"/>
          <w:lang w:val="ro-RO" w:eastAsia="ro-RO"/>
        </w:rPr>
        <w:t xml:space="preserve"> care face parte integrantă din prezenta hotărâre.</w:t>
      </w:r>
    </w:p>
    <w:p w14:paraId="71D20393"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20E01FE1" w14:textId="0548EF85"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7.</w:t>
      </w:r>
      <w:r w:rsidRPr="00605B8C">
        <w:rPr>
          <w:rFonts w:ascii="Montserrat Light" w:hAnsi="Montserrat Light"/>
          <w:noProof/>
          <w:color w:val="000000" w:themeColor="text1"/>
          <w:lang w:val="ro-RO" w:eastAsia="ro-RO"/>
        </w:rPr>
        <w:t xml:space="preserve"> Se aprobă Studiul de oportunitate elaborat de Spitalul Clinic de Boli Infecțioase, aferent </w:t>
      </w:r>
      <w:r w:rsidR="003106EF" w:rsidRPr="00605B8C">
        <w:rPr>
          <w:rFonts w:ascii="Montserrat Light" w:hAnsi="Montserrat Light"/>
          <w:color w:val="000000" w:themeColor="text1"/>
          <w:lang w:val="ro-RO"/>
        </w:rPr>
        <w:t>Proiectul ”Dotarea Ambulatoriului Spitalului Clinic de Boli Infecțioase”</w:t>
      </w:r>
      <w:r w:rsidRPr="00605B8C">
        <w:rPr>
          <w:rFonts w:ascii="Montserrat Light" w:hAnsi="Montserrat Light"/>
          <w:color w:val="000000" w:themeColor="text1"/>
          <w:lang w:val="ro-RO"/>
        </w:rPr>
        <w:t>,</w:t>
      </w:r>
      <w:r w:rsidR="003106EF" w:rsidRPr="00605B8C">
        <w:rPr>
          <w:rFonts w:ascii="Montserrat Light" w:hAnsi="Montserrat Light"/>
          <w:color w:val="000000" w:themeColor="text1"/>
          <w:lang w:val="ro-RO"/>
        </w:rPr>
        <w:t xml:space="preserve"> cuprins </w:t>
      </w:r>
      <w:r w:rsidRPr="00605B8C">
        <w:rPr>
          <w:rFonts w:ascii="Montserrat Light" w:hAnsi="Montserrat Light"/>
          <w:color w:val="000000" w:themeColor="text1"/>
          <w:lang w:val="ro-RO"/>
        </w:rPr>
        <w:t xml:space="preserve">în </w:t>
      </w:r>
      <w:r w:rsidR="003106EF" w:rsidRPr="00605B8C">
        <w:rPr>
          <w:rFonts w:ascii="Montserrat Light" w:hAnsi="Montserrat Light"/>
          <w:b/>
          <w:bCs/>
          <w:color w:val="000000" w:themeColor="text1"/>
          <w:lang w:val="ro-RO"/>
        </w:rPr>
        <w:t>a</w:t>
      </w:r>
      <w:r w:rsidRPr="00605B8C">
        <w:rPr>
          <w:rFonts w:ascii="Montserrat Light" w:hAnsi="Montserrat Light"/>
          <w:b/>
          <w:bCs/>
          <w:color w:val="000000" w:themeColor="text1"/>
          <w:lang w:val="ro-RO"/>
        </w:rPr>
        <w:t>nexa</w:t>
      </w:r>
      <w:r w:rsidR="003106EF" w:rsidRPr="00605B8C">
        <w:rPr>
          <w:rFonts w:ascii="Montserrat Light" w:hAnsi="Montserrat Light"/>
          <w:b/>
          <w:bCs/>
          <w:color w:val="000000" w:themeColor="text1"/>
          <w:lang w:val="ro-RO"/>
        </w:rPr>
        <w:t xml:space="preserve"> nr.</w:t>
      </w:r>
      <w:r w:rsidRPr="00605B8C">
        <w:rPr>
          <w:rFonts w:ascii="Montserrat Light" w:hAnsi="Montserrat Light"/>
          <w:b/>
          <w:bCs/>
          <w:color w:val="000000" w:themeColor="text1"/>
          <w:lang w:val="ro-RO"/>
        </w:rPr>
        <w:t xml:space="preserve"> 2</w:t>
      </w:r>
      <w:r w:rsidRPr="00605B8C">
        <w:rPr>
          <w:rFonts w:ascii="Montserrat Light" w:hAnsi="Montserrat Light"/>
          <w:color w:val="000000" w:themeColor="text1"/>
          <w:lang w:val="ro-RO"/>
        </w:rPr>
        <w:t xml:space="preserve"> </w:t>
      </w:r>
      <w:r w:rsidRPr="00605B8C">
        <w:rPr>
          <w:rFonts w:ascii="Montserrat Light" w:hAnsi="Montserrat Light"/>
          <w:noProof/>
          <w:color w:val="000000" w:themeColor="text1"/>
          <w:lang w:val="ro-RO" w:eastAsia="ro-RO"/>
        </w:rPr>
        <w:t>care face parte integrantă din prezenta hotărâre.</w:t>
      </w:r>
    </w:p>
    <w:p w14:paraId="5133CFC8"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4BB70BB7" w14:textId="6218C07A"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 xml:space="preserve">Art. 8. </w:t>
      </w:r>
      <w:r w:rsidRPr="00605B8C">
        <w:rPr>
          <w:rFonts w:ascii="Montserrat Light" w:hAnsi="Montserrat Light"/>
          <w:noProof/>
          <w:color w:val="000000" w:themeColor="text1"/>
          <w:lang w:val="ro-RO" w:eastAsia="ro-RO"/>
        </w:rPr>
        <w:t xml:space="preserve">Se certifică numărul de 248.585 de persoane prevăzută în formularul Anexa </w:t>
      </w:r>
      <w:r w:rsidR="003752A4" w:rsidRPr="00605B8C">
        <w:rPr>
          <w:rFonts w:ascii="Montserrat Light" w:hAnsi="Montserrat Light"/>
          <w:noProof/>
          <w:color w:val="000000" w:themeColor="text1"/>
          <w:lang w:val="ro-RO" w:eastAsia="ro-RO"/>
        </w:rPr>
        <w:t xml:space="preserve">nr. </w:t>
      </w:r>
      <w:r w:rsidRPr="00605B8C">
        <w:rPr>
          <w:rFonts w:ascii="Montserrat Light" w:hAnsi="Montserrat Light"/>
          <w:noProof/>
          <w:color w:val="000000" w:themeColor="text1"/>
          <w:lang w:val="ro-RO" w:eastAsia="ro-RO"/>
        </w:rPr>
        <w:t>1</w:t>
      </w:r>
      <w:r w:rsidR="003752A4" w:rsidRPr="00605B8C">
        <w:rPr>
          <w:rFonts w:ascii="Montserrat Light" w:hAnsi="Montserrat Light"/>
          <w:noProof/>
          <w:color w:val="000000" w:themeColor="text1"/>
          <w:lang w:val="ro-RO" w:eastAsia="ro-RO"/>
        </w:rPr>
        <w:t xml:space="preserve"> ”</w:t>
      </w:r>
      <w:r w:rsidRPr="00605B8C">
        <w:rPr>
          <w:rFonts w:ascii="Montserrat Light" w:hAnsi="Montserrat Light"/>
          <w:noProof/>
          <w:color w:val="000000" w:themeColor="text1"/>
          <w:lang w:val="ro-RO" w:eastAsia="ro-RO"/>
        </w:rPr>
        <w:t xml:space="preserve"> Cererea de finanțare</w:t>
      </w:r>
      <w:r w:rsidR="003752A4"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 xml:space="preserve">, ca reprezentând numărul de prezentări în ambulatoriu în anul 2019, valoare pentru care se va depune documentul </w:t>
      </w:r>
      <w:r w:rsidR="003752A4"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Indicatori statistici 2019</w:t>
      </w:r>
      <w:r w:rsidR="003752A4"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 valoare transmisă și asumată de către partenerul Spitalul Clinic de Boli Infecțioase.</w:t>
      </w:r>
    </w:p>
    <w:p w14:paraId="48494013"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3D2BF584" w14:textId="5B9724D5"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9.</w:t>
      </w:r>
      <w:r w:rsidRPr="00605B8C">
        <w:rPr>
          <w:rFonts w:ascii="Montserrat Light" w:hAnsi="Montserrat Light"/>
          <w:noProof/>
          <w:color w:val="000000" w:themeColor="text1"/>
          <w:lang w:val="ro-RO" w:eastAsia="ro-RO"/>
        </w:rPr>
        <w:t xml:space="preserve"> Se mandatează </w:t>
      </w:r>
      <w:r w:rsidR="003752A4" w:rsidRPr="00605B8C">
        <w:rPr>
          <w:rFonts w:ascii="Montserrat Light" w:hAnsi="Montserrat Light"/>
          <w:noProof/>
          <w:color w:val="000000" w:themeColor="text1"/>
          <w:lang w:val="ro-RO" w:eastAsia="ro-RO"/>
        </w:rPr>
        <w:t>P</w:t>
      </w:r>
      <w:r w:rsidRPr="00605B8C">
        <w:rPr>
          <w:rFonts w:ascii="Montserrat Light" w:hAnsi="Montserrat Light"/>
          <w:noProof/>
          <w:color w:val="000000" w:themeColor="text1"/>
          <w:lang w:val="ro-RO" w:eastAsia="ro-RO"/>
        </w:rPr>
        <w:t>reședintele Consiliului Județean Cluj, d</w:t>
      </w:r>
      <w:r w:rsidR="003752A4" w:rsidRPr="00605B8C">
        <w:rPr>
          <w:rFonts w:ascii="Montserrat Light" w:hAnsi="Montserrat Light"/>
          <w:noProof/>
          <w:color w:val="000000" w:themeColor="text1"/>
          <w:lang w:val="ro-RO" w:eastAsia="ro-RO"/>
        </w:rPr>
        <w:t>omnul A</w:t>
      </w:r>
      <w:r w:rsidRPr="00605B8C">
        <w:rPr>
          <w:rFonts w:ascii="Montserrat Light" w:hAnsi="Montserrat Light"/>
          <w:noProof/>
          <w:color w:val="000000" w:themeColor="text1"/>
          <w:lang w:val="ro-RO" w:eastAsia="ro-RO"/>
        </w:rPr>
        <w:t xml:space="preserve">lin Tișe, să semneze în numele și pentru Județul Cluj, precum și al partenerului, toate actele necesare depunerii </w:t>
      </w:r>
      <w:r w:rsidR="00122F33" w:rsidRPr="00605B8C">
        <w:rPr>
          <w:rFonts w:ascii="Montserrat Light" w:hAnsi="Montserrat Light"/>
          <w:noProof/>
          <w:color w:val="000000" w:themeColor="text1"/>
          <w:lang w:val="ro-RO" w:eastAsia="ro-RO"/>
        </w:rPr>
        <w:t xml:space="preserve">proiectului </w:t>
      </w:r>
      <w:r w:rsidR="00122F33" w:rsidRPr="00605B8C">
        <w:rPr>
          <w:rFonts w:ascii="Montserrat Light" w:hAnsi="Montserrat Light" w:cs="Times New Roman"/>
          <w:color w:val="000000" w:themeColor="text1"/>
          <w:lang w:val="ro-RO"/>
        </w:rPr>
        <w:t>pe platforma ”</w:t>
      </w:r>
      <w:hyperlink r:id="rId8" w:history="1">
        <w:r w:rsidR="00122F33" w:rsidRPr="00605B8C">
          <w:rPr>
            <w:rStyle w:val="Hyperlink"/>
            <w:rFonts w:ascii="Montserrat Light" w:hAnsi="Montserrat Light" w:cs="Times New Roman"/>
            <w:color w:val="000000" w:themeColor="text1"/>
            <w:u w:val="none"/>
            <w:lang w:val="ro-RO"/>
          </w:rPr>
          <w:t>www.proiecte.pnrr.gov.ro</w:t>
        </w:r>
      </w:hyperlink>
      <w:r w:rsidR="00122F33" w:rsidRPr="00605B8C">
        <w:rPr>
          <w:rStyle w:val="Hyperlink"/>
          <w:rFonts w:ascii="Montserrat Light" w:hAnsi="Montserrat Light" w:cs="Times New Roman"/>
          <w:color w:val="000000" w:themeColor="text1"/>
          <w:u w:val="none"/>
          <w:lang w:val="ro-RO"/>
        </w:rPr>
        <w:t>”</w:t>
      </w:r>
      <w:r w:rsidR="00122F33" w:rsidRPr="00605B8C">
        <w:rPr>
          <w:rFonts w:ascii="Montserrat Light" w:hAnsi="Montserrat Light"/>
          <w:noProof/>
          <w:color w:val="000000" w:themeColor="text1"/>
          <w:lang w:val="ro-RO" w:eastAsia="ro-RO"/>
        </w:rPr>
        <w:t xml:space="preserve"> </w:t>
      </w:r>
      <w:bookmarkStart w:id="3" w:name="_Hlk115185128"/>
      <w:r w:rsidR="00122F33" w:rsidRPr="00605B8C">
        <w:rPr>
          <w:rFonts w:ascii="Montserrat Light" w:hAnsi="Montserrat Light"/>
          <w:noProof/>
          <w:color w:val="000000" w:themeColor="text1"/>
          <w:lang w:val="ro-RO" w:eastAsia="ro-RO"/>
        </w:rPr>
        <w:t xml:space="preserve">și </w:t>
      </w:r>
      <w:bookmarkEnd w:id="3"/>
      <w:r w:rsidR="00122F33" w:rsidRPr="00605B8C">
        <w:rPr>
          <w:rFonts w:ascii="Montserrat Light" w:hAnsi="Montserrat Light"/>
          <w:noProof/>
          <w:color w:val="000000" w:themeColor="text1"/>
          <w:lang w:val="ro-RO" w:eastAsia="ro-RO"/>
        </w:rPr>
        <w:t xml:space="preserve">evaluării și contractării acestuia, precum și </w:t>
      </w:r>
      <w:r w:rsidRPr="00605B8C">
        <w:rPr>
          <w:rFonts w:ascii="Montserrat Light" w:hAnsi="Montserrat Light"/>
          <w:noProof/>
          <w:color w:val="000000" w:themeColor="text1"/>
          <w:lang w:val="ro-RO" w:eastAsia="ro-RO"/>
        </w:rPr>
        <w:t xml:space="preserve">contractul de finanțare aferent </w:t>
      </w:r>
      <w:r w:rsidR="003752A4" w:rsidRPr="00605B8C">
        <w:rPr>
          <w:rFonts w:ascii="Montserrat Light" w:hAnsi="Montserrat Light"/>
          <w:color w:val="000000" w:themeColor="text1"/>
          <w:lang w:val="ro-RO"/>
        </w:rPr>
        <w:t>Proiectul ”Dotarea Ambulatoriului Spitalului Clinic de Boli Infecțioase”</w:t>
      </w:r>
      <w:r w:rsidRPr="00605B8C">
        <w:rPr>
          <w:rFonts w:ascii="Montserrat Light" w:hAnsi="Montserrat Light"/>
          <w:noProof/>
          <w:color w:val="000000" w:themeColor="text1"/>
          <w:lang w:val="ro-RO" w:eastAsia="ro-RO"/>
        </w:rPr>
        <w:t>.</w:t>
      </w:r>
    </w:p>
    <w:p w14:paraId="5A768FE9"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17D860BA" w14:textId="3DDCD702" w:rsidR="003752A4"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10.</w:t>
      </w:r>
      <w:r w:rsidRPr="00605B8C">
        <w:rPr>
          <w:rFonts w:ascii="Montserrat Light" w:hAnsi="Montserrat Light"/>
          <w:noProof/>
          <w:color w:val="000000" w:themeColor="text1"/>
          <w:lang w:val="ro-RO" w:eastAsia="ro-RO"/>
        </w:rPr>
        <w:t xml:space="preserve"> La data comunicării prezentei hotărâri se abrogă</w:t>
      </w:r>
      <w:r w:rsidR="003752A4" w:rsidRPr="00605B8C">
        <w:rPr>
          <w:rFonts w:ascii="Montserrat Light" w:hAnsi="Montserrat Light"/>
          <w:noProof/>
          <w:color w:val="000000" w:themeColor="text1"/>
          <w:lang w:val="ro-RO" w:eastAsia="ro-RO"/>
        </w:rPr>
        <w:t xml:space="preserve">: </w:t>
      </w:r>
    </w:p>
    <w:p w14:paraId="5CB93CFF" w14:textId="77777777" w:rsidR="00841E45" w:rsidRPr="00605B8C" w:rsidRDefault="00841E45" w:rsidP="004021B0">
      <w:pPr>
        <w:spacing w:line="240" w:lineRule="auto"/>
        <w:jc w:val="both"/>
        <w:rPr>
          <w:rFonts w:ascii="Montserrat Light" w:hAnsi="Montserrat Light"/>
          <w:noProof/>
          <w:color w:val="000000" w:themeColor="text1"/>
          <w:lang w:val="ro-RO" w:eastAsia="ro-RO"/>
        </w:rPr>
      </w:pPr>
    </w:p>
    <w:p w14:paraId="4965FA26" w14:textId="2086875E" w:rsidR="00841E45" w:rsidRPr="00605B8C" w:rsidRDefault="00841E45" w:rsidP="00841E45">
      <w:pPr>
        <w:suppressAutoHyphens/>
        <w:spacing w:line="240" w:lineRule="auto"/>
        <w:ind w:right="29"/>
        <w:jc w:val="center"/>
        <w:rPr>
          <w:rFonts w:ascii="Montserrat Light" w:hAnsi="Montserrat Light"/>
          <w:noProof/>
          <w:color w:val="000000" w:themeColor="text1"/>
          <w:sz w:val="18"/>
          <w:szCs w:val="18"/>
        </w:rPr>
      </w:pPr>
      <w:r w:rsidRPr="00605B8C">
        <w:rPr>
          <w:rFonts w:ascii="Montserrat Light" w:hAnsi="Montserrat Light"/>
          <w:noProof/>
          <w:color w:val="000000" w:themeColor="text1"/>
          <w:sz w:val="18"/>
          <w:szCs w:val="18"/>
        </w:rPr>
        <w:t>2</w:t>
      </w:r>
    </w:p>
    <w:p w14:paraId="1028D1B2" w14:textId="72B9CB4D" w:rsidR="003752A4" w:rsidRPr="00605B8C" w:rsidRDefault="003752A4"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noProof/>
          <w:color w:val="000000" w:themeColor="text1"/>
          <w:lang w:val="ro-RO" w:eastAsia="ro-RO"/>
        </w:rPr>
        <w:lastRenderedPageBreak/>
        <w:t>a)</w:t>
      </w:r>
      <w:r w:rsidR="004021B0" w:rsidRPr="00605B8C">
        <w:rPr>
          <w:rFonts w:ascii="Montserrat Light" w:hAnsi="Montserrat Light"/>
          <w:noProof/>
          <w:color w:val="000000" w:themeColor="text1"/>
          <w:lang w:val="ro-RO" w:eastAsia="ro-RO"/>
        </w:rPr>
        <w:t xml:space="preserve"> Hotărârea </w:t>
      </w:r>
      <w:r w:rsidR="00BB2B04" w:rsidRPr="00605B8C">
        <w:rPr>
          <w:rFonts w:ascii="Montserrat Light" w:hAnsi="Montserrat Light"/>
          <w:noProof/>
          <w:color w:val="000000" w:themeColor="text1"/>
          <w:lang w:val="ro-RO" w:eastAsia="ro-RO"/>
        </w:rPr>
        <w:t xml:space="preserve">Consiliului Judeţean Cluj </w:t>
      </w:r>
      <w:r w:rsidR="004021B0" w:rsidRPr="00605B8C">
        <w:rPr>
          <w:rFonts w:ascii="Montserrat Light" w:hAnsi="Montserrat Light"/>
          <w:noProof/>
          <w:color w:val="000000" w:themeColor="text1"/>
          <w:lang w:val="ro-RO" w:eastAsia="ro-RO"/>
        </w:rPr>
        <w:t>nr. 196</w:t>
      </w:r>
      <w:r w:rsidRPr="00605B8C">
        <w:rPr>
          <w:rFonts w:ascii="Montserrat Light" w:hAnsi="Montserrat Light"/>
          <w:noProof/>
          <w:color w:val="000000" w:themeColor="text1"/>
          <w:lang w:val="ro-RO" w:eastAsia="ro-RO"/>
        </w:rPr>
        <w:t>/</w:t>
      </w:r>
      <w:r w:rsidR="004021B0" w:rsidRPr="00605B8C">
        <w:rPr>
          <w:rFonts w:ascii="Montserrat Light" w:hAnsi="Montserrat Light"/>
          <w:noProof/>
          <w:color w:val="000000" w:themeColor="text1"/>
          <w:lang w:val="ro-RO" w:eastAsia="ro-RO"/>
        </w:rPr>
        <w:t xml:space="preserve">2018 privind aprobarea Proiectului </w:t>
      </w:r>
      <w:r w:rsidRPr="00605B8C">
        <w:rPr>
          <w:rFonts w:ascii="Montserrat Light" w:hAnsi="Montserrat Light"/>
          <w:noProof/>
          <w:color w:val="000000" w:themeColor="text1"/>
          <w:lang w:val="ro-RO" w:eastAsia="ro-RO"/>
        </w:rPr>
        <w:t>”</w:t>
      </w:r>
      <w:r w:rsidR="004021B0" w:rsidRPr="00605B8C">
        <w:rPr>
          <w:rFonts w:ascii="Montserrat Light" w:hAnsi="Montserrat Light"/>
          <w:color w:val="000000" w:themeColor="text1"/>
          <w:lang w:val="ro-RO"/>
        </w:rPr>
        <w:t>Dotarea Ambulatoriului Spitalului Clinic de Boli Infecțioase</w:t>
      </w:r>
      <w:r w:rsidRPr="00605B8C">
        <w:rPr>
          <w:rFonts w:ascii="Montserrat Light" w:hAnsi="Montserrat Light"/>
          <w:color w:val="000000" w:themeColor="text1"/>
          <w:lang w:val="ro-RO"/>
        </w:rPr>
        <w:t>”</w:t>
      </w:r>
      <w:r w:rsidR="004021B0" w:rsidRPr="00605B8C">
        <w:rPr>
          <w:rFonts w:ascii="Montserrat Light" w:hAnsi="Montserrat Light"/>
          <w:noProof/>
          <w:color w:val="000000" w:themeColor="text1"/>
          <w:lang w:val="ro-RO" w:eastAsia="ro-RO"/>
        </w:rPr>
        <w:t xml:space="preserve"> și a cheltuielilor legate de proiect</w:t>
      </w:r>
      <w:r w:rsidRPr="00605B8C">
        <w:rPr>
          <w:rFonts w:ascii="Montserrat Light" w:hAnsi="Montserrat Light"/>
          <w:noProof/>
          <w:color w:val="000000" w:themeColor="text1"/>
          <w:lang w:val="ro-RO" w:eastAsia="ro-RO"/>
        </w:rPr>
        <w:t xml:space="preserve">; </w:t>
      </w:r>
    </w:p>
    <w:p w14:paraId="117BB803" w14:textId="2FDCEEFF" w:rsidR="004021B0" w:rsidRPr="00605B8C" w:rsidRDefault="003752A4"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noProof/>
          <w:color w:val="000000" w:themeColor="text1"/>
          <w:lang w:val="ro-RO" w:eastAsia="ro-RO"/>
        </w:rPr>
        <w:t>b)</w:t>
      </w:r>
      <w:r w:rsidR="004021B0" w:rsidRPr="00605B8C">
        <w:rPr>
          <w:rFonts w:ascii="Montserrat Light" w:hAnsi="Montserrat Light"/>
          <w:noProof/>
          <w:color w:val="000000" w:themeColor="text1"/>
          <w:lang w:val="ro-RO" w:eastAsia="ro-RO"/>
        </w:rPr>
        <w:t xml:space="preserve"> Hotărârea </w:t>
      </w:r>
      <w:r w:rsidR="00BB2B04" w:rsidRPr="00605B8C">
        <w:rPr>
          <w:rFonts w:ascii="Montserrat Light" w:hAnsi="Montserrat Light"/>
          <w:noProof/>
          <w:color w:val="000000" w:themeColor="text1"/>
          <w:lang w:val="ro-RO" w:eastAsia="ro-RO"/>
        </w:rPr>
        <w:t xml:space="preserve">Consiliului Judeţean Cluj </w:t>
      </w:r>
      <w:r w:rsidR="004021B0" w:rsidRPr="00605B8C">
        <w:rPr>
          <w:rFonts w:ascii="Montserrat Light" w:hAnsi="Montserrat Light"/>
          <w:noProof/>
          <w:color w:val="000000" w:themeColor="text1"/>
          <w:lang w:val="ro-RO" w:eastAsia="ro-RO"/>
        </w:rPr>
        <w:t>nr. 195</w:t>
      </w:r>
      <w:r w:rsidR="00BB2B04" w:rsidRPr="00605B8C">
        <w:rPr>
          <w:rFonts w:ascii="Montserrat Light" w:hAnsi="Montserrat Light"/>
          <w:noProof/>
          <w:color w:val="000000" w:themeColor="text1"/>
          <w:lang w:val="ro-RO" w:eastAsia="ro-RO"/>
        </w:rPr>
        <w:t>/</w:t>
      </w:r>
      <w:r w:rsidR="004021B0" w:rsidRPr="00605B8C">
        <w:rPr>
          <w:rFonts w:ascii="Montserrat Light" w:hAnsi="Montserrat Light"/>
          <w:noProof/>
          <w:color w:val="000000" w:themeColor="text1"/>
          <w:lang w:val="ro-RO" w:eastAsia="ro-RO"/>
        </w:rPr>
        <w:t xml:space="preserve">2018 privind aprobarea Studiului de oportunitate din cadrul Proiectului </w:t>
      </w:r>
      <w:r w:rsidR="00BB2B04" w:rsidRPr="00605B8C">
        <w:rPr>
          <w:rFonts w:ascii="Montserrat Light" w:hAnsi="Montserrat Light"/>
          <w:noProof/>
          <w:color w:val="000000" w:themeColor="text1"/>
          <w:lang w:val="ro-RO" w:eastAsia="ro-RO"/>
        </w:rPr>
        <w:t>”</w:t>
      </w:r>
      <w:r w:rsidR="004021B0" w:rsidRPr="00605B8C">
        <w:rPr>
          <w:rFonts w:ascii="Montserrat Light" w:hAnsi="Montserrat Light"/>
          <w:color w:val="000000" w:themeColor="text1"/>
          <w:lang w:val="ro-RO"/>
        </w:rPr>
        <w:t>Dotarea Ambulatoriului Spitalului Clinic de Boli Infecțioase</w:t>
      </w:r>
      <w:r w:rsidR="00BB2B04" w:rsidRPr="00605B8C">
        <w:rPr>
          <w:rFonts w:ascii="Montserrat Light" w:hAnsi="Montserrat Light"/>
          <w:color w:val="000000" w:themeColor="text1"/>
          <w:lang w:val="ro-RO"/>
        </w:rPr>
        <w:t>”</w:t>
      </w:r>
      <w:r w:rsidR="004021B0" w:rsidRPr="00605B8C">
        <w:rPr>
          <w:rFonts w:ascii="Montserrat Light" w:hAnsi="Montserrat Light"/>
          <w:noProof/>
          <w:color w:val="000000" w:themeColor="text1"/>
          <w:lang w:val="ro-RO" w:eastAsia="ro-RO"/>
        </w:rPr>
        <w:t>.</w:t>
      </w:r>
    </w:p>
    <w:p w14:paraId="524F00D0"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3BDF0E78" w14:textId="1B739678" w:rsidR="004021B0" w:rsidRPr="00605B8C" w:rsidRDefault="004021B0" w:rsidP="004021B0">
      <w:pPr>
        <w:spacing w:line="240" w:lineRule="auto"/>
        <w:jc w:val="both"/>
        <w:rPr>
          <w:rFonts w:ascii="Montserrat Light" w:hAnsi="Montserrat Light"/>
          <w:noProof/>
          <w:color w:val="000000" w:themeColor="text1"/>
          <w:lang w:val="ro-RO" w:eastAsia="ro-RO"/>
        </w:rPr>
      </w:pPr>
      <w:r w:rsidRPr="00605B8C">
        <w:rPr>
          <w:rFonts w:ascii="Montserrat Light" w:hAnsi="Montserrat Light"/>
          <w:b/>
          <w:bCs/>
          <w:noProof/>
          <w:color w:val="000000" w:themeColor="text1"/>
          <w:lang w:val="ro-RO" w:eastAsia="ro-RO"/>
        </w:rPr>
        <w:t>Art. 11.</w:t>
      </w:r>
      <w:r w:rsidRPr="00605B8C">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BB2B04" w:rsidRPr="00605B8C">
        <w:rPr>
          <w:rFonts w:ascii="Montserrat Light" w:hAnsi="Montserrat Light"/>
          <w:noProof/>
          <w:color w:val="000000" w:themeColor="text1"/>
          <w:lang w:val="ro-RO" w:eastAsia="ro-RO"/>
        </w:rPr>
        <w:t xml:space="preserve">, </w:t>
      </w:r>
      <w:r w:rsidRPr="00605B8C">
        <w:rPr>
          <w:rFonts w:ascii="Montserrat Light" w:hAnsi="Montserrat Light"/>
          <w:noProof/>
          <w:color w:val="000000" w:themeColor="text1"/>
          <w:lang w:val="ro-RO" w:eastAsia="ro-RO"/>
        </w:rPr>
        <w:t xml:space="preserve">prin Direcţia Dezvoltare şi Investiţii. </w:t>
      </w:r>
    </w:p>
    <w:p w14:paraId="773AE270" w14:textId="77777777" w:rsidR="004021B0" w:rsidRPr="00605B8C" w:rsidRDefault="004021B0" w:rsidP="004021B0">
      <w:pPr>
        <w:spacing w:line="240" w:lineRule="auto"/>
        <w:jc w:val="both"/>
        <w:rPr>
          <w:rFonts w:ascii="Montserrat Light" w:hAnsi="Montserrat Light"/>
          <w:noProof/>
          <w:color w:val="000000" w:themeColor="text1"/>
          <w:lang w:val="ro-RO" w:eastAsia="ro-RO"/>
        </w:rPr>
      </w:pPr>
    </w:p>
    <w:p w14:paraId="290DE284" w14:textId="70056EDC" w:rsidR="004021B0" w:rsidRPr="00605B8C" w:rsidRDefault="004021B0" w:rsidP="004021B0">
      <w:pPr>
        <w:spacing w:line="240" w:lineRule="auto"/>
        <w:jc w:val="both"/>
        <w:rPr>
          <w:rFonts w:ascii="Montserrat Light" w:hAnsi="Montserrat Light"/>
          <w:color w:val="000000" w:themeColor="text1"/>
          <w:lang w:val="ro-RO"/>
        </w:rPr>
      </w:pPr>
      <w:r w:rsidRPr="00605B8C">
        <w:rPr>
          <w:rFonts w:ascii="Montserrat Light" w:hAnsi="Montserrat Light"/>
          <w:b/>
          <w:bCs/>
          <w:noProof/>
          <w:color w:val="000000" w:themeColor="text1"/>
          <w:lang w:val="ro-RO" w:eastAsia="ro-RO"/>
        </w:rPr>
        <w:t>Art. 12.</w:t>
      </w:r>
      <w:r w:rsidRPr="00605B8C">
        <w:rPr>
          <w:rFonts w:ascii="Montserrat Light" w:hAnsi="Montserrat Light"/>
          <w:noProof/>
          <w:color w:val="000000" w:themeColor="text1"/>
          <w:lang w:val="ro-RO" w:eastAsia="ro-RO"/>
        </w:rPr>
        <w:t xml:space="preserve"> Prezenta hotărâre se comunică Direcţiei Generale Buget-Finanțe, Resurse Umane; Direcției Juridice; </w:t>
      </w:r>
      <w:r w:rsidR="00BB2B04" w:rsidRPr="00605B8C">
        <w:rPr>
          <w:rFonts w:ascii="Montserrat Light" w:hAnsi="Montserrat Light"/>
          <w:noProof/>
          <w:color w:val="000000" w:themeColor="text1"/>
          <w:lang w:val="ro-RO" w:eastAsia="ro-RO"/>
        </w:rPr>
        <w:t xml:space="preserve">Direcţiei Dezvoltare şi Investiţii; </w:t>
      </w:r>
      <w:r w:rsidRPr="00605B8C">
        <w:rPr>
          <w:rFonts w:ascii="Montserrat Light" w:hAnsi="Montserrat Light"/>
          <w:noProof/>
          <w:color w:val="000000" w:themeColor="text1"/>
          <w:lang w:val="ro-RO" w:eastAsia="ro-RO"/>
        </w:rPr>
        <w:t xml:space="preserve">Spitalului Clinic de Boli Infecțioase, precum și Prefectului Județului Cluj și se aduce la cunoştinţă publică prin afișare la sediul Consiliului Județean Cluj şi prin postare pe pagina de internet </w:t>
      </w:r>
      <w:r w:rsidR="00BB2B04"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www.cjcluj.ro</w:t>
      </w:r>
      <w:r w:rsidR="00BB2B04" w:rsidRPr="00605B8C">
        <w:rPr>
          <w:rFonts w:ascii="Montserrat Light" w:hAnsi="Montserrat Light"/>
          <w:noProof/>
          <w:color w:val="000000" w:themeColor="text1"/>
          <w:lang w:val="ro-RO" w:eastAsia="ro-RO"/>
        </w:rPr>
        <w:t>”</w:t>
      </w:r>
      <w:r w:rsidRPr="00605B8C">
        <w:rPr>
          <w:rFonts w:ascii="Montserrat Light" w:hAnsi="Montserrat Light"/>
          <w:noProof/>
          <w:color w:val="000000" w:themeColor="text1"/>
          <w:lang w:val="ro-RO" w:eastAsia="ro-RO"/>
        </w:rPr>
        <w:t>.</w:t>
      </w:r>
    </w:p>
    <w:p w14:paraId="14B7B74D" w14:textId="77777777" w:rsidR="004021B0" w:rsidRPr="00605B8C" w:rsidRDefault="004021B0" w:rsidP="004021B0">
      <w:pPr>
        <w:spacing w:line="240" w:lineRule="auto"/>
        <w:jc w:val="both"/>
        <w:rPr>
          <w:rFonts w:ascii="Montserrat Light" w:hAnsi="Montserrat Light"/>
          <w:color w:val="000000" w:themeColor="text1"/>
          <w:lang w:val="ro-RO"/>
        </w:rPr>
      </w:pPr>
    </w:p>
    <w:p w14:paraId="2D3AF84D" w14:textId="77777777" w:rsidR="004021B0" w:rsidRPr="00605B8C" w:rsidRDefault="004021B0" w:rsidP="008F14BC">
      <w:pPr>
        <w:spacing w:line="240" w:lineRule="auto"/>
        <w:jc w:val="both"/>
        <w:rPr>
          <w:rFonts w:ascii="Montserrat Light" w:hAnsi="Montserrat Light"/>
          <w:color w:val="000000" w:themeColor="text1"/>
          <w:lang w:val="ro-RO"/>
        </w:rPr>
      </w:pPr>
    </w:p>
    <w:p w14:paraId="205F621E" w14:textId="77777777" w:rsidR="008F14BC" w:rsidRPr="00605B8C" w:rsidRDefault="008F14BC" w:rsidP="008F14BC">
      <w:pPr>
        <w:jc w:val="both"/>
        <w:rPr>
          <w:rFonts w:ascii="Montserrat" w:hAnsi="Montserrat"/>
          <w:color w:val="000000" w:themeColor="text1"/>
          <w:lang w:val="ro-RO"/>
        </w:rPr>
      </w:pPr>
    </w:p>
    <w:p w14:paraId="4894D0B1" w14:textId="77777777" w:rsidR="008F14BC" w:rsidRPr="00605B8C" w:rsidRDefault="008F14BC" w:rsidP="00C82A53">
      <w:pPr>
        <w:spacing w:line="240" w:lineRule="auto"/>
        <w:jc w:val="center"/>
        <w:rPr>
          <w:rFonts w:ascii="Montserrat" w:hAnsi="Montserrat"/>
          <w:b/>
          <w:color w:val="000000" w:themeColor="text1"/>
        </w:rPr>
      </w:pPr>
    </w:p>
    <w:p w14:paraId="5EC3AC2B" w14:textId="765A6A93" w:rsidR="004E343B" w:rsidRPr="00605B8C" w:rsidRDefault="004E343B" w:rsidP="00C82A53">
      <w:pPr>
        <w:spacing w:line="240" w:lineRule="auto"/>
        <w:ind w:left="180"/>
        <w:jc w:val="both"/>
        <w:rPr>
          <w:rFonts w:ascii="Montserrat" w:hAnsi="Montserrat"/>
          <w:b/>
          <w:color w:val="000000" w:themeColor="text1"/>
          <w:lang w:val="ro-RO" w:eastAsia="ro-RO"/>
        </w:rPr>
      </w:pPr>
      <w:r w:rsidRPr="00605B8C">
        <w:rPr>
          <w:rFonts w:ascii="Montserrat" w:hAnsi="Montserrat"/>
          <w:color w:val="000000" w:themeColor="text1"/>
          <w:lang w:val="ro-RO" w:eastAsia="ro-RO"/>
        </w:rPr>
        <w:tab/>
        <w:t xml:space="preserve">                                              </w:t>
      </w:r>
      <w:r w:rsidR="002135B8" w:rsidRPr="00605B8C">
        <w:rPr>
          <w:rFonts w:ascii="Montserrat" w:hAnsi="Montserrat"/>
          <w:color w:val="000000" w:themeColor="text1"/>
          <w:lang w:val="ro-RO" w:eastAsia="ro-RO"/>
        </w:rPr>
        <w:t xml:space="preserve">  </w:t>
      </w:r>
      <w:r w:rsidRPr="00605B8C">
        <w:rPr>
          <w:rFonts w:ascii="Montserrat" w:hAnsi="Montserrat"/>
          <w:color w:val="000000" w:themeColor="text1"/>
          <w:lang w:val="ro-RO" w:eastAsia="ro-RO"/>
        </w:rPr>
        <w:t xml:space="preserve"> </w:t>
      </w:r>
      <w:r w:rsidR="00142775" w:rsidRPr="00605B8C">
        <w:rPr>
          <w:rFonts w:ascii="Montserrat" w:hAnsi="Montserrat"/>
          <w:color w:val="000000" w:themeColor="text1"/>
          <w:lang w:val="ro-RO" w:eastAsia="ro-RO"/>
        </w:rPr>
        <w:t xml:space="preserve">         </w:t>
      </w:r>
      <w:r w:rsidRPr="00605B8C">
        <w:rPr>
          <w:rFonts w:ascii="Montserrat" w:hAnsi="Montserrat"/>
          <w:color w:val="000000" w:themeColor="text1"/>
          <w:lang w:val="ro-RO" w:eastAsia="ro-RO"/>
        </w:rPr>
        <w:t xml:space="preserve"> </w:t>
      </w:r>
      <w:r w:rsidR="00BD5AF8" w:rsidRPr="00605B8C">
        <w:rPr>
          <w:rFonts w:ascii="Montserrat" w:hAnsi="Montserrat"/>
          <w:color w:val="000000" w:themeColor="text1"/>
          <w:lang w:val="ro-RO" w:eastAsia="ro-RO"/>
        </w:rPr>
        <w:t xml:space="preserve">         </w:t>
      </w:r>
      <w:r w:rsidR="00BE70CA" w:rsidRPr="00605B8C">
        <w:rPr>
          <w:rFonts w:ascii="Montserrat" w:hAnsi="Montserrat"/>
          <w:color w:val="000000" w:themeColor="text1"/>
          <w:lang w:val="ro-RO" w:eastAsia="ro-RO"/>
        </w:rPr>
        <w:t xml:space="preserve">           </w:t>
      </w:r>
      <w:r w:rsidR="00BD5AF8" w:rsidRPr="00605B8C">
        <w:rPr>
          <w:rFonts w:ascii="Montserrat" w:hAnsi="Montserrat"/>
          <w:color w:val="000000" w:themeColor="text1"/>
          <w:lang w:val="ro-RO" w:eastAsia="ro-RO"/>
        </w:rPr>
        <w:t xml:space="preserve"> </w:t>
      </w:r>
      <w:r w:rsidRPr="00605B8C">
        <w:rPr>
          <w:rFonts w:ascii="Montserrat" w:hAnsi="Montserrat"/>
          <w:b/>
          <w:color w:val="000000" w:themeColor="text1"/>
          <w:lang w:val="ro-RO" w:eastAsia="ro-RO"/>
        </w:rPr>
        <w:t>Contrasemnează:</w:t>
      </w:r>
    </w:p>
    <w:p w14:paraId="13B0D5D9" w14:textId="76A426A5" w:rsidR="004E343B" w:rsidRPr="00605B8C" w:rsidRDefault="004E343B" w:rsidP="00C82A53">
      <w:pPr>
        <w:spacing w:line="240" w:lineRule="auto"/>
        <w:ind w:left="180"/>
        <w:jc w:val="both"/>
        <w:rPr>
          <w:rFonts w:ascii="Montserrat" w:hAnsi="Montserrat"/>
          <w:b/>
          <w:color w:val="000000" w:themeColor="text1"/>
          <w:lang w:val="ro-RO" w:eastAsia="ro-RO"/>
        </w:rPr>
      </w:pPr>
      <w:bookmarkStart w:id="4" w:name="_Hlk53658535"/>
      <w:r w:rsidRPr="00605B8C">
        <w:rPr>
          <w:rFonts w:ascii="Montserrat" w:hAnsi="Montserrat"/>
          <w:color w:val="000000" w:themeColor="text1"/>
          <w:lang w:val="ro-RO" w:eastAsia="ro-RO"/>
        </w:rPr>
        <w:t xml:space="preserve">      </w:t>
      </w:r>
      <w:r w:rsidR="00E61C83" w:rsidRPr="00605B8C">
        <w:rPr>
          <w:rFonts w:ascii="Montserrat" w:hAnsi="Montserrat"/>
          <w:color w:val="000000" w:themeColor="text1"/>
          <w:lang w:val="ro-RO" w:eastAsia="ro-RO"/>
        </w:rPr>
        <w:t xml:space="preserve">  </w:t>
      </w:r>
      <w:r w:rsidR="006F2A68" w:rsidRPr="00605B8C">
        <w:rPr>
          <w:rFonts w:ascii="Montserrat" w:hAnsi="Montserrat"/>
          <w:color w:val="000000" w:themeColor="text1"/>
          <w:lang w:val="ro-RO" w:eastAsia="ro-RO"/>
        </w:rPr>
        <w:t xml:space="preserve"> </w:t>
      </w:r>
      <w:r w:rsidRPr="00605B8C">
        <w:rPr>
          <w:rFonts w:ascii="Montserrat" w:hAnsi="Montserrat"/>
          <w:color w:val="000000" w:themeColor="text1"/>
          <w:lang w:val="ro-RO" w:eastAsia="ro-RO"/>
        </w:rPr>
        <w:t xml:space="preserve"> </w:t>
      </w:r>
      <w:r w:rsidRPr="00605B8C">
        <w:rPr>
          <w:rFonts w:ascii="Montserrat" w:hAnsi="Montserrat"/>
          <w:b/>
          <w:color w:val="000000" w:themeColor="text1"/>
          <w:lang w:val="ro-RO" w:eastAsia="ro-RO"/>
        </w:rPr>
        <w:t>PREŞEDINTE,</w:t>
      </w:r>
      <w:r w:rsidRPr="00605B8C">
        <w:rPr>
          <w:rFonts w:ascii="Montserrat" w:hAnsi="Montserrat"/>
          <w:b/>
          <w:color w:val="000000" w:themeColor="text1"/>
          <w:lang w:val="ro-RO" w:eastAsia="ro-RO"/>
        </w:rPr>
        <w:tab/>
      </w:r>
      <w:r w:rsidRPr="00605B8C">
        <w:rPr>
          <w:rFonts w:ascii="Montserrat" w:hAnsi="Montserrat"/>
          <w:color w:val="000000" w:themeColor="text1"/>
          <w:lang w:val="ro-RO" w:eastAsia="ro-RO"/>
        </w:rPr>
        <w:tab/>
        <w:t xml:space="preserve">    </w:t>
      </w:r>
      <w:r w:rsidR="00142775" w:rsidRPr="00605B8C">
        <w:rPr>
          <w:rFonts w:ascii="Montserrat" w:hAnsi="Montserrat"/>
          <w:color w:val="000000" w:themeColor="text1"/>
          <w:lang w:val="ro-RO" w:eastAsia="ro-RO"/>
        </w:rPr>
        <w:t xml:space="preserve">          </w:t>
      </w:r>
      <w:r w:rsidRPr="00605B8C">
        <w:rPr>
          <w:rFonts w:ascii="Montserrat" w:hAnsi="Montserrat"/>
          <w:color w:val="000000" w:themeColor="text1"/>
          <w:lang w:val="ro-RO" w:eastAsia="ro-RO"/>
        </w:rPr>
        <w:t xml:space="preserve"> </w:t>
      </w:r>
      <w:r w:rsidRPr="00605B8C">
        <w:rPr>
          <w:rFonts w:ascii="Montserrat" w:hAnsi="Montserrat"/>
          <w:b/>
          <w:color w:val="000000" w:themeColor="text1"/>
          <w:lang w:val="ro-RO" w:eastAsia="ro-RO"/>
        </w:rPr>
        <w:t>SECRETAR GENERAL AL JUDEŢULUI,</w:t>
      </w:r>
    </w:p>
    <w:p w14:paraId="0208B2B6" w14:textId="099E2D02" w:rsidR="004E343B" w:rsidRPr="00605B8C" w:rsidRDefault="004E343B" w:rsidP="00C82A53">
      <w:pPr>
        <w:spacing w:line="240" w:lineRule="auto"/>
        <w:ind w:left="180"/>
        <w:jc w:val="both"/>
        <w:rPr>
          <w:rFonts w:ascii="Montserrat" w:hAnsi="Montserrat"/>
          <w:b/>
          <w:color w:val="000000" w:themeColor="text1"/>
          <w:lang w:val="ro-RO" w:eastAsia="ro-RO"/>
        </w:rPr>
      </w:pPr>
      <w:r w:rsidRPr="00605B8C">
        <w:rPr>
          <w:rFonts w:ascii="Montserrat" w:hAnsi="Montserrat"/>
          <w:b/>
          <w:color w:val="000000" w:themeColor="text1"/>
          <w:lang w:val="ro-RO" w:eastAsia="ro-RO"/>
        </w:rPr>
        <w:t xml:space="preserve">       </w:t>
      </w:r>
      <w:r w:rsidR="00407BA0" w:rsidRPr="00605B8C">
        <w:rPr>
          <w:rFonts w:ascii="Montserrat" w:hAnsi="Montserrat"/>
          <w:b/>
          <w:color w:val="000000" w:themeColor="text1"/>
          <w:lang w:val="ro-RO" w:eastAsia="ro-RO"/>
        </w:rPr>
        <w:t xml:space="preserve"> </w:t>
      </w:r>
      <w:r w:rsidRPr="00605B8C">
        <w:rPr>
          <w:rFonts w:ascii="Montserrat" w:hAnsi="Montserrat"/>
          <w:b/>
          <w:color w:val="000000" w:themeColor="text1"/>
          <w:lang w:val="ro-RO" w:eastAsia="ro-RO"/>
        </w:rPr>
        <w:t xml:space="preserve">   </w:t>
      </w:r>
      <w:r w:rsidR="006F2A68" w:rsidRPr="00605B8C">
        <w:rPr>
          <w:rFonts w:ascii="Montserrat" w:hAnsi="Montserrat"/>
          <w:b/>
          <w:color w:val="000000" w:themeColor="text1"/>
          <w:lang w:val="ro-RO" w:eastAsia="ro-RO"/>
        </w:rPr>
        <w:t xml:space="preserve">    </w:t>
      </w:r>
      <w:r w:rsidRPr="00605B8C">
        <w:rPr>
          <w:rFonts w:ascii="Montserrat" w:hAnsi="Montserrat"/>
          <w:b/>
          <w:color w:val="000000" w:themeColor="text1"/>
          <w:lang w:val="ro-RO" w:eastAsia="ro-RO"/>
        </w:rPr>
        <w:t xml:space="preserve">Alin Tișe                                                        </w:t>
      </w:r>
      <w:r w:rsidR="00200432" w:rsidRPr="00605B8C">
        <w:rPr>
          <w:rFonts w:ascii="Montserrat" w:hAnsi="Montserrat"/>
          <w:b/>
          <w:color w:val="000000" w:themeColor="text1"/>
          <w:lang w:val="ro-RO" w:eastAsia="ro-RO"/>
        </w:rPr>
        <w:t xml:space="preserve"> </w:t>
      </w:r>
      <w:r w:rsidR="002135B8" w:rsidRPr="00605B8C">
        <w:rPr>
          <w:rFonts w:ascii="Montserrat" w:hAnsi="Montserrat"/>
          <w:b/>
          <w:color w:val="000000" w:themeColor="text1"/>
          <w:lang w:val="ro-RO" w:eastAsia="ro-RO"/>
        </w:rPr>
        <w:t xml:space="preserve">   </w:t>
      </w:r>
      <w:r w:rsidRPr="00605B8C">
        <w:rPr>
          <w:rFonts w:ascii="Montserrat" w:hAnsi="Montserrat"/>
          <w:b/>
          <w:color w:val="000000" w:themeColor="text1"/>
          <w:lang w:val="ro-RO" w:eastAsia="ro-RO"/>
        </w:rPr>
        <w:t xml:space="preserve">  Simona Gaci</w:t>
      </w:r>
    </w:p>
    <w:bookmarkEnd w:id="1"/>
    <w:bookmarkEnd w:id="4"/>
    <w:p w14:paraId="1D9A506E" w14:textId="3266A46A" w:rsidR="00A83954" w:rsidRPr="00605B8C"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605B8C"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8E8438" w14:textId="64732106"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92DD1B" w14:textId="3B39291B"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AEAB18D" w14:textId="38AA1F4D"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17FA5D6" w14:textId="4909ECEA"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CD2B5AF" w14:textId="5A90CAE5"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C4A89A" w14:textId="74FF8E56"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0473E7" w14:textId="44DF25BB" w:rsidR="00FD59F0" w:rsidRPr="00605B8C"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FB75558" w14:textId="7751E5B6" w:rsidR="00FD59F0" w:rsidRPr="00605B8C"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E661AB" w14:textId="703D9BFC" w:rsidR="00FD59F0" w:rsidRPr="00605B8C"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695FB9A" w14:textId="42E1E989" w:rsidR="00FD59F0" w:rsidRPr="00605B8C"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FC8F526" w14:textId="77777777" w:rsidR="00FD59F0" w:rsidRPr="00605B8C" w:rsidRDefault="00FD59F0"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2E6D340" w14:textId="0C42F5ED" w:rsidR="0042052B" w:rsidRPr="00605B8C"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E136FF" w14:textId="77777777" w:rsidR="0042052B" w:rsidRPr="00605B8C" w:rsidRDefault="0042052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A79B47B" w14:textId="2A0DD98E"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05FF4A0" w14:textId="2C388860"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46AFB9C" w14:textId="47437E91"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35B53ED" w14:textId="61AF5701"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EA9AC23" w14:textId="6E3D8E55"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58404EE4"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605B8C"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5A161540" w:rsidR="00700CAC" w:rsidRPr="00605B8C"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605B8C">
        <w:rPr>
          <w:rFonts w:ascii="Montserrat" w:hAnsi="Montserrat"/>
          <w:b/>
          <w:bCs/>
          <w:noProof/>
          <w:color w:val="000000" w:themeColor="text1"/>
          <w:lang w:val="ro-RO" w:eastAsia="ro-RO"/>
        </w:rPr>
        <w:t>Nr.</w:t>
      </w:r>
      <w:r w:rsidR="00951245" w:rsidRPr="00605B8C">
        <w:rPr>
          <w:rFonts w:ascii="Montserrat" w:hAnsi="Montserrat"/>
          <w:b/>
          <w:bCs/>
          <w:noProof/>
          <w:color w:val="000000" w:themeColor="text1"/>
          <w:lang w:val="ro-RO" w:eastAsia="ro-RO"/>
        </w:rPr>
        <w:t xml:space="preserve"> 1</w:t>
      </w:r>
      <w:r w:rsidR="00767A73" w:rsidRPr="00605B8C">
        <w:rPr>
          <w:rFonts w:ascii="Montserrat" w:hAnsi="Montserrat"/>
          <w:b/>
          <w:bCs/>
          <w:noProof/>
          <w:color w:val="000000" w:themeColor="text1"/>
          <w:lang w:val="ro-RO" w:eastAsia="ro-RO"/>
        </w:rPr>
        <w:t>8</w:t>
      </w:r>
      <w:r w:rsidR="004021B0" w:rsidRPr="00605B8C">
        <w:rPr>
          <w:rFonts w:ascii="Montserrat" w:hAnsi="Montserrat"/>
          <w:b/>
          <w:bCs/>
          <w:noProof/>
          <w:color w:val="000000" w:themeColor="text1"/>
          <w:lang w:val="ro-RO" w:eastAsia="ro-RO"/>
        </w:rPr>
        <w:t>4</w:t>
      </w:r>
      <w:r w:rsidRPr="00605B8C">
        <w:rPr>
          <w:rFonts w:ascii="Montserrat" w:hAnsi="Montserrat"/>
          <w:b/>
          <w:bCs/>
          <w:noProof/>
          <w:color w:val="000000" w:themeColor="text1"/>
          <w:lang w:val="ro-RO" w:eastAsia="ro-RO"/>
        </w:rPr>
        <w:t xml:space="preserve"> din </w:t>
      </w:r>
      <w:r w:rsidR="001044D9" w:rsidRPr="00605B8C">
        <w:rPr>
          <w:rFonts w:ascii="Montserrat" w:hAnsi="Montserrat"/>
          <w:b/>
          <w:bCs/>
          <w:noProof/>
          <w:color w:val="000000" w:themeColor="text1"/>
          <w:lang w:val="ro-RO" w:eastAsia="ro-RO"/>
        </w:rPr>
        <w:t xml:space="preserve">29 septembrie </w:t>
      </w:r>
      <w:r w:rsidRPr="00605B8C">
        <w:rPr>
          <w:rFonts w:ascii="Montserrat" w:hAnsi="Montserrat"/>
          <w:b/>
          <w:bCs/>
          <w:noProof/>
          <w:color w:val="000000" w:themeColor="text1"/>
          <w:lang w:val="ro-RO" w:eastAsia="ro-RO"/>
        </w:rPr>
        <w:t>2022</w:t>
      </w:r>
    </w:p>
    <w:p w14:paraId="0FFB4A45" w14:textId="27827442" w:rsidR="00E97DC0" w:rsidRPr="00605B8C" w:rsidRDefault="00700CAC" w:rsidP="00D70194">
      <w:pPr>
        <w:autoSpaceDE w:val="0"/>
        <w:autoSpaceDN w:val="0"/>
        <w:adjustRightInd w:val="0"/>
        <w:spacing w:line="240" w:lineRule="auto"/>
        <w:ind w:left="180"/>
        <w:jc w:val="both"/>
        <w:rPr>
          <w:rFonts w:ascii="Montserrat Light" w:hAnsi="Montserrat Light"/>
          <w:b/>
          <w:bCs/>
          <w:i/>
          <w:iCs/>
          <w:noProof/>
          <w:color w:val="000000" w:themeColor="text1"/>
          <w:sz w:val="18"/>
          <w:szCs w:val="18"/>
          <w:lang w:val="ro-RO" w:eastAsia="ro-RO"/>
        </w:rPr>
      </w:pPr>
      <w:r w:rsidRPr="00605B8C">
        <w:rPr>
          <w:rFonts w:ascii="Montserrat Light" w:hAnsi="Montserrat Light"/>
          <w:i/>
          <w:iCs/>
          <w:color w:val="000000" w:themeColor="text1"/>
          <w:sz w:val="18"/>
          <w:szCs w:val="18"/>
          <w:lang w:val="ro-RO" w:eastAsia="ro-RO"/>
        </w:rPr>
        <w:t xml:space="preserve">Prezenta hotărâre a fost adoptată cu </w:t>
      </w:r>
      <w:r w:rsidR="00585D90" w:rsidRPr="00605B8C">
        <w:rPr>
          <w:rFonts w:ascii="Montserrat Light" w:hAnsi="Montserrat Light"/>
          <w:i/>
          <w:iCs/>
          <w:color w:val="000000" w:themeColor="text1"/>
          <w:sz w:val="18"/>
          <w:szCs w:val="18"/>
          <w:lang w:val="ro-RO" w:eastAsia="ro-RO"/>
        </w:rPr>
        <w:t>31</w:t>
      </w:r>
      <w:r w:rsidR="00013D86" w:rsidRPr="00605B8C">
        <w:rPr>
          <w:rFonts w:ascii="Montserrat Light" w:hAnsi="Montserrat Light"/>
          <w:i/>
          <w:iCs/>
          <w:color w:val="000000" w:themeColor="text1"/>
          <w:sz w:val="18"/>
          <w:szCs w:val="18"/>
          <w:lang w:val="ro-RO" w:eastAsia="ro-RO"/>
        </w:rPr>
        <w:t xml:space="preserve"> </w:t>
      </w:r>
      <w:r w:rsidRPr="00605B8C">
        <w:rPr>
          <w:rFonts w:ascii="Montserrat Light" w:hAnsi="Montserrat Light"/>
          <w:i/>
          <w:iCs/>
          <w:color w:val="000000" w:themeColor="text1"/>
          <w:sz w:val="18"/>
          <w:szCs w:val="18"/>
          <w:lang w:val="ro-RO" w:eastAsia="ro-RO"/>
        </w:rPr>
        <w:t>voturi “pentru”, fiind astfel respectate prevederile legale privind majoritatea de voturi necesară.</w:t>
      </w:r>
      <w:r w:rsidRPr="00605B8C">
        <w:rPr>
          <w:rFonts w:ascii="Montserrat Light" w:hAnsi="Montserrat Light"/>
          <w:b/>
          <w:bCs/>
          <w:i/>
          <w:iCs/>
          <w:noProof/>
          <w:color w:val="000000" w:themeColor="text1"/>
          <w:sz w:val="18"/>
          <w:szCs w:val="18"/>
          <w:vertAlign w:val="superscript"/>
          <w:lang w:val="ro-RO" w:eastAsia="ro-RO"/>
        </w:rPr>
        <w:t xml:space="preserve"> </w:t>
      </w:r>
      <w:r w:rsidRPr="00605B8C">
        <w:rPr>
          <w:rFonts w:ascii="Montserrat Light" w:hAnsi="Montserrat Light"/>
          <w:b/>
          <w:bCs/>
          <w:i/>
          <w:iCs/>
          <w:noProof/>
          <w:color w:val="000000" w:themeColor="text1"/>
          <w:sz w:val="18"/>
          <w:szCs w:val="18"/>
          <w:lang w:val="ro-RO" w:eastAsia="ro-RO"/>
        </w:rPr>
        <w:t xml:space="preserve"> </w:t>
      </w:r>
    </w:p>
    <w:p w14:paraId="71AE28E6" w14:textId="062336D5" w:rsidR="00841E45" w:rsidRPr="00605B8C" w:rsidRDefault="00841E45" w:rsidP="00E97DC0">
      <w:pPr>
        <w:autoSpaceDE w:val="0"/>
        <w:autoSpaceDN w:val="0"/>
        <w:adjustRightInd w:val="0"/>
        <w:spacing w:line="240" w:lineRule="auto"/>
        <w:ind w:left="180"/>
        <w:jc w:val="center"/>
        <w:rPr>
          <w:rFonts w:ascii="Montserrat Light" w:hAnsi="Montserrat Light"/>
          <w:noProof/>
          <w:color w:val="000000" w:themeColor="text1"/>
          <w:sz w:val="18"/>
          <w:szCs w:val="18"/>
        </w:rPr>
      </w:pPr>
      <w:r w:rsidRPr="00605B8C">
        <w:rPr>
          <w:rFonts w:ascii="Montserrat Light" w:hAnsi="Montserrat Light"/>
          <w:noProof/>
          <w:color w:val="000000" w:themeColor="text1"/>
          <w:sz w:val="18"/>
          <w:szCs w:val="18"/>
        </w:rPr>
        <w:t>3</w:t>
      </w:r>
    </w:p>
    <w:p w14:paraId="053F8A6D" w14:textId="77777777" w:rsidR="00841E45" w:rsidRPr="00605B8C" w:rsidRDefault="00841E45" w:rsidP="00C82A53">
      <w:pPr>
        <w:autoSpaceDE w:val="0"/>
        <w:autoSpaceDN w:val="0"/>
        <w:adjustRightInd w:val="0"/>
        <w:spacing w:line="240" w:lineRule="auto"/>
        <w:ind w:left="180"/>
        <w:jc w:val="both"/>
        <w:rPr>
          <w:rFonts w:ascii="Montserrat Light" w:hAnsi="Montserrat Light"/>
          <w:color w:val="000000" w:themeColor="text1"/>
          <w:sz w:val="18"/>
          <w:szCs w:val="18"/>
          <w:lang w:val="ro-RO"/>
        </w:rPr>
      </w:pPr>
    </w:p>
    <w:sectPr w:rsidR="00841E45" w:rsidRPr="00605B8C" w:rsidSect="00841E45">
      <w:footerReference w:type="default" r:id="rId9"/>
      <w:headerReference w:type="first" r:id="rId10"/>
      <w:footerReference w:type="first" r:id="rId11"/>
      <w:pgSz w:w="11909" w:h="16834"/>
      <w:pgMar w:top="540" w:right="110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35E" w14:textId="3871D254" w:rsidR="00CD6C8A" w:rsidRPr="004B5E34" w:rsidRDefault="00CD6C8A">
    <w:pPr>
      <w:pStyle w:val="Footer"/>
      <w:jc w:val="center"/>
      <w:rPr>
        <w:sz w:val="18"/>
        <w:szCs w:val="18"/>
      </w:rPr>
    </w:pPr>
  </w:p>
  <w:p w14:paraId="66C0D26B" w14:textId="2CEA1CF4" w:rsidR="00F613A2" w:rsidRPr="00BB2B04" w:rsidRDefault="00F613A2" w:rsidP="000E61B1">
    <w:pPr>
      <w:pStyle w:val="Footer"/>
      <w:tabs>
        <w:tab w:val="clear" w:pos="4680"/>
        <w:tab w:val="clear" w:pos="9360"/>
      </w:tabs>
      <w:jc w:val="cen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A199" w14:textId="3DB98FB1" w:rsidR="00BB2B04" w:rsidRDefault="00BB2B04">
    <w:pPr>
      <w:pStyle w:val="Footer"/>
      <w:jc w:val="center"/>
    </w:pP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93256"/>
    <w:multiLevelType w:val="hybridMultilevel"/>
    <w:tmpl w:val="9992060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5B4A"/>
    <w:multiLevelType w:val="hybridMultilevel"/>
    <w:tmpl w:val="B660F48A"/>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3"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0"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6"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93317A"/>
    <w:multiLevelType w:val="hybridMultilevel"/>
    <w:tmpl w:val="BCE8BD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B885F4D"/>
    <w:multiLevelType w:val="hybridMultilevel"/>
    <w:tmpl w:val="CFA8FC5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19"/>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2"/>
  </w:num>
  <w:num w:numId="8" w16cid:durableId="150605981">
    <w:abstractNumId w:val="7"/>
  </w:num>
  <w:num w:numId="9" w16cid:durableId="115030498">
    <w:abstractNumId w:val="17"/>
  </w:num>
  <w:num w:numId="10" w16cid:durableId="1457404167">
    <w:abstractNumId w:val="26"/>
  </w:num>
  <w:num w:numId="11" w16cid:durableId="184098628">
    <w:abstractNumId w:val="9"/>
  </w:num>
  <w:num w:numId="12" w16cid:durableId="695736781">
    <w:abstractNumId w:val="24"/>
  </w:num>
  <w:num w:numId="13" w16cid:durableId="2106921218">
    <w:abstractNumId w:val="13"/>
  </w:num>
  <w:num w:numId="14" w16cid:durableId="243415965">
    <w:abstractNumId w:val="18"/>
  </w:num>
  <w:num w:numId="15" w16cid:durableId="1582642106">
    <w:abstractNumId w:val="21"/>
  </w:num>
  <w:num w:numId="16" w16cid:durableId="1446197466">
    <w:abstractNumId w:val="18"/>
  </w:num>
  <w:num w:numId="17" w16cid:durableId="1979803110">
    <w:abstractNumId w:val="23"/>
  </w:num>
  <w:num w:numId="18" w16cid:durableId="1268001274">
    <w:abstractNumId w:val="18"/>
  </w:num>
  <w:num w:numId="19" w16cid:durableId="161240484">
    <w:abstractNumId w:val="14"/>
  </w:num>
  <w:num w:numId="20" w16cid:durableId="1642271464">
    <w:abstractNumId w:val="29"/>
  </w:num>
  <w:num w:numId="21" w16cid:durableId="2093500164">
    <w:abstractNumId w:val="15"/>
  </w:num>
  <w:num w:numId="22" w16cid:durableId="820389643">
    <w:abstractNumId w:val="22"/>
  </w:num>
  <w:num w:numId="23" w16cid:durableId="2142645055">
    <w:abstractNumId w:val="30"/>
  </w:num>
  <w:num w:numId="24" w16cid:durableId="1358697572">
    <w:abstractNumId w:val="3"/>
  </w:num>
  <w:num w:numId="25" w16cid:durableId="1106926990">
    <w:abstractNumId w:val="20"/>
  </w:num>
  <w:num w:numId="26" w16cid:durableId="1385562571">
    <w:abstractNumId w:val="18"/>
  </w:num>
  <w:num w:numId="27" w16cid:durableId="706225990">
    <w:abstractNumId w:val="28"/>
  </w:num>
  <w:num w:numId="28" w16cid:durableId="1851214695">
    <w:abstractNumId w:val="10"/>
  </w:num>
  <w:num w:numId="29" w16cid:durableId="1907715447">
    <w:abstractNumId w:val="6"/>
  </w:num>
  <w:num w:numId="30" w16cid:durableId="1533762390">
    <w:abstractNumId w:val="5"/>
  </w:num>
  <w:num w:numId="31" w16cid:durableId="1098327975">
    <w:abstractNumId w:val="27"/>
  </w:num>
  <w:num w:numId="32" w16cid:durableId="1851335994">
    <w:abstractNumId w:val="11"/>
  </w:num>
  <w:num w:numId="33" w16cid:durableId="280693224">
    <w:abstractNumId w:val="16"/>
  </w:num>
  <w:num w:numId="34" w16cid:durableId="34610667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00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2F33"/>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56698"/>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06EF"/>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52A4"/>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21B0"/>
    <w:rsid w:val="004033F3"/>
    <w:rsid w:val="00404260"/>
    <w:rsid w:val="004049D3"/>
    <w:rsid w:val="00405408"/>
    <w:rsid w:val="00406E93"/>
    <w:rsid w:val="00407BA0"/>
    <w:rsid w:val="00411E67"/>
    <w:rsid w:val="0041498F"/>
    <w:rsid w:val="00415150"/>
    <w:rsid w:val="00417220"/>
    <w:rsid w:val="00417E11"/>
    <w:rsid w:val="0042052B"/>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5D90"/>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5B8C"/>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299"/>
    <w:rsid w:val="006F3384"/>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67A73"/>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30B"/>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1E45"/>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14BC"/>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01A2"/>
    <w:rsid w:val="00A51699"/>
    <w:rsid w:val="00A51EA2"/>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323D"/>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16FA"/>
    <w:rsid w:val="00BA2D50"/>
    <w:rsid w:val="00BA31FC"/>
    <w:rsid w:val="00BA374F"/>
    <w:rsid w:val="00BA37BD"/>
    <w:rsid w:val="00BA5F1C"/>
    <w:rsid w:val="00BA630C"/>
    <w:rsid w:val="00BA667C"/>
    <w:rsid w:val="00BB1C29"/>
    <w:rsid w:val="00BB2228"/>
    <w:rsid w:val="00BB2B04"/>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4BFD"/>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A6FE7"/>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0797B"/>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0194"/>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25D3"/>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46B7"/>
    <w:rsid w:val="00E815F4"/>
    <w:rsid w:val="00E81B77"/>
    <w:rsid w:val="00E82D1B"/>
    <w:rsid w:val="00E8362E"/>
    <w:rsid w:val="00E8657F"/>
    <w:rsid w:val="00E86B30"/>
    <w:rsid w:val="00E90DC8"/>
    <w:rsid w:val="00E93116"/>
    <w:rsid w:val="00E95088"/>
    <w:rsid w:val="00E97765"/>
    <w:rsid w:val="00E97DC0"/>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5410"/>
    <w:rsid w:val="00FB7BC8"/>
    <w:rsid w:val="00FB7DCD"/>
    <w:rsid w:val="00FC0122"/>
    <w:rsid w:val="00FC013A"/>
    <w:rsid w:val="00FC0D40"/>
    <w:rsid w:val="00FC2695"/>
    <w:rsid w:val="00FC29C4"/>
    <w:rsid w:val="00FC42FA"/>
    <w:rsid w:val="00FC6F86"/>
    <w:rsid w:val="00FC794A"/>
    <w:rsid w:val="00FD3FF9"/>
    <w:rsid w:val="00FD59F0"/>
    <w:rsid w:val="00FD5ADE"/>
    <w:rsid w:val="00FD723D"/>
    <w:rsid w:val="00FE071F"/>
    <w:rsid w:val="00FE2192"/>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000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4</Pages>
  <Words>1147</Words>
  <Characters>6539</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376</cp:revision>
  <cp:lastPrinted>2022-09-29T10:26:00Z</cp:lastPrinted>
  <dcterms:created xsi:type="dcterms:W3CDTF">2020-10-13T11:24:00Z</dcterms:created>
  <dcterms:modified xsi:type="dcterms:W3CDTF">2022-09-30T07:44:00Z</dcterms:modified>
</cp:coreProperties>
</file>