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6" w:type="dxa"/>
        <w:tblInd w:w="-426" w:type="dxa"/>
        <w:tblLook w:val="04A0" w:firstRow="1" w:lastRow="0" w:firstColumn="1" w:lastColumn="0" w:noHBand="0" w:noVBand="1"/>
      </w:tblPr>
      <w:tblGrid>
        <w:gridCol w:w="720"/>
        <w:gridCol w:w="4660"/>
        <w:gridCol w:w="1880"/>
        <w:gridCol w:w="1660"/>
        <w:gridCol w:w="1555"/>
      </w:tblGrid>
      <w:tr w:rsidR="004A20C9" w:rsidRPr="004A20C9" w14:paraId="55F70C21" w14:textId="77777777" w:rsidTr="00B30C85">
        <w:trPr>
          <w:trHeight w:val="949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E958" w14:textId="77777777" w:rsidR="00472E3E" w:rsidRPr="004A20C9" w:rsidRDefault="00472E3E" w:rsidP="0047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A20C9">
              <w:rPr>
                <w:rFonts w:ascii="Montserrat Light" w:hAnsi="Montserrat Light"/>
                <w:noProof/>
              </w:rPr>
              <w:drawing>
                <wp:inline distT="0" distB="0" distL="0" distR="0" wp14:anchorId="57BB7EC9" wp14:editId="4EFBCA3F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F44DA" w14:textId="77777777" w:rsidR="00472E3E" w:rsidRPr="004A20C9" w:rsidRDefault="00472E3E" w:rsidP="0047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04FA45" w14:textId="62F99483" w:rsidR="00472E3E" w:rsidRPr="004A20C9" w:rsidRDefault="00472E3E" w:rsidP="00472E3E">
            <w:pPr>
              <w:spacing w:after="0" w:line="240" w:lineRule="auto"/>
              <w:ind w:left="5040" w:firstLine="720"/>
              <w:rPr>
                <w:rFonts w:ascii="Montserrat" w:hAnsi="Montserrat"/>
                <w:b/>
                <w:bCs/>
              </w:rPr>
            </w:pPr>
            <w:r w:rsidRPr="004A20C9">
              <w:rPr>
                <w:rFonts w:ascii="Montserrat" w:hAnsi="Montserrat"/>
                <w:b/>
                <w:bCs/>
              </w:rPr>
              <w:t xml:space="preserve">           Anexa nr. 2</w:t>
            </w:r>
          </w:p>
          <w:p w14:paraId="67021EB4" w14:textId="12A5581E" w:rsidR="00472E3E" w:rsidRPr="004A20C9" w:rsidRDefault="00BD0E07" w:rsidP="00472E3E">
            <w:pPr>
              <w:spacing w:after="0" w:line="240" w:lineRule="auto"/>
              <w:ind w:left="5664" w:firstLine="708"/>
              <w:rPr>
                <w:rFonts w:ascii="Montserrat" w:hAnsi="Montserrat"/>
                <w:b/>
                <w:bCs/>
              </w:rPr>
            </w:pPr>
            <w:r w:rsidRPr="004A20C9">
              <w:rPr>
                <w:rFonts w:ascii="Montserrat" w:hAnsi="Montserrat"/>
                <w:b/>
                <w:bCs/>
              </w:rPr>
              <w:t xml:space="preserve"> </w:t>
            </w:r>
            <w:r w:rsidR="00472E3E" w:rsidRPr="004A20C9">
              <w:rPr>
                <w:rFonts w:ascii="Montserrat" w:hAnsi="Montserrat"/>
                <w:b/>
                <w:bCs/>
              </w:rPr>
              <w:t>la Hotărârea nr. 18</w:t>
            </w:r>
            <w:r w:rsidR="00B46E1D" w:rsidRPr="004A20C9">
              <w:rPr>
                <w:rFonts w:ascii="Montserrat" w:hAnsi="Montserrat"/>
                <w:b/>
                <w:bCs/>
              </w:rPr>
              <w:t>7</w:t>
            </w:r>
            <w:r w:rsidR="00472E3E" w:rsidRPr="004A20C9">
              <w:rPr>
                <w:rFonts w:ascii="Montserrat" w:hAnsi="Montserrat"/>
                <w:b/>
                <w:bCs/>
              </w:rPr>
              <w:t xml:space="preserve">/2024  </w:t>
            </w:r>
          </w:p>
          <w:p w14:paraId="13C7BF5C" w14:textId="77777777" w:rsidR="00472E3E" w:rsidRPr="004A20C9" w:rsidRDefault="00472E3E" w:rsidP="0047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7C02CE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DEVIZ</w:t>
            </w:r>
            <w:r w:rsidR="00BD0E07"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UL</w:t>
            </w:r>
            <w:r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GENERAL </w:t>
            </w:r>
            <w:r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br/>
              <w:t>al obiectivului de investiţie "Modernizare și reabilitare de drumuri județene din județul Cluj: DJ 161E Diviciorii Mici - Habadoc- km 5+500-km 8+000 (km</w:t>
            </w:r>
            <w:r w:rsidR="00113242"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.</w:t>
            </w:r>
            <w:r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5+500-km</w:t>
            </w:r>
            <w:r w:rsidR="00113242"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.</w:t>
            </w:r>
            <w:r w:rsidRPr="004A20C9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8+233)"</w:t>
            </w:r>
          </w:p>
          <w:p w14:paraId="1A875C92" w14:textId="2DA83ECA" w:rsidR="00676FF3" w:rsidRPr="004A20C9" w:rsidRDefault="00676FF3" w:rsidP="00472E3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hAnsi="Montserrat Light"/>
              </w:rPr>
              <w:t>(</w:t>
            </w:r>
            <w:r w:rsidRPr="004A20C9">
              <w:rPr>
                <w:rFonts w:ascii="Montserrat Light" w:hAnsi="Montserrat Light"/>
                <w:i/>
                <w:iCs/>
              </w:rPr>
              <w:t>Anexa nr. 3 la Hotărârea Consiliului Județean Cluj nr. 118/2024)</w:t>
            </w:r>
          </w:p>
        </w:tc>
      </w:tr>
      <w:tr w:rsidR="004A20C9" w:rsidRPr="004A20C9" w14:paraId="0023CA22" w14:textId="77777777" w:rsidTr="00676FF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2595" w14:textId="7774C6E3" w:rsidR="004664E6" w:rsidRPr="004A20C9" w:rsidRDefault="004664E6" w:rsidP="0047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38591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ED9C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4845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463E1" w14:textId="77777777" w:rsidR="00676FF3" w:rsidRPr="004A20C9" w:rsidRDefault="00676FF3" w:rsidP="00676FF3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</w:pPr>
            <w:r w:rsidRPr="004A20C9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>Anexa nr. 2.1 la normele metodologice</w:t>
            </w:r>
          </w:p>
          <w:p w14:paraId="0CC86DAA" w14:textId="77777777" w:rsidR="00676FF3" w:rsidRPr="004A20C9" w:rsidRDefault="00676FF3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A20C9" w:rsidRPr="004A20C9" w14:paraId="0A4DA347" w14:textId="77777777" w:rsidTr="00B30C85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36BE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004C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53C7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CFEA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F696" w14:textId="77777777" w:rsidR="004664E6" w:rsidRPr="004A20C9" w:rsidRDefault="004664E6" w:rsidP="00472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A20C9" w:rsidRPr="004A20C9" w14:paraId="79DE2E52" w14:textId="77777777" w:rsidTr="00B30C85">
        <w:trPr>
          <w:trHeight w:val="76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98C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Nr. 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crt.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6E2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Denumirea capitolelor şi a subcapitolelor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de cheltuieli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922F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 ( inclusiv T.V.A. )</w:t>
            </w:r>
          </w:p>
        </w:tc>
      </w:tr>
      <w:tr w:rsidR="004A20C9" w:rsidRPr="004A20C9" w14:paraId="38F0A177" w14:textId="77777777" w:rsidTr="00BD0E07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78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3B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36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Valoare 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(fără T.V.A. 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86F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0EC6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 cu TVA</w:t>
            </w:r>
          </w:p>
        </w:tc>
      </w:tr>
      <w:tr w:rsidR="004A20C9" w:rsidRPr="004A20C9" w14:paraId="5A1BC08C" w14:textId="77777777" w:rsidTr="00BD0E07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C6A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B3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DD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LEI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4A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LEI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0B71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LEI</w:t>
            </w:r>
          </w:p>
        </w:tc>
      </w:tr>
      <w:tr w:rsidR="004A20C9" w:rsidRPr="004A20C9" w14:paraId="680AD856" w14:textId="77777777" w:rsidTr="00B30C85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42C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499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F41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A9A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201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</w:t>
            </w:r>
          </w:p>
        </w:tc>
      </w:tr>
      <w:tr w:rsidR="004A20C9" w:rsidRPr="004A20C9" w14:paraId="23334D1C" w14:textId="77777777" w:rsidTr="00BD0E07">
        <w:trPr>
          <w:trHeight w:val="300"/>
        </w:trPr>
        <w:tc>
          <w:tcPr>
            <w:tcW w:w="102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A4E1C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1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obţinerea şi amenajarea terenului</w:t>
            </w:r>
          </w:p>
        </w:tc>
      </w:tr>
      <w:tr w:rsidR="004A20C9" w:rsidRPr="004A20C9" w14:paraId="38BEF92A" w14:textId="77777777" w:rsidTr="00BD0E07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E2D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67B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Obţinerea terenului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8D6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E3A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A17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4BC05D4B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1EF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0DA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Amenajarea terenului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96B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391.618,00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FF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74.407,42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F78F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466.025,42</w:t>
            </w:r>
          </w:p>
        </w:tc>
      </w:tr>
      <w:tr w:rsidR="004A20C9" w:rsidRPr="004A20C9" w14:paraId="17BBF176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D9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1EE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Amenajări pentru protecţia mediului și aducerea la starea inițială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15C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755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F577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0FBABD10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054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EC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Cheltuieli pentru relocarea/protecția utilităților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2E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169.750,00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73BB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32.252,50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9CA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202.002,50</w:t>
            </w:r>
          </w:p>
        </w:tc>
      </w:tr>
      <w:tr w:rsidR="004A20C9" w:rsidRPr="004A20C9" w14:paraId="6B44C507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D51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E21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D8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561.368,00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79F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106.659,92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DCBB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668.027,92</w:t>
            </w:r>
          </w:p>
        </w:tc>
      </w:tr>
      <w:tr w:rsidR="004A20C9" w:rsidRPr="004A20C9" w14:paraId="7B427F2C" w14:textId="77777777" w:rsidTr="00BD0E07">
        <w:trPr>
          <w:trHeight w:val="285"/>
        </w:trPr>
        <w:tc>
          <w:tcPr>
            <w:tcW w:w="102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7883E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2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asigurarea utilităţilor necesare obiectivului</w:t>
            </w:r>
          </w:p>
        </w:tc>
      </w:tr>
      <w:tr w:rsidR="004A20C9" w:rsidRPr="004A20C9" w14:paraId="1B39B4AA" w14:textId="77777777" w:rsidTr="00BD0E0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B438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E4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Cheltuieli pentru asigurarea utilităţilor necesare obiectivului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D7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149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293B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0F5FF82D" w14:textId="77777777" w:rsidTr="00BD0E07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A7CA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B58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21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3EF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FE7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47E19BEB" w14:textId="77777777" w:rsidTr="00BD0E07">
        <w:trPr>
          <w:trHeight w:val="300"/>
        </w:trPr>
        <w:tc>
          <w:tcPr>
            <w:tcW w:w="102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0860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3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proiectare şi asistenţă tehnică</w:t>
            </w:r>
          </w:p>
        </w:tc>
      </w:tr>
      <w:tr w:rsidR="004A20C9" w:rsidRPr="004A20C9" w14:paraId="780A688A" w14:textId="77777777" w:rsidTr="00BD0E07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232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A4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Studii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3B0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4.320,07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7D5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820,81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7D5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5.140,88</w:t>
            </w:r>
          </w:p>
        </w:tc>
      </w:tr>
      <w:tr w:rsidR="004A20C9" w:rsidRPr="004A20C9" w14:paraId="243170AC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29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97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Documentații-suport și cheltuieli pentru obținerea de avize, acorduri și autorizații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5B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5.734,57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B0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1.089,57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C4A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6.824,14</w:t>
            </w:r>
          </w:p>
        </w:tc>
      </w:tr>
      <w:tr w:rsidR="004A20C9" w:rsidRPr="004A20C9" w14:paraId="3284E6ED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31D5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67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Expertizare tehnică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8B8B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925,73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2B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175,89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E04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1.101,62</w:t>
            </w:r>
          </w:p>
        </w:tc>
      </w:tr>
      <w:tr w:rsidR="004A20C9" w:rsidRPr="004A20C9" w14:paraId="6A1A4016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D17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58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Certificarea performanței energetice și auditul energetic al clădirilor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8E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BFB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847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1F37C8B6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60E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7671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Proiectare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F1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40.977,25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7F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7.785,67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E56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48.762,92</w:t>
            </w:r>
          </w:p>
        </w:tc>
      </w:tr>
      <w:tr w:rsidR="004A20C9" w:rsidRPr="004A20C9" w14:paraId="5A880038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A065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3.5.1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7F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Temă de proiectare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06F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205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EDE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5634E13E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4D9F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3.5.2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881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Studiu de prefezabilitate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84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B44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4A1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60484C80" w14:textId="77777777" w:rsidTr="00BD0E07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AA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3.5.3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E6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Studiu de fezabilitate/documentație de avizare a lucrărilor de intervenții și deviz general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25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5.862,95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238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1.113,96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086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6.976,91</w:t>
            </w:r>
          </w:p>
        </w:tc>
      </w:tr>
      <w:tr w:rsidR="004A20C9" w:rsidRPr="004A20C9" w14:paraId="63D0E022" w14:textId="77777777" w:rsidTr="00BD0E07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AD7B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3.5.4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F7F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Documentațiile tehnice necesare în vederea obținerii avizelor/acordurilor/autorizațiilor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46D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10.538,12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A20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2.002,24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B1DB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12.540,36</w:t>
            </w:r>
          </w:p>
        </w:tc>
      </w:tr>
      <w:tr w:rsidR="004A20C9" w:rsidRPr="004A20C9" w14:paraId="5B4BD9A1" w14:textId="77777777" w:rsidTr="00BD0E07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795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lastRenderedPageBreak/>
              <w:t>3.5.5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A2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Verificarea tehnică de calitate a D.T.A.C., proiectului tehnic și a detaliilor de execuție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A7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2.867,28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D2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544,78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B24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3.412,06</w:t>
            </w:r>
          </w:p>
        </w:tc>
      </w:tr>
      <w:tr w:rsidR="004A20C9" w:rsidRPr="004A20C9" w14:paraId="2644E605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A28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3.5.6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CE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Proiect tehnic și detalii de execuție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EA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21.708,90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10D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4.124,69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8C8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25.833,59</w:t>
            </w:r>
          </w:p>
        </w:tc>
      </w:tr>
      <w:tr w:rsidR="004A20C9" w:rsidRPr="004A20C9" w14:paraId="7202479F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12A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DE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Organizarea procedurilor de achiziţie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E66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45.000,00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892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8.550,00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976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53.550,00</w:t>
            </w:r>
          </w:p>
        </w:tc>
      </w:tr>
      <w:tr w:rsidR="004A20C9" w:rsidRPr="004A20C9" w14:paraId="754C2A54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8C9B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B3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Consultanţă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205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48.000,00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08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9.120,00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FA5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57.120,00</w:t>
            </w:r>
          </w:p>
        </w:tc>
      </w:tr>
      <w:tr w:rsidR="004A20C9" w:rsidRPr="004A20C9" w14:paraId="53930012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E5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3.8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2F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Asistenţă tehnică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52E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87.484,45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8A2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16.622,05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FE0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104.106,50</w:t>
            </w:r>
          </w:p>
        </w:tc>
      </w:tr>
      <w:tr w:rsidR="004A20C9" w:rsidRPr="004A20C9" w14:paraId="636492C0" w14:textId="77777777" w:rsidTr="00BD0E0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839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E60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FCD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232.442,07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9C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44.163,99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82B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276.606,06</w:t>
            </w:r>
          </w:p>
        </w:tc>
      </w:tr>
      <w:tr w:rsidR="004A20C9" w:rsidRPr="004A20C9" w14:paraId="6151985C" w14:textId="77777777" w:rsidTr="00BD0E07">
        <w:trPr>
          <w:trHeight w:val="285"/>
        </w:trPr>
        <w:tc>
          <w:tcPr>
            <w:tcW w:w="10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EBBA6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4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investiţia de bază</w:t>
            </w:r>
          </w:p>
        </w:tc>
      </w:tr>
      <w:tr w:rsidR="004A20C9" w:rsidRPr="004A20C9" w14:paraId="304B7A43" w14:textId="77777777" w:rsidTr="00BD0E0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F16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46A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Construcţii şi instalaţii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3E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5.734.566,31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64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1.089.567,60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2D3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6.824.133,91</w:t>
            </w:r>
          </w:p>
        </w:tc>
      </w:tr>
      <w:tr w:rsidR="004A20C9" w:rsidRPr="004A20C9" w14:paraId="024BBF50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9B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9D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32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4.370.117,38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8D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830.322,30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708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5.200.439,68</w:t>
            </w:r>
          </w:p>
        </w:tc>
      </w:tr>
      <w:tr w:rsidR="004A20C9" w:rsidRPr="004A20C9" w14:paraId="2F3FB55B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74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C0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072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1.364.448,93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845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259.245,30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CC4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1.623.694,23</w:t>
            </w:r>
          </w:p>
        </w:tc>
      </w:tr>
      <w:tr w:rsidR="004A20C9" w:rsidRPr="004A20C9" w14:paraId="43074216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3DAC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29E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Montaj utilaje, echipamente tehnologice și funcționale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6C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307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DB7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12B3B6D9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D24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BB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05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F7E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E38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2AC21979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AC4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A31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00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2A8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3A0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16103E75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FA04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B1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Utilaje, echipamente tehnologice şi funcţionale care necesită montaj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A6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1A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2D0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3FFA072F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FBC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FB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13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76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6C8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4F65B047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51F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4.3.2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84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D7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DC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615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6ED7B1F7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8D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9C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Utilaje, echipamente tehnologice și funcționale care nu necesită montaj și echipamente de transport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21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2C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265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2B7C14D5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32E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EB1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D41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583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181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38B6F653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733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5B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577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EDA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6BE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11B01A68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89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BE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Dotări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86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52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620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2E40E95D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14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4.5.1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EA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98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F9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F40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26A889C8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933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4.5.2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6C8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BC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AC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43A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3D50402F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9F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4.6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7C3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Active necorporale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9A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93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9F2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06716E5E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AB9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4.6.1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84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097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289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52D8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1FC139D6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E3E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4.6.2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4CC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Pentru care nu exista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AD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4AA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F2B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3ED8B3F2" w14:textId="77777777" w:rsidTr="00BD0E07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9B0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F5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06F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5.734.566,31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978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1.089.567,60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91A0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6.824.133,91</w:t>
            </w:r>
          </w:p>
        </w:tc>
      </w:tr>
      <w:tr w:rsidR="004A20C9" w:rsidRPr="004A20C9" w14:paraId="262DC236" w14:textId="77777777" w:rsidTr="00BD0E07">
        <w:trPr>
          <w:trHeight w:val="285"/>
        </w:trPr>
        <w:tc>
          <w:tcPr>
            <w:tcW w:w="102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C1B3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Capitolul 5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Alte cheltuieli</w:t>
            </w:r>
          </w:p>
        </w:tc>
      </w:tr>
      <w:tr w:rsidR="004A20C9" w:rsidRPr="004A20C9" w14:paraId="6232D6DF" w14:textId="77777777" w:rsidTr="00BD0E0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D4B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F19F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Organizare de şantier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F6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86.018,49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69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16.343,52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1B8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102.362,01</w:t>
            </w:r>
          </w:p>
        </w:tc>
      </w:tr>
      <w:tr w:rsidR="004A20C9" w:rsidRPr="004A20C9" w14:paraId="08EEA41D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2385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E7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Lucrări de construcţii și instalații aferente organizării de șantier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145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57.345,66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24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10.895,68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258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68.241,34</w:t>
            </w:r>
          </w:p>
        </w:tc>
      </w:tr>
      <w:tr w:rsidR="004A20C9" w:rsidRPr="004A20C9" w14:paraId="47DA0958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92C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BA8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Cheltuieli conexe organizării șantierului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2F9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28.672,83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FC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5.447,84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D3DD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34.120,67</w:t>
            </w:r>
          </w:p>
        </w:tc>
      </w:tr>
      <w:tr w:rsidR="004A20C9" w:rsidRPr="004A20C9" w14:paraId="301883A1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D34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B43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Comisioane, taxe, cote, costul creditului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C1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69.886,08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DF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3AF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69.886,08</w:t>
            </w:r>
          </w:p>
        </w:tc>
      </w:tr>
      <w:tr w:rsidR="004A20C9" w:rsidRPr="004A20C9" w14:paraId="703B819D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63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855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Comisioanele și dobânzile aferente creditului băncii finanțatoare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740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543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3DA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5B6AA4E7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629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CC1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Cota aferentă ISC pentru controlul calității lucrărilor de construcții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100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31.766,40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E3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7D9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31.766,40</w:t>
            </w:r>
          </w:p>
        </w:tc>
      </w:tr>
      <w:tr w:rsidR="004A20C9" w:rsidRPr="004A20C9" w14:paraId="78372619" w14:textId="77777777" w:rsidTr="00BD0E07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21C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5.2.3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D2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E0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6.353,28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220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4C9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6.353,28</w:t>
            </w:r>
          </w:p>
        </w:tc>
      </w:tr>
      <w:tr w:rsidR="004A20C9" w:rsidRPr="004A20C9" w14:paraId="5ADED73D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B99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5.2.4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9C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Cota aferentă Casei Sociale a Constructorilor - CSC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1F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31.766,40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5FF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354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31.766,40</w:t>
            </w:r>
          </w:p>
        </w:tc>
      </w:tr>
      <w:tr w:rsidR="004A20C9" w:rsidRPr="004A20C9" w14:paraId="04C218FA" w14:textId="77777777" w:rsidTr="00BD0E07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25A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5.2.5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0D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Taxe pentru acorduri, avize conforme și autorizația de construire/desființare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156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AB0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A4C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750C2A90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3C2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12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Cheltuieli diverse şi neprevăzute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712" w14:textId="1E6118DC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227.846,</w:t>
            </w:r>
            <w:r w:rsidR="003F3481"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653" w14:textId="35D1F1A8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43.290,7</w:t>
            </w:r>
            <w:r w:rsidR="003F3481"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A7B8" w14:textId="56B47FC4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271.136,</w:t>
            </w:r>
            <w:r w:rsidR="003F3481"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95</w:t>
            </w:r>
          </w:p>
        </w:tc>
      </w:tr>
      <w:tr w:rsidR="004A20C9" w:rsidRPr="004A20C9" w14:paraId="6825AE32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5A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4DF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Cheltuieli pentru informare și publicitate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CE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C23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4CB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73782687" w14:textId="77777777" w:rsidTr="00BD0E07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B592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49C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2EEE" w14:textId="3BE3CD25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383.750,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4AF" w14:textId="51A05159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59.634,2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D759" w14:textId="0F9440E4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443.384,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04</w:t>
            </w:r>
          </w:p>
        </w:tc>
      </w:tr>
      <w:tr w:rsidR="004A20C9" w:rsidRPr="004A20C9" w14:paraId="1C1AC9F7" w14:textId="77777777" w:rsidTr="00BD0E07">
        <w:trPr>
          <w:trHeight w:val="285"/>
        </w:trPr>
        <w:tc>
          <w:tcPr>
            <w:tcW w:w="102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B07E5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lastRenderedPageBreak/>
              <w:t>Capitolul 6</w:t>
            </w: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br/>
              <w:t>Cheltuieli pentru probe tehnologice și teste</w:t>
            </w:r>
          </w:p>
        </w:tc>
      </w:tr>
      <w:tr w:rsidR="004A20C9" w:rsidRPr="004A20C9" w14:paraId="740CF81C" w14:textId="77777777" w:rsidTr="00BD0E0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C02D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6.1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813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Pregătirea personalului de exploatare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5FB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EB6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DF8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1994D61B" w14:textId="77777777" w:rsidTr="00BD0E07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1AF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5A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Probe tehnologice și teste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6C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C1D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F607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581183B5" w14:textId="77777777" w:rsidTr="00BD0E07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C9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C5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173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C41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CDD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4A20C9" w:rsidRPr="004A20C9" w14:paraId="3B917D95" w14:textId="77777777" w:rsidTr="00BD0E07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A4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3C1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 GENERAL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8D68" w14:textId="5F52C4C8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6.912.126,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7D8A" w14:textId="7EC8DD09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1.300.025,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6D7CB" w14:textId="76FDA30D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8.212.152,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93</w:t>
            </w:r>
          </w:p>
        </w:tc>
      </w:tr>
      <w:tr w:rsidR="004A20C9" w:rsidRPr="004A20C9" w14:paraId="61CBD2AB" w14:textId="77777777" w:rsidTr="00BD0E07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A1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45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D0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6.353.279,97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6F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1.207.123,20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ACA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7.560.403,17</w:t>
            </w:r>
          </w:p>
        </w:tc>
      </w:tr>
      <w:tr w:rsidR="004A20C9" w:rsidRPr="004A20C9" w14:paraId="4E366485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CCF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768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9E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D7B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8D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43F3F231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1DCE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95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49E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ECD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F0F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506EE6A8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14D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A00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B09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6EE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F91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67841643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AC3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85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20D9" w14:textId="579A37B1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8.212.152,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1B3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0CE3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67A50F91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F23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4B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buget de stat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9D98" w14:textId="313AD659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7.901.426,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A1E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813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7EE387E4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1FCB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ABA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buget local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C16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310.726,73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02E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2105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72B287CB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362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6265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94E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73E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0C1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0DA4D9FF" w14:textId="77777777" w:rsidTr="00B30C85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699C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10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Preturi fără TVA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80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Cu standard de cost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C26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Fara standard de cost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C09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35C72EA7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BD7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00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Valoare CAP.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A0C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4.370.117,38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AB5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1.364.448,93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7E67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31B62C39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29D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1A0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Valoare investitie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0A1" w14:textId="4C25E535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5.267.496,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199" w14:textId="177C3F85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1.644.630,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BDA6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3945FF88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52E9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41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Cost unitar aferent investiției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6EB2" w14:textId="79F0B1EF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1.927.367,8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7982" w14:textId="371F2AD4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601.767,5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37B5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7F3101A3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EA02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44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Cost unitar aferent investiției (EURO)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802C" w14:textId="3A5C5734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389.461,6</w:t>
            </w:r>
            <w:r w:rsidR="003F3481"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AAA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  <w:t>121.598,69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2E1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0D325CE1" w14:textId="77777777" w:rsidTr="00B30C8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C4A7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E6A6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600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BD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761F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06A6FF53" w14:textId="77777777" w:rsidTr="00BD0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E081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A9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6C8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20.10.2021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40D1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755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41BB60AF" w14:textId="77777777" w:rsidTr="00BD0E07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CFC5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061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Curs Euro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4F2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4,9488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1D8E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C208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654D9947" w14:textId="77777777" w:rsidTr="00BD0E07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E0C2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9C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Valoare de referință standard de cost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D57F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2,733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3530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5A4A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781762F1" w14:textId="77777777" w:rsidTr="00B30C8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352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C6E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7BE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762F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D1D4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0ED3A03C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A8D8" w14:textId="77777777" w:rsidR="004664E6" w:rsidRPr="004A20C9" w:rsidRDefault="004664E6" w:rsidP="00472E3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3285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02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422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F9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601CFB29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CB80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E60F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B142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E25A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8B6F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0F8BAF5A" w14:textId="77777777" w:rsidTr="00B30C85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4BEE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C2D9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Beneficiar: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F36B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41FD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52E4" w14:textId="02F39704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31BE01D4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DD9" w14:textId="77777777" w:rsidR="004664E6" w:rsidRPr="004A20C9" w:rsidRDefault="004664E6" w:rsidP="00472E3E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355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Județul CLUJ prin Consiliul Județean CLUJ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2472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FB1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5461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7472D056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EDC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6A8C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Nume Prenume, Tișe Alin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3761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58C2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E01E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A20C9" w:rsidRPr="004A20C9" w14:paraId="6493C0BD" w14:textId="77777777" w:rsidTr="00B30C8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73BE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2DA5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4A20C9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Semnătura ………….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E2E4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176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8457" w14:textId="77777777" w:rsidR="004664E6" w:rsidRPr="004A20C9" w:rsidRDefault="004664E6" w:rsidP="00472E3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15A0ACDB" w14:textId="77777777" w:rsidR="004B1025" w:rsidRPr="004A20C9" w:rsidRDefault="004B1025" w:rsidP="00472E3E">
      <w:pPr>
        <w:spacing w:after="0" w:line="240" w:lineRule="auto"/>
        <w:rPr>
          <w:rFonts w:ascii="Montserrat Light" w:hAnsi="Montserrat Light"/>
        </w:rPr>
      </w:pPr>
    </w:p>
    <w:p w14:paraId="3E5C9107" w14:textId="77777777" w:rsidR="00BD0E07" w:rsidRPr="004A20C9" w:rsidRDefault="00BD0E07" w:rsidP="00BD0E07">
      <w:pPr>
        <w:spacing w:after="0" w:line="240" w:lineRule="auto"/>
        <w:rPr>
          <w:rFonts w:ascii="Montserrat Light" w:hAnsi="Montserrat Light"/>
        </w:rPr>
      </w:pPr>
    </w:p>
    <w:p w14:paraId="67B8D6BF" w14:textId="77777777" w:rsidR="00BD0E07" w:rsidRPr="004A20C9" w:rsidRDefault="00BD0E07" w:rsidP="00BD0E07">
      <w:pPr>
        <w:spacing w:after="0" w:line="240" w:lineRule="auto"/>
      </w:pPr>
    </w:p>
    <w:p w14:paraId="39133FC5" w14:textId="77777777" w:rsidR="00BD0E07" w:rsidRPr="004A20C9" w:rsidRDefault="00BD0E07" w:rsidP="00BD0E07">
      <w:pPr>
        <w:spacing w:after="0" w:line="240" w:lineRule="auto"/>
        <w:rPr>
          <w:rFonts w:ascii="Montserrat Light" w:hAnsi="Montserrat Light"/>
          <w:lang w:val="ro-RO"/>
        </w:rPr>
      </w:pPr>
      <w:r w:rsidRPr="004A20C9">
        <w:rPr>
          <w:rFonts w:ascii="Montserrat" w:hAnsi="Montserrat"/>
          <w:b/>
          <w:lang w:val="ro-RO" w:eastAsia="ro-RO"/>
        </w:rPr>
        <w:t xml:space="preserve">   </w:t>
      </w:r>
      <w:bookmarkStart w:id="0" w:name="_Hlk173225997"/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b/>
          <w:lang w:val="ro-RO" w:eastAsia="ro-RO"/>
        </w:rPr>
        <w:tab/>
        <w:t xml:space="preserve">     Contrasemnează:</w:t>
      </w:r>
    </w:p>
    <w:p w14:paraId="32822F00" w14:textId="4BA9F97A" w:rsidR="00BD0E07" w:rsidRPr="004A20C9" w:rsidRDefault="00BD0E07" w:rsidP="00BD0E07">
      <w:pPr>
        <w:spacing w:after="0"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A20C9">
        <w:rPr>
          <w:rFonts w:ascii="Montserrat" w:hAnsi="Montserrat"/>
          <w:lang w:val="ro-RO" w:eastAsia="ro-RO"/>
        </w:rPr>
        <w:t xml:space="preserve">                        </w:t>
      </w:r>
      <w:r w:rsidRPr="004A20C9">
        <w:rPr>
          <w:rFonts w:ascii="Montserrat" w:hAnsi="Montserrat"/>
          <w:b/>
          <w:lang w:val="ro-RO" w:eastAsia="ro-RO"/>
        </w:rPr>
        <w:t>PREŞEDINTE,</w:t>
      </w:r>
      <w:r w:rsidRPr="004A20C9">
        <w:rPr>
          <w:rFonts w:ascii="Montserrat" w:hAnsi="Montserrat"/>
          <w:b/>
          <w:lang w:val="ro-RO" w:eastAsia="ro-RO"/>
        </w:rPr>
        <w:tab/>
      </w:r>
      <w:r w:rsidRPr="004A20C9">
        <w:rPr>
          <w:rFonts w:ascii="Montserrat" w:hAnsi="Montserrat"/>
          <w:lang w:val="ro-RO" w:eastAsia="ro-RO"/>
        </w:rPr>
        <w:t xml:space="preserve">                    </w:t>
      </w:r>
      <w:r w:rsidRPr="004A20C9">
        <w:rPr>
          <w:rFonts w:ascii="Montserrat" w:hAnsi="Montserrat"/>
          <w:b/>
          <w:lang w:val="ro-RO" w:eastAsia="ro-RO"/>
        </w:rPr>
        <w:t>SECRETAR GENERAL AL JUDEŢULUI,</w:t>
      </w:r>
    </w:p>
    <w:p w14:paraId="4751E2F3" w14:textId="77777777" w:rsidR="00BD0E07" w:rsidRPr="004A20C9" w:rsidRDefault="00BD0E07" w:rsidP="00BD0E07">
      <w:pPr>
        <w:spacing w:after="0"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4A20C9">
        <w:rPr>
          <w:rFonts w:ascii="Montserrat" w:hAnsi="Montserrat"/>
          <w:b/>
          <w:lang w:val="ro-RO" w:eastAsia="ro-RO"/>
        </w:rPr>
        <w:t xml:space="preserve">                            Alin Tișe                                                        Simona Gaci</w:t>
      </w:r>
      <w:bookmarkEnd w:id="0"/>
    </w:p>
    <w:p w14:paraId="78BF8E09" w14:textId="77777777" w:rsidR="00BD0E07" w:rsidRPr="004A20C9" w:rsidRDefault="00BD0E07" w:rsidP="00BD0E07">
      <w:pPr>
        <w:spacing w:after="0" w:line="240" w:lineRule="auto"/>
        <w:rPr>
          <w:rFonts w:ascii="Montserrat Light" w:hAnsi="Montserrat Light"/>
        </w:rPr>
      </w:pPr>
    </w:p>
    <w:sectPr w:rsidR="00BD0E07" w:rsidRPr="004A20C9" w:rsidSect="00BD0E07">
      <w:footerReference w:type="default" r:id="rId7"/>
      <w:pgSz w:w="11906" w:h="16838"/>
      <w:pgMar w:top="735" w:right="1440" w:bottom="540" w:left="1440" w:header="27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6C1C" w14:textId="77777777" w:rsidR="00F3478D" w:rsidRDefault="00F3478D" w:rsidP="00113242">
      <w:pPr>
        <w:spacing w:after="0" w:line="240" w:lineRule="auto"/>
      </w:pPr>
      <w:r>
        <w:separator/>
      </w:r>
    </w:p>
  </w:endnote>
  <w:endnote w:type="continuationSeparator" w:id="0">
    <w:p w14:paraId="39D8D5AC" w14:textId="77777777" w:rsidR="00F3478D" w:rsidRDefault="00F3478D" w:rsidP="0011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5D77" w14:textId="77777777" w:rsidR="00BD0E07" w:rsidRPr="00BD0E07" w:rsidRDefault="00BD0E07">
    <w:pPr>
      <w:pStyle w:val="Subsol"/>
      <w:jc w:val="center"/>
      <w:rPr>
        <w:caps/>
        <w:noProof/>
      </w:rPr>
    </w:pPr>
    <w:r w:rsidRPr="00BD0E07">
      <w:rPr>
        <w:caps/>
      </w:rPr>
      <w:fldChar w:fldCharType="begin"/>
    </w:r>
    <w:r w:rsidRPr="00BD0E07">
      <w:rPr>
        <w:caps/>
      </w:rPr>
      <w:instrText xml:space="preserve"> PAGE   \* MERGEFORMAT </w:instrText>
    </w:r>
    <w:r w:rsidRPr="00BD0E07">
      <w:rPr>
        <w:caps/>
      </w:rPr>
      <w:fldChar w:fldCharType="separate"/>
    </w:r>
    <w:r w:rsidRPr="00BD0E07">
      <w:rPr>
        <w:caps/>
        <w:noProof/>
      </w:rPr>
      <w:t>2</w:t>
    </w:r>
    <w:r w:rsidRPr="00BD0E07">
      <w:rPr>
        <w:caps/>
        <w:noProof/>
      </w:rPr>
      <w:fldChar w:fldCharType="end"/>
    </w:r>
  </w:p>
  <w:p w14:paraId="2189980D" w14:textId="77777777" w:rsidR="00BD0E07" w:rsidRDefault="00BD0E0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EAD1" w14:textId="77777777" w:rsidR="00F3478D" w:rsidRDefault="00F3478D" w:rsidP="00113242">
      <w:pPr>
        <w:spacing w:after="0" w:line="240" w:lineRule="auto"/>
      </w:pPr>
      <w:r>
        <w:separator/>
      </w:r>
    </w:p>
  </w:footnote>
  <w:footnote w:type="continuationSeparator" w:id="0">
    <w:p w14:paraId="5A30EB3D" w14:textId="77777777" w:rsidR="00F3478D" w:rsidRDefault="00F3478D" w:rsidP="00113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91"/>
    <w:rsid w:val="00016C67"/>
    <w:rsid w:val="00113242"/>
    <w:rsid w:val="00132B91"/>
    <w:rsid w:val="001B2AF1"/>
    <w:rsid w:val="00224714"/>
    <w:rsid w:val="00273BA6"/>
    <w:rsid w:val="00334963"/>
    <w:rsid w:val="003F3481"/>
    <w:rsid w:val="004664E6"/>
    <w:rsid w:val="00472E3E"/>
    <w:rsid w:val="004A20C9"/>
    <w:rsid w:val="004B1025"/>
    <w:rsid w:val="005C3002"/>
    <w:rsid w:val="00615D56"/>
    <w:rsid w:val="00665761"/>
    <w:rsid w:val="00676FF3"/>
    <w:rsid w:val="00684C65"/>
    <w:rsid w:val="006B0B5F"/>
    <w:rsid w:val="006E5EDD"/>
    <w:rsid w:val="007A526F"/>
    <w:rsid w:val="009C54A8"/>
    <w:rsid w:val="00B30C85"/>
    <w:rsid w:val="00B3681E"/>
    <w:rsid w:val="00B46E1D"/>
    <w:rsid w:val="00BD0E07"/>
    <w:rsid w:val="00C01670"/>
    <w:rsid w:val="00C31C3A"/>
    <w:rsid w:val="00C5173C"/>
    <w:rsid w:val="00CE65A4"/>
    <w:rsid w:val="00D737F7"/>
    <w:rsid w:val="00DF2A0E"/>
    <w:rsid w:val="00ED4E71"/>
    <w:rsid w:val="00F3478D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EBF82"/>
  <w15:chartTrackingRefBased/>
  <w15:docId w15:val="{79BDB634-7221-41E0-8B0C-02B0E46A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1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13242"/>
  </w:style>
  <w:style w:type="paragraph" w:styleId="Subsol">
    <w:name w:val="footer"/>
    <w:basedOn w:val="Normal"/>
    <w:link w:val="SubsolCaracter"/>
    <w:uiPriority w:val="99"/>
    <w:unhideWhenUsed/>
    <w:rsid w:val="0011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1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854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6</cp:revision>
  <cp:lastPrinted>2024-09-26T09:39:00Z</cp:lastPrinted>
  <dcterms:created xsi:type="dcterms:W3CDTF">2024-09-16T11:22:00Z</dcterms:created>
  <dcterms:modified xsi:type="dcterms:W3CDTF">2024-09-26T11:47:00Z</dcterms:modified>
</cp:coreProperties>
</file>