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56D76" w14:textId="77777777" w:rsidR="00443450" w:rsidRDefault="00443450" w:rsidP="00DE704E">
      <w:pPr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6A43378E" w14:textId="2E857926" w:rsidR="00401BE7" w:rsidRPr="00023899" w:rsidRDefault="00401BE7" w:rsidP="00DE704E">
      <w:pPr>
        <w:jc w:val="center"/>
        <w:rPr>
          <w:rFonts w:ascii="Montserrat Light" w:hAnsi="Montserrat Light"/>
          <w:b/>
          <w:bCs/>
          <w:lang w:val="ro-RO"/>
        </w:rPr>
      </w:pPr>
      <w:r w:rsidRPr="00023899">
        <w:rPr>
          <w:rFonts w:ascii="Montserrat Light" w:hAnsi="Montserrat Light"/>
          <w:b/>
          <w:bCs/>
          <w:lang w:val="ro-RO"/>
        </w:rPr>
        <w:t>DISPOZIŢIA</w:t>
      </w:r>
    </w:p>
    <w:p w14:paraId="488A475A" w14:textId="77777777" w:rsidR="00EA1333" w:rsidRPr="00023899" w:rsidRDefault="00401BE7" w:rsidP="00F42024">
      <w:pPr>
        <w:jc w:val="center"/>
        <w:rPr>
          <w:rFonts w:ascii="Montserrat Light" w:hAnsi="Montserrat Light"/>
          <w:b/>
          <w:bCs/>
          <w:lang w:val="ro-RO"/>
        </w:rPr>
      </w:pPr>
      <w:r w:rsidRPr="00023899">
        <w:rPr>
          <w:rFonts w:ascii="Montserrat Light" w:hAnsi="Montserrat Light"/>
          <w:b/>
          <w:bCs/>
          <w:lang w:val="ro-RO"/>
        </w:rPr>
        <w:t xml:space="preserve">privind constituirea </w:t>
      </w:r>
      <w:bookmarkStart w:id="0" w:name="_Hlk55989488"/>
      <w:r w:rsidRPr="00023899">
        <w:rPr>
          <w:rFonts w:ascii="Montserrat Light" w:hAnsi="Montserrat Light"/>
          <w:b/>
          <w:bCs/>
          <w:lang w:val="ro-RO"/>
        </w:rPr>
        <w:t>Comisiei de evaluare a ofertelor pentru</w:t>
      </w:r>
    </w:p>
    <w:p w14:paraId="6EA1EFA8" w14:textId="77777777" w:rsidR="006709A4" w:rsidRPr="00023899" w:rsidRDefault="00401BE7" w:rsidP="00EF4699">
      <w:pPr>
        <w:spacing w:after="240"/>
        <w:jc w:val="center"/>
        <w:rPr>
          <w:rFonts w:ascii="Montserrat Light" w:hAnsi="Montserrat Light"/>
          <w:b/>
          <w:bCs/>
          <w:lang w:val="ro-RO"/>
        </w:rPr>
      </w:pPr>
      <w:r w:rsidRPr="00023899">
        <w:rPr>
          <w:rFonts w:ascii="Montserrat Light" w:hAnsi="Montserrat Light"/>
          <w:b/>
          <w:bCs/>
          <w:lang w:val="ro-RO"/>
        </w:rPr>
        <w:t xml:space="preserve"> atribuirea contractului având ca</w:t>
      </w:r>
      <w:r w:rsidR="00EA1333" w:rsidRPr="00023899">
        <w:rPr>
          <w:rFonts w:ascii="Montserrat Light" w:hAnsi="Montserrat Light"/>
          <w:b/>
          <w:bCs/>
          <w:lang w:val="ro-RO"/>
        </w:rPr>
        <w:t xml:space="preserve"> </w:t>
      </w:r>
      <w:r w:rsidRPr="00023899">
        <w:rPr>
          <w:rFonts w:ascii="Montserrat Light" w:hAnsi="Montserrat Light"/>
          <w:b/>
          <w:bCs/>
          <w:lang w:val="ro-RO"/>
        </w:rPr>
        <w:t>obiect</w:t>
      </w:r>
      <w:r w:rsidR="005628A3" w:rsidRPr="00023899">
        <w:rPr>
          <w:rFonts w:ascii="Montserrat Light" w:hAnsi="Montserrat Light"/>
          <w:b/>
          <w:bCs/>
          <w:lang w:val="ro-RO"/>
        </w:rPr>
        <w:t>:</w:t>
      </w:r>
      <w:r w:rsidRPr="00023899">
        <w:rPr>
          <w:rFonts w:ascii="Montserrat Light" w:hAnsi="Montserrat Light"/>
          <w:b/>
          <w:bCs/>
          <w:lang w:val="ro-RO"/>
        </w:rPr>
        <w:t xml:space="preserve"> </w:t>
      </w:r>
      <w:bookmarkEnd w:id="0"/>
    </w:p>
    <w:p w14:paraId="065C5F18" w14:textId="77777777" w:rsidR="00F05F55" w:rsidRPr="002B039D" w:rsidRDefault="00F05F55" w:rsidP="00F05F55">
      <w:pPr>
        <w:jc w:val="center"/>
        <w:rPr>
          <w:rFonts w:ascii="Montserrat Light" w:hAnsi="Montserrat Light"/>
          <w:b/>
          <w:bCs/>
          <w:i/>
          <w:iCs/>
          <w:lang w:val="ro-RO"/>
        </w:rPr>
      </w:pPr>
      <w:r w:rsidRPr="002B039D">
        <w:rPr>
          <w:rFonts w:ascii="Montserrat Light" w:hAnsi="Montserrat Light"/>
          <w:b/>
          <w:bCs/>
          <w:lang w:val="ro-RO"/>
        </w:rPr>
        <w:t xml:space="preserve">Furnizare – echipamente TIC ale cabinetelor/atelierelor școlare, sălilor de sport și a laboratoarelor pentru proiectul ”Dotare cu Mobilier, Materiale Didactice și Echipamente Digitale a Unităților de Învățământ Special din Județul Cluj” </w:t>
      </w:r>
      <w:r w:rsidRPr="002B039D">
        <w:rPr>
          <w:rFonts w:ascii="Montserrat Light" w:hAnsi="Montserrat Light"/>
          <w:b/>
          <w:bCs/>
          <w:i/>
          <w:iCs/>
          <w:lang w:val="ro-RO"/>
        </w:rPr>
        <w:t xml:space="preserve">– </w:t>
      </w:r>
    </w:p>
    <w:p w14:paraId="20B8D7E3" w14:textId="77777777" w:rsidR="00F05F55" w:rsidRPr="002B039D" w:rsidRDefault="00F05F55" w:rsidP="00F05F55">
      <w:pPr>
        <w:jc w:val="center"/>
        <w:rPr>
          <w:rFonts w:ascii="Montserrat Light" w:hAnsi="Montserrat Light" w:cs="Times New Roman"/>
          <w:b/>
          <w:bCs/>
          <w:highlight w:val="yellow"/>
          <w:lang w:val="ro-RO"/>
        </w:rPr>
      </w:pPr>
      <w:r w:rsidRPr="002B039D">
        <w:rPr>
          <w:rFonts w:ascii="Montserrat Light" w:hAnsi="Montserrat Light"/>
          <w:b/>
          <w:bCs/>
          <w:lang w:val="ro-RO"/>
        </w:rPr>
        <w:t xml:space="preserve">2 LOTURI </w:t>
      </w:r>
    </w:p>
    <w:p w14:paraId="6E3EF3D5" w14:textId="77777777" w:rsidR="00F05F55" w:rsidRPr="002B039D" w:rsidRDefault="00F05F55" w:rsidP="00F05F55">
      <w:pPr>
        <w:jc w:val="both"/>
        <w:rPr>
          <w:rFonts w:ascii="Montserrat Light" w:hAnsi="Montserrat Light" w:cs="Times New Roman"/>
          <w:b/>
          <w:highlight w:val="yellow"/>
          <w:lang w:val="ro-RO"/>
        </w:rPr>
      </w:pPr>
    </w:p>
    <w:p w14:paraId="001D2074" w14:textId="77777777" w:rsidR="00F05F55" w:rsidRPr="002B039D" w:rsidRDefault="00F05F55" w:rsidP="00F05F55">
      <w:pPr>
        <w:pStyle w:val="Listparagraf"/>
        <w:numPr>
          <w:ilvl w:val="0"/>
          <w:numId w:val="9"/>
        </w:numPr>
        <w:ind w:right="-1"/>
        <w:jc w:val="both"/>
        <w:rPr>
          <w:rFonts w:ascii="Montserrat Light" w:eastAsia="Calibri" w:hAnsi="Montserrat Light"/>
          <w:b/>
          <w:bCs/>
          <w:i/>
          <w:iCs/>
          <w:sz w:val="20"/>
          <w:szCs w:val="20"/>
          <w:lang w:val="ro-RO"/>
        </w:rPr>
      </w:pPr>
      <w:r w:rsidRPr="002B039D">
        <w:rPr>
          <w:rFonts w:ascii="Montserrat Light" w:eastAsia="Calibri" w:hAnsi="Montserrat Light"/>
          <w:b/>
          <w:bCs/>
          <w:i/>
          <w:iCs/>
          <w:sz w:val="20"/>
          <w:szCs w:val="20"/>
          <w:lang w:val="ro-RO"/>
        </w:rPr>
        <w:t>Lot 1 – Diverse tipuri de echipamente computerizate (multifuncționale, imprimante)</w:t>
      </w:r>
    </w:p>
    <w:p w14:paraId="7872AF2B" w14:textId="77777777" w:rsidR="00F05F55" w:rsidRPr="002B039D" w:rsidRDefault="00F05F55" w:rsidP="00F05F55">
      <w:pPr>
        <w:pStyle w:val="Listparagraf"/>
        <w:numPr>
          <w:ilvl w:val="0"/>
          <w:numId w:val="9"/>
        </w:numPr>
        <w:ind w:right="-1"/>
        <w:jc w:val="both"/>
        <w:rPr>
          <w:rFonts w:ascii="Montserrat Light" w:eastAsia="Calibri" w:hAnsi="Montserrat Light"/>
          <w:b/>
          <w:bCs/>
          <w:i/>
          <w:iCs/>
          <w:sz w:val="20"/>
          <w:szCs w:val="20"/>
          <w:lang w:val="ro-RO"/>
        </w:rPr>
      </w:pPr>
      <w:r w:rsidRPr="002B039D">
        <w:rPr>
          <w:rFonts w:ascii="Montserrat Light" w:eastAsia="Calibri" w:hAnsi="Montserrat Light"/>
          <w:b/>
          <w:bCs/>
          <w:i/>
          <w:iCs/>
          <w:sz w:val="20"/>
          <w:szCs w:val="20"/>
          <w:lang w:val="ro-RO"/>
        </w:rPr>
        <w:t>Lot 2 – Diverse tipuri de echipamente computerizate (multifuncționale, imprimante) ȘCOALA PROFESIONALĂ SPECIALĂ SAMUS CLUJ-NAPOCA, Atelier de practică</w:t>
      </w:r>
    </w:p>
    <w:p w14:paraId="15706A19" w14:textId="1E3F884B" w:rsidR="00420252" w:rsidRPr="00023899" w:rsidRDefault="00420252" w:rsidP="00420252">
      <w:pPr>
        <w:jc w:val="center"/>
        <w:rPr>
          <w:rFonts w:ascii="Montserrat Light" w:hAnsi="Montserrat Light" w:cs="Times New Roman"/>
          <w:b/>
          <w:bCs/>
          <w:highlight w:val="yellow"/>
          <w:lang w:val="ro-RO"/>
        </w:rPr>
      </w:pPr>
      <w:r w:rsidRPr="00023899">
        <w:rPr>
          <w:rFonts w:ascii="Montserrat Light" w:hAnsi="Montserrat Light"/>
          <w:b/>
          <w:bCs/>
          <w:lang w:val="ro-RO"/>
        </w:rPr>
        <w:t xml:space="preserve"> </w:t>
      </w:r>
    </w:p>
    <w:p w14:paraId="06AB5B11" w14:textId="77777777" w:rsidR="00BE5E85" w:rsidRPr="006709A4" w:rsidRDefault="00BE5E85" w:rsidP="00BE5E8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Preşedintele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Consiliului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Judeţean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Cluj,</w:t>
      </w:r>
    </w:p>
    <w:p w14:paraId="76D15F48" w14:textId="77777777" w:rsidR="00BE5E85" w:rsidRPr="006709A4" w:rsidRDefault="00BE5E85" w:rsidP="00BE5E8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594151A1" w14:textId="0B409D60" w:rsidR="00BE5E85" w:rsidRPr="006709A4" w:rsidRDefault="00BE5E85" w:rsidP="00BE5E85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Având în vedere conținutul instrumentului de motivare și prezentare a dispoziției, respectiv Referatul de aprobare </w:t>
      </w:r>
      <w:bookmarkStart w:id="1" w:name="_Hlk155259473"/>
      <w:r w:rsidR="008836CA" w:rsidRPr="008836CA">
        <w:rPr>
          <w:rFonts w:ascii="Montserrat Light" w:eastAsia="Times New Roman" w:hAnsi="Montserrat Light"/>
          <w:lang w:val="ro-RO" w:eastAsia="ro-RO"/>
        </w:rPr>
        <w:t>Nr. 17300 / 17.04.2025</w:t>
      </w:r>
      <w:r w:rsidRPr="006709A4">
        <w:rPr>
          <w:rFonts w:ascii="Montserrat Light" w:hAnsi="Montserrat Light"/>
          <w:lang w:val="ro-RO"/>
        </w:rPr>
        <w:t xml:space="preserve">, elaborat de către Direcția Dezvoltare şi </w:t>
      </w:r>
      <w:proofErr w:type="spellStart"/>
      <w:r w:rsidRPr="006709A4">
        <w:rPr>
          <w:rFonts w:ascii="Montserrat Light" w:hAnsi="Montserrat Light"/>
          <w:lang w:val="ro-RO"/>
        </w:rPr>
        <w:t>Investiţii</w:t>
      </w:r>
      <w:bookmarkEnd w:id="1"/>
      <w:proofErr w:type="spellEnd"/>
      <w:r w:rsidRPr="006709A4">
        <w:rPr>
          <w:rFonts w:ascii="Montserrat Light" w:hAnsi="Montserrat Light"/>
          <w:lang w:val="ro-RO"/>
        </w:rPr>
        <w:t xml:space="preserve">, prin care se motivează și fundamentează emiterea actului administrativ;  </w:t>
      </w:r>
    </w:p>
    <w:p w14:paraId="39E56CB9" w14:textId="77777777" w:rsidR="00BE5E85" w:rsidRPr="006709A4" w:rsidRDefault="00BE5E85" w:rsidP="00BE5E85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Având în vedere dispozițiile:</w:t>
      </w:r>
    </w:p>
    <w:p w14:paraId="3188C9E1" w14:textId="3856AD5B" w:rsidR="00BE5E85" w:rsidRPr="006709A4" w:rsidRDefault="00BE5E85" w:rsidP="00BE5E85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art. 196 - 199 coroborat cu art. 2 alin. (1) din Anexa nr. 1 din Ordonanța de Urgență a Guvernului nr. 57/2019 privind Codul administrativ, cu modificările și completările ulterioare;</w:t>
      </w:r>
    </w:p>
    <w:p w14:paraId="67B579F4" w14:textId="70455EF6" w:rsidR="00BE5E85" w:rsidRPr="006709A4" w:rsidRDefault="00BE5E85" w:rsidP="00BE5E85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38146ED7" w14:textId="77777777" w:rsidR="00BE5E85" w:rsidRPr="006709A4" w:rsidRDefault="00BE5E85" w:rsidP="00BE5E85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Dispoziția Președintelui Consiliului Județean Cluj nr. 1121/2023 privind măsurile metodologice, organizatorice, termenele şi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circulaţia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proiectelor de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dispoziţii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ale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Preşedintelui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Consiliului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Judeţean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Cluj;</w:t>
      </w:r>
    </w:p>
    <w:p w14:paraId="02ED08D9" w14:textId="77777777" w:rsidR="00BE5E85" w:rsidRPr="006709A4" w:rsidRDefault="00BE5E85" w:rsidP="00BE5E85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</w:p>
    <w:p w14:paraId="5A791F08" w14:textId="77777777" w:rsidR="00BE5E85" w:rsidRPr="006709A4" w:rsidRDefault="00BE5E85" w:rsidP="00BE5E8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lang w:val="ro-RO"/>
        </w:rPr>
        <w:t xml:space="preserve">În conformitate cu  prevederile : </w:t>
      </w:r>
    </w:p>
    <w:p w14:paraId="73A86A92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art. 191 alin. (1) lit. c) și alin. (4) lit. a) din O.U.G. nr. 57/2019 privind Codul administrativ cu modificările și completările ulterioare;</w:t>
      </w:r>
    </w:p>
    <w:p w14:paraId="1F0D4CC4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art. 23 din Legea nr. 273/2006 privind finanțele publice locale, cu modificările și completările ulterioare;</w:t>
      </w:r>
    </w:p>
    <w:p w14:paraId="5C46BA11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art. 68 alin. (1) lit. a) </w:t>
      </w:r>
      <w:r w:rsidRPr="006709A4">
        <w:rPr>
          <w:rFonts w:ascii="Montserrat Light" w:eastAsia="Times New Roman" w:hAnsi="Montserrat Light"/>
          <w:bCs/>
          <w:lang w:val="ro-RO" w:eastAsia="ro-RO"/>
        </w:rPr>
        <w:t xml:space="preserve">din Legea nr. 98/2016 </w:t>
      </w:r>
      <w:r w:rsidRPr="006709A4">
        <w:rPr>
          <w:rFonts w:ascii="Montserrat Light" w:eastAsia="Times New Roman" w:hAnsi="Montserrat Light"/>
          <w:lang w:val="ro-RO" w:eastAsia="ro-RO"/>
        </w:rPr>
        <w:t xml:space="preserve">privind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achiziţiile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publice, cu modificările și completările ulterioare;</w:t>
      </w:r>
    </w:p>
    <w:p w14:paraId="205D073A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art. 126 şi art. 127 din Normele metodologice de aplicare a prevederilor referitoare la atribuirea contractului de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publică/acordului-cadru din Legea nr. 98/2016 privind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achiziţiile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publice, aprobate prin Hotărârea Guvernului nr. 395/2016, cu modificările și completările ulterioare;</w:t>
      </w:r>
    </w:p>
    <w:p w14:paraId="2BEB08E0" w14:textId="77777777" w:rsidR="00BE5E85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032E9464" w14:textId="3058FA94" w:rsidR="0074042B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În temeiul drepturilor conferite prin art.</w:t>
      </w:r>
      <w:r w:rsidRPr="006709A4">
        <w:rPr>
          <w:rFonts w:ascii="Montserrat Light" w:hAnsi="Montserrat Light" w:cs="Calibri"/>
          <w:lang w:val="ro-RO"/>
        </w:rPr>
        <w:t xml:space="preserve"> 196 alin. 1 lit. b) din Ordonanța de urgență a Guvernului nr. 57/2019 privind Codul administrativ,</w:t>
      </w:r>
      <w:r w:rsidRPr="006709A4">
        <w:rPr>
          <w:rFonts w:ascii="Montserrat Light" w:eastAsia="Times New Roman" w:hAnsi="Montserrat Light"/>
          <w:lang w:val="ro-RO" w:eastAsia="ro-RO"/>
        </w:rPr>
        <w:t xml:space="preserve"> cu modificările și completările ulterioare,</w:t>
      </w:r>
    </w:p>
    <w:p w14:paraId="564A617F" w14:textId="77777777" w:rsidR="00BE5E85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59CB4A72" w14:textId="6AE380AB" w:rsidR="00401BE7" w:rsidRPr="006709A4" w:rsidRDefault="00EA1333" w:rsidP="00F42024">
      <w:pPr>
        <w:ind w:right="56"/>
        <w:jc w:val="center"/>
        <w:rPr>
          <w:rFonts w:ascii="Montserrat Light" w:hAnsi="Montserrat Light"/>
          <w:b/>
          <w:bCs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d i s p u n e :</w:t>
      </w:r>
    </w:p>
    <w:p w14:paraId="66F3ED20" w14:textId="77777777" w:rsidR="00401BE7" w:rsidRPr="006709A4" w:rsidRDefault="00401BE7" w:rsidP="00F42024">
      <w:pPr>
        <w:ind w:right="56"/>
        <w:jc w:val="center"/>
        <w:rPr>
          <w:rFonts w:ascii="Montserrat Light" w:hAnsi="Montserrat Light"/>
          <w:lang w:val="ro-RO"/>
        </w:rPr>
      </w:pPr>
    </w:p>
    <w:p w14:paraId="60BFE254" w14:textId="77777777" w:rsidR="008E4701" w:rsidRDefault="008E4701" w:rsidP="00C54EA9">
      <w:pPr>
        <w:jc w:val="both"/>
        <w:rPr>
          <w:rFonts w:ascii="Montserrat Light" w:hAnsi="Montserrat Light"/>
          <w:b/>
          <w:bCs/>
          <w:lang w:val="ro-RO"/>
        </w:rPr>
      </w:pPr>
    </w:p>
    <w:p w14:paraId="798BAA71" w14:textId="77777777" w:rsidR="008E4701" w:rsidRDefault="008E4701" w:rsidP="00C54EA9">
      <w:pPr>
        <w:jc w:val="both"/>
        <w:rPr>
          <w:rFonts w:ascii="Montserrat Light" w:hAnsi="Montserrat Light"/>
          <w:b/>
          <w:bCs/>
          <w:lang w:val="ro-RO"/>
        </w:rPr>
      </w:pPr>
    </w:p>
    <w:p w14:paraId="5A806B87" w14:textId="3E8CF2DA" w:rsidR="00502CF2" w:rsidRPr="00502CF2" w:rsidRDefault="00401BE7" w:rsidP="00933E8F">
      <w:pPr>
        <w:jc w:val="both"/>
        <w:rPr>
          <w:rFonts w:ascii="Montserrat Light" w:hAnsi="Montserrat Light" w:cs="Calibri"/>
          <w:bCs/>
          <w:iCs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1. (1)</w:t>
      </w:r>
      <w:r w:rsidRPr="006709A4">
        <w:rPr>
          <w:rFonts w:ascii="Montserrat Light" w:hAnsi="Montserrat Light"/>
          <w:lang w:val="ro-RO"/>
        </w:rPr>
        <w:t xml:space="preserve">  Se constituie Comisia de evaluare a ofertelor pentru atribuirea contractului având ca obiect </w:t>
      </w:r>
      <w:r w:rsidR="00933E8F" w:rsidRPr="00933E8F">
        <w:rPr>
          <w:rFonts w:ascii="Montserrat Light" w:hAnsi="Montserrat Light" w:cs="Calibri"/>
          <w:bCs/>
          <w:iCs/>
          <w:lang w:val="ro-RO"/>
        </w:rPr>
        <w:t>Furnizare – echipamente TIC ale cabinetelor/atelierelor școlare, sălilor de sport și a laboratoarelor pentru proiectul ”Dotare cu Mobilier, Materiale Didactice și Echipamente Digitale a Unităților de Învățământ Special din Județul Cluj” – 2 LOTURI</w:t>
      </w:r>
      <w:r w:rsidR="008F6A71">
        <w:rPr>
          <w:rFonts w:ascii="Montserrat Light" w:hAnsi="Montserrat Light" w:cs="Calibri"/>
          <w:bCs/>
          <w:iCs/>
          <w:lang w:val="ro-RO"/>
        </w:rPr>
        <w:t>.</w:t>
      </w:r>
    </w:p>
    <w:p w14:paraId="4F91B53C" w14:textId="7B006F7E" w:rsidR="00401BE7" w:rsidRPr="006709A4" w:rsidRDefault="00401BE7" w:rsidP="00F42024">
      <w:pPr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(2)</w:t>
      </w:r>
      <w:r w:rsidRPr="006709A4">
        <w:rPr>
          <w:rFonts w:ascii="Montserrat Light" w:hAnsi="Montserrat Light"/>
          <w:lang w:val="ro-RO"/>
        </w:rPr>
        <w:t xml:space="preserve"> Persoana </w:t>
      </w:r>
      <w:r w:rsidR="0074536A" w:rsidRPr="006709A4">
        <w:rPr>
          <w:rFonts w:ascii="Montserrat Light" w:hAnsi="Montserrat Light"/>
          <w:lang w:val="ro-RO"/>
        </w:rPr>
        <w:t>desemnată</w:t>
      </w:r>
      <w:r w:rsidRPr="006709A4">
        <w:rPr>
          <w:rFonts w:ascii="Montserrat Light" w:hAnsi="Montserrat Light"/>
          <w:lang w:val="ro-RO"/>
        </w:rPr>
        <w:t xml:space="preserve"> în calitate de președinte al comisiei constituite conform alineatului (1) conduce lucrările acesteia și are drept de vot.</w:t>
      </w:r>
    </w:p>
    <w:p w14:paraId="6091390E" w14:textId="4B40E715" w:rsidR="00401BE7" w:rsidRPr="006709A4" w:rsidRDefault="00401BE7" w:rsidP="00F42024">
      <w:pPr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(3)</w:t>
      </w:r>
      <w:r w:rsidRPr="006709A4">
        <w:rPr>
          <w:rFonts w:ascii="Montserrat Light" w:hAnsi="Montserrat Light"/>
          <w:lang w:val="ro-RO"/>
        </w:rPr>
        <w:t xml:space="preserve"> Persoanele </w:t>
      </w:r>
      <w:r w:rsidR="0074536A" w:rsidRPr="006709A4">
        <w:rPr>
          <w:rFonts w:ascii="Montserrat Light" w:hAnsi="Montserrat Light"/>
          <w:lang w:val="ro-RO"/>
        </w:rPr>
        <w:t>desemnate</w:t>
      </w:r>
      <w:r w:rsidRPr="006709A4">
        <w:rPr>
          <w:rFonts w:ascii="Montserrat Light" w:hAnsi="Montserrat Light"/>
          <w:lang w:val="ro-RO"/>
        </w:rPr>
        <w:t xml:space="preserve"> în calitate de </w:t>
      </w:r>
      <w:proofErr w:type="spellStart"/>
      <w:r w:rsidRPr="006709A4">
        <w:rPr>
          <w:rFonts w:ascii="Montserrat Light" w:hAnsi="Montserrat Light"/>
          <w:lang w:val="ro-RO"/>
        </w:rPr>
        <w:t>preşedinte</w:t>
      </w:r>
      <w:proofErr w:type="spellEnd"/>
      <w:r w:rsidRPr="006709A4">
        <w:rPr>
          <w:rFonts w:ascii="Montserrat Light" w:hAnsi="Montserrat Light"/>
          <w:lang w:val="ro-RO"/>
        </w:rPr>
        <w:t xml:space="preserve"> de rezervă, respectiv de membrii de rezervă, după caz, vor înlocui președintele comisiei, respectiv membrii acesteia, după caz, numai </w:t>
      </w:r>
      <w:bookmarkStart w:id="2" w:name="_Hlk55991097"/>
      <w:r w:rsidRPr="006709A4">
        <w:rPr>
          <w:rFonts w:ascii="Montserrat Light" w:hAnsi="Montserrat Light"/>
          <w:lang w:val="ro-RO"/>
        </w:rPr>
        <w:t xml:space="preserve">în situațiile în care persoana/persoanele care urmează să fie înlocuită/înlocuite nu are/au posibilitatea, din motive obiective, de a-şi îndeplini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care rezultă din calitatea avută în cadrul comisiei</w:t>
      </w:r>
      <w:bookmarkEnd w:id="2"/>
      <w:r w:rsidRPr="006709A4">
        <w:rPr>
          <w:rFonts w:ascii="Montserrat Light" w:hAnsi="Montserrat Light"/>
          <w:lang w:val="ro-RO"/>
        </w:rPr>
        <w:t>.</w:t>
      </w:r>
    </w:p>
    <w:p w14:paraId="5A248489" w14:textId="2CFF6425" w:rsidR="0074536A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(4)</w:t>
      </w:r>
      <w:r w:rsidRPr="006709A4">
        <w:rPr>
          <w:rFonts w:ascii="Montserrat Light" w:hAnsi="Montserrat Light"/>
          <w:lang w:val="ro-RO"/>
        </w:rPr>
        <w:t xml:space="preserve"> După producerea înlocuirii prevăzute la alin. (3), calitatea de președinte, respectiv de membru al comisiei, după caz, este preluată de către membrul care înlocuiește, care </w:t>
      </w:r>
      <w:proofErr w:type="spellStart"/>
      <w:r w:rsidRPr="006709A4">
        <w:rPr>
          <w:rFonts w:ascii="Montserrat Light" w:hAnsi="Montserrat Light"/>
          <w:lang w:val="ro-RO"/>
        </w:rPr>
        <w:t>îşi</w:t>
      </w:r>
      <w:proofErr w:type="spellEnd"/>
      <w:r w:rsidRPr="006709A4">
        <w:rPr>
          <w:rFonts w:ascii="Montserrat Light" w:hAnsi="Montserrat Light"/>
          <w:lang w:val="ro-RO"/>
        </w:rPr>
        <w:t xml:space="preserve"> va exercita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aferente până la finalizarea procedurii de atribuire.</w:t>
      </w:r>
    </w:p>
    <w:p w14:paraId="00DEC7A0" w14:textId="5D398635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2.</w:t>
      </w:r>
      <w:r w:rsidRPr="006709A4">
        <w:rPr>
          <w:rFonts w:ascii="Montserrat Light" w:hAnsi="Montserrat Light"/>
          <w:lang w:val="ro-RO"/>
        </w:rPr>
        <w:t xml:space="preserve"> </w:t>
      </w:r>
      <w:r w:rsidR="00580C31">
        <w:rPr>
          <w:rFonts w:ascii="Montserrat Light" w:hAnsi="Montserrat Light"/>
          <w:lang w:val="ro-RO"/>
        </w:rPr>
        <w:t>Do</w:t>
      </w:r>
      <w:r w:rsidR="00A51353">
        <w:rPr>
          <w:rFonts w:ascii="Montserrat Light" w:hAnsi="Montserrat Light"/>
          <w:lang w:val="ro-RO"/>
        </w:rPr>
        <w:t xml:space="preserve">amna Ambra Szasz </w:t>
      </w:r>
      <w:r w:rsidR="004533FE">
        <w:rPr>
          <w:rFonts w:ascii="Montserrat Light" w:eastAsia="Calibri" w:hAnsi="Montserrat Light" w:cs="Cambria"/>
          <w:lang w:val="ro-RO"/>
        </w:rPr>
        <w:t>–</w:t>
      </w:r>
      <w:r w:rsidR="004D5B1D" w:rsidRPr="006709A4">
        <w:rPr>
          <w:rFonts w:ascii="Montserrat Light" w:eastAsia="Calibri" w:hAnsi="Montserrat Light" w:cs="Cambria"/>
          <w:lang w:val="ro-RO"/>
        </w:rPr>
        <w:t xml:space="preserve"> Consilier</w:t>
      </w:r>
      <w:r w:rsidR="004533FE">
        <w:rPr>
          <w:rFonts w:ascii="Montserrat Light" w:eastAsia="Calibri" w:hAnsi="Montserrat Light" w:cs="Cambria"/>
          <w:lang w:val="ro-RO"/>
        </w:rPr>
        <w:t xml:space="preserve"> </w:t>
      </w:r>
      <w:r w:rsidR="0078619E" w:rsidRPr="006709A4">
        <w:rPr>
          <w:rFonts w:ascii="Montserrat Light" w:eastAsia="Calibri" w:hAnsi="Montserrat Light" w:cs="Cambria"/>
          <w:lang w:val="ro-RO"/>
        </w:rPr>
        <w:t xml:space="preserve">achiziții publice </w:t>
      </w:r>
      <w:r w:rsidR="004D5B1D" w:rsidRPr="006709A4">
        <w:rPr>
          <w:rFonts w:ascii="Montserrat Light" w:eastAsia="Calibri" w:hAnsi="Montserrat Light" w:cs="Cambria"/>
          <w:lang w:val="ro-RO"/>
        </w:rPr>
        <w:t xml:space="preserve">– Serviciul </w:t>
      </w:r>
      <w:r w:rsidR="0078619E" w:rsidRPr="006709A4">
        <w:rPr>
          <w:rFonts w:ascii="Montserrat Light" w:eastAsia="Calibri" w:hAnsi="Montserrat Light" w:cs="Cambria"/>
          <w:lang w:val="ro-RO"/>
        </w:rPr>
        <w:t xml:space="preserve">Lucrări și Achiziții Publice - </w:t>
      </w:r>
      <w:r w:rsidR="004D5B1D" w:rsidRPr="006709A4">
        <w:rPr>
          <w:rFonts w:ascii="Montserrat Light" w:eastAsia="Calibri" w:hAnsi="Montserrat Light" w:cs="Cambria"/>
          <w:lang w:val="ro-RO"/>
        </w:rPr>
        <w:t>Consiliul Județean Cluj,</w:t>
      </w:r>
      <w:r w:rsidRPr="006709A4">
        <w:rPr>
          <w:rFonts w:ascii="Montserrat Light" w:hAnsi="Montserrat Light"/>
          <w:lang w:val="ro-RO"/>
        </w:rPr>
        <w:t xml:space="preserve">  se nume</w:t>
      </w:r>
      <w:r w:rsidR="004533FE">
        <w:rPr>
          <w:rFonts w:ascii="Montserrat Light" w:hAnsi="Montserrat Light"/>
          <w:lang w:val="ro-RO"/>
        </w:rPr>
        <w:t>ște</w:t>
      </w:r>
      <w:r w:rsidRPr="006709A4">
        <w:rPr>
          <w:rFonts w:ascii="Montserrat Light" w:hAnsi="Montserrat Light"/>
          <w:lang w:val="ro-RO"/>
        </w:rPr>
        <w:t xml:space="preserve"> în calitate de persoan</w:t>
      </w:r>
      <w:r w:rsidR="004533FE">
        <w:rPr>
          <w:rFonts w:ascii="Montserrat Light" w:hAnsi="Montserrat Light"/>
          <w:lang w:val="ro-RO"/>
        </w:rPr>
        <w:t>ă</w:t>
      </w:r>
      <w:r w:rsidRPr="006709A4">
        <w:rPr>
          <w:rFonts w:ascii="Montserrat Light" w:hAnsi="Montserrat Light"/>
          <w:lang w:val="ro-RO"/>
        </w:rPr>
        <w:t xml:space="preserve"> responsabil</w:t>
      </w:r>
      <w:r w:rsidR="004533FE">
        <w:rPr>
          <w:rFonts w:ascii="Montserrat Light" w:hAnsi="Montserrat Light"/>
          <w:lang w:val="ro-RO"/>
        </w:rPr>
        <w:t>ă</w:t>
      </w:r>
      <w:r w:rsidRPr="006709A4">
        <w:rPr>
          <w:rFonts w:ascii="Montserrat Light" w:hAnsi="Montserrat Light"/>
          <w:lang w:val="ro-RO"/>
        </w:rPr>
        <w:t xml:space="preserve"> cu aplicarea procedurii de atribuire a contractului precizat la articolul 1.</w:t>
      </w:r>
    </w:p>
    <w:p w14:paraId="0AC61471" w14:textId="5E15F18F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3.</w:t>
      </w:r>
      <w:r w:rsidRPr="006709A4">
        <w:rPr>
          <w:rFonts w:ascii="Montserrat Light" w:hAnsi="Montserrat Light"/>
          <w:lang w:val="ro-RO"/>
        </w:rPr>
        <w:t xml:space="preserve">  Persoanele nominalizate la art. 1 și art. 2 își vor îndeplini obligațiile și vor exercita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și competențele stabilite prin Hotărârea Guvernului nr. 395/2016, cu modificările și completările ulterioare.</w:t>
      </w:r>
    </w:p>
    <w:p w14:paraId="3C4F286E" w14:textId="6C8B6D4B" w:rsidR="00BE5E85" w:rsidRPr="006709A4" w:rsidRDefault="00BE5E85" w:rsidP="00BE5E85">
      <w:pPr>
        <w:pStyle w:val="Indentcorptext"/>
        <w:spacing w:after="240"/>
        <w:ind w:left="0"/>
        <w:jc w:val="both"/>
        <w:rPr>
          <w:rFonts w:ascii="Montserrat Light" w:eastAsia="Calibri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4.</w:t>
      </w:r>
      <w:r w:rsidRPr="006709A4">
        <w:rPr>
          <w:rFonts w:ascii="Montserrat Light" w:hAnsi="Montserrat Light"/>
          <w:lang w:val="ro-RO"/>
        </w:rPr>
        <w:t xml:space="preserve"> </w:t>
      </w:r>
      <w:r w:rsidRPr="006709A4">
        <w:rPr>
          <w:rFonts w:ascii="Montserrat Light" w:eastAsia="Calibri" w:hAnsi="Montserrat Light"/>
          <w:lang w:val="ro-RO"/>
        </w:rPr>
        <w:t xml:space="preserve">Pentru punerea în aplicare a prezentei dispoziții se desemnează </w:t>
      </w:r>
      <w:bookmarkStart w:id="3" w:name="_Hlk155260037"/>
      <w:r w:rsidRPr="006709A4">
        <w:rPr>
          <w:rFonts w:ascii="Montserrat Light" w:eastAsia="Calibri" w:hAnsi="Montserrat Light"/>
          <w:lang w:val="ro-RO"/>
        </w:rPr>
        <w:t>Direcția Dezvoltare și Investiții</w:t>
      </w:r>
      <w:bookmarkEnd w:id="3"/>
      <w:r w:rsidRPr="006709A4">
        <w:rPr>
          <w:rFonts w:ascii="Montserrat Light" w:eastAsia="Calibri" w:hAnsi="Montserrat Light"/>
          <w:lang w:val="ro-RO"/>
        </w:rPr>
        <w:t xml:space="preserve"> - Serviciul Lucrări și Achiziții Publice</w:t>
      </w:r>
    </w:p>
    <w:p w14:paraId="774C30F5" w14:textId="041A7780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 xml:space="preserve">Art. </w:t>
      </w:r>
      <w:r w:rsidR="00BE5E85" w:rsidRPr="006709A4">
        <w:rPr>
          <w:rFonts w:ascii="Montserrat Light" w:hAnsi="Montserrat Light"/>
          <w:b/>
          <w:bCs/>
          <w:lang w:val="ro-RO"/>
        </w:rPr>
        <w:t>5</w:t>
      </w:r>
      <w:r w:rsidRPr="006709A4">
        <w:rPr>
          <w:rFonts w:ascii="Montserrat Light" w:hAnsi="Montserrat Light"/>
          <w:b/>
          <w:bCs/>
          <w:lang w:val="ro-RO"/>
        </w:rPr>
        <w:t>.</w:t>
      </w:r>
      <w:r w:rsidRPr="006709A4">
        <w:rPr>
          <w:rFonts w:ascii="Montserrat Light" w:hAnsi="Montserrat Light"/>
          <w:lang w:val="ro-RO"/>
        </w:rPr>
        <w:t xml:space="preserve"> Prezenta </w:t>
      </w:r>
      <w:proofErr w:type="spellStart"/>
      <w:r w:rsidRPr="006709A4">
        <w:rPr>
          <w:rFonts w:ascii="Montserrat Light" w:hAnsi="Montserrat Light"/>
          <w:lang w:val="ro-RO"/>
        </w:rPr>
        <w:t>dispoziţie</w:t>
      </w:r>
      <w:proofErr w:type="spellEnd"/>
      <w:r w:rsidRPr="006709A4">
        <w:rPr>
          <w:rFonts w:ascii="Montserrat Light" w:hAnsi="Montserrat Light"/>
          <w:lang w:val="ro-RO"/>
        </w:rPr>
        <w:t xml:space="preserve"> se comunică</w:t>
      </w:r>
      <w:r w:rsidR="00C3606D" w:rsidRPr="006709A4">
        <w:rPr>
          <w:rFonts w:ascii="Montserrat Light" w:hAnsi="Montserrat Light"/>
          <w:lang w:val="ro-RO"/>
        </w:rPr>
        <w:t>,</w:t>
      </w:r>
      <w:r w:rsidRPr="006709A4">
        <w:rPr>
          <w:rFonts w:ascii="Montserrat Light" w:hAnsi="Montserrat Light"/>
          <w:lang w:val="ro-RO"/>
        </w:rPr>
        <w:t xml:space="preserve"> prin </w:t>
      </w:r>
      <w:r w:rsidR="002174CD" w:rsidRPr="006709A4">
        <w:rPr>
          <w:rFonts w:ascii="Montserrat Light" w:hAnsi="Montserrat Light"/>
          <w:lang w:val="ro-RO"/>
        </w:rPr>
        <w:t>poștă electronică</w:t>
      </w:r>
      <w:r w:rsidRPr="006709A4">
        <w:rPr>
          <w:rFonts w:ascii="Montserrat Light" w:hAnsi="Montserrat Light"/>
          <w:lang w:val="ro-RO"/>
        </w:rPr>
        <w:t xml:space="preserve">, persoanelor nominalizate la art. 1 -  2, Direcției Dezvoltare și Investiții, precum şi Prefectului </w:t>
      </w:r>
      <w:proofErr w:type="spellStart"/>
      <w:r w:rsidRPr="006709A4">
        <w:rPr>
          <w:rFonts w:ascii="Montserrat Light" w:hAnsi="Montserrat Light"/>
          <w:lang w:val="ro-RO"/>
        </w:rPr>
        <w:t>Judeţului</w:t>
      </w:r>
      <w:proofErr w:type="spellEnd"/>
      <w:r w:rsidRPr="006709A4">
        <w:rPr>
          <w:rFonts w:ascii="Montserrat Light" w:hAnsi="Montserrat Light"/>
          <w:lang w:val="ro-RO"/>
        </w:rPr>
        <w:t xml:space="preserve"> Cluj.</w:t>
      </w:r>
    </w:p>
    <w:p w14:paraId="40FF12D3" w14:textId="77777777" w:rsidR="00401BE7" w:rsidRPr="006709A4" w:rsidRDefault="00401BE7" w:rsidP="00F42024">
      <w:pPr>
        <w:tabs>
          <w:tab w:val="left" w:pos="360"/>
        </w:tabs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sz w:val="21"/>
          <w:szCs w:val="21"/>
          <w:lang w:val="ro-RO"/>
        </w:rPr>
      </w:pPr>
    </w:p>
    <w:p w14:paraId="5278FC69" w14:textId="69A92128" w:rsidR="00EA1333" w:rsidRPr="006709A4" w:rsidRDefault="00401BE7" w:rsidP="00F42024">
      <w:pPr>
        <w:autoSpaceDE w:val="0"/>
        <w:autoSpaceDN w:val="0"/>
        <w:adjustRightInd w:val="0"/>
        <w:ind w:left="5400" w:right="-114" w:hanging="360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eastAsia="Times New Roman" w:hAnsi="Montserrat Light" w:cs="Cambria"/>
          <w:b/>
          <w:bCs/>
          <w:sz w:val="21"/>
          <w:szCs w:val="21"/>
          <w:lang w:val="ro-RO"/>
        </w:rPr>
        <w:t xml:space="preserve">                                    </w:t>
      </w:r>
      <w:r w:rsidRPr="006709A4">
        <w:rPr>
          <w:rFonts w:ascii="Montserrat Light" w:eastAsia="Times New Roman" w:hAnsi="Montserrat Light" w:cs="Cambria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                                        </w:t>
      </w:r>
      <w:r w:rsidR="00EA1333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CONTRASEMNEAZĂ:</w:t>
      </w:r>
    </w:p>
    <w:p w14:paraId="5CD9D419" w14:textId="2E92FD47" w:rsidR="00401BE7" w:rsidRPr="006709A4" w:rsidRDefault="00EA1333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PREŞEDINTE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SECRETAR  GENERAL AL JUDEŢULUI</w:t>
      </w:r>
    </w:p>
    <w:p w14:paraId="2BAA9A60" w14:textId="48A50A85" w:rsidR="00401BE7" w:rsidRPr="006709A4" w:rsidRDefault="00401BE7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</w:t>
      </w:r>
      <w:r w:rsidR="00F42024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Alin Tișe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   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   </w:t>
      </w:r>
      <w:r w:rsidR="00EA1333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</w:t>
      </w:r>
      <w:r w:rsidR="00D33362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</w:t>
      </w:r>
      <w:r w:rsidR="00F42024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Simona Gaci    </w:t>
      </w:r>
    </w:p>
    <w:p w14:paraId="4AF11FCE" w14:textId="77777777" w:rsidR="00401BE7" w:rsidRPr="006709A4" w:rsidRDefault="00401BE7" w:rsidP="00F42024">
      <w:pPr>
        <w:autoSpaceDE w:val="0"/>
        <w:autoSpaceDN w:val="0"/>
        <w:adjustRightInd w:val="0"/>
        <w:ind w:left="5760" w:right="-114" w:firstLine="720"/>
        <w:jc w:val="both"/>
        <w:rPr>
          <w:rFonts w:ascii="Montserrat Light" w:hAnsi="Montserrat Light" w:cs="Cambria"/>
          <w:sz w:val="21"/>
          <w:szCs w:val="21"/>
          <w:lang w:val="ro-RO"/>
        </w:rPr>
      </w:pPr>
    </w:p>
    <w:p w14:paraId="1F5DEDE4" w14:textId="77777777" w:rsidR="00401BE7" w:rsidRPr="006709A4" w:rsidRDefault="00401BE7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6E252280" w14:textId="21A981D0" w:rsidR="003F21E0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22A5DEFA" w14:textId="5067F1F0" w:rsidR="003F21E0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3EB96B37" w14:textId="6A52ED74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0A6C5821" w14:textId="797DAD6C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6572F45B" w14:textId="0087E5CD" w:rsidR="003F21E0" w:rsidRDefault="007F59DD" w:rsidP="00F42024">
      <w:pPr>
        <w:ind w:right="-114"/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C40B8F">
        <w:rPr>
          <w:rFonts w:ascii="Montserrat Light" w:eastAsia="Times New Roman" w:hAnsi="Montserrat Light"/>
          <w:b/>
          <w:bCs/>
          <w:noProof/>
          <w:lang w:val="ro-RO" w:eastAsia="ro-RO"/>
        </w:rPr>
        <w:t>190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C40B8F">
        <w:rPr>
          <w:rFonts w:ascii="Montserrat Light" w:eastAsia="Times New Roman" w:hAnsi="Montserrat Light"/>
          <w:b/>
          <w:bCs/>
          <w:noProof/>
          <w:lang w:val="ro-RO" w:eastAsia="ro-RO"/>
        </w:rPr>
        <w:t>22 aprilie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C682E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6D0858EB" w14:textId="77777777" w:rsidR="00B25214" w:rsidRDefault="00B25214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17664943" w14:textId="77777777" w:rsidR="008F6A71" w:rsidRDefault="008F6A71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4891C17B" w14:textId="77777777" w:rsidR="00C6288D" w:rsidRDefault="003F21E0" w:rsidP="00F42024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A54CC9">
        <w:rPr>
          <w:rFonts w:ascii="Montserrat Light" w:eastAsia="Times New Roman" w:hAnsi="Montserrat Light" w:cs="Cambria"/>
          <w:b/>
          <w:bCs/>
          <w:lang w:val="ro-RO"/>
        </w:rPr>
        <w:t xml:space="preserve">      </w:t>
      </w:r>
    </w:p>
    <w:p w14:paraId="2DFDDB13" w14:textId="64FFE8C5" w:rsidR="0074042B" w:rsidRPr="00A54CC9" w:rsidRDefault="003F21E0" w:rsidP="00F42024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A54CC9">
        <w:rPr>
          <w:rFonts w:ascii="Montserrat Light" w:eastAsia="Times New Roman" w:hAnsi="Montserrat Light" w:cs="Cambria"/>
          <w:b/>
          <w:bCs/>
          <w:lang w:val="ro-RO"/>
        </w:rPr>
        <w:t xml:space="preserve">     </w:t>
      </w:r>
      <w:r w:rsidR="00401BE7" w:rsidRPr="00A54CC9">
        <w:rPr>
          <w:rFonts w:ascii="Montserrat Light" w:eastAsia="Times New Roman" w:hAnsi="Montserrat Light" w:cs="Cambria"/>
          <w:b/>
          <w:bCs/>
          <w:lang w:val="ro-RO"/>
        </w:rPr>
        <w:t>Ane</w:t>
      </w:r>
      <w:r w:rsidR="0074042B" w:rsidRPr="00A54CC9">
        <w:rPr>
          <w:rFonts w:ascii="Montserrat Light" w:eastAsia="Times New Roman" w:hAnsi="Montserrat Light" w:cs="Cambria"/>
          <w:b/>
          <w:bCs/>
          <w:lang w:val="ro-RO"/>
        </w:rPr>
        <w:t>xă</w:t>
      </w:r>
      <w:r w:rsidR="00F10B9D" w:rsidRPr="00A54CC9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="00401BE7" w:rsidRPr="00A54CC9">
        <w:rPr>
          <w:rFonts w:ascii="Montserrat Light" w:eastAsia="Times New Roman" w:hAnsi="Montserrat Light" w:cs="Cambria"/>
          <w:b/>
          <w:bCs/>
          <w:lang w:val="ro-RO"/>
        </w:rPr>
        <w:t xml:space="preserve">la </w:t>
      </w:r>
    </w:p>
    <w:p w14:paraId="38A7132C" w14:textId="73A11A65" w:rsidR="003836DC" w:rsidRDefault="00401BE7" w:rsidP="00B9503F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A54CC9">
        <w:rPr>
          <w:rFonts w:ascii="Montserrat Light" w:eastAsia="Times New Roman" w:hAnsi="Montserrat Light" w:cs="Cambria"/>
          <w:b/>
          <w:bCs/>
          <w:lang w:val="ro-RO"/>
        </w:rPr>
        <w:t xml:space="preserve"> Dispoziția nr.</w:t>
      </w:r>
      <w:r w:rsidR="00766CCB" w:rsidRPr="00A54CC9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="00C40B8F">
        <w:rPr>
          <w:rFonts w:ascii="Montserrat Light" w:eastAsia="Times New Roman" w:hAnsi="Montserrat Light" w:cs="Cambria"/>
          <w:b/>
          <w:bCs/>
          <w:lang w:val="ro-RO"/>
        </w:rPr>
        <w:t>190</w:t>
      </w:r>
      <w:r w:rsidR="00766CCB" w:rsidRPr="00A54CC9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Pr="00C40B8F">
        <w:rPr>
          <w:rFonts w:ascii="Montserrat Light" w:eastAsia="Times New Roman" w:hAnsi="Montserrat Light" w:cs="Cambria"/>
          <w:b/>
          <w:bCs/>
          <w:lang w:val="ro-RO"/>
        </w:rPr>
        <w:t>/</w:t>
      </w:r>
      <w:r w:rsidR="00C40B8F" w:rsidRPr="00C40B8F">
        <w:rPr>
          <w:rFonts w:ascii="Montserrat Light" w:eastAsia="Times New Roman" w:hAnsi="Montserrat Light" w:cs="Cambria"/>
          <w:b/>
          <w:bCs/>
          <w:lang w:val="ro-RO"/>
        </w:rPr>
        <w:t>22 aprilie 20</w:t>
      </w:r>
      <w:r w:rsidRPr="00A54CC9">
        <w:rPr>
          <w:rFonts w:ascii="Montserrat Light" w:eastAsia="Times New Roman" w:hAnsi="Montserrat Light" w:cs="Cambria"/>
          <w:b/>
          <w:bCs/>
          <w:lang w:val="ro-RO"/>
        </w:rPr>
        <w:t>2</w:t>
      </w:r>
      <w:r w:rsidR="006C682E" w:rsidRPr="00A54CC9">
        <w:rPr>
          <w:rFonts w:ascii="Montserrat Light" w:eastAsia="Times New Roman" w:hAnsi="Montserrat Light" w:cs="Cambria"/>
          <w:b/>
          <w:bCs/>
          <w:lang w:val="ro-RO"/>
        </w:rPr>
        <w:t>5</w:t>
      </w:r>
    </w:p>
    <w:p w14:paraId="780527F7" w14:textId="77777777" w:rsidR="00A54CC9" w:rsidRPr="00A54CC9" w:rsidRDefault="00A54CC9" w:rsidP="00B9503F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2430567A" w14:textId="77777777" w:rsidR="00026835" w:rsidRDefault="00026835" w:rsidP="00F42024">
      <w:pPr>
        <w:jc w:val="center"/>
        <w:rPr>
          <w:rFonts w:ascii="Montserrat Light" w:eastAsia="Times New Roman" w:hAnsi="Montserrat Light" w:cs="Cambria"/>
          <w:b/>
          <w:lang w:val="ro-RO"/>
        </w:rPr>
      </w:pPr>
    </w:p>
    <w:p w14:paraId="2F18B77B" w14:textId="77777777" w:rsidR="00C6288D" w:rsidRPr="00A54CC9" w:rsidRDefault="00C6288D" w:rsidP="00F42024">
      <w:pPr>
        <w:jc w:val="center"/>
        <w:rPr>
          <w:rFonts w:ascii="Montserrat Light" w:eastAsia="Times New Roman" w:hAnsi="Montserrat Light" w:cs="Cambria"/>
          <w:b/>
          <w:lang w:val="ro-RO"/>
        </w:rPr>
      </w:pPr>
    </w:p>
    <w:p w14:paraId="3034E3FB" w14:textId="61208BFB" w:rsidR="003F21E0" w:rsidRPr="00A54CC9" w:rsidRDefault="00401BE7" w:rsidP="00F42024">
      <w:pPr>
        <w:jc w:val="center"/>
        <w:rPr>
          <w:rFonts w:ascii="Montserrat Light" w:hAnsi="Montserrat Light"/>
          <w:b/>
          <w:bCs/>
          <w:lang w:val="ro-RO"/>
        </w:rPr>
      </w:pPr>
      <w:r w:rsidRPr="00A54CC9">
        <w:rPr>
          <w:rFonts w:ascii="Montserrat Light" w:eastAsia="Times New Roman" w:hAnsi="Montserrat Light" w:cs="Cambria"/>
          <w:b/>
          <w:lang w:val="ro-RO"/>
        </w:rPr>
        <w:t xml:space="preserve">Componența </w:t>
      </w:r>
      <w:bookmarkStart w:id="4" w:name="_Hlk55990561"/>
      <w:r w:rsidR="003F21E0" w:rsidRPr="00A54CC9">
        <w:rPr>
          <w:rFonts w:ascii="Montserrat Light" w:hAnsi="Montserrat Light"/>
          <w:b/>
          <w:bCs/>
          <w:lang w:val="ro-RO"/>
        </w:rPr>
        <w:t>Comisiei de evaluare a ofertelor pentru</w:t>
      </w:r>
    </w:p>
    <w:p w14:paraId="1F91F6D2" w14:textId="77777777" w:rsidR="006709A4" w:rsidRPr="00A54CC9" w:rsidRDefault="003F21E0" w:rsidP="008A4FC8">
      <w:pPr>
        <w:spacing w:after="240"/>
        <w:jc w:val="center"/>
        <w:rPr>
          <w:rFonts w:ascii="Montserrat Light" w:hAnsi="Montserrat Light"/>
          <w:b/>
          <w:bCs/>
          <w:lang w:val="ro-RO"/>
        </w:rPr>
      </w:pPr>
      <w:r w:rsidRPr="00A54CC9">
        <w:rPr>
          <w:rFonts w:ascii="Montserrat Light" w:hAnsi="Montserrat Light"/>
          <w:b/>
          <w:bCs/>
          <w:lang w:val="ro-RO"/>
        </w:rPr>
        <w:t xml:space="preserve"> atribuirea contractului având ca obiect</w:t>
      </w:r>
      <w:r w:rsidR="00C3606D" w:rsidRPr="00A54CC9">
        <w:rPr>
          <w:rFonts w:ascii="Montserrat Light" w:hAnsi="Montserrat Light"/>
          <w:b/>
          <w:bCs/>
          <w:lang w:val="ro-RO"/>
        </w:rPr>
        <w:t>:</w:t>
      </w:r>
      <w:r w:rsidRPr="00A54CC9">
        <w:rPr>
          <w:rFonts w:ascii="Montserrat Light" w:hAnsi="Montserrat Light"/>
          <w:b/>
          <w:bCs/>
          <w:lang w:val="ro-RO"/>
        </w:rPr>
        <w:t xml:space="preserve"> </w:t>
      </w:r>
    </w:p>
    <w:bookmarkEnd w:id="4"/>
    <w:p w14:paraId="4BD3AF4E" w14:textId="77777777" w:rsidR="00366E9A" w:rsidRPr="00A54CC9" w:rsidRDefault="00366E9A" w:rsidP="00366E9A">
      <w:pPr>
        <w:jc w:val="center"/>
        <w:rPr>
          <w:rFonts w:ascii="Montserrat Light" w:hAnsi="Montserrat Light"/>
          <w:b/>
          <w:bCs/>
          <w:i/>
          <w:iCs/>
          <w:lang w:val="ro-RO"/>
        </w:rPr>
      </w:pPr>
      <w:r w:rsidRPr="00A54CC9">
        <w:rPr>
          <w:rFonts w:ascii="Montserrat Light" w:hAnsi="Montserrat Light"/>
          <w:b/>
          <w:bCs/>
          <w:lang w:val="ro-RO"/>
        </w:rPr>
        <w:t xml:space="preserve">Furnizare – echipamente TIC ale cabinetelor/atelierelor școlare, sălilor de sport și a laboratoarelor pentru proiectul ”Dotare cu Mobilier, Materiale Didactice și Echipamente Digitale a Unităților de Învățământ Special din Județul Cluj” </w:t>
      </w:r>
      <w:r w:rsidRPr="00A54CC9">
        <w:rPr>
          <w:rFonts w:ascii="Montserrat Light" w:hAnsi="Montserrat Light"/>
          <w:b/>
          <w:bCs/>
          <w:i/>
          <w:iCs/>
          <w:lang w:val="ro-RO"/>
        </w:rPr>
        <w:t xml:space="preserve">– </w:t>
      </w:r>
    </w:p>
    <w:p w14:paraId="12F915D6" w14:textId="77777777" w:rsidR="00366E9A" w:rsidRPr="00A54CC9" w:rsidRDefault="00366E9A" w:rsidP="00366E9A">
      <w:pPr>
        <w:jc w:val="center"/>
        <w:rPr>
          <w:rFonts w:ascii="Montserrat Light" w:hAnsi="Montserrat Light" w:cs="Times New Roman"/>
          <w:b/>
          <w:bCs/>
          <w:highlight w:val="yellow"/>
          <w:lang w:val="ro-RO"/>
        </w:rPr>
      </w:pPr>
      <w:r w:rsidRPr="00A54CC9">
        <w:rPr>
          <w:rFonts w:ascii="Montserrat Light" w:hAnsi="Montserrat Light"/>
          <w:b/>
          <w:bCs/>
          <w:lang w:val="ro-RO"/>
        </w:rPr>
        <w:t xml:space="preserve">2 LOTURI </w:t>
      </w:r>
    </w:p>
    <w:p w14:paraId="78C765B1" w14:textId="77777777" w:rsidR="00366E9A" w:rsidRPr="00A54CC9" w:rsidRDefault="00366E9A" w:rsidP="00366E9A">
      <w:pPr>
        <w:jc w:val="both"/>
        <w:rPr>
          <w:rFonts w:ascii="Montserrat Light" w:hAnsi="Montserrat Light" w:cs="Times New Roman"/>
          <w:b/>
          <w:highlight w:val="yellow"/>
          <w:lang w:val="ro-RO"/>
        </w:rPr>
      </w:pPr>
    </w:p>
    <w:p w14:paraId="149524ED" w14:textId="77777777" w:rsidR="00366E9A" w:rsidRPr="00A54CC9" w:rsidRDefault="00366E9A" w:rsidP="000F0486">
      <w:pPr>
        <w:pStyle w:val="Listparagraf"/>
        <w:numPr>
          <w:ilvl w:val="0"/>
          <w:numId w:val="9"/>
        </w:numPr>
        <w:ind w:right="-1"/>
        <w:jc w:val="both"/>
        <w:rPr>
          <w:rFonts w:ascii="Montserrat Light" w:eastAsia="Calibri" w:hAnsi="Montserrat Light"/>
          <w:b/>
          <w:bCs/>
          <w:i/>
          <w:iCs/>
          <w:sz w:val="20"/>
          <w:szCs w:val="20"/>
          <w:lang w:val="ro-RO"/>
        </w:rPr>
      </w:pPr>
      <w:r w:rsidRPr="00A54CC9">
        <w:rPr>
          <w:rFonts w:ascii="Montserrat Light" w:eastAsia="Calibri" w:hAnsi="Montserrat Light"/>
          <w:b/>
          <w:bCs/>
          <w:i/>
          <w:iCs/>
          <w:sz w:val="20"/>
          <w:szCs w:val="20"/>
          <w:lang w:val="ro-RO"/>
        </w:rPr>
        <w:t>Lot 1 – Diverse tipuri de echipamente computerizate (multifuncționale, imprimante)</w:t>
      </w:r>
    </w:p>
    <w:p w14:paraId="38B641AF" w14:textId="77777777" w:rsidR="00366E9A" w:rsidRDefault="00366E9A" w:rsidP="000F0486">
      <w:pPr>
        <w:pStyle w:val="Listparagraf"/>
        <w:numPr>
          <w:ilvl w:val="0"/>
          <w:numId w:val="9"/>
        </w:numPr>
        <w:ind w:right="-1"/>
        <w:jc w:val="both"/>
        <w:rPr>
          <w:rFonts w:ascii="Montserrat Light" w:eastAsia="Calibri" w:hAnsi="Montserrat Light"/>
          <w:b/>
          <w:bCs/>
          <w:i/>
          <w:iCs/>
          <w:sz w:val="20"/>
          <w:szCs w:val="20"/>
          <w:lang w:val="ro-RO"/>
        </w:rPr>
      </w:pPr>
      <w:r w:rsidRPr="00A54CC9">
        <w:rPr>
          <w:rFonts w:ascii="Montserrat Light" w:eastAsia="Calibri" w:hAnsi="Montserrat Light"/>
          <w:b/>
          <w:bCs/>
          <w:i/>
          <w:iCs/>
          <w:sz w:val="20"/>
          <w:szCs w:val="20"/>
          <w:lang w:val="ro-RO"/>
        </w:rPr>
        <w:t>Lot 2 – Diverse tipuri de echipamente computerizate (multifuncționale, imprimante) ȘCOALA PROFESIONALĂ SPECIALĂ SAMUS CLUJ-NAPOCA, Atelier de practică</w:t>
      </w:r>
    </w:p>
    <w:p w14:paraId="0C8A4E3A" w14:textId="77777777" w:rsidR="00A54CC9" w:rsidRPr="00A54CC9" w:rsidRDefault="00A54CC9" w:rsidP="00A54CC9">
      <w:pPr>
        <w:pStyle w:val="Listparagraf"/>
        <w:ind w:left="360" w:right="-1"/>
        <w:jc w:val="both"/>
        <w:rPr>
          <w:rFonts w:ascii="Montserrat Light" w:eastAsia="Calibri" w:hAnsi="Montserrat Light"/>
          <w:b/>
          <w:bCs/>
          <w:i/>
          <w:iCs/>
          <w:sz w:val="20"/>
          <w:szCs w:val="20"/>
          <w:lang w:val="ro-RO"/>
        </w:rPr>
      </w:pPr>
    </w:p>
    <w:p w14:paraId="0B83719C" w14:textId="72D9E0CA" w:rsidR="00503897" w:rsidRPr="006709A4" w:rsidRDefault="00503897" w:rsidP="00B9503F">
      <w:pPr>
        <w:autoSpaceDE w:val="0"/>
        <w:autoSpaceDN w:val="0"/>
        <w:adjustRightInd w:val="0"/>
        <w:rPr>
          <w:rFonts w:ascii="Montserrat Light" w:eastAsia="Times New Roman" w:hAnsi="Montserrat Light" w:cs="Cambria"/>
          <w:color w:val="FF0000"/>
          <w:sz w:val="18"/>
          <w:szCs w:val="18"/>
          <w:highlight w:val="yellow"/>
          <w:lang w:val="ro-RO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15"/>
        <w:gridCol w:w="1980"/>
        <w:gridCol w:w="1672"/>
        <w:gridCol w:w="2630"/>
        <w:gridCol w:w="1728"/>
      </w:tblGrid>
      <w:tr w:rsidR="00BC689B" w:rsidRPr="00A54CC9" w14:paraId="2EAFC338" w14:textId="77777777" w:rsidTr="00A6118F">
        <w:trPr>
          <w:trHeight w:val="668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C2D0E75" w14:textId="77777777" w:rsidR="00BC689B" w:rsidRPr="00A54CC9" w:rsidRDefault="00BC689B" w:rsidP="00F42024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A54CC9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Nr.</w:t>
            </w:r>
          </w:p>
          <w:p w14:paraId="27906251" w14:textId="77777777" w:rsidR="00BC689B" w:rsidRPr="00A54CC9" w:rsidRDefault="00BC689B" w:rsidP="00F42024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A54CC9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9187FA9" w14:textId="77777777" w:rsidR="00BC689B" w:rsidRPr="00A54CC9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A54CC9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Calitatea în cadrul comisiei de evaluare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E6661C" w14:textId="77777777" w:rsidR="00BC689B" w:rsidRPr="00A54CC9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A54CC9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Numele și prenumele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0E839B6" w14:textId="77777777" w:rsidR="00BC689B" w:rsidRPr="00A54CC9" w:rsidRDefault="00BC689B" w:rsidP="00F42024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A54CC9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Funcția deținută/</w:t>
            </w:r>
          </w:p>
          <w:p w14:paraId="67FAA034" w14:textId="77777777" w:rsidR="00BC689B" w:rsidRPr="00A54CC9" w:rsidRDefault="00BC689B" w:rsidP="00F42024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A54CC9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postul ocupat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4E0E7BA" w14:textId="77777777" w:rsidR="00BC689B" w:rsidRPr="00A54CC9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A54CC9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Serviciul/Biroul/</w:t>
            </w:r>
          </w:p>
          <w:p w14:paraId="13267AAD" w14:textId="77777777" w:rsidR="00BC689B" w:rsidRPr="00A54CC9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A54CC9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Compartimentul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63D09DA" w14:textId="77777777" w:rsidR="00BC689B" w:rsidRPr="00A54CC9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A54CC9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Mențiuni</w:t>
            </w:r>
          </w:p>
        </w:tc>
      </w:tr>
      <w:tr w:rsidR="00BC689B" w:rsidRPr="00A54CC9" w14:paraId="37EE5F58" w14:textId="77777777" w:rsidTr="00884C6B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7E0F8B6" w14:textId="77777777" w:rsidR="00BC689B" w:rsidRPr="00A54CC9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54CC9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B22EE3" w14:textId="77777777" w:rsidR="00BC689B" w:rsidRPr="00A54CC9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54CC9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Președinte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BDB353" w14:textId="44B7DB9D" w:rsidR="00BC689B" w:rsidRPr="00A54CC9" w:rsidRDefault="00EF4699" w:rsidP="00D35B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A54CC9"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>Coman Diana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A95508B" w14:textId="7847F51E" w:rsidR="00BC689B" w:rsidRPr="00A54CC9" w:rsidRDefault="000F4549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54CC9">
              <w:rPr>
                <w:rFonts w:ascii="Montserrat Light" w:hAnsi="Montserrat Light"/>
                <w:sz w:val="20"/>
                <w:szCs w:val="20"/>
                <w:lang w:val="ro-RO"/>
              </w:rPr>
              <w:t>Șef serviciu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D3FB2BA" w14:textId="0BAB7DAB" w:rsidR="00BC689B" w:rsidRPr="00A54CC9" w:rsidRDefault="00A46D85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54CC9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Direcția Dezvoltare și Investiții/Serviciul </w:t>
            </w:r>
            <w:r w:rsidR="00C3606D" w:rsidRPr="00A54CC9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FB82EF5" w14:textId="77777777" w:rsidR="00BC689B" w:rsidRPr="00A54CC9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54CC9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Președinte cu drept de vot</w:t>
            </w:r>
          </w:p>
        </w:tc>
      </w:tr>
      <w:tr w:rsidR="0061216B" w:rsidRPr="00A54CC9" w14:paraId="380BE1EB" w14:textId="77777777" w:rsidTr="008B30C8">
        <w:trPr>
          <w:trHeight w:val="89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7E67F33" w14:textId="3AE6CE10" w:rsidR="0061216B" w:rsidRPr="00A54CC9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bookmarkStart w:id="5" w:name="_Hlk23319819"/>
            <w:r w:rsidRPr="00A54CC9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0AA796F" w14:textId="336F4A77" w:rsidR="0061216B" w:rsidRPr="00A54CC9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highlight w:val="yellow"/>
                <w:lang w:val="ro-RO"/>
              </w:rPr>
            </w:pPr>
            <w:r w:rsidRPr="00A54CC9">
              <w:rPr>
                <w:rFonts w:ascii="Montserrat Light" w:hAnsi="Montserrat Light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0149C1" w14:textId="5584B8B4" w:rsidR="0061216B" w:rsidRPr="00A54CC9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sz w:val="20"/>
                <w:szCs w:val="20"/>
                <w:highlight w:val="yellow"/>
                <w:lang w:val="ro-RO"/>
              </w:rPr>
            </w:pPr>
            <w:r w:rsidRPr="00A54CC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Cîineanu Ligia Alina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7772DF4" w14:textId="5FAEB1BF" w:rsidR="0061216B" w:rsidRPr="00A54CC9" w:rsidRDefault="0061216B" w:rsidP="0061216B">
            <w:pPr>
              <w:jc w:val="center"/>
              <w:rPr>
                <w:rFonts w:ascii="Montserrat Light" w:hAnsi="Montserrat Light"/>
                <w:bCs/>
                <w:sz w:val="20"/>
                <w:szCs w:val="20"/>
                <w:highlight w:val="yellow"/>
                <w:lang w:val="ro-RO"/>
              </w:rPr>
            </w:pPr>
            <w:r w:rsidRPr="00A54CC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Director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322AE1DD" w14:textId="4BE5DCDB" w:rsidR="0061216B" w:rsidRPr="00A54CC9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Cs/>
                <w:sz w:val="20"/>
                <w:szCs w:val="20"/>
                <w:highlight w:val="yellow"/>
                <w:lang w:val="ro-RO"/>
              </w:rPr>
            </w:pPr>
            <w:r w:rsidRPr="00A54CC9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Direcția Administrație și Relații Publice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227B307" w14:textId="4C5689AF" w:rsidR="0061216B" w:rsidRPr="00A54CC9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highlight w:val="yellow"/>
                <w:lang w:val="ro-RO"/>
              </w:rPr>
            </w:pPr>
            <w:r w:rsidRPr="00A54CC9"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  <w:tr w:rsidR="0061216B" w:rsidRPr="00A54CC9" w14:paraId="2B08EA1E" w14:textId="77777777" w:rsidTr="00884C6B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2C09C67" w14:textId="360F5700" w:rsidR="0061216B" w:rsidRPr="00A54CC9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54CC9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23CDFD4" w14:textId="2A58400D" w:rsidR="0061216B" w:rsidRPr="00A54CC9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54CC9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639BA3" w14:textId="169DE933" w:rsidR="0061216B" w:rsidRPr="00A54CC9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 w:rsidRPr="00A54CC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Furcovici Daniela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C56A1F7" w14:textId="4307FF07" w:rsidR="0061216B" w:rsidRPr="00A54CC9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A54CC9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2907433" w14:textId="24CF7D8C" w:rsidR="0061216B" w:rsidRPr="00A54CC9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A54CC9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AC6787A" w14:textId="47101AB5" w:rsidR="0061216B" w:rsidRPr="00A54CC9" w:rsidRDefault="0061216B" w:rsidP="0061216B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54CC9"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  <w:t>Nominalizat în calitate de președinte de rezervă</w:t>
            </w:r>
          </w:p>
        </w:tc>
      </w:tr>
      <w:tr w:rsidR="0061216B" w:rsidRPr="00A54CC9" w14:paraId="01D18523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7376192" w14:textId="79B96FBE" w:rsidR="0061216B" w:rsidRPr="00A54CC9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54CC9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2A6CBF8" w14:textId="1C336E9A" w:rsidR="0061216B" w:rsidRPr="00A54CC9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54CC9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EBD033" w14:textId="5409D972" w:rsidR="0061216B" w:rsidRPr="00A54CC9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20"/>
                <w:szCs w:val="20"/>
                <w:highlight w:val="yellow"/>
                <w:lang w:val="ro-RO"/>
              </w:rPr>
            </w:pPr>
            <w:r w:rsidRPr="00A54CC9"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>Moldovan Andra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89EE59C" w14:textId="74D90E6E" w:rsidR="0061216B" w:rsidRPr="00A54CC9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highlight w:val="yellow"/>
                <w:lang w:val="ro-RO"/>
              </w:rPr>
            </w:pPr>
            <w:r w:rsidRPr="00A54CC9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2DB442C" w14:textId="460B8893" w:rsidR="0061216B" w:rsidRPr="00A54CC9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highlight w:val="yellow"/>
                <w:lang w:val="ro-RO"/>
              </w:rPr>
            </w:pPr>
            <w:r w:rsidRPr="00A54CC9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0D33628" w14:textId="4383378F" w:rsidR="0061216B" w:rsidRPr="00A54CC9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highlight w:val="yellow"/>
                <w:lang w:val="ro-RO"/>
              </w:rPr>
            </w:pPr>
            <w:r w:rsidRPr="00A54CC9"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  <w:tr w:rsidR="0061216B" w:rsidRPr="00A54CC9" w14:paraId="2973EC54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81BEDC1" w14:textId="055DB2AC" w:rsidR="0061216B" w:rsidRPr="00A54CC9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54CC9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27CBDAF" w14:textId="1BF73FB8" w:rsidR="0061216B" w:rsidRPr="00A54CC9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54CC9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685C1BB" w14:textId="7754365B" w:rsidR="0061216B" w:rsidRPr="00A54CC9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20"/>
                <w:szCs w:val="20"/>
                <w:highlight w:val="yellow"/>
                <w:lang w:val="ro-RO"/>
              </w:rPr>
            </w:pPr>
            <w:r w:rsidRPr="00A54CC9"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>Tothfalusi Judith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4661700" w14:textId="74B629F5" w:rsidR="0061216B" w:rsidRPr="00A54CC9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highlight w:val="yellow"/>
                <w:lang w:val="ro-RO"/>
              </w:rPr>
            </w:pPr>
            <w:r w:rsidRPr="00A54CC9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B8D1C69" w14:textId="0B74813C" w:rsidR="0061216B" w:rsidRPr="00A54CC9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highlight w:val="yellow"/>
                <w:lang w:val="ro-RO"/>
              </w:rPr>
            </w:pPr>
            <w:r w:rsidRPr="00A54CC9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F87D7F0" w14:textId="0F8E9D90" w:rsidR="0061216B" w:rsidRPr="00A54CC9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highlight w:val="yellow"/>
                <w:lang w:val="ro-RO"/>
              </w:rPr>
            </w:pPr>
            <w:r w:rsidRPr="00A54CC9"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  <w:tr w:rsidR="0000194D" w:rsidRPr="00A54CC9" w14:paraId="49B31816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ABCD153" w14:textId="61A8854C" w:rsidR="0000194D" w:rsidRPr="00A54CC9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54CC9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8B7296E" w14:textId="2770D043" w:rsidR="0000194D" w:rsidRPr="00A54CC9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54CC9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BD375B" w14:textId="1EAF1720" w:rsidR="0000194D" w:rsidRPr="00A54CC9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 w:rsidRPr="00A54CC9"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 xml:space="preserve">Szasz Ambra Diana                                                    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7016219" w14:textId="3E16EC4F" w:rsidR="0000194D" w:rsidRPr="00A54CC9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A54CC9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 achiziții publice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2B1D09DD" w14:textId="107469B2" w:rsidR="0000194D" w:rsidRPr="00A54CC9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A54CC9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4102048" w14:textId="5D0780B8" w:rsidR="0000194D" w:rsidRPr="00A54CC9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54CC9"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  <w:tr w:rsidR="0000194D" w:rsidRPr="00A54CC9" w14:paraId="52B835F6" w14:textId="77777777" w:rsidTr="008B30C8">
        <w:trPr>
          <w:trHeight w:val="53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7A36599" w14:textId="4750957F" w:rsidR="0000194D" w:rsidRPr="00A54CC9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54CC9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lastRenderedPageBreak/>
              <w:t>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27D9F3D" w14:textId="37627C13" w:rsidR="0000194D" w:rsidRPr="00A54CC9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54CC9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85295EB" w14:textId="583EB42D" w:rsidR="0000194D" w:rsidRPr="00A54CC9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 w:rsidRPr="00A54CC9"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>Mureșanu Florina - Teodora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34E190A" w14:textId="789302ED" w:rsidR="0000194D" w:rsidRPr="00A54CC9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A54CC9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Inspector de specialitate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62355BE" w14:textId="3AE44378" w:rsidR="0000194D" w:rsidRPr="00A54CC9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A54CC9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Administrație și Relații Publice/Serviciul Digitalizare Reprezentare, Protocol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49D544E" w14:textId="61FD38B8" w:rsidR="0000194D" w:rsidRPr="00A54CC9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54CC9"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  <w:tr w:rsidR="0000194D" w:rsidRPr="00A54CC9" w14:paraId="264F0DD2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25C9AF6" w14:textId="567ED8FE" w:rsidR="0000194D" w:rsidRPr="00A54CC9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54CC9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5B18EFB" w14:textId="11352F5F" w:rsidR="0000194D" w:rsidRPr="00A54CC9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54CC9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C71531" w14:textId="6B307FFB" w:rsidR="0000194D" w:rsidRPr="00A54CC9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20"/>
                <w:szCs w:val="20"/>
                <w:lang w:val="ro-RO"/>
              </w:rPr>
            </w:pPr>
            <w:r w:rsidRPr="00A54CC9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Inoan Mihăiță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B84C2C1" w14:textId="3EAAA842" w:rsidR="0000194D" w:rsidRPr="00A54CC9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A54CC9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 achiziții publice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3F304AAB" w14:textId="3405D15B" w:rsidR="0000194D" w:rsidRPr="00A54CC9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A54CC9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AAD52D2" w14:textId="5E3D60AE" w:rsidR="0000194D" w:rsidRPr="00A54CC9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54CC9"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  <w:tr w:rsidR="0000194D" w:rsidRPr="00A54CC9" w14:paraId="62854F21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0EC86AC" w14:textId="46441734" w:rsidR="0000194D" w:rsidRPr="00A54CC9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54CC9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CF743AF" w14:textId="13CE10DA" w:rsidR="0000194D" w:rsidRPr="00A54CC9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54CC9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EC6A30" w14:textId="1D25CACD" w:rsidR="0000194D" w:rsidRPr="00A54CC9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A54CC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Raţiu</w:t>
            </w:r>
            <w:proofErr w:type="spellEnd"/>
            <w:r w:rsidRPr="00A54CC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54CC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Idișor-Menuț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</w:tcPr>
          <w:p w14:paraId="3CB29691" w14:textId="4DE1D298" w:rsidR="0000194D" w:rsidRPr="00A54CC9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A54CC9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Referent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2A471E6E" w14:textId="6B58ECEE" w:rsidR="0000194D" w:rsidRPr="00A54CC9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A54CC9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 Administrare Drumuri Județene/ Serviciul Tehnic Situații de Urgență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5672F11" w14:textId="4D864CE3" w:rsidR="0000194D" w:rsidRPr="00A54CC9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54CC9"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</w:tbl>
    <w:bookmarkEnd w:id="5"/>
    <w:p w14:paraId="62FD80F7" w14:textId="362CE39B" w:rsidR="00401BE7" w:rsidRPr="006709A4" w:rsidRDefault="00401BE7" w:rsidP="00F42024">
      <w:pPr>
        <w:autoSpaceDE w:val="0"/>
        <w:autoSpaceDN w:val="0"/>
        <w:adjustRightInd w:val="0"/>
        <w:ind w:right="-114" w:firstLine="708"/>
        <w:rPr>
          <w:rFonts w:ascii="Montserrat Light" w:hAnsi="Montserrat Light"/>
          <w:sz w:val="16"/>
          <w:szCs w:val="16"/>
          <w:lang w:val="ro-RO"/>
        </w:rPr>
      </w:pPr>
      <w:r w:rsidRPr="006709A4">
        <w:rPr>
          <w:rFonts w:ascii="Montserrat Light" w:hAnsi="Montserrat Light"/>
          <w:sz w:val="16"/>
          <w:szCs w:val="16"/>
          <w:lang w:val="ro-RO"/>
        </w:rPr>
        <w:t xml:space="preserve">                                                                                                   </w:t>
      </w:r>
    </w:p>
    <w:p w14:paraId="483F3840" w14:textId="77777777" w:rsidR="00A54CC9" w:rsidRDefault="00A54CC9" w:rsidP="00F42024">
      <w:pPr>
        <w:autoSpaceDE w:val="0"/>
        <w:autoSpaceDN w:val="0"/>
        <w:adjustRightInd w:val="0"/>
        <w:ind w:left="5760" w:right="-114"/>
        <w:jc w:val="both"/>
        <w:rPr>
          <w:rFonts w:ascii="Montserrat Light" w:hAnsi="Montserrat Light"/>
          <w:b/>
          <w:bCs/>
          <w:sz w:val="16"/>
          <w:szCs w:val="16"/>
          <w:lang w:val="ro-RO"/>
        </w:rPr>
      </w:pPr>
    </w:p>
    <w:p w14:paraId="7611FC5A" w14:textId="77777777" w:rsidR="00A54CC9" w:rsidRDefault="00A54CC9" w:rsidP="00F42024">
      <w:pPr>
        <w:autoSpaceDE w:val="0"/>
        <w:autoSpaceDN w:val="0"/>
        <w:adjustRightInd w:val="0"/>
        <w:ind w:left="5760" w:right="-114"/>
        <w:jc w:val="both"/>
        <w:rPr>
          <w:rFonts w:ascii="Montserrat Light" w:hAnsi="Montserrat Light"/>
          <w:b/>
          <w:bCs/>
          <w:sz w:val="16"/>
          <w:szCs w:val="16"/>
          <w:lang w:val="ro-RO"/>
        </w:rPr>
      </w:pPr>
    </w:p>
    <w:p w14:paraId="32496570" w14:textId="3C5DD06F" w:rsidR="00401BE7" w:rsidRPr="006709A4" w:rsidRDefault="00401BE7" w:rsidP="00F42024">
      <w:pPr>
        <w:autoSpaceDE w:val="0"/>
        <w:autoSpaceDN w:val="0"/>
        <w:adjustRightInd w:val="0"/>
        <w:ind w:left="5760"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                                                                                                     </w:t>
      </w:r>
      <w:r w:rsidR="005F600A"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          </w:t>
      </w:r>
      <w:r w:rsidR="003F21E0"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CONTRASEMNEAZĂ:</w:t>
      </w:r>
    </w:p>
    <w:p w14:paraId="44C54E22" w14:textId="16BB4CC4" w:rsidR="00401BE7" w:rsidRPr="006709A4" w:rsidRDefault="00401BE7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PREŞEDINTE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</w:t>
      </w:r>
      <w:r w:rsidR="0074042B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         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SECRETAR  GENERAL AL JUDEŢULUI</w:t>
      </w:r>
    </w:p>
    <w:p w14:paraId="60533D06" w14:textId="0EF88B1D" w:rsidR="00401BE7" w:rsidRDefault="005F600A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</w:t>
      </w:r>
      <w:r w:rsidR="00A6118F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="00D33362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>Alin Tișe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        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</w:t>
      </w:r>
      <w:r w:rsidR="003F21E0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</w:t>
      </w:r>
      <w:r w:rsidR="0074042B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Simona Gaci    </w:t>
      </w:r>
    </w:p>
    <w:p w14:paraId="2B37CF5A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40BCE288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5E47D4FE" w14:textId="77777777" w:rsidR="00A54CC9" w:rsidRDefault="00A54CC9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49EA0A05" w14:textId="77777777" w:rsidR="00A54CC9" w:rsidRDefault="00A54CC9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3BD0CF20" w14:textId="77777777" w:rsidR="00A54CC9" w:rsidRDefault="00A54CC9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20C533A7" w14:textId="77777777" w:rsidR="00A54CC9" w:rsidRDefault="00A54CC9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7390AF90" w14:textId="77777777" w:rsidR="00A54CC9" w:rsidRDefault="00A54CC9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356C7C2F" w14:textId="77777777" w:rsidR="00A54CC9" w:rsidRDefault="00A54CC9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71CD4042" w14:textId="77777777" w:rsidR="00A54CC9" w:rsidRDefault="00A54CC9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766DDAE1" w14:textId="77777777" w:rsidR="00A54CC9" w:rsidRDefault="00A54CC9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2255649D" w14:textId="77777777" w:rsidR="00A54CC9" w:rsidRDefault="00A54CC9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7631ED53" w14:textId="77777777" w:rsidR="00A54CC9" w:rsidRDefault="00A54CC9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34E80808" w14:textId="77777777" w:rsidR="00A54CC9" w:rsidRDefault="00A54CC9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5510D5D5" w14:textId="77777777" w:rsidR="00A54CC9" w:rsidRDefault="00A54CC9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45B25A1D" w14:textId="77777777" w:rsidR="00A54CC9" w:rsidRDefault="00A54CC9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0A4F5366" w14:textId="77777777" w:rsidR="00A54CC9" w:rsidRDefault="00A54CC9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2F4620F8" w14:textId="77777777" w:rsidR="00A54CC9" w:rsidRDefault="00A54CC9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2C7FB95E" w14:textId="77777777" w:rsidR="00A54CC9" w:rsidRDefault="00A54CC9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35A37779" w14:textId="77777777" w:rsidR="00A54CC9" w:rsidRDefault="00A54CC9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213E802D" w14:textId="77777777" w:rsidR="00A54CC9" w:rsidRDefault="00A54CC9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13EB0DF0" w14:textId="77777777" w:rsidR="00A54CC9" w:rsidRDefault="00A54CC9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1566F4B9" w14:textId="77777777" w:rsidR="00A54CC9" w:rsidRDefault="00A54CC9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584D336A" w14:textId="77777777" w:rsidR="00A54CC9" w:rsidRDefault="00A54CC9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1826C579" w14:textId="77777777" w:rsidR="00A54CC9" w:rsidRDefault="00A54CC9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1BE16A34" w14:textId="77777777" w:rsidR="00A54CC9" w:rsidRDefault="00A54CC9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62C69913" w14:textId="77777777" w:rsidR="00A54CC9" w:rsidRDefault="00A54CC9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1C70648E" w14:textId="77777777" w:rsidR="00A54CC9" w:rsidRDefault="00A54CC9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6CB8DF1A" w14:textId="77777777" w:rsidR="00A54CC9" w:rsidRDefault="00A54CC9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sectPr w:rsidR="00A54CC9" w:rsidSect="00B6620D">
      <w:headerReference w:type="default" r:id="rId7"/>
      <w:footerReference w:type="default" r:id="rId8"/>
      <w:pgSz w:w="11909" w:h="16834"/>
      <w:pgMar w:top="1440" w:right="835" w:bottom="1080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13D05" w14:textId="77777777" w:rsidR="008A5900" w:rsidRDefault="008A5900">
      <w:pPr>
        <w:spacing w:line="240" w:lineRule="auto"/>
      </w:pPr>
      <w:r>
        <w:separator/>
      </w:r>
    </w:p>
  </w:endnote>
  <w:endnote w:type="continuationSeparator" w:id="0">
    <w:p w14:paraId="2E9FF3FE" w14:textId="77777777" w:rsidR="008A5900" w:rsidRDefault="008A5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7D79C8E">
          <wp:simplePos x="0" y="0"/>
          <wp:positionH relativeFrom="column">
            <wp:posOffset>3588385</wp:posOffset>
          </wp:positionH>
          <wp:positionV relativeFrom="paragraph">
            <wp:posOffset>163195</wp:posOffset>
          </wp:positionV>
          <wp:extent cx="2633345" cy="354330"/>
          <wp:effectExtent l="0" t="0" r="0" b="7620"/>
          <wp:wrapSquare wrapText="bothSides" distT="0" distB="0" distL="0" distR="0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3345" cy="354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A6493" w14:textId="77777777" w:rsidR="008A5900" w:rsidRDefault="008A5900">
      <w:pPr>
        <w:spacing w:line="240" w:lineRule="auto"/>
      </w:pPr>
      <w:r>
        <w:separator/>
      </w:r>
    </w:p>
  </w:footnote>
  <w:footnote w:type="continuationSeparator" w:id="0">
    <w:p w14:paraId="4AAC6B9F" w14:textId="77777777" w:rsidR="008A5900" w:rsidRDefault="008A5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1D172F64" w:rsidR="00A07EF5" w:rsidRDefault="005628A3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52D75B5">
          <wp:simplePos x="0" y="0"/>
          <wp:positionH relativeFrom="page">
            <wp:posOffset>259195</wp:posOffset>
          </wp:positionH>
          <wp:positionV relativeFrom="paragraph">
            <wp:posOffset>-6207875</wp:posOffset>
          </wp:positionV>
          <wp:extent cx="6808242" cy="7322007"/>
          <wp:effectExtent l="0" t="9207" r="2857" b="2858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14844" cy="7329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157F3AE">
          <wp:extent cx="2968832" cy="641521"/>
          <wp:effectExtent l="0" t="0" r="3175" b="635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47E59"/>
    <w:multiLevelType w:val="hybridMultilevel"/>
    <w:tmpl w:val="BF50D3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658A6"/>
    <w:multiLevelType w:val="hybridMultilevel"/>
    <w:tmpl w:val="5A140886"/>
    <w:lvl w:ilvl="0" w:tplc="E38E7510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A6B7E"/>
    <w:multiLevelType w:val="hybridMultilevel"/>
    <w:tmpl w:val="DCB4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03F3D"/>
    <w:multiLevelType w:val="hybridMultilevel"/>
    <w:tmpl w:val="962EF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9E910D7"/>
    <w:multiLevelType w:val="hybridMultilevel"/>
    <w:tmpl w:val="6B9A6E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90D2E"/>
    <w:multiLevelType w:val="hybridMultilevel"/>
    <w:tmpl w:val="0D0004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C31C9"/>
    <w:multiLevelType w:val="hybridMultilevel"/>
    <w:tmpl w:val="00762F40"/>
    <w:lvl w:ilvl="0" w:tplc="57B637C6">
      <w:start w:val="4"/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52072">
    <w:abstractNumId w:val="7"/>
  </w:num>
  <w:num w:numId="2" w16cid:durableId="710499419">
    <w:abstractNumId w:val="10"/>
  </w:num>
  <w:num w:numId="3" w16cid:durableId="1209798544">
    <w:abstractNumId w:val="8"/>
  </w:num>
  <w:num w:numId="4" w16cid:durableId="2070418703">
    <w:abstractNumId w:val="9"/>
  </w:num>
  <w:num w:numId="5" w16cid:durableId="2034064987">
    <w:abstractNumId w:val="3"/>
  </w:num>
  <w:num w:numId="6" w16cid:durableId="869802895">
    <w:abstractNumId w:val="4"/>
  </w:num>
  <w:num w:numId="7" w16cid:durableId="1422486552">
    <w:abstractNumId w:val="2"/>
  </w:num>
  <w:num w:numId="8" w16cid:durableId="655184809">
    <w:abstractNumId w:val="1"/>
  </w:num>
  <w:num w:numId="9" w16cid:durableId="370301661">
    <w:abstractNumId w:val="0"/>
  </w:num>
  <w:num w:numId="10" w16cid:durableId="262030622">
    <w:abstractNumId w:val="5"/>
  </w:num>
  <w:num w:numId="11" w16cid:durableId="132431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94D"/>
    <w:rsid w:val="00007F0D"/>
    <w:rsid w:val="00020C76"/>
    <w:rsid w:val="00023899"/>
    <w:rsid w:val="00024C5E"/>
    <w:rsid w:val="00026835"/>
    <w:rsid w:val="0002798B"/>
    <w:rsid w:val="000305DF"/>
    <w:rsid w:val="00047EED"/>
    <w:rsid w:val="000566D6"/>
    <w:rsid w:val="00086FB8"/>
    <w:rsid w:val="0008738A"/>
    <w:rsid w:val="000A3837"/>
    <w:rsid w:val="000B78FA"/>
    <w:rsid w:val="000C0E76"/>
    <w:rsid w:val="000F0486"/>
    <w:rsid w:val="000F4549"/>
    <w:rsid w:val="001014FE"/>
    <w:rsid w:val="001077E9"/>
    <w:rsid w:val="00112645"/>
    <w:rsid w:val="00116A6D"/>
    <w:rsid w:val="00130A53"/>
    <w:rsid w:val="00145610"/>
    <w:rsid w:val="00151571"/>
    <w:rsid w:val="00163626"/>
    <w:rsid w:val="00164044"/>
    <w:rsid w:val="001878BD"/>
    <w:rsid w:val="0019181D"/>
    <w:rsid w:val="00194CFD"/>
    <w:rsid w:val="00195D6E"/>
    <w:rsid w:val="001A0C5E"/>
    <w:rsid w:val="001A1787"/>
    <w:rsid w:val="001C6EA8"/>
    <w:rsid w:val="001D1983"/>
    <w:rsid w:val="001D423E"/>
    <w:rsid w:val="001E209D"/>
    <w:rsid w:val="001F7425"/>
    <w:rsid w:val="002163CA"/>
    <w:rsid w:val="002174CD"/>
    <w:rsid w:val="00221AE0"/>
    <w:rsid w:val="00240182"/>
    <w:rsid w:val="002425E0"/>
    <w:rsid w:val="002721B5"/>
    <w:rsid w:val="00296D50"/>
    <w:rsid w:val="002A04B7"/>
    <w:rsid w:val="002B039D"/>
    <w:rsid w:val="002B1675"/>
    <w:rsid w:val="002C7716"/>
    <w:rsid w:val="002E4274"/>
    <w:rsid w:val="00303222"/>
    <w:rsid w:val="0032701F"/>
    <w:rsid w:val="00333A4E"/>
    <w:rsid w:val="00357839"/>
    <w:rsid w:val="00362B9A"/>
    <w:rsid w:val="00366E9A"/>
    <w:rsid w:val="003836DC"/>
    <w:rsid w:val="00391286"/>
    <w:rsid w:val="003955CC"/>
    <w:rsid w:val="003B5BF2"/>
    <w:rsid w:val="003B7214"/>
    <w:rsid w:val="003C6211"/>
    <w:rsid w:val="003D4076"/>
    <w:rsid w:val="003E4E08"/>
    <w:rsid w:val="003F21E0"/>
    <w:rsid w:val="00401BE7"/>
    <w:rsid w:val="004063C5"/>
    <w:rsid w:val="00407B29"/>
    <w:rsid w:val="00410B23"/>
    <w:rsid w:val="00416B5F"/>
    <w:rsid w:val="00420252"/>
    <w:rsid w:val="004238D7"/>
    <w:rsid w:val="00443450"/>
    <w:rsid w:val="004504B0"/>
    <w:rsid w:val="00450FA1"/>
    <w:rsid w:val="004533FE"/>
    <w:rsid w:val="0045680C"/>
    <w:rsid w:val="00466787"/>
    <w:rsid w:val="00471D45"/>
    <w:rsid w:val="00473CF6"/>
    <w:rsid w:val="00474FB4"/>
    <w:rsid w:val="0049270C"/>
    <w:rsid w:val="004B396B"/>
    <w:rsid w:val="004C4C07"/>
    <w:rsid w:val="004C544B"/>
    <w:rsid w:val="004D5B1D"/>
    <w:rsid w:val="004E1E8F"/>
    <w:rsid w:val="004E490F"/>
    <w:rsid w:val="004F12C7"/>
    <w:rsid w:val="004F514B"/>
    <w:rsid w:val="004F5B6A"/>
    <w:rsid w:val="00502CF2"/>
    <w:rsid w:val="0050369B"/>
    <w:rsid w:val="00503897"/>
    <w:rsid w:val="00514ED5"/>
    <w:rsid w:val="005259B2"/>
    <w:rsid w:val="00526651"/>
    <w:rsid w:val="0053024A"/>
    <w:rsid w:val="00532B59"/>
    <w:rsid w:val="00534029"/>
    <w:rsid w:val="00553DF2"/>
    <w:rsid w:val="0056141A"/>
    <w:rsid w:val="005628A3"/>
    <w:rsid w:val="005678C5"/>
    <w:rsid w:val="00580270"/>
    <w:rsid w:val="00580C31"/>
    <w:rsid w:val="005B2F01"/>
    <w:rsid w:val="005D534E"/>
    <w:rsid w:val="005E38FB"/>
    <w:rsid w:val="005F600A"/>
    <w:rsid w:val="00601D61"/>
    <w:rsid w:val="00602AEC"/>
    <w:rsid w:val="00603D99"/>
    <w:rsid w:val="0061216B"/>
    <w:rsid w:val="00614DCB"/>
    <w:rsid w:val="0063040E"/>
    <w:rsid w:val="00633AB9"/>
    <w:rsid w:val="006427A5"/>
    <w:rsid w:val="006548D2"/>
    <w:rsid w:val="00655F48"/>
    <w:rsid w:val="006709A4"/>
    <w:rsid w:val="0068039A"/>
    <w:rsid w:val="00691B39"/>
    <w:rsid w:val="006C512F"/>
    <w:rsid w:val="006C682E"/>
    <w:rsid w:val="006E6C94"/>
    <w:rsid w:val="006E7A55"/>
    <w:rsid w:val="00701D7D"/>
    <w:rsid w:val="00706909"/>
    <w:rsid w:val="00723F69"/>
    <w:rsid w:val="0073636D"/>
    <w:rsid w:val="0074042B"/>
    <w:rsid w:val="007409C1"/>
    <w:rsid w:val="0074536A"/>
    <w:rsid w:val="00757C43"/>
    <w:rsid w:val="00763B2F"/>
    <w:rsid w:val="00765F53"/>
    <w:rsid w:val="00766CCB"/>
    <w:rsid w:val="0078619E"/>
    <w:rsid w:val="007864CD"/>
    <w:rsid w:val="00792432"/>
    <w:rsid w:val="007D66D5"/>
    <w:rsid w:val="007F59DD"/>
    <w:rsid w:val="008167FC"/>
    <w:rsid w:val="00821EFF"/>
    <w:rsid w:val="008326D2"/>
    <w:rsid w:val="00832E02"/>
    <w:rsid w:val="008414B9"/>
    <w:rsid w:val="00851D6A"/>
    <w:rsid w:val="00865C99"/>
    <w:rsid w:val="0086694F"/>
    <w:rsid w:val="008823C3"/>
    <w:rsid w:val="00883122"/>
    <w:rsid w:val="0088320C"/>
    <w:rsid w:val="008836CA"/>
    <w:rsid w:val="00884C5E"/>
    <w:rsid w:val="00884C6B"/>
    <w:rsid w:val="00894203"/>
    <w:rsid w:val="008A4FC8"/>
    <w:rsid w:val="008A585E"/>
    <w:rsid w:val="008A58B6"/>
    <w:rsid w:val="008A5900"/>
    <w:rsid w:val="008B30C8"/>
    <w:rsid w:val="008B4447"/>
    <w:rsid w:val="008B6D3A"/>
    <w:rsid w:val="008C17EB"/>
    <w:rsid w:val="008D4815"/>
    <w:rsid w:val="008E3220"/>
    <w:rsid w:val="008E4701"/>
    <w:rsid w:val="008E6174"/>
    <w:rsid w:val="008F12BF"/>
    <w:rsid w:val="008F3305"/>
    <w:rsid w:val="008F6A71"/>
    <w:rsid w:val="00926256"/>
    <w:rsid w:val="00933E8F"/>
    <w:rsid w:val="00953660"/>
    <w:rsid w:val="0097522E"/>
    <w:rsid w:val="009801BA"/>
    <w:rsid w:val="0098044D"/>
    <w:rsid w:val="00993C86"/>
    <w:rsid w:val="0099447D"/>
    <w:rsid w:val="009A00D9"/>
    <w:rsid w:val="009A5A42"/>
    <w:rsid w:val="009C550C"/>
    <w:rsid w:val="009F1EDF"/>
    <w:rsid w:val="00A01BA0"/>
    <w:rsid w:val="00A07EF5"/>
    <w:rsid w:val="00A1683E"/>
    <w:rsid w:val="00A43F7C"/>
    <w:rsid w:val="00A46D85"/>
    <w:rsid w:val="00A51353"/>
    <w:rsid w:val="00A54CC9"/>
    <w:rsid w:val="00A5524D"/>
    <w:rsid w:val="00A6118F"/>
    <w:rsid w:val="00A62583"/>
    <w:rsid w:val="00A66728"/>
    <w:rsid w:val="00A7075F"/>
    <w:rsid w:val="00A7084F"/>
    <w:rsid w:val="00A72C55"/>
    <w:rsid w:val="00A753BB"/>
    <w:rsid w:val="00A90CFC"/>
    <w:rsid w:val="00AB3F8D"/>
    <w:rsid w:val="00AD5824"/>
    <w:rsid w:val="00AE0F13"/>
    <w:rsid w:val="00B074D1"/>
    <w:rsid w:val="00B12B8A"/>
    <w:rsid w:val="00B25214"/>
    <w:rsid w:val="00B4682F"/>
    <w:rsid w:val="00B50995"/>
    <w:rsid w:val="00B578E8"/>
    <w:rsid w:val="00B6620D"/>
    <w:rsid w:val="00B753A5"/>
    <w:rsid w:val="00B829F2"/>
    <w:rsid w:val="00B8379A"/>
    <w:rsid w:val="00B87756"/>
    <w:rsid w:val="00B9503F"/>
    <w:rsid w:val="00BB2C53"/>
    <w:rsid w:val="00BB3F47"/>
    <w:rsid w:val="00BC689B"/>
    <w:rsid w:val="00BE0F62"/>
    <w:rsid w:val="00BE2F2C"/>
    <w:rsid w:val="00BE5E85"/>
    <w:rsid w:val="00BF0A05"/>
    <w:rsid w:val="00BF19BE"/>
    <w:rsid w:val="00BF2C5D"/>
    <w:rsid w:val="00C04766"/>
    <w:rsid w:val="00C070B4"/>
    <w:rsid w:val="00C16051"/>
    <w:rsid w:val="00C20ACA"/>
    <w:rsid w:val="00C32C94"/>
    <w:rsid w:val="00C3606D"/>
    <w:rsid w:val="00C40B8F"/>
    <w:rsid w:val="00C54EA9"/>
    <w:rsid w:val="00C56741"/>
    <w:rsid w:val="00C6288D"/>
    <w:rsid w:val="00C66311"/>
    <w:rsid w:val="00C81C5D"/>
    <w:rsid w:val="00CB0A9E"/>
    <w:rsid w:val="00CB61A2"/>
    <w:rsid w:val="00CC7528"/>
    <w:rsid w:val="00CE4E75"/>
    <w:rsid w:val="00D05796"/>
    <w:rsid w:val="00D05F90"/>
    <w:rsid w:val="00D14BC5"/>
    <w:rsid w:val="00D25F72"/>
    <w:rsid w:val="00D3043D"/>
    <w:rsid w:val="00D33362"/>
    <w:rsid w:val="00D35BBC"/>
    <w:rsid w:val="00D40019"/>
    <w:rsid w:val="00D57793"/>
    <w:rsid w:val="00D7451A"/>
    <w:rsid w:val="00D7733C"/>
    <w:rsid w:val="00D922AC"/>
    <w:rsid w:val="00D972A1"/>
    <w:rsid w:val="00DA2237"/>
    <w:rsid w:val="00DB126E"/>
    <w:rsid w:val="00DB53D8"/>
    <w:rsid w:val="00DC5F9E"/>
    <w:rsid w:val="00DE39D6"/>
    <w:rsid w:val="00DE704E"/>
    <w:rsid w:val="00DF773C"/>
    <w:rsid w:val="00E169B6"/>
    <w:rsid w:val="00E42CFE"/>
    <w:rsid w:val="00E438E0"/>
    <w:rsid w:val="00E606E8"/>
    <w:rsid w:val="00E73697"/>
    <w:rsid w:val="00E97AA4"/>
    <w:rsid w:val="00EA1333"/>
    <w:rsid w:val="00EA6E99"/>
    <w:rsid w:val="00EB12B2"/>
    <w:rsid w:val="00EB4E9E"/>
    <w:rsid w:val="00EE1A12"/>
    <w:rsid w:val="00EE48A2"/>
    <w:rsid w:val="00EE7E06"/>
    <w:rsid w:val="00EF4699"/>
    <w:rsid w:val="00F05F55"/>
    <w:rsid w:val="00F10B9D"/>
    <w:rsid w:val="00F20036"/>
    <w:rsid w:val="00F34065"/>
    <w:rsid w:val="00F4133F"/>
    <w:rsid w:val="00F42024"/>
    <w:rsid w:val="00F7157A"/>
    <w:rsid w:val="00F73494"/>
    <w:rsid w:val="00F77A31"/>
    <w:rsid w:val="00F8139D"/>
    <w:rsid w:val="00F830B8"/>
    <w:rsid w:val="00FC3D43"/>
    <w:rsid w:val="00FE232E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A55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Akapit z listą BS"/>
    <w:basedOn w:val="Normal"/>
    <w:link w:val="ListparagrafCaracter"/>
    <w:qFormat/>
    <w:rsid w:val="007D66D5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BE5E85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BE5E85"/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qFormat/>
    <w:locked/>
    <w:rsid w:val="00BE5E85"/>
  </w:style>
  <w:style w:type="paragraph" w:customStyle="1" w:styleId="sartttl">
    <w:name w:val="s_art_ttl"/>
    <w:basedOn w:val="Normal"/>
    <w:rsid w:val="00BE5E8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Default">
    <w:name w:val="Default"/>
    <w:rsid w:val="00BE5E85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val="en-US"/>
    </w:rPr>
  </w:style>
  <w:style w:type="paragraph" w:styleId="Frspaiere">
    <w:name w:val="No Spacing"/>
    <w:uiPriority w:val="1"/>
    <w:qFormat/>
    <w:rsid w:val="00BE5E85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1046</Words>
  <Characters>6071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Adina Tiuca</dc:creator>
  <cp:lastModifiedBy>gina grecu</cp:lastModifiedBy>
  <cp:revision>116</cp:revision>
  <cp:lastPrinted>2025-03-20T08:56:00Z</cp:lastPrinted>
  <dcterms:created xsi:type="dcterms:W3CDTF">2024-11-21T07:31:00Z</dcterms:created>
  <dcterms:modified xsi:type="dcterms:W3CDTF">2025-04-22T07:22:00Z</dcterms:modified>
</cp:coreProperties>
</file>