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3C436D" w:rsidRDefault="00C211D7" w:rsidP="003C042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3C436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7FB8" w14:textId="77777777" w:rsidR="00F96D86" w:rsidRPr="003C436D" w:rsidRDefault="00F96D86" w:rsidP="003C04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3C436D" w:rsidRDefault="00661957" w:rsidP="003C04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C436D">
        <w:rPr>
          <w:rFonts w:ascii="Montserrat" w:hAnsi="Montserrat" w:cs="Times New Roman"/>
          <w:b/>
          <w:lang w:val="ro-RO"/>
        </w:rPr>
        <w:t>H O T Ă R Â R E</w:t>
      </w:r>
    </w:p>
    <w:p w14:paraId="48D4D706" w14:textId="6AB8A4E8" w:rsidR="00B84747" w:rsidRPr="003C436D" w:rsidRDefault="00B84747" w:rsidP="00B8474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3C436D">
        <w:rPr>
          <w:rFonts w:ascii="Montserrat" w:hAnsi="Montserrat"/>
          <w:b/>
          <w:bCs/>
          <w:lang w:val="ro-RO"/>
        </w:rPr>
        <w:t>privind încheierea Protocolului privind delegarea dreptului de administrare temporară a</w:t>
      </w:r>
      <w:r w:rsidR="00F96D86" w:rsidRPr="003C436D">
        <w:rPr>
          <w:rFonts w:ascii="Montserrat" w:hAnsi="Montserrat"/>
          <w:b/>
          <w:bCs/>
          <w:lang w:val="ro-RO"/>
        </w:rPr>
        <w:t xml:space="preserve"> </w:t>
      </w:r>
      <w:r w:rsidRPr="003C436D">
        <w:rPr>
          <w:rFonts w:ascii="Montserrat" w:hAnsi="Montserrat"/>
          <w:b/>
          <w:bCs/>
          <w:lang w:val="ro-RO"/>
        </w:rPr>
        <w:t xml:space="preserve">unor sectoare de drum din DJ 105S, în vederea realizării de către  Comuna Apahida a unor lucrări  de investiții din fonduri externe nerambursabile pentru obiectivul de investiții  “Creare Coridor de Mobilitate prin Modernizare Străzi  în Comuna Apahida -  Etapa 2“,  Amenajarea intersecțiilor DJ 105S cu str. Cloșca, Crișan, Horea, Merilor, Viilor din localitatea </w:t>
      </w:r>
      <w:r w:rsidR="00F56C16" w:rsidRPr="003C436D">
        <w:rPr>
          <w:rFonts w:ascii="Montserrat" w:hAnsi="Montserrat"/>
          <w:b/>
          <w:bCs/>
          <w:lang w:val="ro-RO"/>
        </w:rPr>
        <w:t>Pata</w:t>
      </w:r>
      <w:r w:rsidRPr="003C436D">
        <w:rPr>
          <w:rFonts w:ascii="Montserrat" w:hAnsi="Montserrat"/>
          <w:b/>
          <w:bCs/>
          <w:lang w:val="ro-RO"/>
        </w:rPr>
        <w:t>, pe perioada determinată de 10 ani</w:t>
      </w:r>
    </w:p>
    <w:p w14:paraId="2849D926" w14:textId="68549DF4" w:rsidR="00B84747" w:rsidRPr="003C436D" w:rsidRDefault="00B84747" w:rsidP="00B8474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A95770D" w14:textId="77777777" w:rsidR="00734FD9" w:rsidRPr="003C436D" w:rsidRDefault="00734FD9" w:rsidP="00B8474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8ED32EC" w14:textId="77777777" w:rsidR="00F96D86" w:rsidRPr="003C436D" w:rsidRDefault="00F96D86" w:rsidP="00B8474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341C43B9" w14:textId="5D8B4E99" w:rsidR="00B84747" w:rsidRPr="003C436D" w:rsidRDefault="00B84747" w:rsidP="00B8474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C436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2E8F1A7" w14:textId="77777777" w:rsidR="00B84747" w:rsidRPr="003C436D" w:rsidRDefault="00B84747" w:rsidP="00B8474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B5EDD89" w14:textId="4494F002" w:rsidR="00B84747" w:rsidRPr="003C436D" w:rsidRDefault="00B84747" w:rsidP="00B847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3C436D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67084A" w:rsidRPr="003C436D">
        <w:rPr>
          <w:rFonts w:ascii="Montserrat Light" w:hAnsi="Montserrat Light"/>
          <w:noProof/>
          <w:lang w:val="ro-RO"/>
        </w:rPr>
        <w:t xml:space="preserve">196 din 2.10.2024 </w:t>
      </w:r>
      <w:r w:rsidRPr="003C436D">
        <w:rPr>
          <w:rFonts w:ascii="Montserrat Light" w:hAnsi="Montserrat Light"/>
          <w:noProof/>
          <w:lang w:val="ro-RO"/>
        </w:rPr>
        <w:t xml:space="preserve">privind </w:t>
      </w:r>
      <w:r w:rsidRPr="003C436D">
        <w:rPr>
          <w:rFonts w:ascii="Montserrat Light" w:hAnsi="Montserrat Light"/>
          <w:lang w:val="ro-RO"/>
        </w:rPr>
        <w:t>încheierea Protocolului privind privind delegarea dreptului de administrare temporară a  unor sectoare de drum din DJ 105S, în vederea realizării de către Comuna Apahida a unor lucrări  de investiții din fonduri externe nerambursabile pentru obiectivul de investiții  “Creare Coridor de Mobilitate prin</w:t>
      </w:r>
      <w:r w:rsidR="0067084A" w:rsidRPr="003C436D">
        <w:rPr>
          <w:rFonts w:ascii="Montserrat Light" w:hAnsi="Montserrat Light"/>
          <w:lang w:val="ro-RO"/>
        </w:rPr>
        <w:t xml:space="preserve"> </w:t>
      </w:r>
      <w:r w:rsidRPr="003C436D">
        <w:rPr>
          <w:rFonts w:ascii="Montserrat Light" w:hAnsi="Montserrat Light"/>
          <w:lang w:val="ro-RO"/>
        </w:rPr>
        <w:t>Modernizare Străzi</w:t>
      </w:r>
      <w:r w:rsidR="0067084A" w:rsidRPr="003C436D">
        <w:rPr>
          <w:rFonts w:ascii="Montserrat Light" w:hAnsi="Montserrat Light"/>
          <w:lang w:val="ro-RO"/>
        </w:rPr>
        <w:t xml:space="preserve"> </w:t>
      </w:r>
      <w:r w:rsidRPr="003C436D">
        <w:rPr>
          <w:rFonts w:ascii="Montserrat Light" w:hAnsi="Montserrat Light"/>
          <w:lang w:val="ro-RO"/>
        </w:rPr>
        <w:t xml:space="preserve">în Comuna Apahida -  Etapa 2 “,  Amenajarea intersecțiilor DJ 105S cu str. Cloșca, Crișan, Horea, Merilor, Viilor din localitatea </w:t>
      </w:r>
      <w:r w:rsidR="00F56C16" w:rsidRPr="003C436D">
        <w:rPr>
          <w:rFonts w:ascii="Montserrat Light" w:hAnsi="Montserrat Light"/>
          <w:lang w:val="ro-RO"/>
        </w:rPr>
        <w:t>Pata</w:t>
      </w:r>
      <w:r w:rsidRPr="003C436D">
        <w:rPr>
          <w:rFonts w:ascii="Montserrat Light" w:hAnsi="Montserrat Light"/>
          <w:lang w:val="ro-RO"/>
        </w:rPr>
        <w:t>, pe perioada determinat</w:t>
      </w:r>
      <w:r w:rsidR="0067084A" w:rsidRPr="003C436D">
        <w:rPr>
          <w:rFonts w:ascii="Montserrat Light" w:hAnsi="Montserrat Light"/>
          <w:lang w:val="ro-RO"/>
        </w:rPr>
        <w:t>ă</w:t>
      </w:r>
      <w:r w:rsidRPr="003C436D">
        <w:rPr>
          <w:rFonts w:ascii="Montserrat Light" w:hAnsi="Montserrat Light"/>
          <w:lang w:val="ro-RO"/>
        </w:rPr>
        <w:t xml:space="preserve"> de 10 ani, </w:t>
      </w:r>
      <w:r w:rsidRPr="003C436D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Referatul de aprobare </w:t>
      </w:r>
      <w:r w:rsidR="000D799B" w:rsidRPr="003C436D">
        <w:rPr>
          <w:rFonts w:ascii="Montserrat Light" w:hAnsi="Montserrat Light"/>
          <w:noProof/>
          <w:lang w:val="ro-RO"/>
        </w:rPr>
        <w:t>n</w:t>
      </w:r>
      <w:r w:rsidRPr="003C436D">
        <w:rPr>
          <w:rFonts w:ascii="Montserrat Light" w:hAnsi="Montserrat Light"/>
          <w:lang w:val="pt-PT"/>
        </w:rPr>
        <w:t>r. 40166/</w:t>
      </w:r>
      <w:r w:rsidR="000D799B" w:rsidRPr="003C436D">
        <w:rPr>
          <w:rFonts w:ascii="Montserrat Light" w:hAnsi="Montserrat Light"/>
          <w:lang w:val="pt-PT"/>
        </w:rPr>
        <w:t>02.</w:t>
      </w:r>
      <w:r w:rsidRPr="003C436D">
        <w:rPr>
          <w:rFonts w:ascii="Montserrat Light" w:hAnsi="Montserrat Light"/>
          <w:lang w:val="pt-PT"/>
        </w:rPr>
        <w:t xml:space="preserve">10.2024; </w:t>
      </w:r>
      <w:r w:rsidRPr="003C436D">
        <w:rPr>
          <w:rFonts w:ascii="Montserrat Light" w:hAnsi="Montserrat Light"/>
          <w:noProof/>
          <w:lang w:val="ro-RO"/>
        </w:rPr>
        <w:t xml:space="preserve">Raportul de specialitate întocmite de compartimentul de resort din cadrul aparatului de specialitate al Consiliului Judeţean Cluj  nr. </w:t>
      </w:r>
      <w:r w:rsidRPr="003C436D">
        <w:rPr>
          <w:rFonts w:ascii="Montserrat Light" w:hAnsi="Montserrat Light"/>
        </w:rPr>
        <w:t xml:space="preserve">40173/02.10.2024 </w:t>
      </w:r>
      <w:r w:rsidRPr="003C436D">
        <w:rPr>
          <w:rFonts w:ascii="Montserrat Light" w:hAnsi="Montserrat Light"/>
          <w:noProof/>
          <w:lang w:val="ro-RO"/>
        </w:rPr>
        <w:t xml:space="preserve">şi </w:t>
      </w:r>
      <w:r w:rsidR="000D799B" w:rsidRPr="003C436D">
        <w:rPr>
          <w:rFonts w:ascii="Montserrat Light" w:hAnsi="Montserrat Light"/>
          <w:noProof/>
          <w:lang w:val="ro-RO"/>
        </w:rPr>
        <w:t xml:space="preserve">de </w:t>
      </w:r>
      <w:r w:rsidRPr="003C436D">
        <w:rPr>
          <w:rFonts w:ascii="Montserrat Light" w:hAnsi="Montserrat Light"/>
          <w:noProof/>
          <w:lang w:val="ro-RO"/>
        </w:rPr>
        <w:t>Avizul cu nr.</w:t>
      </w:r>
      <w:r w:rsidR="000D799B" w:rsidRPr="003C436D">
        <w:rPr>
          <w:rFonts w:ascii="Montserrat Light" w:hAnsi="Montserrat Light"/>
          <w:noProof/>
          <w:lang w:val="ro-RO"/>
        </w:rPr>
        <w:t xml:space="preserve"> </w:t>
      </w:r>
      <w:r w:rsidR="000D799B" w:rsidRPr="003C436D">
        <w:rPr>
          <w:rFonts w:ascii="Montserrat Light" w:hAnsi="Montserrat Light"/>
          <w:lang w:val="pt-PT"/>
        </w:rPr>
        <w:t>40166 din 3.10.2024 a</w:t>
      </w:r>
      <w:r w:rsidRPr="003C436D">
        <w:rPr>
          <w:rFonts w:ascii="Montserrat Light" w:hAnsi="Montserrat Light"/>
          <w:noProof/>
          <w:lang w:val="ro-RO"/>
        </w:rPr>
        <w:t xml:space="preserve">doptat de Comisia de specialitate nr. </w:t>
      </w:r>
      <w:r w:rsidR="00F95357" w:rsidRPr="003C436D">
        <w:rPr>
          <w:rFonts w:ascii="Montserrat Light" w:hAnsi="Montserrat Light"/>
          <w:noProof/>
          <w:lang w:val="ro-RO"/>
        </w:rPr>
        <w:t>4</w:t>
      </w:r>
      <w:r w:rsidRPr="003C436D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6EC5E030" w14:textId="77777777" w:rsidR="000D799B" w:rsidRPr="003C436D" w:rsidRDefault="000D799B" w:rsidP="00B847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76971CA" w14:textId="2FC9AB4D" w:rsidR="00F96D86" w:rsidRPr="003C436D" w:rsidRDefault="00F96D86" w:rsidP="00F96D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C436D">
        <w:rPr>
          <w:rFonts w:ascii="Montserrat Light" w:hAnsi="Montserrat Light" w:cs="Cambria"/>
          <w:lang w:val="ro-RO"/>
        </w:rPr>
        <w:t>Luând în considerare prevederile</w:t>
      </w:r>
      <w:bookmarkStart w:id="1" w:name="_Hlk508022111"/>
      <w:r w:rsidRPr="003C436D">
        <w:rPr>
          <w:rFonts w:ascii="Montserrat Light" w:hAnsi="Montserrat Light" w:cs="Cambria"/>
          <w:lang w:val="ro-RO"/>
        </w:rPr>
        <w:t xml:space="preserve"> art. 123 – 140, ale art. 142 - 156 și ale art. 215 – 218 din Regulamentul de organizare și funcționare a Consiliului Județean Cluj, aprobat prin Hotărârea </w:t>
      </w:r>
      <w:r w:rsidRPr="003C436D">
        <w:rPr>
          <w:rFonts w:ascii="Montserrat Light" w:hAnsi="Montserrat Light" w:cs="Cambria"/>
          <w:noProof/>
          <w:lang w:val="ro-RO"/>
        </w:rPr>
        <w:t>Consiliului Judeţean Cluj</w:t>
      </w:r>
      <w:r w:rsidRPr="003C436D">
        <w:rPr>
          <w:rFonts w:ascii="Montserrat Light" w:hAnsi="Montserrat Light" w:cs="Cambria"/>
          <w:lang w:val="ro-RO"/>
        </w:rPr>
        <w:t xml:space="preserve"> nr. 170/2020, republicată;</w:t>
      </w:r>
    </w:p>
    <w:bookmarkEnd w:id="1"/>
    <w:p w14:paraId="2ED1557F" w14:textId="77777777" w:rsidR="00F96D86" w:rsidRPr="003C436D" w:rsidRDefault="00F96D86" w:rsidP="00B847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16595A1" w14:textId="7B34ACAD" w:rsidR="00B84747" w:rsidRPr="003C436D" w:rsidRDefault="00B84747" w:rsidP="00B8474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36D">
        <w:rPr>
          <w:rFonts w:ascii="Montserrat Light" w:hAnsi="Montserrat Light"/>
          <w:noProof/>
          <w:lang w:val="ro-RO"/>
        </w:rPr>
        <w:t>Ţinând cont de prevederile:</w:t>
      </w:r>
    </w:p>
    <w:p w14:paraId="72245F3D" w14:textId="58B8773E" w:rsidR="000D799B" w:rsidRPr="003C436D" w:rsidRDefault="000D799B" w:rsidP="000D799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3C436D">
        <w:rPr>
          <w:rFonts w:ascii="Montserrat Light" w:eastAsia="Calibri" w:hAnsi="Montserrat Light"/>
          <w:noProof/>
          <w:lang w:val="ro-RO"/>
        </w:rPr>
        <w:t>art. 173 alin. (1) lit. a) - e), alin. (3) lit. d), alin. (5) lit. l) și alin. (7) lit. a) din Ordonanța de urgență a Guvernului nr. 57/2019 privind Codul administrativ, cu modificările și completările ulterioare;</w:t>
      </w:r>
    </w:p>
    <w:p w14:paraId="712A188D" w14:textId="3543CE42" w:rsidR="00B84747" w:rsidRPr="003C436D" w:rsidRDefault="00B84747" w:rsidP="00B84747">
      <w:pPr>
        <w:pStyle w:val="Listparagraf"/>
        <w:numPr>
          <w:ilvl w:val="0"/>
          <w:numId w:val="25"/>
        </w:numPr>
        <w:shd w:val="clear" w:color="auto" w:fill="FFFFFF"/>
        <w:suppressAutoHyphens/>
        <w:jc w:val="both"/>
        <w:rPr>
          <w:rFonts w:ascii="Montserrat Light" w:eastAsia="Times New Roman" w:hAnsi="Montserrat Light" w:cs="Open Sans"/>
          <w:sz w:val="22"/>
          <w:szCs w:val="22"/>
          <w:lang w:val="ro-RO"/>
        </w:rPr>
      </w:pPr>
      <w:r w:rsidRPr="003C436D">
        <w:rPr>
          <w:rFonts w:ascii="Montserrat Light" w:eastAsia="Times New Roman" w:hAnsi="Montserrat Light" w:cs="Open Sans"/>
          <w:sz w:val="22"/>
          <w:szCs w:val="22"/>
          <w:lang w:val="ro-RO"/>
        </w:rPr>
        <w:t xml:space="preserve">Ordonanței de </w:t>
      </w:r>
      <w:r w:rsidR="000D799B" w:rsidRPr="003C436D">
        <w:rPr>
          <w:rFonts w:ascii="Montserrat Light" w:eastAsia="Times New Roman" w:hAnsi="Montserrat Light" w:cs="Open Sans"/>
          <w:sz w:val="22"/>
          <w:szCs w:val="22"/>
          <w:lang w:val="ro-RO"/>
        </w:rPr>
        <w:t>u</w:t>
      </w:r>
      <w:r w:rsidRPr="003C436D">
        <w:rPr>
          <w:rFonts w:ascii="Montserrat Light" w:eastAsia="Times New Roman" w:hAnsi="Montserrat Light" w:cs="Open Sans"/>
          <w:sz w:val="22"/>
          <w:szCs w:val="22"/>
          <w:lang w:val="ro-RO"/>
        </w:rPr>
        <w:t>rgență a Guvernului nr. 133/2021 privind gestionarea financiară a fondurilor europene pentru perioada de programare 2021-2027 alocate României din Fondul european de dezvoltare regională, Fondul de coeziune, Fondul social european Plus, Fondul pentru o tranziție justă, cu modificările și completările ulterioare;</w:t>
      </w:r>
    </w:p>
    <w:p w14:paraId="76FCDBF8" w14:textId="64347D17" w:rsidR="00B84747" w:rsidRPr="003C436D" w:rsidRDefault="00B84747" w:rsidP="00B84747">
      <w:pPr>
        <w:pStyle w:val="Listparagraf"/>
        <w:numPr>
          <w:ilvl w:val="0"/>
          <w:numId w:val="25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  <w:lang w:val="ro-RO"/>
        </w:rPr>
      </w:pPr>
      <w:r w:rsidRPr="003C436D">
        <w:rPr>
          <w:rFonts w:ascii="Montserrat Light" w:eastAsia="Times New Roman" w:hAnsi="Montserrat Light" w:cs="Open Sans"/>
          <w:sz w:val="22"/>
          <w:szCs w:val="22"/>
          <w:lang w:val="ro-RO"/>
        </w:rPr>
        <w:t xml:space="preserve">Ordonanței de </w:t>
      </w:r>
      <w:r w:rsidR="000D799B" w:rsidRPr="003C436D">
        <w:rPr>
          <w:rFonts w:ascii="Montserrat Light" w:eastAsia="Times New Roman" w:hAnsi="Montserrat Light" w:cs="Open Sans"/>
          <w:sz w:val="22"/>
          <w:szCs w:val="22"/>
          <w:lang w:val="ro-RO"/>
        </w:rPr>
        <w:t>u</w:t>
      </w:r>
      <w:r w:rsidRPr="003C436D">
        <w:rPr>
          <w:rFonts w:ascii="Montserrat Light" w:eastAsia="Times New Roman" w:hAnsi="Montserrat Light" w:cs="Open Sans"/>
          <w:sz w:val="22"/>
          <w:szCs w:val="22"/>
          <w:lang w:val="ro-RO"/>
        </w:rPr>
        <w:t>rgență a Guvernului nr. 171/2022 pentru accelerarea implementării proiectelor de infrastructură finanțate din fonduri externe nerambursabile, precum și pentru modificarea și completarea unor acte normative, cu modificările și completările ulterioare;</w:t>
      </w:r>
    </w:p>
    <w:p w14:paraId="623D9362" w14:textId="77777777" w:rsidR="00B84747" w:rsidRPr="003C436D" w:rsidRDefault="00B84747" w:rsidP="00B84747">
      <w:pPr>
        <w:pStyle w:val="Listparagraf"/>
        <w:numPr>
          <w:ilvl w:val="0"/>
          <w:numId w:val="25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  <w:lang w:val="ro-RO"/>
        </w:rPr>
      </w:pPr>
      <w:r w:rsidRPr="003C436D">
        <w:rPr>
          <w:rFonts w:ascii="Montserrat Light" w:eastAsia="Times New Roman" w:hAnsi="Montserrat Light" w:cs="Open Sans"/>
          <w:sz w:val="22"/>
          <w:szCs w:val="22"/>
          <w:lang w:val="ro-RO"/>
        </w:rPr>
        <w:t>Ordonanței Guvernului nr. 43/1997 privind regimul drumurilor, cu modificările și completările ulterioare;</w:t>
      </w:r>
    </w:p>
    <w:p w14:paraId="659372C7" w14:textId="77777777" w:rsidR="00F96D86" w:rsidRPr="003C436D" w:rsidRDefault="00F96D86" w:rsidP="00F96D86">
      <w:pPr>
        <w:pStyle w:val="Listparagraf"/>
        <w:numPr>
          <w:ilvl w:val="0"/>
          <w:numId w:val="25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  <w:lang w:val="ro-RO"/>
        </w:rPr>
      </w:pPr>
      <w:r w:rsidRPr="003C436D">
        <w:rPr>
          <w:rFonts w:ascii="Montserrat Light" w:eastAsia="Times New Roman" w:hAnsi="Montserrat Light" w:cs="Open Sans"/>
          <w:sz w:val="22"/>
          <w:szCs w:val="22"/>
          <w:lang w:val="ro-RO"/>
        </w:rPr>
        <w:t>Hotărârii Guvernului nr. 829/2022 pentru aprobarea Normelor metodologice de aplicare a Ordonanței de urgență a Guvernului nr. 133/2021 privind gestionarea financiară a fondurilor europene pentru perioada de programare 2021-2027 alocate României din Fondul european de dezvoltare regională, Fondul de coeziune, Fondul social european Plus, Fondul pentru o tranziție justă, cu modificările și completările ulterioare;</w:t>
      </w:r>
    </w:p>
    <w:p w14:paraId="51B5554E" w14:textId="77777777" w:rsidR="00B84747" w:rsidRPr="003C436D" w:rsidRDefault="00B84747" w:rsidP="00B84747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/>
        </w:rPr>
      </w:pPr>
    </w:p>
    <w:p w14:paraId="34967391" w14:textId="5C522C09" w:rsidR="00B84747" w:rsidRPr="003C436D" w:rsidRDefault="00B84747" w:rsidP="00B8474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3C436D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3703FF6" w14:textId="77777777" w:rsidR="00B84747" w:rsidRPr="003C436D" w:rsidRDefault="00B84747" w:rsidP="00B8474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C436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4529230" w14:textId="77777777" w:rsidR="00B84747" w:rsidRPr="003C436D" w:rsidRDefault="00B84747" w:rsidP="00B8474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743B322" w14:textId="5B8C983B" w:rsidR="0054729C" w:rsidRPr="003C436D" w:rsidRDefault="00B84747" w:rsidP="00B8474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C436D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="0054729C" w:rsidRPr="003C436D">
        <w:rPr>
          <w:rFonts w:ascii="Montserrat Light" w:eastAsia="Calibri" w:hAnsi="Montserrat Light" w:cs="Times New Roman"/>
          <w:b/>
          <w:bCs/>
          <w:lang w:val="ro-RO" w:eastAsia="ro-RO"/>
        </w:rPr>
        <w:t>(1)</w:t>
      </w:r>
      <w:r w:rsidR="0054729C" w:rsidRPr="003C436D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3C436D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Pr="003C436D">
        <w:rPr>
          <w:rFonts w:ascii="Montserrat Light" w:hAnsi="Montserrat Light"/>
          <w:lang w:val="ro-RO"/>
        </w:rPr>
        <w:t xml:space="preserve">încheierea Protocolului privind delegarea dreptului de administrare temporară a unor sectoare de drum din DJ 105S, identificate în </w:t>
      </w:r>
      <w:r w:rsidRPr="003C436D">
        <w:rPr>
          <w:rFonts w:ascii="Montserrat Light" w:hAnsi="Montserrat Light"/>
          <w:b/>
          <w:bCs/>
          <w:lang w:val="ro-RO"/>
        </w:rPr>
        <w:t>anexa nr.</w:t>
      </w:r>
      <w:r w:rsidR="00F96D86" w:rsidRPr="003C436D">
        <w:rPr>
          <w:rFonts w:ascii="Montserrat Light" w:hAnsi="Montserrat Light"/>
          <w:b/>
          <w:bCs/>
          <w:lang w:val="ro-RO"/>
        </w:rPr>
        <w:t xml:space="preserve"> </w:t>
      </w:r>
      <w:r w:rsidRPr="003C436D">
        <w:rPr>
          <w:rFonts w:ascii="Montserrat Light" w:hAnsi="Montserrat Light"/>
          <w:b/>
          <w:bCs/>
          <w:lang w:val="ro-RO"/>
        </w:rPr>
        <w:t>1</w:t>
      </w:r>
      <w:r w:rsidRPr="003C436D">
        <w:rPr>
          <w:rFonts w:ascii="Montserrat Light" w:hAnsi="Montserrat Light"/>
          <w:lang w:val="ro-RO"/>
        </w:rPr>
        <w:t xml:space="preserve"> care face parte integrantă din prezenta hotărâre, în vederea realizării de către</w:t>
      </w:r>
      <w:r w:rsidR="00F96D86" w:rsidRPr="003C436D">
        <w:rPr>
          <w:rFonts w:ascii="Montserrat Light" w:hAnsi="Montserrat Light"/>
          <w:lang w:val="ro-RO"/>
        </w:rPr>
        <w:t xml:space="preserve"> </w:t>
      </w:r>
      <w:r w:rsidRPr="003C436D">
        <w:rPr>
          <w:rFonts w:ascii="Montserrat Light" w:hAnsi="Montserrat Light"/>
          <w:lang w:val="ro-RO"/>
        </w:rPr>
        <w:t xml:space="preserve">Comuna Apahida a unor lucrări  de investiții din fonduri externe nerambursabile pentru obiectivul de investiții  “Creare Coridor de Mobilitate prin Modernizare Străzi  în Comuna Apahida -  Etapa 2 “,  Amenajarea intersecțiilor DJ 105S cu str. Cloșca, Crișan, Horea, Merilor, Viilor din localitatea </w:t>
      </w:r>
      <w:r w:rsidR="00F56C16" w:rsidRPr="003C436D">
        <w:rPr>
          <w:rFonts w:ascii="Montserrat Light" w:hAnsi="Montserrat Light"/>
          <w:lang w:val="ro-RO"/>
        </w:rPr>
        <w:t>Pata</w:t>
      </w:r>
      <w:r w:rsidRPr="003C436D">
        <w:rPr>
          <w:rFonts w:ascii="Montserrat Light" w:hAnsi="Montserrat Light"/>
          <w:lang w:val="ro-RO"/>
        </w:rPr>
        <w:t>, pe perioada determinat</w:t>
      </w:r>
      <w:r w:rsidR="00734FD9" w:rsidRPr="003C436D">
        <w:rPr>
          <w:rFonts w:ascii="Montserrat Light" w:hAnsi="Montserrat Light"/>
          <w:lang w:val="ro-RO"/>
        </w:rPr>
        <w:t>ă</w:t>
      </w:r>
      <w:r w:rsidRPr="003C436D">
        <w:rPr>
          <w:rFonts w:ascii="Montserrat Light" w:hAnsi="Montserrat Light"/>
          <w:lang w:val="ro-RO"/>
        </w:rPr>
        <w:t xml:space="preserve"> de 10 ani</w:t>
      </w:r>
      <w:r w:rsidR="0054729C" w:rsidRPr="003C436D">
        <w:rPr>
          <w:rFonts w:ascii="Montserrat Light" w:hAnsi="Montserrat Light"/>
          <w:lang w:val="ro-RO"/>
        </w:rPr>
        <w:t xml:space="preserve">. </w:t>
      </w:r>
    </w:p>
    <w:p w14:paraId="2EBF22C4" w14:textId="4FBCB6AE" w:rsidR="00B84747" w:rsidRPr="003C436D" w:rsidRDefault="0054729C" w:rsidP="00B8474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C436D">
        <w:rPr>
          <w:rFonts w:ascii="Montserrat Light" w:eastAsia="Calibri" w:hAnsi="Montserrat Light" w:cs="Times New Roman"/>
          <w:b/>
          <w:bCs/>
          <w:lang w:val="ro-RO" w:eastAsia="ro-RO"/>
        </w:rPr>
        <w:t>(2)</w:t>
      </w:r>
      <w:r w:rsidRPr="003C436D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B84747" w:rsidRPr="003C436D">
        <w:rPr>
          <w:rFonts w:ascii="Montserrat Light" w:hAnsi="Montserrat Light"/>
          <w:lang w:val="ro-RO"/>
        </w:rPr>
        <w:t xml:space="preserve"> </w:t>
      </w:r>
      <w:r w:rsidRPr="003C436D">
        <w:rPr>
          <w:rFonts w:ascii="Montserrat Light" w:hAnsi="Montserrat Light"/>
          <w:lang w:val="ro-RO"/>
        </w:rPr>
        <w:t xml:space="preserve">Protocolul prevăzut la alineatul (1) este cuprins în </w:t>
      </w:r>
      <w:r w:rsidRPr="003C436D">
        <w:rPr>
          <w:rFonts w:ascii="Montserrat Light" w:hAnsi="Montserrat Light"/>
          <w:b/>
          <w:bCs/>
          <w:lang w:val="ro-RO"/>
        </w:rPr>
        <w:t>a</w:t>
      </w:r>
      <w:r w:rsidR="00B84747" w:rsidRPr="003C436D">
        <w:rPr>
          <w:rFonts w:ascii="Montserrat Light" w:hAnsi="Montserrat Light"/>
          <w:b/>
          <w:bCs/>
          <w:lang w:val="ro-RO"/>
        </w:rPr>
        <w:t>nex</w:t>
      </w:r>
      <w:r w:rsidRPr="003C436D">
        <w:rPr>
          <w:rFonts w:ascii="Montserrat Light" w:hAnsi="Montserrat Light"/>
          <w:b/>
          <w:bCs/>
          <w:lang w:val="ro-RO"/>
        </w:rPr>
        <w:t>a</w:t>
      </w:r>
      <w:r w:rsidR="00B84747" w:rsidRPr="003C436D">
        <w:rPr>
          <w:rFonts w:ascii="Montserrat Light" w:hAnsi="Montserrat Light"/>
          <w:b/>
          <w:bCs/>
          <w:lang w:val="ro-RO"/>
        </w:rPr>
        <w:t xml:space="preserve"> nr. 2</w:t>
      </w:r>
      <w:r w:rsidR="00B84747" w:rsidRPr="003C436D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75A57F2F" w14:textId="77777777" w:rsidR="00B84747" w:rsidRPr="003C436D" w:rsidRDefault="00B84747" w:rsidP="00B84747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</w:p>
    <w:p w14:paraId="690D20F0" w14:textId="502837BC" w:rsidR="00B84747" w:rsidRPr="003C436D" w:rsidRDefault="00B84747" w:rsidP="00B8474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C436D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3C436D">
        <w:rPr>
          <w:rFonts w:ascii="Montserrat Light" w:eastAsia="Calibri" w:hAnsi="Montserrat Light" w:cs="Times New Roman"/>
          <w:lang w:val="ro-RO" w:eastAsia="ro-RO"/>
        </w:rPr>
        <w:t xml:space="preserve">Se mandatează </w:t>
      </w:r>
      <w:r w:rsidR="0054729C" w:rsidRPr="003C436D">
        <w:rPr>
          <w:rFonts w:ascii="Montserrat Light" w:eastAsia="Calibri" w:hAnsi="Montserrat Light" w:cs="Times New Roman"/>
          <w:lang w:val="ro-RO" w:eastAsia="ro-RO"/>
        </w:rPr>
        <w:t>P</w:t>
      </w:r>
      <w:r w:rsidRPr="003C436D">
        <w:rPr>
          <w:rFonts w:ascii="Montserrat Light" w:eastAsia="Calibri" w:hAnsi="Montserrat Light" w:cs="Times New Roman"/>
          <w:lang w:val="ro-RO" w:eastAsia="ro-RO"/>
        </w:rPr>
        <w:t>reședintele Consiliului Județean Cluj, domnul Alin T</w:t>
      </w:r>
      <w:r w:rsidR="0054729C" w:rsidRPr="003C436D">
        <w:rPr>
          <w:rFonts w:ascii="Montserrat Light" w:eastAsia="Calibri" w:hAnsi="Montserrat Light" w:cs="Times New Roman"/>
          <w:lang w:val="ro-RO" w:eastAsia="ro-RO"/>
        </w:rPr>
        <w:t>ișe,</w:t>
      </w:r>
      <w:r w:rsidRPr="003C436D">
        <w:rPr>
          <w:rFonts w:ascii="Montserrat Light" w:eastAsia="Calibri" w:hAnsi="Montserrat Light" w:cs="Times New Roman"/>
          <w:lang w:val="ro-RO" w:eastAsia="ro-RO"/>
        </w:rPr>
        <w:t xml:space="preserve"> cu semnarea Protocolului prevăzut la art</w:t>
      </w:r>
      <w:r w:rsidR="0088269C" w:rsidRPr="003C436D">
        <w:rPr>
          <w:rFonts w:ascii="Montserrat Light" w:eastAsia="Calibri" w:hAnsi="Montserrat Light" w:cs="Times New Roman"/>
          <w:lang w:val="ro-RO" w:eastAsia="ro-RO"/>
        </w:rPr>
        <w:t>icolul</w:t>
      </w:r>
      <w:r w:rsidRPr="003C436D">
        <w:rPr>
          <w:rFonts w:ascii="Montserrat Light" w:eastAsia="Calibri" w:hAnsi="Montserrat Light" w:cs="Times New Roman"/>
          <w:lang w:val="ro-RO" w:eastAsia="ro-RO"/>
        </w:rPr>
        <w:t xml:space="preserve"> 1, în numele și pe seama Județului Cluj, inclusiv cu eventuale modificări care nu afectează scopul și obiectul Protocolului.</w:t>
      </w:r>
    </w:p>
    <w:p w14:paraId="37B58290" w14:textId="77777777" w:rsidR="00B84747" w:rsidRPr="003C436D" w:rsidRDefault="00B84747" w:rsidP="00B8474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95E8CF4" w14:textId="771A0F7E" w:rsidR="00B84747" w:rsidRPr="003C436D" w:rsidRDefault="00B84747" w:rsidP="00B8474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3C436D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3C436D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54729C" w:rsidRPr="003C436D">
        <w:rPr>
          <w:rFonts w:ascii="Montserrat Light" w:hAnsi="Montserrat Light"/>
          <w:noProof/>
          <w:lang w:val="ro-RO" w:eastAsia="ro-RO"/>
        </w:rPr>
        <w:t>,</w:t>
      </w:r>
      <w:r w:rsidRPr="003C436D">
        <w:rPr>
          <w:rFonts w:ascii="Montserrat Light" w:hAnsi="Montserrat Light"/>
          <w:noProof/>
          <w:lang w:val="ro-RO" w:eastAsia="ro-RO"/>
        </w:rPr>
        <w:t xml:space="preserve"> prin Direcţia Dezvoltare şi Investiţii</w:t>
      </w:r>
      <w:r w:rsidRPr="003C436D">
        <w:rPr>
          <w:rFonts w:ascii="Montserrat Light" w:hAnsi="Montserrat Light"/>
          <w:noProof/>
          <w:lang w:val="ro-RO"/>
        </w:rPr>
        <w:t>.</w:t>
      </w:r>
      <w:r w:rsidRPr="003C436D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</w:p>
    <w:p w14:paraId="4B5240C9" w14:textId="77777777" w:rsidR="00B84747" w:rsidRPr="003C436D" w:rsidRDefault="00B84747" w:rsidP="00B8474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D8C3830" w14:textId="50F5FCD9" w:rsidR="00B84747" w:rsidRPr="003C436D" w:rsidRDefault="00B84747" w:rsidP="00B8474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C436D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3C436D">
        <w:rPr>
          <w:rFonts w:ascii="Montserrat Light" w:hAnsi="Montserrat Light"/>
          <w:noProof/>
          <w:lang w:val="ro-RO" w:eastAsia="ro-RO"/>
        </w:rPr>
        <w:t>Prezenta hotărâre se comunică</w:t>
      </w:r>
      <w:r w:rsidRPr="003C436D">
        <w:rPr>
          <w:rFonts w:ascii="Montserrat Light" w:hAnsi="Montserrat Light"/>
          <w:lang w:val="ro-RO"/>
        </w:rPr>
        <w:t xml:space="preserve"> Direcției </w:t>
      </w:r>
      <w:r w:rsidRPr="003C436D">
        <w:rPr>
          <w:rFonts w:ascii="Montserrat Light" w:hAnsi="Montserrat Light"/>
          <w:noProof/>
          <w:lang w:val="ro-RO"/>
        </w:rPr>
        <w:t>Dezvoltare şi Investiţii</w:t>
      </w:r>
      <w:r w:rsidR="0054729C" w:rsidRPr="003C436D">
        <w:rPr>
          <w:rFonts w:ascii="Montserrat Light" w:hAnsi="Montserrat Light"/>
          <w:noProof/>
          <w:lang w:val="ro-RO"/>
        </w:rPr>
        <w:t>;</w:t>
      </w:r>
      <w:r w:rsidRPr="003C436D">
        <w:rPr>
          <w:rFonts w:ascii="Montserrat Light" w:hAnsi="Montserrat Light"/>
          <w:noProof/>
          <w:lang w:val="ro-RO"/>
        </w:rPr>
        <w:t xml:space="preserve"> Direcției de Administrare Drumuri Județene, </w:t>
      </w:r>
      <w:r w:rsidRPr="003C436D">
        <w:rPr>
          <w:rFonts w:ascii="Montserrat Light" w:hAnsi="Montserrat Light"/>
          <w:lang w:val="ro-RO"/>
        </w:rPr>
        <w:t>precum și Prefectului Județului Cluj</w:t>
      </w:r>
      <w:r w:rsidR="0054729C" w:rsidRPr="003C436D">
        <w:rPr>
          <w:rFonts w:ascii="Montserrat Light" w:hAnsi="Montserrat Light"/>
          <w:lang w:val="ro-RO"/>
        </w:rPr>
        <w:t>,</w:t>
      </w:r>
      <w:r w:rsidRPr="003C436D">
        <w:rPr>
          <w:rFonts w:ascii="Montserrat Light" w:hAnsi="Montserrat Light"/>
          <w:lang w:val="ro-RO"/>
        </w:rPr>
        <w:t xml:space="preserve"> și se aduce la cunoștință publică prin afișare la sediul Consiliului Județean Cluj și prin postare pe pagina de internet </w:t>
      </w:r>
      <w:hyperlink r:id="rId9" w:history="1">
        <w:r w:rsidRPr="003C436D">
          <w:rPr>
            <w:rFonts w:ascii="Montserrat Light" w:hAnsi="Montserrat Light"/>
            <w:lang w:val="ro-RO"/>
          </w:rPr>
          <w:t>www.cjcluj.ro</w:t>
        </w:r>
      </w:hyperlink>
      <w:r w:rsidRPr="003C436D">
        <w:rPr>
          <w:rFonts w:ascii="Montserrat Light" w:hAnsi="Montserrat Light"/>
          <w:lang w:val="ro-RO"/>
        </w:rPr>
        <w:t>.</w:t>
      </w:r>
    </w:p>
    <w:p w14:paraId="775442C1" w14:textId="77777777" w:rsidR="00B84747" w:rsidRPr="003C436D" w:rsidRDefault="00B84747" w:rsidP="00B8474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1EE5D4E" w14:textId="77777777" w:rsidR="00D86249" w:rsidRPr="003C436D" w:rsidRDefault="00D86249" w:rsidP="00D862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3C436D" w:rsidRDefault="00C85831" w:rsidP="003C0426">
      <w:pPr>
        <w:spacing w:line="240" w:lineRule="auto"/>
        <w:rPr>
          <w:rFonts w:ascii="Montserrat Light" w:hAnsi="Montserrat Light"/>
          <w:lang w:val="ro-RO"/>
        </w:rPr>
      </w:pPr>
      <w:r w:rsidRPr="003C436D">
        <w:rPr>
          <w:rFonts w:ascii="Montserrat" w:hAnsi="Montserrat"/>
          <w:b/>
          <w:lang w:val="ro-RO" w:eastAsia="ro-RO"/>
        </w:rPr>
        <w:t xml:space="preserve">  </w:t>
      </w:r>
      <w:r w:rsidR="005422D2" w:rsidRPr="003C436D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3C436D">
        <w:rPr>
          <w:rFonts w:ascii="Montserrat" w:hAnsi="Montserrat"/>
          <w:b/>
          <w:lang w:val="ro-RO" w:eastAsia="ro-RO"/>
        </w:rPr>
        <w:tab/>
      </w:r>
      <w:r w:rsidR="00195BCE" w:rsidRPr="003C436D">
        <w:rPr>
          <w:rFonts w:ascii="Montserrat" w:hAnsi="Montserrat"/>
          <w:b/>
          <w:lang w:val="ro-RO" w:eastAsia="ro-RO"/>
        </w:rPr>
        <w:tab/>
      </w:r>
      <w:r w:rsidR="00195BCE" w:rsidRPr="003C436D">
        <w:rPr>
          <w:rFonts w:ascii="Montserrat" w:hAnsi="Montserrat"/>
          <w:b/>
          <w:lang w:val="ro-RO" w:eastAsia="ro-RO"/>
        </w:rPr>
        <w:tab/>
      </w:r>
      <w:r w:rsidR="00195BCE" w:rsidRPr="003C436D">
        <w:rPr>
          <w:rFonts w:ascii="Montserrat" w:hAnsi="Montserrat"/>
          <w:b/>
          <w:lang w:val="ro-RO" w:eastAsia="ro-RO"/>
        </w:rPr>
        <w:tab/>
      </w:r>
      <w:r w:rsidR="00195BCE" w:rsidRPr="003C436D">
        <w:rPr>
          <w:rFonts w:ascii="Montserrat" w:hAnsi="Montserrat"/>
          <w:b/>
          <w:lang w:val="ro-RO" w:eastAsia="ro-RO"/>
        </w:rPr>
        <w:tab/>
      </w:r>
      <w:r w:rsidR="00195BCE" w:rsidRPr="003C436D">
        <w:rPr>
          <w:rFonts w:ascii="Montserrat" w:hAnsi="Montserrat"/>
          <w:b/>
          <w:lang w:val="ro-RO" w:eastAsia="ro-RO"/>
        </w:rPr>
        <w:tab/>
      </w:r>
      <w:r w:rsidR="00195BCE" w:rsidRPr="003C436D">
        <w:rPr>
          <w:rFonts w:ascii="Montserrat" w:hAnsi="Montserrat"/>
          <w:b/>
          <w:lang w:val="ro-RO" w:eastAsia="ro-RO"/>
        </w:rPr>
        <w:tab/>
      </w:r>
      <w:r w:rsidR="00195BCE" w:rsidRPr="003C436D">
        <w:rPr>
          <w:rFonts w:ascii="Montserrat" w:hAnsi="Montserrat"/>
          <w:b/>
          <w:lang w:val="ro-RO" w:eastAsia="ro-RO"/>
        </w:rPr>
        <w:tab/>
        <w:t xml:space="preserve">     </w:t>
      </w:r>
      <w:r w:rsidRPr="003C436D">
        <w:rPr>
          <w:rFonts w:ascii="Montserrat" w:hAnsi="Montserrat"/>
          <w:b/>
          <w:lang w:val="ro-RO" w:eastAsia="ro-RO"/>
        </w:rPr>
        <w:t>Contrasemnează:</w:t>
      </w:r>
    </w:p>
    <w:p w14:paraId="5C8A2444" w14:textId="77D93569" w:rsidR="00C85831" w:rsidRPr="003C436D" w:rsidRDefault="00C8583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C436D">
        <w:rPr>
          <w:rFonts w:ascii="Montserrat" w:hAnsi="Montserrat"/>
          <w:lang w:val="ro-RO" w:eastAsia="ro-RO"/>
        </w:rPr>
        <w:t xml:space="preserve">                     </w:t>
      </w:r>
      <w:r w:rsidR="00575E5A" w:rsidRPr="003C436D">
        <w:rPr>
          <w:rFonts w:ascii="Montserrat" w:hAnsi="Montserrat"/>
          <w:lang w:val="ro-RO" w:eastAsia="ro-RO"/>
        </w:rPr>
        <w:t xml:space="preserve"> </w:t>
      </w:r>
      <w:r w:rsidR="00C413CD" w:rsidRPr="003C436D">
        <w:rPr>
          <w:rFonts w:ascii="Montserrat" w:hAnsi="Montserrat"/>
          <w:lang w:val="ro-RO" w:eastAsia="ro-RO"/>
        </w:rPr>
        <w:t>p.</w:t>
      </w:r>
      <w:r w:rsidR="00931631" w:rsidRPr="003C436D">
        <w:rPr>
          <w:rFonts w:ascii="Montserrat" w:hAnsi="Montserrat"/>
          <w:lang w:val="ro-RO" w:eastAsia="ro-RO"/>
        </w:rPr>
        <w:t xml:space="preserve"> </w:t>
      </w:r>
      <w:r w:rsidRPr="003C436D">
        <w:rPr>
          <w:rFonts w:ascii="Montserrat" w:hAnsi="Montserrat"/>
          <w:b/>
          <w:lang w:val="ro-RO" w:eastAsia="ro-RO"/>
        </w:rPr>
        <w:t>PREŞEDINTE,</w:t>
      </w:r>
      <w:r w:rsidRPr="003C436D">
        <w:rPr>
          <w:rFonts w:ascii="Montserrat" w:hAnsi="Montserrat"/>
          <w:b/>
          <w:lang w:val="ro-RO" w:eastAsia="ro-RO"/>
        </w:rPr>
        <w:tab/>
      </w:r>
      <w:r w:rsidRPr="003C436D">
        <w:rPr>
          <w:rFonts w:ascii="Montserrat" w:hAnsi="Montserrat"/>
          <w:lang w:val="ro-RO" w:eastAsia="ro-RO"/>
        </w:rPr>
        <w:t xml:space="preserve">                    </w:t>
      </w:r>
      <w:r w:rsidRPr="003C436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3C436D" w:rsidRDefault="00C8583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C436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C436D">
        <w:rPr>
          <w:rFonts w:ascii="Montserrat" w:hAnsi="Montserrat"/>
          <w:b/>
          <w:lang w:val="ro-RO" w:eastAsia="ro-RO"/>
        </w:rPr>
        <w:t xml:space="preserve"> </w:t>
      </w:r>
      <w:r w:rsidRPr="003C436D">
        <w:rPr>
          <w:rFonts w:ascii="Montserrat" w:hAnsi="Montserrat"/>
          <w:b/>
          <w:lang w:val="ro-RO" w:eastAsia="ro-RO"/>
        </w:rPr>
        <w:t xml:space="preserve"> </w:t>
      </w:r>
      <w:r w:rsidR="00931631" w:rsidRPr="003C436D">
        <w:rPr>
          <w:rFonts w:ascii="Montserrat" w:hAnsi="Montserrat"/>
          <w:b/>
          <w:lang w:val="ro-RO" w:eastAsia="ro-RO"/>
        </w:rPr>
        <w:t xml:space="preserve"> </w:t>
      </w:r>
      <w:r w:rsidRPr="003C436D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3C436D" w:rsidRDefault="005A62B2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886861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90220E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39088D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91E25D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F51860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60B102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55C3E3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7507A1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65B223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9648E4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21A337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D5C027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FF63B1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7D9286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5E6DE9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45F2DD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3C4465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4B23C6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79E604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3C436D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53D5DD74" w14:textId="6F1A610E" w:rsidR="002A4163" w:rsidRPr="003C436D" w:rsidRDefault="00C85831" w:rsidP="003C042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C436D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3C436D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D4506C" w:rsidRPr="003C436D">
        <w:rPr>
          <w:rFonts w:ascii="Montserrat" w:hAnsi="Montserrat"/>
          <w:b/>
          <w:bCs/>
          <w:noProof/>
          <w:lang w:val="ro-RO" w:eastAsia="ro-RO"/>
        </w:rPr>
        <w:t>9</w:t>
      </w:r>
      <w:r w:rsidR="00B84747" w:rsidRPr="003C436D">
        <w:rPr>
          <w:rFonts w:ascii="Montserrat" w:hAnsi="Montserrat"/>
          <w:b/>
          <w:bCs/>
          <w:noProof/>
          <w:lang w:val="ro-RO" w:eastAsia="ro-RO"/>
        </w:rPr>
        <w:t>2</w:t>
      </w:r>
      <w:r w:rsidRPr="003C436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B84747" w:rsidRPr="003C436D">
        <w:rPr>
          <w:rFonts w:ascii="Montserrat" w:hAnsi="Montserrat"/>
          <w:b/>
          <w:bCs/>
          <w:noProof/>
          <w:lang w:val="ro-RO" w:eastAsia="ro-RO"/>
        </w:rPr>
        <w:t xml:space="preserve">3 octombrie </w:t>
      </w:r>
      <w:r w:rsidR="00582B07" w:rsidRPr="003C436D">
        <w:rPr>
          <w:rFonts w:ascii="Montserrat" w:hAnsi="Montserrat"/>
          <w:b/>
          <w:bCs/>
          <w:noProof/>
          <w:lang w:val="ro-RO" w:eastAsia="ro-RO"/>
        </w:rPr>
        <w:t>2</w:t>
      </w:r>
      <w:r w:rsidRPr="003C436D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3C436D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40577B8" w:rsidR="005C1774" w:rsidRPr="003C436D" w:rsidRDefault="00FF4C60" w:rsidP="00DD281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C413CD"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C413CD"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C413CD"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3"/>
      <w:r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3C436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C436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3C436D" w:rsidSect="00F96D86">
      <w:footerReference w:type="default" r:id="rId10"/>
      <w:pgSz w:w="12240" w:h="15840"/>
      <w:pgMar w:top="270" w:right="72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25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7"/>
  </w:num>
  <w:num w:numId="2" w16cid:durableId="1044909998">
    <w:abstractNumId w:val="5"/>
  </w:num>
  <w:num w:numId="3" w16cid:durableId="2121492536">
    <w:abstractNumId w:val="12"/>
  </w:num>
  <w:num w:numId="4" w16cid:durableId="1122268417">
    <w:abstractNumId w:val="25"/>
  </w:num>
  <w:num w:numId="5" w16cid:durableId="786433604">
    <w:abstractNumId w:val="13"/>
  </w:num>
  <w:num w:numId="6" w16cid:durableId="1774281581">
    <w:abstractNumId w:val="14"/>
  </w:num>
  <w:num w:numId="7" w16cid:durableId="496964855">
    <w:abstractNumId w:val="18"/>
  </w:num>
  <w:num w:numId="8" w16cid:durableId="741172219">
    <w:abstractNumId w:val="24"/>
  </w:num>
  <w:num w:numId="9" w16cid:durableId="2045979557">
    <w:abstractNumId w:val="10"/>
  </w:num>
  <w:num w:numId="10" w16cid:durableId="1575118598">
    <w:abstractNumId w:val="11"/>
  </w:num>
  <w:num w:numId="11" w16cid:durableId="714817686">
    <w:abstractNumId w:val="15"/>
  </w:num>
  <w:num w:numId="12" w16cid:durableId="994409505">
    <w:abstractNumId w:val="8"/>
  </w:num>
  <w:num w:numId="13" w16cid:durableId="1473674425">
    <w:abstractNumId w:val="3"/>
  </w:num>
  <w:num w:numId="14" w16cid:durableId="1651669353">
    <w:abstractNumId w:val="9"/>
  </w:num>
  <w:num w:numId="15" w16cid:durableId="15631800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4"/>
  </w:num>
  <w:num w:numId="17" w16cid:durableId="15040426">
    <w:abstractNumId w:val="23"/>
  </w:num>
  <w:num w:numId="18" w16cid:durableId="506292663">
    <w:abstractNumId w:val="7"/>
  </w:num>
  <w:num w:numId="19" w16cid:durableId="1672179959">
    <w:abstractNumId w:val="1"/>
  </w:num>
  <w:num w:numId="20" w16cid:durableId="238712146">
    <w:abstractNumId w:val="22"/>
  </w:num>
  <w:num w:numId="21" w16cid:durableId="1120221715">
    <w:abstractNumId w:val="2"/>
  </w:num>
  <w:num w:numId="22" w16cid:durableId="1864050612">
    <w:abstractNumId w:val="20"/>
  </w:num>
  <w:num w:numId="23" w16cid:durableId="822620207">
    <w:abstractNumId w:val="16"/>
  </w:num>
  <w:num w:numId="24" w16cid:durableId="138154831">
    <w:abstractNumId w:val="19"/>
  </w:num>
  <w:num w:numId="25" w16cid:durableId="36398905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78F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36D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08F9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4FD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4E2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882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3CD"/>
    <w:rsid w:val="00C418CE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C16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9658</TotalTime>
  <Pages>2</Pages>
  <Words>801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719</cp:revision>
  <cp:lastPrinted>2024-10-03T08:20:00Z</cp:lastPrinted>
  <dcterms:created xsi:type="dcterms:W3CDTF">2022-10-20T06:08:00Z</dcterms:created>
  <dcterms:modified xsi:type="dcterms:W3CDTF">2024-10-03T08:46:00Z</dcterms:modified>
</cp:coreProperties>
</file>