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8DE9" w14:textId="5ED0E559" w:rsidR="000B5A66" w:rsidRPr="009B026A" w:rsidRDefault="000B5A66" w:rsidP="00B90E5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pt-BR"/>
        </w:rPr>
      </w:pPr>
      <w:bookmarkStart w:id="0" w:name="_Hlk54769432"/>
      <w:r w:rsidRPr="009B026A">
        <w:rPr>
          <w:rFonts w:ascii="Montserrat Light" w:hAnsi="Montserrat Light"/>
          <w:b/>
          <w:lang w:val="pt-BR"/>
        </w:rPr>
        <w:t xml:space="preserve">                          </w:t>
      </w:r>
      <w:r w:rsidRPr="009B026A">
        <w:rPr>
          <w:rFonts w:ascii="Montserrat Light" w:hAnsi="Montserrat Light"/>
          <w:noProof/>
        </w:rPr>
        <w:drawing>
          <wp:inline distT="0" distB="0" distL="0" distR="0" wp14:anchorId="7981A1A6" wp14:editId="7D234C1F">
            <wp:extent cx="4667250" cy="723900"/>
            <wp:effectExtent l="0" t="0" r="0" b="0"/>
            <wp:docPr id="1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84EA0" w14:textId="77777777" w:rsidR="000B5A66" w:rsidRPr="009B026A" w:rsidRDefault="000B5A66" w:rsidP="00B90E5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12FB3A2A" w14:textId="77777777" w:rsidR="000B5A66" w:rsidRPr="009B026A" w:rsidRDefault="000B5A66" w:rsidP="00B90E5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2182439A" w14:textId="32C7862E" w:rsidR="003B7F00" w:rsidRPr="009B026A" w:rsidRDefault="003B7F00" w:rsidP="00B90E5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9B026A">
        <w:rPr>
          <w:rFonts w:ascii="Montserrat Light" w:hAnsi="Montserrat Light"/>
          <w:b/>
          <w:lang w:val="pt-BR"/>
        </w:rPr>
        <w:tab/>
      </w:r>
      <w:r w:rsidRPr="009B026A">
        <w:rPr>
          <w:rFonts w:ascii="Montserrat Light" w:hAnsi="Montserrat Light"/>
          <w:b/>
          <w:lang w:val="pt-BR"/>
        </w:rPr>
        <w:tab/>
      </w:r>
      <w:r w:rsidRPr="009B026A">
        <w:rPr>
          <w:rFonts w:ascii="Montserrat Light" w:hAnsi="Montserrat Light"/>
          <w:b/>
          <w:lang w:val="pt-BR"/>
        </w:rPr>
        <w:tab/>
      </w:r>
      <w:r w:rsidRPr="009B026A">
        <w:rPr>
          <w:rFonts w:ascii="Montserrat Light" w:hAnsi="Montserrat Light"/>
          <w:b/>
          <w:lang w:val="pt-BR"/>
        </w:rPr>
        <w:tab/>
      </w:r>
      <w:r w:rsidRPr="009B026A">
        <w:rPr>
          <w:rFonts w:ascii="Montserrat Light" w:hAnsi="Montserrat Light"/>
          <w:b/>
          <w:lang w:val="pt-BR"/>
        </w:rPr>
        <w:tab/>
      </w:r>
      <w:r w:rsidRPr="009B026A">
        <w:rPr>
          <w:rFonts w:ascii="Montserrat Light" w:hAnsi="Montserrat Light"/>
          <w:b/>
          <w:lang w:val="pt-BR"/>
        </w:rPr>
        <w:tab/>
      </w:r>
      <w:r w:rsidRPr="009B026A">
        <w:rPr>
          <w:rFonts w:ascii="Montserrat Light" w:hAnsi="Montserrat Light"/>
          <w:b/>
          <w:lang w:val="pt-BR"/>
        </w:rPr>
        <w:tab/>
      </w:r>
      <w:r w:rsidRPr="009B026A">
        <w:rPr>
          <w:rFonts w:ascii="Montserrat" w:hAnsi="Montserrat"/>
          <w:b/>
          <w:lang w:val="pt-BR"/>
        </w:rPr>
        <w:t xml:space="preserve">        </w:t>
      </w:r>
      <w:r w:rsidR="00D86FB9" w:rsidRPr="009B026A">
        <w:rPr>
          <w:rFonts w:ascii="Montserrat" w:hAnsi="Montserrat"/>
          <w:b/>
          <w:lang w:val="pt-BR"/>
        </w:rPr>
        <w:t xml:space="preserve"> </w:t>
      </w:r>
      <w:r w:rsidR="004D0A96" w:rsidRPr="009B026A">
        <w:rPr>
          <w:rFonts w:ascii="Montserrat" w:hAnsi="Montserrat"/>
          <w:b/>
          <w:lang w:val="pt-BR"/>
        </w:rPr>
        <w:t xml:space="preserve"> </w:t>
      </w:r>
      <w:r w:rsidR="00E976AE" w:rsidRPr="009B026A">
        <w:rPr>
          <w:rFonts w:ascii="Montserrat" w:hAnsi="Montserrat"/>
          <w:b/>
          <w:lang w:val="pt-BR"/>
        </w:rPr>
        <w:t xml:space="preserve">         </w:t>
      </w:r>
      <w:r w:rsidRPr="009B026A">
        <w:rPr>
          <w:rFonts w:ascii="Montserrat" w:hAnsi="Montserrat"/>
          <w:b/>
          <w:lang w:val="fr-FR"/>
        </w:rPr>
        <w:t>Anex</w:t>
      </w:r>
      <w:r w:rsidR="004A6B89" w:rsidRPr="009B026A">
        <w:rPr>
          <w:rFonts w:ascii="Montserrat" w:hAnsi="Montserrat"/>
          <w:b/>
          <w:lang w:val="fr-FR"/>
        </w:rPr>
        <w:t xml:space="preserve">a nr. </w:t>
      </w:r>
      <w:r w:rsidR="00066275" w:rsidRPr="009B026A">
        <w:rPr>
          <w:rFonts w:ascii="Montserrat" w:hAnsi="Montserrat"/>
          <w:b/>
          <w:lang w:val="fr-FR"/>
        </w:rPr>
        <w:t>8</w:t>
      </w:r>
      <w:r w:rsidR="0095136A" w:rsidRPr="009B026A">
        <w:rPr>
          <w:rFonts w:ascii="Montserrat" w:hAnsi="Montserrat"/>
          <w:b/>
          <w:lang w:val="fr-FR"/>
        </w:rPr>
        <w:t>b</w:t>
      </w:r>
    </w:p>
    <w:p w14:paraId="50C0C4BB" w14:textId="6E426643" w:rsidR="00FB59B8" w:rsidRPr="009B026A" w:rsidRDefault="003B7F00" w:rsidP="00B90E5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9B026A">
        <w:rPr>
          <w:rFonts w:ascii="Montserrat" w:hAnsi="Montserrat"/>
          <w:b/>
          <w:lang w:val="fr-FR"/>
        </w:rPr>
        <w:tab/>
      </w:r>
      <w:r w:rsidRPr="009B026A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9B026A">
        <w:rPr>
          <w:rFonts w:ascii="Montserrat" w:hAnsi="Montserrat"/>
          <w:b/>
          <w:lang w:val="fr-FR"/>
        </w:rPr>
        <w:tab/>
        <w:t xml:space="preserve">   </w:t>
      </w:r>
      <w:r w:rsidR="0065350E" w:rsidRPr="009B026A">
        <w:rPr>
          <w:rFonts w:ascii="Montserrat" w:hAnsi="Montserrat"/>
          <w:b/>
          <w:lang w:val="fr-FR"/>
        </w:rPr>
        <w:t xml:space="preserve">     </w:t>
      </w:r>
      <w:r w:rsidR="00E976AE" w:rsidRPr="009B026A">
        <w:rPr>
          <w:rFonts w:ascii="Montserrat" w:hAnsi="Montserrat"/>
          <w:b/>
          <w:lang w:val="fr-FR"/>
        </w:rPr>
        <w:t xml:space="preserve">          </w:t>
      </w:r>
      <w:r w:rsidRPr="009B026A">
        <w:rPr>
          <w:rFonts w:ascii="Montserrat" w:hAnsi="Montserrat"/>
          <w:b/>
          <w:lang w:val="fr-FR"/>
        </w:rPr>
        <w:t xml:space="preserve"> </w:t>
      </w:r>
      <w:r w:rsidR="00184665" w:rsidRPr="009B026A">
        <w:rPr>
          <w:rFonts w:ascii="Montserrat" w:hAnsi="Montserrat"/>
          <w:b/>
          <w:lang w:val="fr-FR"/>
        </w:rPr>
        <w:t>la Statutul Județului Cluj</w:t>
      </w:r>
    </w:p>
    <w:p w14:paraId="6DD420D8" w14:textId="77777777" w:rsidR="00E976AE" w:rsidRPr="009B026A" w:rsidRDefault="00E976AE" w:rsidP="00B90E5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3CF7E7A3" w14:textId="7A6DEBAD" w:rsidR="003E43D7" w:rsidRPr="009B026A" w:rsidRDefault="003E43D7" w:rsidP="00B90E5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sz w:val="24"/>
          <w:szCs w:val="24"/>
          <w:lang w:val="ro-RO" w:eastAsia="ro-RO"/>
        </w:rPr>
      </w:pPr>
    </w:p>
    <w:p w14:paraId="65F73C2A" w14:textId="58CBFBE3" w:rsidR="00197889" w:rsidRPr="009B026A" w:rsidRDefault="00197889" w:rsidP="00B90E5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sz w:val="24"/>
          <w:szCs w:val="24"/>
          <w:lang w:val="ro-RO" w:eastAsia="ro-RO"/>
        </w:rPr>
      </w:pPr>
    </w:p>
    <w:p w14:paraId="248B0B22" w14:textId="0536DEC3" w:rsidR="00197889" w:rsidRPr="009B026A" w:rsidRDefault="00197889" w:rsidP="00B90E5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sz w:val="24"/>
          <w:szCs w:val="24"/>
          <w:lang w:val="ro-RO" w:eastAsia="ro-RO"/>
        </w:rPr>
      </w:pPr>
    </w:p>
    <w:p w14:paraId="250C964A" w14:textId="77777777" w:rsidR="00197889" w:rsidRPr="009B026A" w:rsidRDefault="00197889" w:rsidP="00B90E5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sz w:val="24"/>
          <w:szCs w:val="24"/>
          <w:lang w:val="ro-RO" w:eastAsia="ro-RO"/>
        </w:rPr>
      </w:pPr>
    </w:p>
    <w:p w14:paraId="7A66EFAF" w14:textId="21985F82" w:rsidR="00BA260D" w:rsidRPr="009B026A" w:rsidRDefault="0095136A" w:rsidP="00B90E5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9B026A">
        <w:rPr>
          <w:rFonts w:ascii="Montserrat" w:hAnsi="Montserrat"/>
          <w:b/>
          <w:bCs/>
          <w:noProof/>
          <w:lang w:val="ro-RO" w:eastAsia="ro-RO"/>
        </w:rPr>
        <w:t xml:space="preserve">REȚEAUA </w:t>
      </w:r>
      <w:r w:rsidR="00483AF3" w:rsidRPr="009B026A">
        <w:rPr>
          <w:rFonts w:ascii="Montserrat" w:hAnsi="Montserrat"/>
          <w:b/>
          <w:bCs/>
          <w:noProof/>
          <w:lang w:val="ro-RO" w:eastAsia="ro-RO"/>
        </w:rPr>
        <w:t xml:space="preserve">DE </w:t>
      </w:r>
      <w:r w:rsidRPr="009B026A">
        <w:rPr>
          <w:rFonts w:ascii="Montserrat" w:hAnsi="Montserrat"/>
          <w:b/>
          <w:bCs/>
          <w:noProof/>
          <w:lang w:val="ro-RO" w:eastAsia="ro-RO"/>
        </w:rPr>
        <w:t>CĂI FERATE</w:t>
      </w:r>
    </w:p>
    <w:p w14:paraId="7F420F50" w14:textId="6EEE583E" w:rsidR="00066275" w:rsidRPr="009B026A" w:rsidRDefault="00066275" w:rsidP="00B90E5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8BC27AD" w14:textId="7190714C" w:rsidR="00197889" w:rsidRPr="009B026A" w:rsidRDefault="00197889" w:rsidP="00B90E5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D577768" w14:textId="77777777" w:rsidR="00B90E5E" w:rsidRPr="009B026A" w:rsidRDefault="00B90E5E" w:rsidP="00B90E5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868B020" w14:textId="77777777" w:rsidR="00197889" w:rsidRPr="009B026A" w:rsidRDefault="00197889" w:rsidP="00B90E5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30A3466" w14:textId="77777777" w:rsidR="00E55194" w:rsidRPr="009B026A" w:rsidRDefault="00E55194" w:rsidP="00B90E5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212DE58" w14:textId="5988E7B9" w:rsidR="0095136A" w:rsidRPr="009B026A" w:rsidRDefault="0095136A" w:rsidP="00B90E5E">
      <w:pPr>
        <w:pStyle w:val="Corptext"/>
        <w:numPr>
          <w:ilvl w:val="0"/>
          <w:numId w:val="21"/>
        </w:numPr>
        <w:spacing w:after="0" w:line="240" w:lineRule="auto"/>
        <w:ind w:right="890"/>
        <w:jc w:val="both"/>
        <w:rPr>
          <w:rFonts w:ascii="Montserrat Light" w:hAnsi="Montserrat Light"/>
          <w:b/>
          <w:bCs/>
        </w:rPr>
      </w:pPr>
      <w:r w:rsidRPr="009B026A">
        <w:rPr>
          <w:rFonts w:ascii="Montserrat Light" w:hAnsi="Montserrat Light"/>
          <w:b/>
          <w:bCs/>
        </w:rPr>
        <w:t>STAREA INFRASTRUCTURII FEROVIARE DIN JUDEȚUL CLUJ: NOMENCLATURA CĂILOR FERATE</w:t>
      </w:r>
    </w:p>
    <w:p w14:paraId="742E86A9" w14:textId="3B496279" w:rsidR="00E55194" w:rsidRPr="009B026A" w:rsidRDefault="00E55194" w:rsidP="00B90E5E">
      <w:pPr>
        <w:pStyle w:val="Corptext"/>
        <w:spacing w:after="0" w:line="240" w:lineRule="auto"/>
        <w:ind w:left="1572" w:right="890"/>
        <w:jc w:val="both"/>
        <w:rPr>
          <w:rFonts w:ascii="Montserrat Light" w:hAnsi="Montserrat Light"/>
          <w:b/>
          <w:bCs/>
        </w:rPr>
      </w:pPr>
    </w:p>
    <w:p w14:paraId="09537E0C" w14:textId="77777777" w:rsidR="00197889" w:rsidRPr="009B026A" w:rsidRDefault="00197889" w:rsidP="00B90E5E">
      <w:pPr>
        <w:pStyle w:val="Corptext"/>
        <w:spacing w:after="0" w:line="240" w:lineRule="auto"/>
        <w:ind w:left="1572" w:right="890"/>
        <w:jc w:val="both"/>
        <w:rPr>
          <w:rFonts w:ascii="Montserrat Light" w:hAnsi="Montserrat Light"/>
          <w:b/>
          <w:bCs/>
        </w:rPr>
      </w:pPr>
    </w:p>
    <w:p w14:paraId="681DC302" w14:textId="77777777" w:rsidR="0095136A" w:rsidRPr="009B026A" w:rsidRDefault="0095136A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 300 magistrala Războieni - Piatra Craiului - linie ferată dublă (pe distanța Călărași Turda - Piatra Craiului), electrificată pe distanța Călărași Turda - Baciu Triaj;</w:t>
      </w:r>
    </w:p>
    <w:p w14:paraId="03C6D385" w14:textId="4FB21943" w:rsidR="0095136A" w:rsidRPr="009B026A" w:rsidRDefault="0095136A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 322 secundară Câmpia Turzii - Turda – linie ferată simplă, electrificată;</w:t>
      </w:r>
    </w:p>
    <w:p w14:paraId="7E5B9ED2" w14:textId="0E450E5C" w:rsidR="0095136A" w:rsidRPr="009B026A" w:rsidRDefault="0095136A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 413 principală Cojocna - Jucu - linie ferată simplă, electrificată;</w:t>
      </w:r>
    </w:p>
    <w:p w14:paraId="0233B9F3" w14:textId="46F091D3" w:rsidR="0095136A" w:rsidRPr="009B026A" w:rsidRDefault="0095136A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 412 principală Apahida - Jucu - linie ferată dublă, electrificată;</w:t>
      </w:r>
    </w:p>
    <w:p w14:paraId="40E6DF69" w14:textId="37A12554" w:rsidR="00490AC6" w:rsidRPr="009B026A" w:rsidRDefault="0095136A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 412 magistral</w:t>
      </w:r>
      <w:r w:rsidR="00490AC6" w:rsidRPr="009B026A">
        <w:rPr>
          <w:rFonts w:ascii="Montserrat Light" w:hAnsi="Montserrat Light"/>
        </w:rPr>
        <w:t>ă</w:t>
      </w:r>
      <w:r w:rsidRPr="009B026A">
        <w:rPr>
          <w:rFonts w:ascii="Montserrat Light" w:hAnsi="Montserrat Light"/>
        </w:rPr>
        <w:t xml:space="preserve"> D</w:t>
      </w:r>
      <w:r w:rsidR="00490AC6" w:rsidRPr="009B026A">
        <w:rPr>
          <w:rFonts w:ascii="Montserrat Light" w:hAnsi="Montserrat Light"/>
        </w:rPr>
        <w:t>e</w:t>
      </w:r>
      <w:r w:rsidRPr="009B026A">
        <w:rPr>
          <w:rFonts w:ascii="Montserrat Light" w:hAnsi="Montserrat Light"/>
        </w:rPr>
        <w:t>j C</w:t>
      </w:r>
      <w:r w:rsidR="00490AC6" w:rsidRPr="009B026A">
        <w:rPr>
          <w:rFonts w:ascii="Montserrat Light" w:hAnsi="Montserrat Light"/>
        </w:rPr>
        <w:t>ă</w:t>
      </w:r>
      <w:r w:rsidRPr="009B026A">
        <w:rPr>
          <w:rFonts w:ascii="Montserrat Light" w:hAnsi="Montserrat Light"/>
        </w:rPr>
        <w:t>l</w:t>
      </w:r>
      <w:r w:rsidR="00490AC6" w:rsidRPr="009B026A">
        <w:rPr>
          <w:rFonts w:ascii="Montserrat Light" w:hAnsi="Montserrat Light"/>
        </w:rPr>
        <w:t>ă</w:t>
      </w:r>
      <w:r w:rsidRPr="009B026A">
        <w:rPr>
          <w:rFonts w:ascii="Montserrat Light" w:hAnsi="Montserrat Light"/>
        </w:rPr>
        <w:t>tori - C</w:t>
      </w:r>
      <w:r w:rsidR="00490AC6" w:rsidRPr="009B026A">
        <w:rPr>
          <w:rFonts w:ascii="Montserrat Light" w:hAnsi="Montserrat Light"/>
        </w:rPr>
        <w:t>ășeiu</w:t>
      </w:r>
      <w:r w:rsidRPr="009B026A">
        <w:rPr>
          <w:rFonts w:ascii="Montserrat Light" w:hAnsi="Montserrat Light"/>
        </w:rPr>
        <w:t xml:space="preserve"> - </w:t>
      </w:r>
      <w:r w:rsidR="00490AC6" w:rsidRPr="009B026A">
        <w:rPr>
          <w:rFonts w:ascii="Montserrat Light" w:hAnsi="Montserrat Light"/>
        </w:rPr>
        <w:t>linie ferată simplă, neelectrificată;</w:t>
      </w:r>
    </w:p>
    <w:p w14:paraId="31A1D7B1" w14:textId="77777777" w:rsidR="00490AC6" w:rsidRPr="009B026A" w:rsidRDefault="0095136A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 412 magistral</w:t>
      </w:r>
      <w:r w:rsidR="00490AC6" w:rsidRPr="009B026A">
        <w:rPr>
          <w:rFonts w:ascii="Montserrat Light" w:hAnsi="Montserrat Light"/>
        </w:rPr>
        <w:t>ă</w:t>
      </w:r>
      <w:r w:rsidRPr="009B026A">
        <w:rPr>
          <w:rFonts w:ascii="Montserrat Light" w:hAnsi="Montserrat Light"/>
        </w:rPr>
        <w:t xml:space="preserve"> C</w:t>
      </w:r>
      <w:r w:rsidR="00490AC6" w:rsidRPr="009B026A">
        <w:rPr>
          <w:rFonts w:ascii="Montserrat Light" w:hAnsi="Montserrat Light"/>
        </w:rPr>
        <w:t>ășeiu</w:t>
      </w:r>
      <w:r w:rsidRPr="009B026A">
        <w:rPr>
          <w:rFonts w:ascii="Montserrat Light" w:hAnsi="Montserrat Light"/>
        </w:rPr>
        <w:t xml:space="preserve"> </w:t>
      </w:r>
      <w:r w:rsidR="00490AC6" w:rsidRPr="009B026A">
        <w:rPr>
          <w:rFonts w:ascii="Montserrat Light" w:hAnsi="Montserrat Light"/>
        </w:rPr>
        <w:t>–</w:t>
      </w:r>
      <w:r w:rsidRPr="009B026A">
        <w:rPr>
          <w:rFonts w:ascii="Montserrat Light" w:hAnsi="Montserrat Light"/>
        </w:rPr>
        <w:t xml:space="preserve"> G</w:t>
      </w:r>
      <w:r w:rsidR="00490AC6" w:rsidRPr="009B026A">
        <w:rPr>
          <w:rFonts w:ascii="Montserrat Light" w:hAnsi="Montserrat Light"/>
        </w:rPr>
        <w:t>â</w:t>
      </w:r>
      <w:r w:rsidRPr="009B026A">
        <w:rPr>
          <w:rFonts w:ascii="Montserrat Light" w:hAnsi="Montserrat Light"/>
        </w:rPr>
        <w:t>lg</w:t>
      </w:r>
      <w:r w:rsidR="00490AC6" w:rsidRPr="009B026A">
        <w:rPr>
          <w:rFonts w:ascii="Montserrat Light" w:hAnsi="Montserrat Light"/>
        </w:rPr>
        <w:t>ă</w:t>
      </w:r>
      <w:r w:rsidRPr="009B026A">
        <w:rPr>
          <w:rFonts w:ascii="Montserrat Light" w:hAnsi="Montserrat Light"/>
        </w:rPr>
        <w:t>u</w:t>
      </w:r>
      <w:r w:rsidR="00490AC6" w:rsidRPr="009B026A">
        <w:rPr>
          <w:rFonts w:ascii="Montserrat Light" w:hAnsi="Montserrat Light"/>
        </w:rPr>
        <w:t xml:space="preserve"> -</w:t>
      </w:r>
      <w:r w:rsidRPr="009B026A">
        <w:rPr>
          <w:rFonts w:ascii="Montserrat Light" w:hAnsi="Montserrat Light"/>
        </w:rPr>
        <w:t xml:space="preserve"> </w:t>
      </w:r>
      <w:r w:rsidR="00490AC6" w:rsidRPr="009B026A">
        <w:rPr>
          <w:rFonts w:ascii="Montserrat Light" w:hAnsi="Montserrat Light"/>
        </w:rPr>
        <w:t>linie ferată dublă, neelectrificată;</w:t>
      </w:r>
    </w:p>
    <w:p w14:paraId="50B314B0" w14:textId="77777777" w:rsidR="00490AC6" w:rsidRPr="009B026A" w:rsidRDefault="0095136A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</w:t>
      </w:r>
      <w:r w:rsidRPr="009B026A">
        <w:rPr>
          <w:rFonts w:ascii="Montserrat Light" w:hAnsi="Montserrat Light"/>
          <w:spacing w:val="-10"/>
        </w:rPr>
        <w:t xml:space="preserve"> </w:t>
      </w:r>
      <w:r w:rsidRPr="009B026A">
        <w:rPr>
          <w:rFonts w:ascii="Montserrat Light" w:hAnsi="Montserrat Light"/>
          <w:spacing w:val="4"/>
        </w:rPr>
        <w:t>416</w:t>
      </w:r>
      <w:r w:rsidRPr="009B026A">
        <w:rPr>
          <w:rFonts w:ascii="Montserrat Light" w:hAnsi="Montserrat Light"/>
          <w:spacing w:val="19"/>
        </w:rPr>
        <w:t xml:space="preserve"> </w:t>
      </w:r>
      <w:r w:rsidRPr="009B026A">
        <w:rPr>
          <w:rFonts w:ascii="Montserrat Light" w:hAnsi="Montserrat Light"/>
        </w:rPr>
        <w:t>magistral</w:t>
      </w:r>
      <w:r w:rsidR="00490AC6" w:rsidRPr="009B026A">
        <w:rPr>
          <w:rFonts w:ascii="Montserrat Light" w:hAnsi="Montserrat Light"/>
        </w:rPr>
        <w:t>ă</w:t>
      </w:r>
      <w:r w:rsidRPr="009B026A">
        <w:rPr>
          <w:rFonts w:ascii="Montserrat Light" w:hAnsi="Montserrat Light"/>
          <w:spacing w:val="-8"/>
        </w:rPr>
        <w:t xml:space="preserve"> </w:t>
      </w:r>
      <w:r w:rsidRPr="009B026A">
        <w:rPr>
          <w:rFonts w:ascii="Montserrat Light" w:hAnsi="Montserrat Light"/>
        </w:rPr>
        <w:t>Dej</w:t>
      </w:r>
      <w:r w:rsidRPr="009B026A">
        <w:rPr>
          <w:rFonts w:ascii="Montserrat Light" w:hAnsi="Montserrat Light"/>
          <w:spacing w:val="-22"/>
        </w:rPr>
        <w:t xml:space="preserve"> </w:t>
      </w:r>
      <w:r w:rsidRPr="009B026A">
        <w:rPr>
          <w:rFonts w:ascii="Montserrat Light" w:hAnsi="Montserrat Light"/>
        </w:rPr>
        <w:t>C</w:t>
      </w:r>
      <w:r w:rsidR="00490AC6" w:rsidRPr="009B026A">
        <w:rPr>
          <w:rFonts w:ascii="Montserrat Light" w:hAnsi="Montserrat Light"/>
        </w:rPr>
        <w:t>ă</w:t>
      </w:r>
      <w:r w:rsidRPr="009B026A">
        <w:rPr>
          <w:rFonts w:ascii="Montserrat Light" w:hAnsi="Montserrat Light"/>
        </w:rPr>
        <w:t>l</w:t>
      </w:r>
      <w:r w:rsidR="00490AC6" w:rsidRPr="009B026A">
        <w:rPr>
          <w:rFonts w:ascii="Montserrat Light" w:hAnsi="Montserrat Light"/>
        </w:rPr>
        <w:t>ă</w:t>
      </w:r>
      <w:r w:rsidRPr="009B026A">
        <w:rPr>
          <w:rFonts w:ascii="Montserrat Light" w:hAnsi="Montserrat Light"/>
        </w:rPr>
        <w:t>tori</w:t>
      </w:r>
      <w:r w:rsidRPr="009B026A">
        <w:rPr>
          <w:rFonts w:ascii="Montserrat Light" w:hAnsi="Montserrat Light"/>
          <w:spacing w:val="-15"/>
        </w:rPr>
        <w:t xml:space="preserve"> </w:t>
      </w:r>
      <w:r w:rsidRPr="009B026A">
        <w:rPr>
          <w:rFonts w:ascii="Montserrat Light" w:hAnsi="Montserrat Light"/>
        </w:rPr>
        <w:t>-</w:t>
      </w:r>
      <w:r w:rsidRPr="009B026A">
        <w:rPr>
          <w:rFonts w:ascii="Montserrat Light" w:hAnsi="Montserrat Light"/>
          <w:spacing w:val="37"/>
        </w:rPr>
        <w:t xml:space="preserve"> </w:t>
      </w:r>
      <w:r w:rsidRPr="009B026A">
        <w:rPr>
          <w:rFonts w:ascii="Montserrat Light" w:hAnsi="Montserrat Light"/>
        </w:rPr>
        <w:t>D</w:t>
      </w:r>
      <w:r w:rsidR="00490AC6" w:rsidRPr="009B026A">
        <w:rPr>
          <w:rFonts w:ascii="Montserrat Light" w:hAnsi="Montserrat Light"/>
        </w:rPr>
        <w:t>e</w:t>
      </w:r>
      <w:r w:rsidRPr="009B026A">
        <w:rPr>
          <w:rFonts w:ascii="Montserrat Light" w:hAnsi="Montserrat Light"/>
        </w:rPr>
        <w:t>j</w:t>
      </w:r>
      <w:r w:rsidRPr="009B026A">
        <w:rPr>
          <w:rFonts w:ascii="Montserrat Light" w:hAnsi="Montserrat Light"/>
          <w:spacing w:val="13"/>
        </w:rPr>
        <w:t xml:space="preserve"> </w:t>
      </w:r>
      <w:r w:rsidR="00490AC6" w:rsidRPr="009B026A">
        <w:rPr>
          <w:rFonts w:ascii="Montserrat Light" w:hAnsi="Montserrat Light"/>
          <w:spacing w:val="13"/>
        </w:rPr>
        <w:t>Tr</w:t>
      </w:r>
      <w:r w:rsidRPr="009B026A">
        <w:rPr>
          <w:rFonts w:ascii="Montserrat Light" w:hAnsi="Montserrat Light"/>
        </w:rPr>
        <w:t>iaj</w:t>
      </w:r>
      <w:r w:rsidR="00490AC6" w:rsidRPr="009B026A">
        <w:rPr>
          <w:rFonts w:ascii="Montserrat Light" w:hAnsi="Montserrat Light"/>
        </w:rPr>
        <w:t xml:space="preserve"> -</w:t>
      </w:r>
      <w:r w:rsidRPr="009B026A">
        <w:rPr>
          <w:rFonts w:ascii="Montserrat Light" w:hAnsi="Montserrat Light"/>
          <w:spacing w:val="-20"/>
        </w:rPr>
        <w:t xml:space="preserve"> </w:t>
      </w:r>
      <w:r w:rsidR="00490AC6" w:rsidRPr="009B026A">
        <w:rPr>
          <w:rFonts w:ascii="Montserrat Light" w:hAnsi="Montserrat Light"/>
        </w:rPr>
        <w:t>linie ferată simplă, electrificată;</w:t>
      </w:r>
    </w:p>
    <w:p w14:paraId="2AC5E3C2" w14:textId="419146C8" w:rsidR="00490AC6" w:rsidRPr="009B026A" w:rsidRDefault="0095136A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  <w:spacing w:val="5"/>
        </w:rPr>
        <w:t>Linia</w:t>
      </w:r>
      <w:r w:rsidRPr="009B026A">
        <w:rPr>
          <w:rFonts w:ascii="Montserrat Light" w:hAnsi="Montserrat Light"/>
          <w:spacing w:val="-24"/>
        </w:rPr>
        <w:t xml:space="preserve"> </w:t>
      </w:r>
      <w:r w:rsidRPr="009B026A">
        <w:rPr>
          <w:rFonts w:ascii="Montserrat Light" w:hAnsi="Montserrat Light"/>
          <w:spacing w:val="4"/>
        </w:rPr>
        <w:t>416</w:t>
      </w:r>
      <w:r w:rsidRPr="009B026A">
        <w:rPr>
          <w:rFonts w:ascii="Montserrat Light" w:hAnsi="Montserrat Light"/>
          <w:spacing w:val="2"/>
        </w:rPr>
        <w:t xml:space="preserve"> </w:t>
      </w:r>
      <w:r w:rsidR="00490AC6" w:rsidRPr="009B026A">
        <w:rPr>
          <w:rFonts w:ascii="Montserrat Light" w:hAnsi="Montserrat Light"/>
        </w:rPr>
        <w:t>magistrală</w:t>
      </w:r>
      <w:r w:rsidR="00490AC6" w:rsidRPr="009B026A">
        <w:rPr>
          <w:rFonts w:ascii="Montserrat Light" w:hAnsi="Montserrat Light"/>
          <w:spacing w:val="-8"/>
        </w:rPr>
        <w:t xml:space="preserve"> </w:t>
      </w:r>
      <w:r w:rsidR="00490AC6" w:rsidRPr="009B026A">
        <w:rPr>
          <w:rFonts w:ascii="Montserrat Light" w:hAnsi="Montserrat Light"/>
        </w:rPr>
        <w:t>Dej</w:t>
      </w:r>
      <w:r w:rsidR="00490AC6" w:rsidRPr="009B026A">
        <w:rPr>
          <w:rFonts w:ascii="Montserrat Light" w:hAnsi="Montserrat Light"/>
          <w:spacing w:val="-22"/>
        </w:rPr>
        <w:t xml:space="preserve"> </w:t>
      </w:r>
      <w:r w:rsidR="00490AC6" w:rsidRPr="009B026A">
        <w:rPr>
          <w:rFonts w:ascii="Montserrat Light" w:hAnsi="Montserrat Light"/>
        </w:rPr>
        <w:t>Călători</w:t>
      </w:r>
      <w:r w:rsidR="00490AC6" w:rsidRPr="009B026A">
        <w:rPr>
          <w:rFonts w:ascii="Montserrat Light" w:hAnsi="Montserrat Light"/>
          <w:spacing w:val="-15"/>
        </w:rPr>
        <w:t xml:space="preserve"> </w:t>
      </w:r>
      <w:r w:rsidR="00490AC6" w:rsidRPr="009B026A">
        <w:rPr>
          <w:rFonts w:ascii="Montserrat Light" w:hAnsi="Montserrat Light"/>
        </w:rPr>
        <w:t>-</w:t>
      </w:r>
      <w:r w:rsidR="00490AC6" w:rsidRPr="009B026A">
        <w:rPr>
          <w:rFonts w:ascii="Montserrat Light" w:hAnsi="Montserrat Light"/>
          <w:spacing w:val="37"/>
        </w:rPr>
        <w:t xml:space="preserve"> </w:t>
      </w:r>
      <w:r w:rsidR="00490AC6" w:rsidRPr="009B026A">
        <w:rPr>
          <w:rFonts w:ascii="Montserrat Light" w:hAnsi="Montserrat Light"/>
        </w:rPr>
        <w:t>Dej</w:t>
      </w:r>
      <w:r w:rsidR="00490AC6" w:rsidRPr="009B026A">
        <w:rPr>
          <w:rFonts w:ascii="Montserrat Light" w:hAnsi="Montserrat Light"/>
          <w:spacing w:val="13"/>
        </w:rPr>
        <w:t xml:space="preserve"> Tr</w:t>
      </w:r>
      <w:r w:rsidR="00490AC6" w:rsidRPr="009B026A">
        <w:rPr>
          <w:rFonts w:ascii="Montserrat Light" w:hAnsi="Montserrat Light"/>
        </w:rPr>
        <w:t>iaj -</w:t>
      </w:r>
      <w:r w:rsidR="00490AC6" w:rsidRPr="009B026A">
        <w:rPr>
          <w:rFonts w:ascii="Montserrat Light" w:hAnsi="Montserrat Light"/>
          <w:spacing w:val="-20"/>
        </w:rPr>
        <w:t xml:space="preserve"> </w:t>
      </w:r>
      <w:r w:rsidR="00490AC6" w:rsidRPr="009B026A">
        <w:rPr>
          <w:rFonts w:ascii="Montserrat Light" w:hAnsi="Montserrat Light"/>
        </w:rPr>
        <w:t>linie ferată dublă, electrificată;</w:t>
      </w:r>
    </w:p>
    <w:p w14:paraId="788D9712" w14:textId="73BDBA37" w:rsidR="00490AC6" w:rsidRPr="009B026A" w:rsidRDefault="0095136A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</w:t>
      </w:r>
      <w:r w:rsidRPr="009B026A">
        <w:rPr>
          <w:rFonts w:ascii="Montserrat Light" w:hAnsi="Montserrat Light"/>
          <w:spacing w:val="-11"/>
        </w:rPr>
        <w:t xml:space="preserve"> </w:t>
      </w:r>
      <w:r w:rsidRPr="009B026A">
        <w:rPr>
          <w:rFonts w:ascii="Montserrat Light" w:hAnsi="Montserrat Light"/>
        </w:rPr>
        <w:t>412</w:t>
      </w:r>
      <w:r w:rsidRPr="009B026A">
        <w:rPr>
          <w:rFonts w:ascii="Montserrat Light" w:hAnsi="Montserrat Light"/>
          <w:spacing w:val="-14"/>
        </w:rPr>
        <w:t xml:space="preserve"> </w:t>
      </w:r>
      <w:r w:rsidRPr="009B026A">
        <w:rPr>
          <w:rFonts w:ascii="Montserrat Light" w:hAnsi="Montserrat Light"/>
        </w:rPr>
        <w:t>principal</w:t>
      </w:r>
      <w:r w:rsidR="00490AC6" w:rsidRPr="009B026A">
        <w:rPr>
          <w:rFonts w:ascii="Montserrat Light" w:hAnsi="Montserrat Light"/>
        </w:rPr>
        <w:t>ă</w:t>
      </w:r>
      <w:r w:rsidRPr="009B026A">
        <w:rPr>
          <w:rFonts w:ascii="Montserrat Light" w:hAnsi="Montserrat Light"/>
          <w:spacing w:val="-16"/>
        </w:rPr>
        <w:t xml:space="preserve"> </w:t>
      </w:r>
      <w:r w:rsidRPr="009B026A">
        <w:rPr>
          <w:rFonts w:ascii="Montserrat Light" w:hAnsi="Montserrat Light"/>
        </w:rPr>
        <w:t>Apahida</w:t>
      </w:r>
      <w:r w:rsidRPr="009B026A">
        <w:rPr>
          <w:rFonts w:ascii="Montserrat Light" w:hAnsi="Montserrat Light"/>
          <w:spacing w:val="-25"/>
        </w:rPr>
        <w:t xml:space="preserve"> </w:t>
      </w:r>
      <w:r w:rsidRPr="009B026A">
        <w:rPr>
          <w:rFonts w:ascii="Montserrat Light" w:hAnsi="Montserrat Light"/>
        </w:rPr>
        <w:t>-</w:t>
      </w:r>
      <w:r w:rsidRPr="009B026A">
        <w:rPr>
          <w:rFonts w:ascii="Montserrat Light" w:hAnsi="Montserrat Light"/>
          <w:spacing w:val="12"/>
        </w:rPr>
        <w:t xml:space="preserve"> </w:t>
      </w:r>
      <w:r w:rsidRPr="009B026A">
        <w:rPr>
          <w:rFonts w:ascii="Montserrat Light" w:hAnsi="Montserrat Light"/>
        </w:rPr>
        <w:t>D</w:t>
      </w:r>
      <w:r w:rsidR="00490AC6" w:rsidRPr="009B026A">
        <w:rPr>
          <w:rFonts w:ascii="Montserrat Light" w:hAnsi="Montserrat Light"/>
        </w:rPr>
        <w:t>ej</w:t>
      </w:r>
      <w:r w:rsidRPr="009B026A">
        <w:rPr>
          <w:rFonts w:ascii="Montserrat Light" w:hAnsi="Montserrat Light"/>
          <w:spacing w:val="-15"/>
        </w:rPr>
        <w:t xml:space="preserve"> </w:t>
      </w:r>
      <w:r w:rsidRPr="009B026A">
        <w:rPr>
          <w:rFonts w:ascii="Montserrat Light" w:hAnsi="Montserrat Light"/>
        </w:rPr>
        <w:t>C</w:t>
      </w:r>
      <w:r w:rsidR="00490AC6" w:rsidRPr="009B026A">
        <w:rPr>
          <w:rFonts w:ascii="Montserrat Light" w:hAnsi="Montserrat Light"/>
        </w:rPr>
        <w:t>ălători</w:t>
      </w:r>
      <w:r w:rsidRPr="009B026A">
        <w:rPr>
          <w:rFonts w:ascii="Montserrat Light" w:hAnsi="Montserrat Light"/>
          <w:spacing w:val="-12"/>
        </w:rPr>
        <w:t xml:space="preserve"> </w:t>
      </w:r>
      <w:r w:rsidRPr="009B026A">
        <w:rPr>
          <w:rFonts w:ascii="Montserrat Light" w:hAnsi="Montserrat Light"/>
        </w:rPr>
        <w:t>-</w:t>
      </w:r>
      <w:r w:rsidRPr="009B026A">
        <w:rPr>
          <w:rFonts w:ascii="Montserrat Light" w:hAnsi="Montserrat Light"/>
          <w:spacing w:val="-7"/>
        </w:rPr>
        <w:t xml:space="preserve"> </w:t>
      </w:r>
      <w:r w:rsidR="00490AC6" w:rsidRPr="009B026A">
        <w:rPr>
          <w:rFonts w:ascii="Montserrat Light" w:hAnsi="Montserrat Light"/>
        </w:rPr>
        <w:t>linie ferată dublă, electrificată;</w:t>
      </w:r>
    </w:p>
    <w:p w14:paraId="6627752B" w14:textId="77777777" w:rsidR="00490AC6" w:rsidRPr="009B026A" w:rsidRDefault="0095136A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</w:t>
      </w:r>
      <w:r w:rsidRPr="009B026A">
        <w:rPr>
          <w:rFonts w:ascii="Montserrat Light" w:hAnsi="Montserrat Light"/>
          <w:spacing w:val="-18"/>
        </w:rPr>
        <w:t xml:space="preserve"> </w:t>
      </w:r>
      <w:r w:rsidRPr="009B026A">
        <w:rPr>
          <w:rFonts w:ascii="Montserrat Light" w:hAnsi="Montserrat Light"/>
          <w:spacing w:val="7"/>
        </w:rPr>
        <w:t>417</w:t>
      </w:r>
      <w:r w:rsidRPr="009B026A">
        <w:rPr>
          <w:rFonts w:ascii="Montserrat Light" w:hAnsi="Montserrat Light"/>
          <w:spacing w:val="8"/>
        </w:rPr>
        <w:t xml:space="preserve"> </w:t>
      </w:r>
      <w:r w:rsidRPr="009B026A">
        <w:rPr>
          <w:rFonts w:ascii="Montserrat Light" w:hAnsi="Montserrat Light"/>
        </w:rPr>
        <w:t>secundar</w:t>
      </w:r>
      <w:r w:rsidR="00490AC6" w:rsidRPr="009B026A">
        <w:rPr>
          <w:rFonts w:ascii="Montserrat Light" w:hAnsi="Montserrat Light"/>
        </w:rPr>
        <w:t>ă</w:t>
      </w:r>
      <w:r w:rsidRPr="009B026A">
        <w:rPr>
          <w:rFonts w:ascii="Montserrat Light" w:hAnsi="Montserrat Light"/>
          <w:spacing w:val="-2"/>
        </w:rPr>
        <w:t xml:space="preserve"> </w:t>
      </w:r>
      <w:r w:rsidRPr="009B026A">
        <w:rPr>
          <w:rFonts w:ascii="Montserrat Light" w:hAnsi="Montserrat Light"/>
        </w:rPr>
        <w:t>Dej</w:t>
      </w:r>
      <w:r w:rsidRPr="009B026A">
        <w:rPr>
          <w:rFonts w:ascii="Montserrat Light" w:hAnsi="Montserrat Light"/>
          <w:spacing w:val="-18"/>
        </w:rPr>
        <w:t xml:space="preserve"> </w:t>
      </w:r>
      <w:r w:rsidRPr="009B026A">
        <w:rPr>
          <w:rFonts w:ascii="Montserrat Light" w:hAnsi="Montserrat Light"/>
          <w:spacing w:val="3"/>
        </w:rPr>
        <w:t>Triaj</w:t>
      </w:r>
      <w:r w:rsidRPr="009B026A">
        <w:rPr>
          <w:rFonts w:ascii="Montserrat Light" w:hAnsi="Montserrat Light"/>
          <w:spacing w:val="-32"/>
        </w:rPr>
        <w:t xml:space="preserve"> </w:t>
      </w:r>
      <w:r w:rsidRPr="009B026A">
        <w:rPr>
          <w:rFonts w:ascii="Montserrat Light" w:hAnsi="Montserrat Light"/>
        </w:rPr>
        <w:t>-</w:t>
      </w:r>
      <w:r w:rsidRPr="009B026A">
        <w:rPr>
          <w:rFonts w:ascii="Montserrat Light" w:hAnsi="Montserrat Light"/>
          <w:spacing w:val="13"/>
        </w:rPr>
        <w:t xml:space="preserve"> </w:t>
      </w:r>
      <w:r w:rsidRPr="009B026A">
        <w:rPr>
          <w:rFonts w:ascii="Montserrat Light" w:hAnsi="Montserrat Light"/>
        </w:rPr>
        <w:t>C</w:t>
      </w:r>
      <w:r w:rsidR="00490AC6" w:rsidRPr="009B026A">
        <w:rPr>
          <w:rFonts w:ascii="Montserrat Light" w:hAnsi="Montserrat Light"/>
        </w:rPr>
        <w:t>ășeiu</w:t>
      </w:r>
      <w:r w:rsidRPr="009B026A">
        <w:rPr>
          <w:rFonts w:ascii="Montserrat Light" w:hAnsi="Montserrat Light"/>
          <w:spacing w:val="-19"/>
        </w:rPr>
        <w:t xml:space="preserve"> </w:t>
      </w:r>
      <w:r w:rsidRPr="009B026A">
        <w:rPr>
          <w:rFonts w:ascii="Montserrat Light" w:hAnsi="Montserrat Light"/>
        </w:rPr>
        <w:t>-</w:t>
      </w:r>
      <w:r w:rsidRPr="009B026A">
        <w:rPr>
          <w:rFonts w:ascii="Montserrat Light" w:hAnsi="Montserrat Light"/>
          <w:spacing w:val="28"/>
        </w:rPr>
        <w:t xml:space="preserve"> </w:t>
      </w:r>
      <w:r w:rsidRPr="009B026A">
        <w:rPr>
          <w:rFonts w:ascii="Montserrat Light" w:hAnsi="Montserrat Light"/>
          <w:spacing w:val="2"/>
        </w:rPr>
        <w:t>lini</w:t>
      </w:r>
      <w:r w:rsidR="00490AC6" w:rsidRPr="009B026A">
        <w:rPr>
          <w:rFonts w:ascii="Montserrat Light" w:hAnsi="Montserrat Light"/>
          <w:spacing w:val="2"/>
        </w:rPr>
        <w:t>e</w:t>
      </w:r>
      <w:r w:rsidRPr="009B026A">
        <w:rPr>
          <w:rFonts w:ascii="Montserrat Light" w:hAnsi="Montserrat Light"/>
          <w:spacing w:val="7"/>
        </w:rPr>
        <w:t xml:space="preserve"> </w:t>
      </w:r>
      <w:r w:rsidRPr="009B026A">
        <w:rPr>
          <w:rFonts w:ascii="Montserrat Light" w:hAnsi="Montserrat Light"/>
        </w:rPr>
        <w:t>f</w:t>
      </w:r>
      <w:r w:rsidR="00490AC6" w:rsidRPr="009B026A">
        <w:rPr>
          <w:rFonts w:ascii="Montserrat Light" w:hAnsi="Montserrat Light"/>
        </w:rPr>
        <w:t>e</w:t>
      </w:r>
      <w:r w:rsidRPr="009B026A">
        <w:rPr>
          <w:rFonts w:ascii="Montserrat Light" w:hAnsi="Montserrat Light"/>
        </w:rPr>
        <w:t>rat</w:t>
      </w:r>
      <w:r w:rsidR="00490AC6" w:rsidRPr="009B026A">
        <w:rPr>
          <w:rFonts w:ascii="Montserrat Light" w:hAnsi="Montserrat Light"/>
        </w:rPr>
        <w:t>ă</w:t>
      </w:r>
      <w:r w:rsidRPr="009B026A">
        <w:rPr>
          <w:rFonts w:ascii="Montserrat Light" w:hAnsi="Montserrat Light"/>
          <w:spacing w:val="-13"/>
        </w:rPr>
        <w:t xml:space="preserve"> </w:t>
      </w:r>
      <w:r w:rsidRPr="009B026A">
        <w:rPr>
          <w:rFonts w:ascii="Montserrat Light" w:hAnsi="Montserrat Light"/>
          <w:spacing w:val="7"/>
        </w:rPr>
        <w:t>sim</w:t>
      </w:r>
      <w:r w:rsidR="00490AC6" w:rsidRPr="009B026A">
        <w:rPr>
          <w:rFonts w:ascii="Montserrat Light" w:hAnsi="Montserrat Light"/>
          <w:spacing w:val="7"/>
        </w:rPr>
        <w:t>plă, neelectrificată;</w:t>
      </w:r>
    </w:p>
    <w:p w14:paraId="5F0CEDB5" w14:textId="5CBDF906" w:rsidR="0095136A" w:rsidRPr="009B026A" w:rsidRDefault="0095136A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 xml:space="preserve">Linia de garaj MAN Jucu - </w:t>
      </w:r>
      <w:r w:rsidR="00490AC6" w:rsidRPr="009B026A">
        <w:rPr>
          <w:rFonts w:ascii="Montserrat Light" w:hAnsi="Montserrat Light"/>
          <w:spacing w:val="2"/>
        </w:rPr>
        <w:t>linie</w:t>
      </w:r>
      <w:r w:rsidR="00490AC6" w:rsidRPr="009B026A">
        <w:rPr>
          <w:rFonts w:ascii="Montserrat Light" w:hAnsi="Montserrat Light"/>
          <w:spacing w:val="7"/>
        </w:rPr>
        <w:t xml:space="preserve"> </w:t>
      </w:r>
      <w:r w:rsidR="00490AC6" w:rsidRPr="009B026A">
        <w:rPr>
          <w:rFonts w:ascii="Montserrat Light" w:hAnsi="Montserrat Light"/>
        </w:rPr>
        <w:t>ferată</w:t>
      </w:r>
      <w:r w:rsidR="00490AC6" w:rsidRPr="009B026A">
        <w:rPr>
          <w:rFonts w:ascii="Montserrat Light" w:hAnsi="Montserrat Light"/>
          <w:spacing w:val="-13"/>
        </w:rPr>
        <w:t xml:space="preserve"> </w:t>
      </w:r>
      <w:r w:rsidR="00490AC6" w:rsidRPr="009B026A">
        <w:rPr>
          <w:rFonts w:ascii="Montserrat Light" w:hAnsi="Montserrat Light"/>
          <w:spacing w:val="7"/>
        </w:rPr>
        <w:t>simplă, neelectrificată</w:t>
      </w:r>
      <w:r w:rsidRPr="009B026A">
        <w:rPr>
          <w:rFonts w:ascii="Montserrat Light" w:hAnsi="Montserrat Light"/>
        </w:rPr>
        <w:t>.</w:t>
      </w:r>
    </w:p>
    <w:p w14:paraId="0E0813B8" w14:textId="433993F7" w:rsidR="0095136A" w:rsidRPr="009B026A" w:rsidRDefault="0095136A" w:rsidP="00B90E5E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12EE4A7E" w14:textId="77777777" w:rsidR="00197889" w:rsidRPr="009B026A" w:rsidRDefault="00197889" w:rsidP="00B90E5E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1D5B35EB" w14:textId="2D1CE932" w:rsidR="00490AC6" w:rsidRPr="009B026A" w:rsidRDefault="00490AC6" w:rsidP="00B90E5E">
      <w:pPr>
        <w:pStyle w:val="Corptext"/>
        <w:numPr>
          <w:ilvl w:val="0"/>
          <w:numId w:val="21"/>
        </w:numPr>
        <w:spacing w:after="0" w:line="240" w:lineRule="auto"/>
        <w:ind w:right="905"/>
        <w:jc w:val="both"/>
        <w:rPr>
          <w:rFonts w:ascii="Montserrat Light" w:hAnsi="Montserrat Light"/>
          <w:b/>
          <w:bCs/>
        </w:rPr>
      </w:pPr>
      <w:r w:rsidRPr="009B026A">
        <w:rPr>
          <w:rFonts w:ascii="Montserrat Light" w:hAnsi="Montserrat Light"/>
          <w:b/>
          <w:bCs/>
        </w:rPr>
        <w:t>LUNGIMEA LINIILOR DE CALE FERATĂ SIMPLE ȘI DUBLE</w:t>
      </w:r>
    </w:p>
    <w:p w14:paraId="492AF8A8" w14:textId="5AAC7C7E" w:rsidR="00E55194" w:rsidRPr="009B026A" w:rsidRDefault="00E55194" w:rsidP="00B90E5E">
      <w:pPr>
        <w:pStyle w:val="Corptext"/>
        <w:spacing w:after="0" w:line="240" w:lineRule="auto"/>
        <w:ind w:left="1572" w:right="905"/>
        <w:jc w:val="both"/>
        <w:rPr>
          <w:rFonts w:ascii="Montserrat Light" w:hAnsi="Montserrat Light"/>
          <w:b/>
          <w:bCs/>
        </w:rPr>
      </w:pPr>
    </w:p>
    <w:p w14:paraId="2630DADF" w14:textId="77777777" w:rsidR="00197889" w:rsidRPr="009B026A" w:rsidRDefault="00197889" w:rsidP="00B90E5E">
      <w:pPr>
        <w:pStyle w:val="Corptext"/>
        <w:spacing w:after="0" w:line="240" w:lineRule="auto"/>
        <w:ind w:left="1572" w:right="905"/>
        <w:jc w:val="both"/>
        <w:rPr>
          <w:rFonts w:ascii="Montserrat Light" w:hAnsi="Montserrat Light"/>
          <w:b/>
          <w:bCs/>
        </w:rPr>
      </w:pPr>
    </w:p>
    <w:p w14:paraId="3AD735FD" w14:textId="6D3EFFF4" w:rsidR="00490AC6" w:rsidRPr="009B026A" w:rsidRDefault="00490AC6" w:rsidP="00B90E5E">
      <w:pPr>
        <w:pStyle w:val="Corptext"/>
        <w:spacing w:after="0" w:line="240" w:lineRule="auto"/>
        <w:ind w:left="876" w:right="905" w:hanging="3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La nivelul județului Cluj Sucursala Regională de Căi Ferate Cluj are o rețea de transport feroviar de 589,013 km cu ecartament normal (1,435 mm), cu un total de 589,013 km linii în exploatare, secționate de 26 stații și halte de mișcare.</w:t>
      </w:r>
    </w:p>
    <w:p w14:paraId="24EE13B3" w14:textId="0C46FA19" w:rsidR="00490AC6" w:rsidRPr="009B026A" w:rsidRDefault="00490AC6" w:rsidP="00B90E5E">
      <w:pPr>
        <w:pStyle w:val="Corptext"/>
        <w:spacing w:after="0" w:line="240" w:lineRule="auto"/>
        <w:ind w:left="876" w:right="905" w:hanging="3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Din cei 589,13 km, 337,14 km sunt cu cale dublă și 251,699 km sunt linii de cale ferată simplă</w:t>
      </w:r>
      <w:r w:rsidR="00584D26" w:rsidRPr="009B026A">
        <w:rPr>
          <w:rFonts w:ascii="Montserrat Light" w:hAnsi="Montserrat Light"/>
        </w:rPr>
        <w:t xml:space="preserve"> (cu ecartament normal).</w:t>
      </w:r>
    </w:p>
    <w:p w14:paraId="66514D2A" w14:textId="37F0F529" w:rsidR="00584D26" w:rsidRPr="009B026A" w:rsidRDefault="00584D26" w:rsidP="00B90E5E">
      <w:pPr>
        <w:pStyle w:val="Corptext"/>
        <w:spacing w:after="0" w:line="240" w:lineRule="auto"/>
        <w:ind w:left="876" w:right="907" w:hanging="3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Clasificarea liniilor de cale ferată din punctul de vedere al importanței liniilor aparținând infrastructurii publice arată că din cei 589,013 km infrastructură publică:</w:t>
      </w:r>
    </w:p>
    <w:p w14:paraId="49F7B744" w14:textId="77777777" w:rsidR="00584D26" w:rsidRPr="009B026A" w:rsidRDefault="00584D26" w:rsidP="00B90E5E">
      <w:pPr>
        <w:pStyle w:val="Corptext"/>
        <w:numPr>
          <w:ilvl w:val="0"/>
          <w:numId w:val="22"/>
        </w:numPr>
        <w:spacing w:after="0" w:line="240" w:lineRule="auto"/>
        <w:ind w:right="907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 xml:space="preserve"> 469,475 km sunt desfășurați pe linii magistrale;</w:t>
      </w:r>
    </w:p>
    <w:p w14:paraId="1B796183" w14:textId="77777777" w:rsidR="00584D26" w:rsidRPr="009B026A" w:rsidRDefault="00584D26" w:rsidP="00B90E5E">
      <w:pPr>
        <w:pStyle w:val="Corptext"/>
        <w:numPr>
          <w:ilvl w:val="0"/>
          <w:numId w:val="22"/>
        </w:numPr>
        <w:spacing w:after="0" w:line="240" w:lineRule="auto"/>
        <w:ind w:right="907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104,403 km sunt desfășurați pe linii principale;</w:t>
      </w:r>
    </w:p>
    <w:p w14:paraId="19F53700" w14:textId="1092288A" w:rsidR="00584D26" w:rsidRPr="009B026A" w:rsidRDefault="00584D26" w:rsidP="00B90E5E">
      <w:pPr>
        <w:pStyle w:val="Corptext"/>
        <w:numPr>
          <w:ilvl w:val="0"/>
          <w:numId w:val="22"/>
        </w:numPr>
        <w:spacing w:after="0" w:line="240" w:lineRule="auto"/>
        <w:ind w:right="907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15,135 km sunt desfășurați pe linii secundare.</w:t>
      </w:r>
    </w:p>
    <w:p w14:paraId="5229F200" w14:textId="77777777" w:rsidR="00E55194" w:rsidRPr="009B026A" w:rsidRDefault="00E55194" w:rsidP="00B90E5E">
      <w:pPr>
        <w:pStyle w:val="Corptext"/>
        <w:spacing w:after="0" w:line="240" w:lineRule="auto"/>
        <w:ind w:left="1212" w:right="907"/>
        <w:jc w:val="both"/>
        <w:rPr>
          <w:rFonts w:ascii="Montserrat Light" w:hAnsi="Montserrat Light"/>
        </w:rPr>
      </w:pPr>
    </w:p>
    <w:p w14:paraId="5E162E93" w14:textId="2E35C8DC" w:rsidR="00584D26" w:rsidRPr="009B026A" w:rsidRDefault="00584D26" w:rsidP="00B90E5E">
      <w:pPr>
        <w:pStyle w:val="Corptext"/>
        <w:spacing w:after="0" w:line="240" w:lineRule="auto"/>
        <w:ind w:left="876" w:right="907" w:hanging="3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 xml:space="preserve">Din punctul de vedere al echipării suprastructurii căii rețelei CFR se constată că din totalul de 589,013 km linie: </w:t>
      </w:r>
    </w:p>
    <w:p w14:paraId="6067781C" w14:textId="77777777" w:rsidR="00E55194" w:rsidRPr="009B026A" w:rsidRDefault="00E55194" w:rsidP="00B90E5E">
      <w:pPr>
        <w:pStyle w:val="Corptext"/>
        <w:spacing w:after="0" w:line="240" w:lineRule="auto"/>
        <w:ind w:left="876" w:right="907" w:hanging="3"/>
        <w:jc w:val="both"/>
        <w:rPr>
          <w:rFonts w:ascii="Montserrat Light" w:hAnsi="Montserrat Light"/>
        </w:rPr>
      </w:pPr>
    </w:p>
    <w:p w14:paraId="581B24FE" w14:textId="645669B5" w:rsidR="00584D26" w:rsidRPr="009B026A" w:rsidRDefault="00584D26" w:rsidP="00B90E5E">
      <w:pPr>
        <w:pStyle w:val="Corptext"/>
        <w:numPr>
          <w:ilvl w:val="0"/>
          <w:numId w:val="22"/>
        </w:numPr>
        <w:spacing w:after="0" w:line="240" w:lineRule="auto"/>
        <w:ind w:right="907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 xml:space="preserve">233,760 km sunt echipați cu suprastructură tip 65; </w:t>
      </w:r>
    </w:p>
    <w:p w14:paraId="12538B7B" w14:textId="79AAE0D6" w:rsidR="00584D26" w:rsidRPr="009B026A" w:rsidRDefault="00584D26" w:rsidP="00B90E5E">
      <w:pPr>
        <w:pStyle w:val="Corptext"/>
        <w:numPr>
          <w:ilvl w:val="0"/>
          <w:numId w:val="22"/>
        </w:numPr>
        <w:spacing w:after="0" w:line="240" w:lineRule="auto"/>
        <w:ind w:right="907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lastRenderedPageBreak/>
        <w:t>129,551 km sunt echipați cu suprastructură tip 60;</w:t>
      </w:r>
    </w:p>
    <w:p w14:paraId="171CB159" w14:textId="3F2CDC16" w:rsidR="00584D26" w:rsidRPr="009B026A" w:rsidRDefault="00584D26" w:rsidP="00B90E5E">
      <w:pPr>
        <w:pStyle w:val="Corptext"/>
        <w:numPr>
          <w:ilvl w:val="0"/>
          <w:numId w:val="22"/>
        </w:numPr>
        <w:spacing w:after="0" w:line="240" w:lineRule="auto"/>
        <w:ind w:right="907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3,052 km sunt echipați cu suprastructură tip 54;</w:t>
      </w:r>
    </w:p>
    <w:p w14:paraId="3703FE33" w14:textId="4CFDD5AB" w:rsidR="00584D26" w:rsidRPr="009B026A" w:rsidRDefault="00584D26" w:rsidP="00B90E5E">
      <w:pPr>
        <w:pStyle w:val="Corptext"/>
        <w:numPr>
          <w:ilvl w:val="0"/>
          <w:numId w:val="22"/>
        </w:numPr>
        <w:spacing w:after="0" w:line="240" w:lineRule="auto"/>
        <w:ind w:right="907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189,367 km sunt echipați cu suprastructură tip 49;</w:t>
      </w:r>
    </w:p>
    <w:p w14:paraId="40FAE7EC" w14:textId="3957903B" w:rsidR="00584D26" w:rsidRPr="009B026A" w:rsidRDefault="00584D26" w:rsidP="00B90E5E">
      <w:pPr>
        <w:pStyle w:val="Corptext"/>
        <w:numPr>
          <w:ilvl w:val="0"/>
          <w:numId w:val="22"/>
        </w:numPr>
        <w:spacing w:after="0" w:line="240" w:lineRule="auto"/>
        <w:ind w:right="907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33,283 km sunt echipați cu suprastructură cu tip de șină mai mic de 49;</w:t>
      </w:r>
    </w:p>
    <w:p w14:paraId="4B50061D" w14:textId="7C77C25A" w:rsidR="00490AC6" w:rsidRPr="009B026A" w:rsidRDefault="00490AC6" w:rsidP="00B90E5E">
      <w:pPr>
        <w:pStyle w:val="Corptext"/>
        <w:spacing w:after="0" w:line="240" w:lineRule="auto"/>
        <w:ind w:left="876" w:right="905" w:hanging="3"/>
        <w:jc w:val="both"/>
        <w:rPr>
          <w:rFonts w:ascii="Montserrat Light" w:hAnsi="Montserrat Light"/>
        </w:rPr>
      </w:pPr>
    </w:p>
    <w:p w14:paraId="19680463" w14:textId="77777777" w:rsidR="00E55194" w:rsidRPr="009B026A" w:rsidRDefault="00E55194" w:rsidP="00B90E5E">
      <w:pPr>
        <w:pStyle w:val="Corptext"/>
        <w:spacing w:after="0" w:line="240" w:lineRule="auto"/>
        <w:ind w:left="876" w:right="905" w:hanging="3"/>
        <w:jc w:val="both"/>
        <w:rPr>
          <w:rFonts w:ascii="Montserrat Light" w:hAnsi="Montserrat Light"/>
        </w:rPr>
      </w:pPr>
    </w:p>
    <w:p w14:paraId="08A0C5AC" w14:textId="467D1006" w:rsidR="00584D26" w:rsidRPr="009B026A" w:rsidRDefault="00584D26" w:rsidP="00B90E5E">
      <w:pPr>
        <w:pStyle w:val="Corptext"/>
        <w:numPr>
          <w:ilvl w:val="0"/>
          <w:numId w:val="21"/>
        </w:numPr>
        <w:spacing w:after="0" w:line="240" w:lineRule="auto"/>
        <w:ind w:right="905"/>
        <w:jc w:val="both"/>
        <w:rPr>
          <w:rFonts w:ascii="Montserrat Light" w:hAnsi="Montserrat Light"/>
          <w:b/>
          <w:bCs/>
        </w:rPr>
      </w:pPr>
      <w:r w:rsidRPr="009B026A">
        <w:rPr>
          <w:rFonts w:ascii="Montserrat Light" w:hAnsi="Montserrat Light"/>
          <w:b/>
          <w:bCs/>
        </w:rPr>
        <w:t>LUNGIMEA SECTOARELOR DE CALE FERATĂ ELECTRIFICATĂ ȘI NEELECTRIFICATĂ</w:t>
      </w:r>
    </w:p>
    <w:p w14:paraId="46DC89A6" w14:textId="77777777" w:rsidR="00E55194" w:rsidRPr="009B026A" w:rsidRDefault="00E55194" w:rsidP="00B90E5E">
      <w:pPr>
        <w:pStyle w:val="Corptext"/>
        <w:spacing w:after="0" w:line="240" w:lineRule="auto"/>
        <w:ind w:left="1572" w:right="905"/>
        <w:jc w:val="both"/>
        <w:rPr>
          <w:rFonts w:ascii="Montserrat Light" w:hAnsi="Montserrat Light"/>
          <w:b/>
          <w:bCs/>
        </w:rPr>
      </w:pPr>
    </w:p>
    <w:p w14:paraId="74A4BA98" w14:textId="77777777" w:rsidR="00481F50" w:rsidRPr="009B026A" w:rsidRDefault="0095136A" w:rsidP="00B90E5E">
      <w:pPr>
        <w:tabs>
          <w:tab w:val="left" w:pos="6183"/>
        </w:tabs>
        <w:spacing w:line="240" w:lineRule="auto"/>
        <w:ind w:left="10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 xml:space="preserve">Lungimea sectoarelor </w:t>
      </w:r>
      <w:r w:rsidRPr="009B026A">
        <w:rPr>
          <w:rFonts w:ascii="Montserrat Light" w:hAnsi="Montserrat Light"/>
          <w:spacing w:val="-3"/>
        </w:rPr>
        <w:t xml:space="preserve">de </w:t>
      </w:r>
      <w:r w:rsidR="00584D26" w:rsidRPr="009B026A">
        <w:rPr>
          <w:rFonts w:ascii="Montserrat Light" w:hAnsi="Montserrat Light"/>
          <w:spacing w:val="-3"/>
        </w:rPr>
        <w:t>c</w:t>
      </w:r>
      <w:r w:rsidRPr="009B026A">
        <w:rPr>
          <w:rFonts w:ascii="Montserrat Light" w:hAnsi="Montserrat Light"/>
        </w:rPr>
        <w:t>ale ferat</w:t>
      </w:r>
      <w:r w:rsidR="00076DF9" w:rsidRPr="009B026A">
        <w:rPr>
          <w:rFonts w:ascii="Montserrat Light" w:hAnsi="Montserrat Light"/>
        </w:rPr>
        <w:t>ă</w:t>
      </w:r>
      <w:r w:rsidRPr="009B026A">
        <w:rPr>
          <w:rFonts w:ascii="Montserrat Light" w:hAnsi="Montserrat Light"/>
        </w:rPr>
        <w:t xml:space="preserve"> electrificat</w:t>
      </w:r>
      <w:r w:rsidR="00076DF9" w:rsidRPr="009B026A">
        <w:rPr>
          <w:rFonts w:ascii="Montserrat Light" w:hAnsi="Montserrat Light"/>
        </w:rPr>
        <w:t>ă</w:t>
      </w:r>
      <w:r w:rsidRPr="009B026A">
        <w:rPr>
          <w:rFonts w:ascii="Montserrat Light" w:hAnsi="Montserrat Light"/>
        </w:rPr>
        <w:t xml:space="preserve"> </w:t>
      </w:r>
      <w:r w:rsidR="00076DF9" w:rsidRPr="009B026A">
        <w:rPr>
          <w:rFonts w:ascii="Montserrat Light" w:hAnsi="Montserrat Light"/>
        </w:rPr>
        <w:t xml:space="preserve">este de </w:t>
      </w:r>
      <w:r w:rsidRPr="009B026A">
        <w:rPr>
          <w:rFonts w:ascii="Montserrat Light" w:hAnsi="Montserrat Light"/>
        </w:rPr>
        <w:t>305</w:t>
      </w:r>
      <w:r w:rsidR="00076DF9" w:rsidRPr="009B026A">
        <w:rPr>
          <w:rFonts w:ascii="Montserrat Light" w:hAnsi="Montserrat Light"/>
        </w:rPr>
        <w:t>,</w:t>
      </w:r>
      <w:r w:rsidRPr="009B026A">
        <w:rPr>
          <w:rFonts w:ascii="Montserrat Light" w:hAnsi="Montserrat Light"/>
        </w:rPr>
        <w:t>678</w:t>
      </w:r>
      <w:r w:rsidR="00481F50" w:rsidRPr="009B026A">
        <w:rPr>
          <w:rFonts w:ascii="Montserrat Light" w:hAnsi="Montserrat Light"/>
        </w:rPr>
        <w:t xml:space="preserve"> </w:t>
      </w:r>
      <w:r w:rsidRPr="009B026A">
        <w:rPr>
          <w:rFonts w:ascii="Montserrat Light" w:hAnsi="Montserrat Light"/>
        </w:rPr>
        <w:t>km</w:t>
      </w:r>
      <w:r w:rsidR="00076DF9" w:rsidRPr="009B026A">
        <w:rPr>
          <w:rFonts w:ascii="Montserrat Light" w:hAnsi="Montserrat Light"/>
        </w:rPr>
        <w:t xml:space="preserve"> și</w:t>
      </w:r>
    </w:p>
    <w:p w14:paraId="027EC0A1" w14:textId="15998C7C" w:rsidR="00076DF9" w:rsidRPr="009B026A" w:rsidRDefault="00076DF9" w:rsidP="00B90E5E">
      <w:pPr>
        <w:tabs>
          <w:tab w:val="left" w:pos="6183"/>
        </w:tabs>
        <w:spacing w:line="240" w:lineRule="auto"/>
        <w:ind w:left="10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neelectrificată este de</w:t>
      </w:r>
      <w:r w:rsidR="0095136A" w:rsidRPr="009B026A">
        <w:rPr>
          <w:rFonts w:ascii="Montserrat Light" w:hAnsi="Montserrat Light"/>
        </w:rPr>
        <w:t xml:space="preserve"> </w:t>
      </w:r>
      <w:r w:rsidR="0095136A" w:rsidRPr="009B026A">
        <w:rPr>
          <w:rFonts w:ascii="Montserrat Light" w:hAnsi="Montserrat Light"/>
          <w:spacing w:val="-5"/>
        </w:rPr>
        <w:t>283</w:t>
      </w:r>
      <w:r w:rsidRPr="009B026A">
        <w:rPr>
          <w:rFonts w:ascii="Montserrat Light" w:hAnsi="Montserrat Light"/>
          <w:spacing w:val="-5"/>
        </w:rPr>
        <w:t>,</w:t>
      </w:r>
      <w:r w:rsidR="0095136A" w:rsidRPr="009B026A">
        <w:rPr>
          <w:rFonts w:ascii="Montserrat Light" w:hAnsi="Montserrat Light"/>
          <w:spacing w:val="-5"/>
        </w:rPr>
        <w:t>335</w:t>
      </w:r>
      <w:r w:rsidR="0095136A" w:rsidRPr="009B026A">
        <w:rPr>
          <w:rFonts w:ascii="Montserrat Light" w:hAnsi="Montserrat Light"/>
          <w:spacing w:val="-22"/>
        </w:rPr>
        <w:t xml:space="preserve"> </w:t>
      </w:r>
      <w:r w:rsidR="0095136A" w:rsidRPr="009B026A">
        <w:rPr>
          <w:rFonts w:ascii="Montserrat Light" w:hAnsi="Montserrat Light"/>
        </w:rPr>
        <w:t>km</w:t>
      </w:r>
      <w:r w:rsidRPr="009B026A">
        <w:rPr>
          <w:rFonts w:ascii="Montserrat Light" w:hAnsi="Montserrat Light"/>
        </w:rPr>
        <w:t>, astfel:</w:t>
      </w:r>
    </w:p>
    <w:p w14:paraId="3EAF2918" w14:textId="77777777" w:rsidR="00E55194" w:rsidRPr="009B026A" w:rsidRDefault="00E55194" w:rsidP="00B90E5E">
      <w:pPr>
        <w:tabs>
          <w:tab w:val="left" w:pos="6183"/>
        </w:tabs>
        <w:spacing w:line="240" w:lineRule="auto"/>
        <w:ind w:left="1090"/>
        <w:jc w:val="both"/>
        <w:rPr>
          <w:rFonts w:ascii="Montserrat Light" w:hAnsi="Montserrat Light"/>
        </w:rPr>
      </w:pPr>
    </w:p>
    <w:p w14:paraId="01BEA524" w14:textId="4C5AC48D" w:rsidR="00076DF9" w:rsidRPr="009B026A" w:rsidRDefault="00076DF9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 300 (magistrala) Războieni - Piatra Craiului - linie ferată dublă electrificată (pe distanța Călărași Turda - Baciu Triaj) – lungimea de 133,962 km;</w:t>
      </w:r>
    </w:p>
    <w:p w14:paraId="6FFF7401" w14:textId="0F64D043" w:rsidR="00076DF9" w:rsidRPr="009B026A" w:rsidRDefault="00076DF9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 300 (magistrala) Războieni - Piatra Craiului - linie ferată dublă neelectrificată (pe distanța Baciu Triaj - Poieni) – lungimea de 100,319 km;</w:t>
      </w:r>
    </w:p>
    <w:p w14:paraId="071CF220" w14:textId="021FD1C8" w:rsidR="00076DF9" w:rsidRPr="009B026A" w:rsidRDefault="00076DF9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 300 (magistrala) Războieni - Piatra Craiului - linie ferată simplă neelectrificată (pe distanța Poieni – Piatra Craiului) – lungimea de 19,180 km;</w:t>
      </w:r>
    </w:p>
    <w:p w14:paraId="09D2013E" w14:textId="4C120E39" w:rsidR="00076DF9" w:rsidRPr="009B026A" w:rsidRDefault="00076DF9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 322 (secundară) Câmpia Turzii - Turda – linie ferată simplă, electrificată, lungimea de 8,255 km (în prezent linia de contact dezafectată de la cm 0+456 la cm 7+592);</w:t>
      </w:r>
    </w:p>
    <w:p w14:paraId="2A32503F" w14:textId="75D14FEE" w:rsidR="00076DF9" w:rsidRPr="009B026A" w:rsidRDefault="00076DF9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 413 (principală) Cojocna - Jucu - linie ferată simplă, electrificată - lungimea de 0,744 km;</w:t>
      </w:r>
    </w:p>
    <w:p w14:paraId="60146927" w14:textId="77777777" w:rsidR="00481F50" w:rsidRPr="009B026A" w:rsidRDefault="00076DF9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 412 (principală) Apahida - Jucu - linie ferată dublă, electrificată - lungimea de 2,600 km;</w:t>
      </w:r>
    </w:p>
    <w:p w14:paraId="3C23B127" w14:textId="388EF9DD" w:rsidR="00076DF9" w:rsidRPr="009B026A" w:rsidRDefault="00076DF9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 412 magistrală Dej Călători - Cășeiu - linie ferată simplă, neelectrificată - lungimea de 6,200 km;</w:t>
      </w:r>
    </w:p>
    <w:p w14:paraId="404FF6EA" w14:textId="396E3EBA" w:rsidR="00076DF9" w:rsidRPr="009B026A" w:rsidRDefault="00076DF9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 412 magistrală Cășeiu – Gâlgău - linie ferată dublă, neelectrificată</w:t>
      </w:r>
      <w:r w:rsidR="007D56EE" w:rsidRPr="009B026A">
        <w:rPr>
          <w:rFonts w:ascii="Montserrat Light" w:hAnsi="Montserrat Light"/>
        </w:rPr>
        <w:t xml:space="preserve"> - lungimea de 21,620 km</w:t>
      </w:r>
      <w:r w:rsidRPr="009B026A">
        <w:rPr>
          <w:rFonts w:ascii="Montserrat Light" w:hAnsi="Montserrat Light"/>
        </w:rPr>
        <w:t>;</w:t>
      </w:r>
    </w:p>
    <w:p w14:paraId="56C04F5D" w14:textId="6A528AF4" w:rsidR="00076DF9" w:rsidRPr="009B026A" w:rsidRDefault="00076DF9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</w:t>
      </w:r>
      <w:r w:rsidRPr="009B026A">
        <w:rPr>
          <w:rFonts w:ascii="Montserrat Light" w:hAnsi="Montserrat Light"/>
          <w:spacing w:val="-10"/>
        </w:rPr>
        <w:t xml:space="preserve"> </w:t>
      </w:r>
      <w:r w:rsidRPr="009B026A">
        <w:rPr>
          <w:rFonts w:ascii="Montserrat Light" w:hAnsi="Montserrat Light"/>
          <w:spacing w:val="4"/>
        </w:rPr>
        <w:t>416</w:t>
      </w:r>
      <w:r w:rsidRPr="009B026A">
        <w:rPr>
          <w:rFonts w:ascii="Montserrat Light" w:hAnsi="Montserrat Light"/>
          <w:spacing w:val="19"/>
        </w:rPr>
        <w:t xml:space="preserve"> </w:t>
      </w:r>
      <w:r w:rsidRPr="009B026A">
        <w:rPr>
          <w:rFonts w:ascii="Montserrat Light" w:hAnsi="Montserrat Light"/>
        </w:rPr>
        <w:t>magistrală</w:t>
      </w:r>
      <w:r w:rsidRPr="009B026A">
        <w:rPr>
          <w:rFonts w:ascii="Montserrat Light" w:hAnsi="Montserrat Light"/>
          <w:spacing w:val="-8"/>
        </w:rPr>
        <w:t xml:space="preserve"> </w:t>
      </w:r>
      <w:r w:rsidRPr="009B026A">
        <w:rPr>
          <w:rFonts w:ascii="Montserrat Light" w:hAnsi="Montserrat Light"/>
        </w:rPr>
        <w:t>Dej</w:t>
      </w:r>
      <w:r w:rsidRPr="009B026A">
        <w:rPr>
          <w:rFonts w:ascii="Montserrat Light" w:hAnsi="Montserrat Light"/>
          <w:spacing w:val="-22"/>
        </w:rPr>
        <w:t xml:space="preserve"> </w:t>
      </w:r>
      <w:r w:rsidRPr="009B026A">
        <w:rPr>
          <w:rFonts w:ascii="Montserrat Light" w:hAnsi="Montserrat Light"/>
        </w:rPr>
        <w:t>Călători</w:t>
      </w:r>
      <w:r w:rsidRPr="009B026A">
        <w:rPr>
          <w:rFonts w:ascii="Montserrat Light" w:hAnsi="Montserrat Light"/>
          <w:spacing w:val="-15"/>
        </w:rPr>
        <w:t xml:space="preserve"> </w:t>
      </w:r>
      <w:r w:rsidRPr="009B026A">
        <w:rPr>
          <w:rFonts w:ascii="Montserrat Light" w:hAnsi="Montserrat Light"/>
        </w:rPr>
        <w:t>-</w:t>
      </w:r>
      <w:r w:rsidRPr="009B026A">
        <w:rPr>
          <w:rFonts w:ascii="Montserrat Light" w:hAnsi="Montserrat Light"/>
          <w:spacing w:val="37"/>
        </w:rPr>
        <w:t xml:space="preserve"> </w:t>
      </w:r>
      <w:r w:rsidRPr="009B026A">
        <w:rPr>
          <w:rFonts w:ascii="Montserrat Light" w:hAnsi="Montserrat Light"/>
        </w:rPr>
        <w:t>Dej</w:t>
      </w:r>
      <w:r w:rsidRPr="009B026A">
        <w:rPr>
          <w:rFonts w:ascii="Montserrat Light" w:hAnsi="Montserrat Light"/>
          <w:spacing w:val="13"/>
        </w:rPr>
        <w:t xml:space="preserve"> Tr</w:t>
      </w:r>
      <w:r w:rsidRPr="009B026A">
        <w:rPr>
          <w:rFonts w:ascii="Montserrat Light" w:hAnsi="Montserrat Light"/>
        </w:rPr>
        <w:t>iaj -</w:t>
      </w:r>
      <w:r w:rsidRPr="009B026A">
        <w:rPr>
          <w:rFonts w:ascii="Montserrat Light" w:hAnsi="Montserrat Light"/>
          <w:spacing w:val="-20"/>
        </w:rPr>
        <w:t xml:space="preserve"> </w:t>
      </w:r>
      <w:r w:rsidRPr="009B026A">
        <w:rPr>
          <w:rFonts w:ascii="Montserrat Light" w:hAnsi="Montserrat Light"/>
        </w:rPr>
        <w:t>linie ferată simplă, electrificată</w:t>
      </w:r>
      <w:r w:rsidR="007D56EE" w:rsidRPr="009B026A">
        <w:rPr>
          <w:rFonts w:ascii="Montserrat Light" w:hAnsi="Montserrat Light"/>
        </w:rPr>
        <w:t xml:space="preserve"> - lungimea de 0,975 km</w:t>
      </w:r>
      <w:r w:rsidRPr="009B026A">
        <w:rPr>
          <w:rFonts w:ascii="Montserrat Light" w:hAnsi="Montserrat Light"/>
        </w:rPr>
        <w:t>;</w:t>
      </w:r>
    </w:p>
    <w:p w14:paraId="2AB19341" w14:textId="4910FAD7" w:rsidR="00076DF9" w:rsidRPr="009B026A" w:rsidRDefault="00076DF9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  <w:spacing w:val="5"/>
        </w:rPr>
        <w:t>Linia</w:t>
      </w:r>
      <w:r w:rsidRPr="009B026A">
        <w:rPr>
          <w:rFonts w:ascii="Montserrat Light" w:hAnsi="Montserrat Light"/>
          <w:spacing w:val="-24"/>
        </w:rPr>
        <w:t xml:space="preserve"> </w:t>
      </w:r>
      <w:r w:rsidRPr="009B026A">
        <w:rPr>
          <w:rFonts w:ascii="Montserrat Light" w:hAnsi="Montserrat Light"/>
          <w:spacing w:val="4"/>
        </w:rPr>
        <w:t>416</w:t>
      </w:r>
      <w:r w:rsidRPr="009B026A">
        <w:rPr>
          <w:rFonts w:ascii="Montserrat Light" w:hAnsi="Montserrat Light"/>
          <w:spacing w:val="2"/>
        </w:rPr>
        <w:t xml:space="preserve"> </w:t>
      </w:r>
      <w:r w:rsidRPr="009B026A">
        <w:rPr>
          <w:rFonts w:ascii="Montserrat Light" w:hAnsi="Montserrat Light"/>
        </w:rPr>
        <w:t>magistrală</w:t>
      </w:r>
      <w:r w:rsidRPr="009B026A">
        <w:rPr>
          <w:rFonts w:ascii="Montserrat Light" w:hAnsi="Montserrat Light"/>
          <w:spacing w:val="-8"/>
        </w:rPr>
        <w:t xml:space="preserve"> </w:t>
      </w:r>
      <w:r w:rsidRPr="009B026A">
        <w:rPr>
          <w:rFonts w:ascii="Montserrat Light" w:hAnsi="Montserrat Light"/>
        </w:rPr>
        <w:t>Dej</w:t>
      </w:r>
      <w:r w:rsidRPr="009B026A">
        <w:rPr>
          <w:rFonts w:ascii="Montserrat Light" w:hAnsi="Montserrat Light"/>
          <w:spacing w:val="-22"/>
        </w:rPr>
        <w:t xml:space="preserve"> </w:t>
      </w:r>
      <w:r w:rsidRPr="009B026A">
        <w:rPr>
          <w:rFonts w:ascii="Montserrat Light" w:hAnsi="Montserrat Light"/>
        </w:rPr>
        <w:t>Călători</w:t>
      </w:r>
      <w:r w:rsidRPr="009B026A">
        <w:rPr>
          <w:rFonts w:ascii="Montserrat Light" w:hAnsi="Montserrat Light"/>
          <w:spacing w:val="-15"/>
        </w:rPr>
        <w:t xml:space="preserve"> </w:t>
      </w:r>
      <w:r w:rsidRPr="009B026A">
        <w:rPr>
          <w:rFonts w:ascii="Montserrat Light" w:hAnsi="Montserrat Light"/>
        </w:rPr>
        <w:t>-</w:t>
      </w:r>
      <w:r w:rsidRPr="009B026A">
        <w:rPr>
          <w:rFonts w:ascii="Montserrat Light" w:hAnsi="Montserrat Light"/>
          <w:spacing w:val="37"/>
        </w:rPr>
        <w:t xml:space="preserve"> </w:t>
      </w:r>
      <w:r w:rsidRPr="009B026A">
        <w:rPr>
          <w:rFonts w:ascii="Montserrat Light" w:hAnsi="Montserrat Light"/>
        </w:rPr>
        <w:t>Dej</w:t>
      </w:r>
      <w:r w:rsidRPr="009B026A">
        <w:rPr>
          <w:rFonts w:ascii="Montserrat Light" w:hAnsi="Montserrat Light"/>
          <w:spacing w:val="13"/>
        </w:rPr>
        <w:t xml:space="preserve"> Tr</w:t>
      </w:r>
      <w:r w:rsidRPr="009B026A">
        <w:rPr>
          <w:rFonts w:ascii="Montserrat Light" w:hAnsi="Montserrat Light"/>
        </w:rPr>
        <w:t>iaj -</w:t>
      </w:r>
      <w:r w:rsidRPr="009B026A">
        <w:rPr>
          <w:rFonts w:ascii="Montserrat Light" w:hAnsi="Montserrat Light"/>
          <w:spacing w:val="-20"/>
        </w:rPr>
        <w:t xml:space="preserve"> </w:t>
      </w:r>
      <w:r w:rsidRPr="009B026A">
        <w:rPr>
          <w:rFonts w:ascii="Montserrat Light" w:hAnsi="Montserrat Light"/>
        </w:rPr>
        <w:t>linie ferată dublă, electrificată</w:t>
      </w:r>
      <w:r w:rsidR="007D56EE" w:rsidRPr="009B026A">
        <w:rPr>
          <w:rFonts w:ascii="Montserrat Light" w:hAnsi="Montserrat Light"/>
        </w:rPr>
        <w:t xml:space="preserve"> - lungimea de 5,600 km</w:t>
      </w:r>
      <w:r w:rsidRPr="009B026A">
        <w:rPr>
          <w:rFonts w:ascii="Montserrat Light" w:hAnsi="Montserrat Light"/>
        </w:rPr>
        <w:t>;</w:t>
      </w:r>
    </w:p>
    <w:p w14:paraId="796AF0BD" w14:textId="3C47A8CA" w:rsidR="00076DF9" w:rsidRPr="009B026A" w:rsidRDefault="00076DF9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</w:t>
      </w:r>
      <w:r w:rsidRPr="009B026A">
        <w:rPr>
          <w:rFonts w:ascii="Montserrat Light" w:hAnsi="Montserrat Light"/>
          <w:spacing w:val="-11"/>
        </w:rPr>
        <w:t xml:space="preserve"> </w:t>
      </w:r>
      <w:r w:rsidRPr="009B026A">
        <w:rPr>
          <w:rFonts w:ascii="Montserrat Light" w:hAnsi="Montserrat Light"/>
        </w:rPr>
        <w:t>412</w:t>
      </w:r>
      <w:r w:rsidRPr="009B026A">
        <w:rPr>
          <w:rFonts w:ascii="Montserrat Light" w:hAnsi="Montserrat Light"/>
          <w:spacing w:val="-14"/>
        </w:rPr>
        <w:t xml:space="preserve"> </w:t>
      </w:r>
      <w:r w:rsidRPr="009B026A">
        <w:rPr>
          <w:rFonts w:ascii="Montserrat Light" w:hAnsi="Montserrat Light"/>
        </w:rPr>
        <w:t>principală</w:t>
      </w:r>
      <w:r w:rsidRPr="009B026A">
        <w:rPr>
          <w:rFonts w:ascii="Montserrat Light" w:hAnsi="Montserrat Light"/>
          <w:spacing w:val="-16"/>
        </w:rPr>
        <w:t xml:space="preserve"> </w:t>
      </w:r>
      <w:r w:rsidRPr="009B026A">
        <w:rPr>
          <w:rFonts w:ascii="Montserrat Light" w:hAnsi="Montserrat Light"/>
        </w:rPr>
        <w:t>Apahida</w:t>
      </w:r>
      <w:r w:rsidRPr="009B026A">
        <w:rPr>
          <w:rFonts w:ascii="Montserrat Light" w:hAnsi="Montserrat Light"/>
          <w:spacing w:val="-25"/>
        </w:rPr>
        <w:t xml:space="preserve"> </w:t>
      </w:r>
      <w:r w:rsidRPr="009B026A">
        <w:rPr>
          <w:rFonts w:ascii="Montserrat Light" w:hAnsi="Montserrat Light"/>
        </w:rPr>
        <w:t>-</w:t>
      </w:r>
      <w:r w:rsidRPr="009B026A">
        <w:rPr>
          <w:rFonts w:ascii="Montserrat Light" w:hAnsi="Montserrat Light"/>
          <w:spacing w:val="12"/>
        </w:rPr>
        <w:t xml:space="preserve"> </w:t>
      </w:r>
      <w:r w:rsidRPr="009B026A">
        <w:rPr>
          <w:rFonts w:ascii="Montserrat Light" w:hAnsi="Montserrat Light"/>
        </w:rPr>
        <w:t>Dej</w:t>
      </w:r>
      <w:r w:rsidRPr="009B026A">
        <w:rPr>
          <w:rFonts w:ascii="Montserrat Light" w:hAnsi="Montserrat Light"/>
          <w:spacing w:val="-15"/>
        </w:rPr>
        <w:t xml:space="preserve"> </w:t>
      </w:r>
      <w:r w:rsidRPr="009B026A">
        <w:rPr>
          <w:rFonts w:ascii="Montserrat Light" w:hAnsi="Montserrat Light"/>
        </w:rPr>
        <w:t>Călători</w:t>
      </w:r>
      <w:r w:rsidRPr="009B026A">
        <w:rPr>
          <w:rFonts w:ascii="Montserrat Light" w:hAnsi="Montserrat Light"/>
          <w:spacing w:val="-12"/>
        </w:rPr>
        <w:t xml:space="preserve"> </w:t>
      </w:r>
      <w:r w:rsidRPr="009B026A">
        <w:rPr>
          <w:rFonts w:ascii="Montserrat Light" w:hAnsi="Montserrat Light"/>
        </w:rPr>
        <w:t>-</w:t>
      </w:r>
      <w:r w:rsidRPr="009B026A">
        <w:rPr>
          <w:rFonts w:ascii="Montserrat Light" w:hAnsi="Montserrat Light"/>
          <w:spacing w:val="-7"/>
        </w:rPr>
        <w:t xml:space="preserve"> </w:t>
      </w:r>
      <w:r w:rsidRPr="009B026A">
        <w:rPr>
          <w:rFonts w:ascii="Montserrat Light" w:hAnsi="Montserrat Light"/>
        </w:rPr>
        <w:t>linie ferată dublă, electrificată</w:t>
      </w:r>
      <w:r w:rsidR="007D56EE" w:rsidRPr="009B026A">
        <w:rPr>
          <w:rFonts w:ascii="Montserrat Light" w:hAnsi="Montserrat Light"/>
        </w:rPr>
        <w:t xml:space="preserve"> - lungimea de 90,600 km</w:t>
      </w:r>
      <w:r w:rsidRPr="009B026A">
        <w:rPr>
          <w:rFonts w:ascii="Montserrat Light" w:hAnsi="Montserrat Light"/>
        </w:rPr>
        <w:t>;</w:t>
      </w:r>
    </w:p>
    <w:p w14:paraId="16A2717B" w14:textId="64E470F9" w:rsidR="00076DF9" w:rsidRPr="009B026A" w:rsidRDefault="00076DF9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Linia</w:t>
      </w:r>
      <w:r w:rsidRPr="009B026A">
        <w:rPr>
          <w:rFonts w:ascii="Montserrat Light" w:hAnsi="Montserrat Light"/>
          <w:spacing w:val="-18"/>
        </w:rPr>
        <w:t xml:space="preserve"> </w:t>
      </w:r>
      <w:r w:rsidRPr="009B026A">
        <w:rPr>
          <w:rFonts w:ascii="Montserrat Light" w:hAnsi="Montserrat Light"/>
          <w:spacing w:val="7"/>
        </w:rPr>
        <w:t>417</w:t>
      </w:r>
      <w:r w:rsidRPr="009B026A">
        <w:rPr>
          <w:rFonts w:ascii="Montserrat Light" w:hAnsi="Montserrat Light"/>
          <w:spacing w:val="8"/>
        </w:rPr>
        <w:t xml:space="preserve"> </w:t>
      </w:r>
      <w:r w:rsidRPr="009B026A">
        <w:rPr>
          <w:rFonts w:ascii="Montserrat Light" w:hAnsi="Montserrat Light"/>
        </w:rPr>
        <w:t>secundară</w:t>
      </w:r>
      <w:r w:rsidRPr="009B026A">
        <w:rPr>
          <w:rFonts w:ascii="Montserrat Light" w:hAnsi="Montserrat Light"/>
          <w:spacing w:val="-2"/>
        </w:rPr>
        <w:t xml:space="preserve"> </w:t>
      </w:r>
      <w:r w:rsidRPr="009B026A">
        <w:rPr>
          <w:rFonts w:ascii="Montserrat Light" w:hAnsi="Montserrat Light"/>
        </w:rPr>
        <w:t>Dej</w:t>
      </w:r>
      <w:r w:rsidRPr="009B026A">
        <w:rPr>
          <w:rFonts w:ascii="Montserrat Light" w:hAnsi="Montserrat Light"/>
          <w:spacing w:val="-18"/>
        </w:rPr>
        <w:t xml:space="preserve"> </w:t>
      </w:r>
      <w:r w:rsidRPr="009B026A">
        <w:rPr>
          <w:rFonts w:ascii="Montserrat Light" w:hAnsi="Montserrat Light"/>
          <w:spacing w:val="3"/>
        </w:rPr>
        <w:t>Triaj</w:t>
      </w:r>
      <w:r w:rsidRPr="009B026A">
        <w:rPr>
          <w:rFonts w:ascii="Montserrat Light" w:hAnsi="Montserrat Light"/>
          <w:spacing w:val="-32"/>
        </w:rPr>
        <w:t xml:space="preserve"> </w:t>
      </w:r>
      <w:r w:rsidRPr="009B026A">
        <w:rPr>
          <w:rFonts w:ascii="Montserrat Light" w:hAnsi="Montserrat Light"/>
        </w:rPr>
        <w:t>-</w:t>
      </w:r>
      <w:r w:rsidRPr="009B026A">
        <w:rPr>
          <w:rFonts w:ascii="Montserrat Light" w:hAnsi="Montserrat Light"/>
          <w:spacing w:val="13"/>
        </w:rPr>
        <w:t xml:space="preserve"> </w:t>
      </w:r>
      <w:r w:rsidRPr="009B026A">
        <w:rPr>
          <w:rFonts w:ascii="Montserrat Light" w:hAnsi="Montserrat Light"/>
        </w:rPr>
        <w:t>Cășeiu</w:t>
      </w:r>
      <w:r w:rsidRPr="009B026A">
        <w:rPr>
          <w:rFonts w:ascii="Montserrat Light" w:hAnsi="Montserrat Light"/>
          <w:spacing w:val="-19"/>
        </w:rPr>
        <w:t xml:space="preserve"> </w:t>
      </w:r>
      <w:r w:rsidRPr="009B026A">
        <w:rPr>
          <w:rFonts w:ascii="Montserrat Light" w:hAnsi="Montserrat Light"/>
        </w:rPr>
        <w:t>-</w:t>
      </w:r>
      <w:r w:rsidRPr="009B026A">
        <w:rPr>
          <w:rFonts w:ascii="Montserrat Light" w:hAnsi="Montserrat Light"/>
          <w:spacing w:val="28"/>
        </w:rPr>
        <w:t xml:space="preserve"> </w:t>
      </w:r>
      <w:r w:rsidRPr="009B026A">
        <w:rPr>
          <w:rFonts w:ascii="Montserrat Light" w:hAnsi="Montserrat Light"/>
          <w:spacing w:val="2"/>
        </w:rPr>
        <w:t>linie</w:t>
      </w:r>
      <w:r w:rsidRPr="009B026A">
        <w:rPr>
          <w:rFonts w:ascii="Montserrat Light" w:hAnsi="Montserrat Light"/>
          <w:spacing w:val="7"/>
        </w:rPr>
        <w:t xml:space="preserve"> </w:t>
      </w:r>
      <w:r w:rsidRPr="009B026A">
        <w:rPr>
          <w:rFonts w:ascii="Montserrat Light" w:hAnsi="Montserrat Light"/>
        </w:rPr>
        <w:t>ferată</w:t>
      </w:r>
      <w:r w:rsidRPr="009B026A">
        <w:rPr>
          <w:rFonts w:ascii="Montserrat Light" w:hAnsi="Montserrat Light"/>
          <w:spacing w:val="-13"/>
        </w:rPr>
        <w:t xml:space="preserve"> </w:t>
      </w:r>
      <w:r w:rsidRPr="009B026A">
        <w:rPr>
          <w:rFonts w:ascii="Montserrat Light" w:hAnsi="Montserrat Light"/>
          <w:spacing w:val="7"/>
        </w:rPr>
        <w:t>simplă, neelectrificată</w:t>
      </w:r>
      <w:r w:rsidR="007D56EE" w:rsidRPr="009B026A">
        <w:rPr>
          <w:rFonts w:ascii="Montserrat Light" w:hAnsi="Montserrat Light"/>
          <w:spacing w:val="7"/>
        </w:rPr>
        <w:t xml:space="preserve"> -</w:t>
      </w:r>
      <w:r w:rsidR="007D56EE" w:rsidRPr="009B026A">
        <w:rPr>
          <w:rFonts w:ascii="Montserrat Light" w:hAnsi="Montserrat Light"/>
        </w:rPr>
        <w:t xml:space="preserve"> lungimea de 0,869 km</w:t>
      </w:r>
      <w:r w:rsidRPr="009B026A">
        <w:rPr>
          <w:rFonts w:ascii="Montserrat Light" w:hAnsi="Montserrat Light"/>
          <w:spacing w:val="7"/>
        </w:rPr>
        <w:t>;</w:t>
      </w:r>
    </w:p>
    <w:p w14:paraId="12CA6814" w14:textId="60C85276" w:rsidR="007D56EE" w:rsidRPr="009B026A" w:rsidRDefault="00076DF9" w:rsidP="00B90E5E">
      <w:pPr>
        <w:pStyle w:val="Corptext"/>
        <w:numPr>
          <w:ilvl w:val="0"/>
          <w:numId w:val="22"/>
        </w:numPr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 xml:space="preserve">Linia de garaj MAN Jucu - </w:t>
      </w:r>
      <w:r w:rsidRPr="009B026A">
        <w:rPr>
          <w:rFonts w:ascii="Montserrat Light" w:hAnsi="Montserrat Light"/>
          <w:spacing w:val="2"/>
        </w:rPr>
        <w:t>linie</w:t>
      </w:r>
      <w:r w:rsidRPr="009B026A">
        <w:rPr>
          <w:rFonts w:ascii="Montserrat Light" w:hAnsi="Montserrat Light"/>
          <w:spacing w:val="7"/>
        </w:rPr>
        <w:t xml:space="preserve"> </w:t>
      </w:r>
      <w:r w:rsidRPr="009B026A">
        <w:rPr>
          <w:rFonts w:ascii="Montserrat Light" w:hAnsi="Montserrat Light"/>
        </w:rPr>
        <w:t>ferată</w:t>
      </w:r>
      <w:r w:rsidRPr="009B026A">
        <w:rPr>
          <w:rFonts w:ascii="Montserrat Light" w:hAnsi="Montserrat Light"/>
          <w:spacing w:val="-13"/>
        </w:rPr>
        <w:t xml:space="preserve"> </w:t>
      </w:r>
      <w:r w:rsidRPr="009B026A">
        <w:rPr>
          <w:rFonts w:ascii="Montserrat Light" w:hAnsi="Montserrat Light"/>
          <w:spacing w:val="7"/>
        </w:rPr>
        <w:t>simplă, neelectrificată</w:t>
      </w:r>
      <w:r w:rsidR="007D56EE" w:rsidRPr="009B026A">
        <w:rPr>
          <w:rFonts w:ascii="Montserrat Light" w:hAnsi="Montserrat Light"/>
          <w:spacing w:val="7"/>
        </w:rPr>
        <w:t xml:space="preserve"> - </w:t>
      </w:r>
      <w:r w:rsidR="007D56EE" w:rsidRPr="009B026A">
        <w:rPr>
          <w:rFonts w:ascii="Montserrat Light" w:hAnsi="Montserrat Light"/>
        </w:rPr>
        <w:t>lungimea de 6,011 km</w:t>
      </w:r>
      <w:r w:rsidRPr="009B026A">
        <w:rPr>
          <w:rFonts w:ascii="Montserrat Light" w:hAnsi="Montserrat Light"/>
        </w:rPr>
        <w:t>.</w:t>
      </w:r>
    </w:p>
    <w:p w14:paraId="0010636B" w14:textId="77777777" w:rsidR="00E55194" w:rsidRPr="009B026A" w:rsidRDefault="00E55194" w:rsidP="00B90E5E">
      <w:pPr>
        <w:pStyle w:val="Corptext"/>
        <w:spacing w:after="0" w:line="240" w:lineRule="auto"/>
        <w:ind w:left="1212" w:right="890"/>
        <w:jc w:val="both"/>
        <w:rPr>
          <w:rFonts w:ascii="Montserrat Light" w:hAnsi="Montserrat Light"/>
        </w:rPr>
      </w:pPr>
    </w:p>
    <w:p w14:paraId="2FF4F812" w14:textId="43596FEF" w:rsidR="007D56EE" w:rsidRPr="009B026A" w:rsidRDefault="007D56EE" w:rsidP="00B90E5E">
      <w:pPr>
        <w:pStyle w:val="Corptext"/>
        <w:spacing w:after="0" w:line="240" w:lineRule="auto"/>
        <w:ind w:left="762" w:right="890" w:firstLine="45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>Pe raza județului Cluj nu sunt înregistrate căi ferate utilizate în scop turistic.</w:t>
      </w:r>
    </w:p>
    <w:p w14:paraId="586B2C66" w14:textId="77777777" w:rsidR="008E18B1" w:rsidRPr="009B026A" w:rsidRDefault="00481F50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  <w:r w:rsidRPr="009B026A">
        <w:rPr>
          <w:rFonts w:ascii="Montserrat Light" w:hAnsi="Montserrat Light"/>
        </w:rPr>
        <w:t xml:space="preserve">          </w:t>
      </w:r>
      <w:r w:rsidR="00E55194" w:rsidRPr="009B026A">
        <w:rPr>
          <w:rFonts w:ascii="Montserrat Light" w:hAnsi="Montserrat Light"/>
        </w:rPr>
        <w:tab/>
        <w:t xml:space="preserve">         </w:t>
      </w:r>
    </w:p>
    <w:p w14:paraId="028AB80E" w14:textId="77777777" w:rsidR="008E18B1" w:rsidRPr="009B026A" w:rsidRDefault="008E18B1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</w:p>
    <w:p w14:paraId="52AF786F" w14:textId="77777777" w:rsidR="008E18B1" w:rsidRPr="009B026A" w:rsidRDefault="008E18B1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</w:p>
    <w:p w14:paraId="56462D24" w14:textId="2F8CA1EE" w:rsidR="008E18B1" w:rsidRPr="009B026A" w:rsidRDefault="008E18B1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</w:p>
    <w:p w14:paraId="412CF670" w14:textId="74F6EB65" w:rsidR="00B90E5E" w:rsidRPr="009B026A" w:rsidRDefault="00B90E5E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</w:p>
    <w:p w14:paraId="3FB1712F" w14:textId="154FFCB5" w:rsidR="00B90E5E" w:rsidRPr="009B026A" w:rsidRDefault="00B90E5E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</w:p>
    <w:p w14:paraId="389E5D0F" w14:textId="2E64CFDB" w:rsidR="00B90E5E" w:rsidRPr="009B026A" w:rsidRDefault="00B90E5E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</w:p>
    <w:p w14:paraId="6C86E25E" w14:textId="0DA719E0" w:rsidR="00B90E5E" w:rsidRPr="009B026A" w:rsidRDefault="00B90E5E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</w:p>
    <w:p w14:paraId="5E98653D" w14:textId="1770BE36" w:rsidR="00B90E5E" w:rsidRPr="009B026A" w:rsidRDefault="00B90E5E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</w:p>
    <w:p w14:paraId="5B3DEA6B" w14:textId="7156EBAD" w:rsidR="00B90E5E" w:rsidRPr="009B026A" w:rsidRDefault="00B90E5E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</w:p>
    <w:p w14:paraId="2E9C3FC3" w14:textId="3B46F5AE" w:rsidR="00B90E5E" w:rsidRPr="009B026A" w:rsidRDefault="00B90E5E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</w:p>
    <w:p w14:paraId="2C4BE5E2" w14:textId="76BEE87D" w:rsidR="00B90E5E" w:rsidRPr="009B026A" w:rsidRDefault="00B90E5E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</w:p>
    <w:p w14:paraId="14E9F800" w14:textId="6EDBE3C0" w:rsidR="00B90E5E" w:rsidRPr="009B026A" w:rsidRDefault="00B90E5E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</w:p>
    <w:p w14:paraId="04BD2F18" w14:textId="68C46663" w:rsidR="00B90E5E" w:rsidRPr="009B026A" w:rsidRDefault="00B90E5E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</w:p>
    <w:p w14:paraId="5198C66B" w14:textId="6D00EAA2" w:rsidR="00B90E5E" w:rsidRPr="009B026A" w:rsidRDefault="00B90E5E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</w:p>
    <w:p w14:paraId="57363B0B" w14:textId="77777777" w:rsidR="00B90E5E" w:rsidRPr="009B026A" w:rsidRDefault="00B90E5E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</w:p>
    <w:p w14:paraId="48845F72" w14:textId="77777777" w:rsidR="008E18B1" w:rsidRPr="009B026A" w:rsidRDefault="008E18B1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</w:p>
    <w:p w14:paraId="07F7FF89" w14:textId="32297AE8" w:rsidR="007D56EE" w:rsidRPr="009B026A" w:rsidRDefault="007D56EE" w:rsidP="00B90E5E">
      <w:pPr>
        <w:pStyle w:val="Corptext"/>
        <w:numPr>
          <w:ilvl w:val="0"/>
          <w:numId w:val="21"/>
        </w:numPr>
        <w:spacing w:after="0" w:line="240" w:lineRule="auto"/>
        <w:ind w:right="890"/>
        <w:jc w:val="both"/>
        <w:rPr>
          <w:rFonts w:ascii="Montserrat Light" w:hAnsi="Montserrat Light"/>
          <w:b/>
          <w:bCs/>
        </w:rPr>
      </w:pPr>
      <w:r w:rsidRPr="009B026A">
        <w:rPr>
          <w:rFonts w:ascii="Montserrat Light" w:hAnsi="Montserrat Light"/>
          <w:b/>
          <w:bCs/>
        </w:rPr>
        <w:lastRenderedPageBreak/>
        <w:t>Numărul de stații CF/halte ce se regăsește pe raza județului Cluj este:</w:t>
      </w:r>
    </w:p>
    <w:p w14:paraId="5CCD8526" w14:textId="7F81F51B" w:rsidR="007D56EE" w:rsidRPr="009B026A" w:rsidRDefault="007D56EE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</w:rPr>
      </w:pPr>
    </w:p>
    <w:p w14:paraId="31F1C4F9" w14:textId="58D17863" w:rsidR="00BA260D" w:rsidRPr="009B026A" w:rsidRDefault="00481F50" w:rsidP="00B90E5E">
      <w:pPr>
        <w:pStyle w:val="Corptext"/>
        <w:spacing w:after="0" w:line="240" w:lineRule="auto"/>
        <w:ind w:right="890"/>
        <w:jc w:val="both"/>
        <w:rPr>
          <w:rFonts w:ascii="Montserrat Light" w:hAnsi="Montserrat Light"/>
          <w:sz w:val="24"/>
          <w:szCs w:val="24"/>
        </w:rPr>
      </w:pPr>
      <w:r w:rsidRPr="009B026A">
        <w:rPr>
          <w:rFonts w:ascii="Montserrat Light" w:hAnsi="Montserrat Light"/>
          <w:noProof/>
          <w:sz w:val="24"/>
          <w:szCs w:val="24"/>
        </w:rPr>
        <w:drawing>
          <wp:inline distT="0" distB="0" distL="0" distR="0" wp14:anchorId="46237E48" wp14:editId="7431EA48">
            <wp:extent cx="6400800" cy="77019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70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4D6E1" w14:textId="5E8D477D" w:rsidR="009D3D19" w:rsidRPr="009B026A" w:rsidRDefault="00A4580C" w:rsidP="00B90E5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</w:pPr>
      <w:r w:rsidRPr="009B026A"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t>sursa: Compania Națională de Căi Ferate CFR- Sucursala Regională de Căi Ferate Cluj</w:t>
      </w:r>
    </w:p>
    <w:p w14:paraId="6CFC5FF2" w14:textId="28F9C971" w:rsidR="000215AA" w:rsidRPr="009B026A" w:rsidRDefault="000215AA" w:rsidP="00B90E5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</w:pPr>
    </w:p>
    <w:p w14:paraId="11B1B7B7" w14:textId="77777777" w:rsidR="000215AA" w:rsidRPr="009B026A" w:rsidRDefault="000215AA" w:rsidP="00B90E5E">
      <w:pPr>
        <w:autoSpaceDE w:val="0"/>
        <w:autoSpaceDN w:val="0"/>
        <w:adjustRightInd w:val="0"/>
        <w:spacing w:line="240" w:lineRule="auto"/>
        <w:rPr>
          <w:rFonts w:ascii="Montserrat" w:hAnsi="Montserrat"/>
          <w:i/>
          <w:iCs/>
          <w:noProof/>
          <w:sz w:val="20"/>
          <w:szCs w:val="20"/>
          <w:lang w:val="ro-RO" w:eastAsia="ro-RO"/>
        </w:rPr>
      </w:pPr>
    </w:p>
    <w:p w14:paraId="5EC3AC2B" w14:textId="6271D819" w:rsidR="004E343B" w:rsidRPr="009B026A" w:rsidRDefault="004E343B" w:rsidP="00B90E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B026A">
        <w:rPr>
          <w:rFonts w:ascii="Montserrat" w:hAnsi="Montserrat"/>
          <w:lang w:val="ro-RO" w:eastAsia="ro-RO"/>
        </w:rPr>
        <w:tab/>
      </w:r>
      <w:r w:rsidRPr="009B026A">
        <w:rPr>
          <w:rFonts w:ascii="Montserrat" w:hAnsi="Montserrat"/>
          <w:lang w:val="ro-RO" w:eastAsia="ro-RO"/>
        </w:rPr>
        <w:tab/>
      </w:r>
      <w:r w:rsidRPr="009B026A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9B026A">
        <w:rPr>
          <w:rFonts w:ascii="Montserrat" w:hAnsi="Montserrat"/>
          <w:lang w:val="ro-RO" w:eastAsia="ro-RO"/>
        </w:rPr>
        <w:t xml:space="preserve">  </w:t>
      </w:r>
      <w:r w:rsidRPr="009B026A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9B026A" w:rsidRDefault="004E343B" w:rsidP="00B90E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9B026A">
        <w:rPr>
          <w:rFonts w:ascii="Montserrat" w:hAnsi="Montserrat"/>
          <w:lang w:val="ro-RO" w:eastAsia="ro-RO"/>
        </w:rPr>
        <w:t xml:space="preserve">       </w:t>
      </w:r>
      <w:r w:rsidRPr="009B026A">
        <w:rPr>
          <w:rFonts w:ascii="Montserrat" w:hAnsi="Montserrat"/>
          <w:b/>
          <w:lang w:val="ro-RO" w:eastAsia="ro-RO"/>
        </w:rPr>
        <w:t>PREŞEDINTE,</w:t>
      </w:r>
      <w:r w:rsidRPr="009B026A">
        <w:rPr>
          <w:rFonts w:ascii="Montserrat" w:hAnsi="Montserrat"/>
          <w:b/>
          <w:lang w:val="ro-RO" w:eastAsia="ro-RO"/>
        </w:rPr>
        <w:tab/>
      </w:r>
      <w:r w:rsidRPr="009B026A">
        <w:rPr>
          <w:rFonts w:ascii="Montserrat" w:hAnsi="Montserrat"/>
          <w:lang w:val="ro-RO" w:eastAsia="ro-RO"/>
        </w:rPr>
        <w:tab/>
      </w:r>
      <w:r w:rsidRPr="009B026A">
        <w:rPr>
          <w:rFonts w:ascii="Montserrat" w:hAnsi="Montserrat"/>
          <w:lang w:val="ro-RO" w:eastAsia="ro-RO"/>
        </w:rPr>
        <w:tab/>
        <w:t xml:space="preserve">      </w:t>
      </w:r>
      <w:r w:rsidRPr="009B026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89A9563" w:rsidR="004E343B" w:rsidRPr="009B026A" w:rsidRDefault="004E343B" w:rsidP="00B90E5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B026A">
        <w:rPr>
          <w:rFonts w:ascii="Montserrat" w:hAnsi="Montserrat"/>
          <w:b/>
          <w:lang w:val="ro-RO" w:eastAsia="ro-RO"/>
        </w:rPr>
        <w:t xml:space="preserve">       </w:t>
      </w:r>
      <w:r w:rsidR="00407BA0" w:rsidRPr="009B026A">
        <w:rPr>
          <w:rFonts w:ascii="Montserrat" w:hAnsi="Montserrat"/>
          <w:b/>
          <w:lang w:val="ro-RO" w:eastAsia="ro-RO"/>
        </w:rPr>
        <w:t xml:space="preserve"> </w:t>
      </w:r>
      <w:r w:rsidRPr="009B026A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9B026A">
        <w:rPr>
          <w:rFonts w:ascii="Montserrat" w:hAnsi="Montserrat"/>
          <w:b/>
          <w:lang w:val="ro-RO" w:eastAsia="ro-RO"/>
        </w:rPr>
        <w:t xml:space="preserve">            </w:t>
      </w:r>
      <w:r w:rsidRPr="009B026A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9B026A" w:rsidSect="00367296">
      <w:footerReference w:type="default" r:id="rId10"/>
      <w:headerReference w:type="first" r:id="rId11"/>
      <w:footerReference w:type="first" r:id="rId12"/>
      <w:pgSz w:w="11909" w:h="16834"/>
      <w:pgMar w:top="547" w:right="299" w:bottom="446" w:left="990" w:header="187" w:footer="13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931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0A0D6" w14:textId="3DDA24DC" w:rsidR="00367296" w:rsidRDefault="00367296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1629A160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714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288F3" w14:textId="62D7AF99" w:rsidR="00367296" w:rsidRDefault="00367296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3D00A2" w14:textId="77777777" w:rsidR="00367296" w:rsidRDefault="0036729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9E1C78"/>
    <w:multiLevelType w:val="hybridMultilevel"/>
    <w:tmpl w:val="38C8BDC0"/>
    <w:lvl w:ilvl="0" w:tplc="71880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73FD"/>
    <w:multiLevelType w:val="hybridMultilevel"/>
    <w:tmpl w:val="DD64C84A"/>
    <w:lvl w:ilvl="0" w:tplc="93908CBE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2CB7340"/>
    <w:multiLevelType w:val="hybridMultilevel"/>
    <w:tmpl w:val="141E4B48"/>
    <w:lvl w:ilvl="0" w:tplc="A6349922">
      <w:start w:val="1"/>
      <w:numFmt w:val="bullet"/>
      <w:lvlText w:val="-"/>
      <w:lvlJc w:val="left"/>
      <w:pPr>
        <w:ind w:left="1212" w:hanging="360"/>
      </w:pPr>
      <w:rPr>
        <w:rFonts w:ascii="Montserrat Light" w:eastAsia="Arial" w:hAnsi="Montserrat Light" w:cs="Arial" w:hint="default"/>
        <w:color w:val="6B6B6E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2AC03FF4"/>
    <w:multiLevelType w:val="hybridMultilevel"/>
    <w:tmpl w:val="59BA9320"/>
    <w:lvl w:ilvl="0" w:tplc="97E6F9A4">
      <w:numFmt w:val="bullet"/>
      <w:lvlText w:val="-"/>
      <w:lvlJc w:val="left"/>
      <w:pPr>
        <w:ind w:left="627" w:hanging="170"/>
      </w:pPr>
      <w:rPr>
        <w:rFonts w:hint="default"/>
        <w:w w:val="92"/>
      </w:rPr>
    </w:lvl>
    <w:lvl w:ilvl="1" w:tplc="C5CEFA9C">
      <w:numFmt w:val="bullet"/>
      <w:lvlText w:val="•"/>
      <w:lvlJc w:val="left"/>
      <w:pPr>
        <w:ind w:left="1550" w:hanging="170"/>
      </w:pPr>
      <w:rPr>
        <w:rFonts w:hint="default"/>
      </w:rPr>
    </w:lvl>
    <w:lvl w:ilvl="2" w:tplc="FA041544">
      <w:numFmt w:val="bullet"/>
      <w:lvlText w:val="•"/>
      <w:lvlJc w:val="left"/>
      <w:pPr>
        <w:ind w:left="2480" w:hanging="170"/>
      </w:pPr>
      <w:rPr>
        <w:rFonts w:hint="default"/>
      </w:rPr>
    </w:lvl>
    <w:lvl w:ilvl="3" w:tplc="13D078B6">
      <w:numFmt w:val="bullet"/>
      <w:lvlText w:val="•"/>
      <w:lvlJc w:val="left"/>
      <w:pPr>
        <w:ind w:left="3410" w:hanging="170"/>
      </w:pPr>
      <w:rPr>
        <w:rFonts w:hint="default"/>
      </w:rPr>
    </w:lvl>
    <w:lvl w:ilvl="4" w:tplc="6E8680DA">
      <w:numFmt w:val="bullet"/>
      <w:lvlText w:val="•"/>
      <w:lvlJc w:val="left"/>
      <w:pPr>
        <w:ind w:left="4340" w:hanging="170"/>
      </w:pPr>
      <w:rPr>
        <w:rFonts w:hint="default"/>
      </w:rPr>
    </w:lvl>
    <w:lvl w:ilvl="5" w:tplc="92847A96">
      <w:numFmt w:val="bullet"/>
      <w:lvlText w:val="•"/>
      <w:lvlJc w:val="left"/>
      <w:pPr>
        <w:ind w:left="5270" w:hanging="170"/>
      </w:pPr>
      <w:rPr>
        <w:rFonts w:hint="default"/>
      </w:rPr>
    </w:lvl>
    <w:lvl w:ilvl="6" w:tplc="63B4704A">
      <w:numFmt w:val="bullet"/>
      <w:lvlText w:val="•"/>
      <w:lvlJc w:val="left"/>
      <w:pPr>
        <w:ind w:left="6200" w:hanging="170"/>
      </w:pPr>
      <w:rPr>
        <w:rFonts w:hint="default"/>
      </w:rPr>
    </w:lvl>
    <w:lvl w:ilvl="7" w:tplc="298E7498">
      <w:numFmt w:val="bullet"/>
      <w:lvlText w:val="•"/>
      <w:lvlJc w:val="left"/>
      <w:pPr>
        <w:ind w:left="7130" w:hanging="170"/>
      </w:pPr>
      <w:rPr>
        <w:rFonts w:hint="default"/>
      </w:rPr>
    </w:lvl>
    <w:lvl w:ilvl="8" w:tplc="66E030EA">
      <w:numFmt w:val="bullet"/>
      <w:lvlText w:val="•"/>
      <w:lvlJc w:val="left"/>
      <w:pPr>
        <w:ind w:left="8060" w:hanging="170"/>
      </w:pPr>
      <w:rPr>
        <w:rFonts w:hint="default"/>
      </w:rPr>
    </w:lvl>
  </w:abstractNum>
  <w:abstractNum w:abstractNumId="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D157C80"/>
    <w:multiLevelType w:val="hybridMultilevel"/>
    <w:tmpl w:val="4BF0BB9E"/>
    <w:lvl w:ilvl="0" w:tplc="A476BA2A">
      <w:start w:val="1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1AB246D"/>
    <w:multiLevelType w:val="hybridMultilevel"/>
    <w:tmpl w:val="38C8BDC0"/>
    <w:lvl w:ilvl="0" w:tplc="71880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5E54294"/>
    <w:multiLevelType w:val="hybridMultilevel"/>
    <w:tmpl w:val="E37C93B8"/>
    <w:lvl w:ilvl="0" w:tplc="87DECA3E">
      <w:start w:val="2"/>
      <w:numFmt w:val="decimal"/>
      <w:lvlText w:val="%1."/>
      <w:lvlJc w:val="left"/>
      <w:pPr>
        <w:ind w:left="1076" w:hanging="203"/>
        <w:jc w:val="right"/>
      </w:pPr>
      <w:rPr>
        <w:rFonts w:ascii="Times New Roman" w:eastAsia="Times New Roman" w:hAnsi="Times New Roman" w:cs="Times New Roman" w:hint="default"/>
        <w:b/>
        <w:bCs/>
        <w:color w:val="333436"/>
        <w:w w:val="89"/>
        <w:sz w:val="17"/>
        <w:szCs w:val="17"/>
        <w:u w:val="thick" w:color="6B6B6E"/>
      </w:rPr>
    </w:lvl>
    <w:lvl w:ilvl="1" w:tplc="40463338">
      <w:numFmt w:val="bullet"/>
      <w:lvlText w:val="•"/>
      <w:lvlJc w:val="left"/>
      <w:pPr>
        <w:ind w:left="1080" w:hanging="203"/>
      </w:pPr>
      <w:rPr>
        <w:rFonts w:hint="default"/>
      </w:rPr>
    </w:lvl>
    <w:lvl w:ilvl="2" w:tplc="685AA734">
      <w:numFmt w:val="bullet"/>
      <w:lvlText w:val="•"/>
      <w:lvlJc w:val="left"/>
      <w:pPr>
        <w:ind w:left="2062" w:hanging="203"/>
      </w:pPr>
      <w:rPr>
        <w:rFonts w:hint="default"/>
      </w:rPr>
    </w:lvl>
    <w:lvl w:ilvl="3" w:tplc="1D905D0C">
      <w:numFmt w:val="bullet"/>
      <w:lvlText w:val="•"/>
      <w:lvlJc w:val="left"/>
      <w:pPr>
        <w:ind w:left="3044" w:hanging="203"/>
      </w:pPr>
      <w:rPr>
        <w:rFonts w:hint="default"/>
      </w:rPr>
    </w:lvl>
    <w:lvl w:ilvl="4" w:tplc="333261C8">
      <w:numFmt w:val="bullet"/>
      <w:lvlText w:val="•"/>
      <w:lvlJc w:val="left"/>
      <w:pPr>
        <w:ind w:left="4026" w:hanging="203"/>
      </w:pPr>
      <w:rPr>
        <w:rFonts w:hint="default"/>
      </w:rPr>
    </w:lvl>
    <w:lvl w:ilvl="5" w:tplc="90A0B9E0">
      <w:numFmt w:val="bullet"/>
      <w:lvlText w:val="•"/>
      <w:lvlJc w:val="left"/>
      <w:pPr>
        <w:ind w:left="5008" w:hanging="203"/>
      </w:pPr>
      <w:rPr>
        <w:rFonts w:hint="default"/>
      </w:rPr>
    </w:lvl>
    <w:lvl w:ilvl="6" w:tplc="76C4A2AA">
      <w:numFmt w:val="bullet"/>
      <w:lvlText w:val="•"/>
      <w:lvlJc w:val="left"/>
      <w:pPr>
        <w:ind w:left="5991" w:hanging="203"/>
      </w:pPr>
      <w:rPr>
        <w:rFonts w:hint="default"/>
      </w:rPr>
    </w:lvl>
    <w:lvl w:ilvl="7" w:tplc="00367B1E">
      <w:numFmt w:val="bullet"/>
      <w:lvlText w:val="•"/>
      <w:lvlJc w:val="left"/>
      <w:pPr>
        <w:ind w:left="6973" w:hanging="203"/>
      </w:pPr>
      <w:rPr>
        <w:rFonts w:hint="default"/>
      </w:rPr>
    </w:lvl>
    <w:lvl w:ilvl="8" w:tplc="C302AD94">
      <w:numFmt w:val="bullet"/>
      <w:lvlText w:val="•"/>
      <w:lvlJc w:val="left"/>
      <w:pPr>
        <w:ind w:left="7955" w:hanging="203"/>
      </w:pPr>
      <w:rPr>
        <w:rFonts w:hint="default"/>
      </w:rPr>
    </w:lvl>
  </w:abstractNum>
  <w:abstractNum w:abstractNumId="16" w15:restartNumberingAfterBreak="0">
    <w:nsid w:val="662E33D4"/>
    <w:multiLevelType w:val="hybridMultilevel"/>
    <w:tmpl w:val="540A7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7E27E66"/>
    <w:multiLevelType w:val="hybridMultilevel"/>
    <w:tmpl w:val="3BA6B94E"/>
    <w:lvl w:ilvl="0" w:tplc="92A435E0">
      <w:start w:val="1"/>
      <w:numFmt w:val="upperRoman"/>
      <w:lvlText w:val="%1.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12"/>
  </w:num>
  <w:num w:numId="6">
    <w:abstractNumId w:val="7"/>
  </w:num>
  <w:num w:numId="7">
    <w:abstractNumId w:val="19"/>
  </w:num>
  <w:num w:numId="8">
    <w:abstractNumId w:val="20"/>
  </w:num>
  <w:num w:numId="9">
    <w:abstractNumId w:val="14"/>
  </w:num>
  <w:num w:numId="10">
    <w:abstractNumId w:val="17"/>
  </w:num>
  <w:num w:numId="11">
    <w:abstractNumId w:val="18"/>
  </w:num>
  <w:num w:numId="12">
    <w:abstractNumId w:val="0"/>
  </w:num>
  <w:num w:numId="13">
    <w:abstractNumId w:val="10"/>
  </w:num>
  <w:num w:numId="14">
    <w:abstractNumId w:val="16"/>
  </w:num>
  <w:num w:numId="15">
    <w:abstractNumId w:val="2"/>
  </w:num>
  <w:num w:numId="16">
    <w:abstractNumId w:val="13"/>
  </w:num>
  <w:num w:numId="17">
    <w:abstractNumId w:val="1"/>
  </w:num>
  <w:num w:numId="18">
    <w:abstractNumId w:val="4"/>
  </w:num>
  <w:num w:numId="19">
    <w:abstractNumId w:val="15"/>
  </w:num>
  <w:num w:numId="20">
    <w:abstractNumId w:val="21"/>
  </w:num>
  <w:num w:numId="21">
    <w:abstractNumId w:val="6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5AA"/>
    <w:rsid w:val="00025A03"/>
    <w:rsid w:val="00037B34"/>
    <w:rsid w:val="00050F88"/>
    <w:rsid w:val="00066275"/>
    <w:rsid w:val="00076DF9"/>
    <w:rsid w:val="000B5A66"/>
    <w:rsid w:val="00111083"/>
    <w:rsid w:val="00143BF7"/>
    <w:rsid w:val="0016159F"/>
    <w:rsid w:val="0017481D"/>
    <w:rsid w:val="00184665"/>
    <w:rsid w:val="00190B22"/>
    <w:rsid w:val="00197889"/>
    <w:rsid w:val="001A7FFB"/>
    <w:rsid w:val="001C6EA8"/>
    <w:rsid w:val="001D5D4E"/>
    <w:rsid w:val="00200432"/>
    <w:rsid w:val="00220C76"/>
    <w:rsid w:val="00236295"/>
    <w:rsid w:val="0024014C"/>
    <w:rsid w:val="00240CF7"/>
    <w:rsid w:val="00261C73"/>
    <w:rsid w:val="0027330D"/>
    <w:rsid w:val="00282CEB"/>
    <w:rsid w:val="002C2E6A"/>
    <w:rsid w:val="002E4788"/>
    <w:rsid w:val="00334943"/>
    <w:rsid w:val="00354EE3"/>
    <w:rsid w:val="00367296"/>
    <w:rsid w:val="0037039F"/>
    <w:rsid w:val="00394ED8"/>
    <w:rsid w:val="00395540"/>
    <w:rsid w:val="003B7F00"/>
    <w:rsid w:val="003D4E1D"/>
    <w:rsid w:val="003E43D7"/>
    <w:rsid w:val="0040173A"/>
    <w:rsid w:val="00407BA0"/>
    <w:rsid w:val="00463EF5"/>
    <w:rsid w:val="00481F50"/>
    <w:rsid w:val="00483AF3"/>
    <w:rsid w:val="00490AC6"/>
    <w:rsid w:val="0049679C"/>
    <w:rsid w:val="004A6B89"/>
    <w:rsid w:val="004D0A96"/>
    <w:rsid w:val="004E343B"/>
    <w:rsid w:val="004F5FE6"/>
    <w:rsid w:val="00505E23"/>
    <w:rsid w:val="00534029"/>
    <w:rsid w:val="005733B3"/>
    <w:rsid w:val="00577FD2"/>
    <w:rsid w:val="00584D26"/>
    <w:rsid w:val="005930CD"/>
    <w:rsid w:val="005C3F66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052F"/>
    <w:rsid w:val="006E578E"/>
    <w:rsid w:val="006E7D66"/>
    <w:rsid w:val="006F7998"/>
    <w:rsid w:val="00722FD7"/>
    <w:rsid w:val="007247AC"/>
    <w:rsid w:val="00757A7B"/>
    <w:rsid w:val="00782603"/>
    <w:rsid w:val="007938C9"/>
    <w:rsid w:val="007B25D1"/>
    <w:rsid w:val="007D56EE"/>
    <w:rsid w:val="00865D75"/>
    <w:rsid w:val="00880EBF"/>
    <w:rsid w:val="0089492E"/>
    <w:rsid w:val="0089695C"/>
    <w:rsid w:val="008C7EAF"/>
    <w:rsid w:val="008E18B1"/>
    <w:rsid w:val="008E4834"/>
    <w:rsid w:val="00912C86"/>
    <w:rsid w:val="00943D46"/>
    <w:rsid w:val="0095136A"/>
    <w:rsid w:val="009629C2"/>
    <w:rsid w:val="00970F69"/>
    <w:rsid w:val="009B026A"/>
    <w:rsid w:val="009C550C"/>
    <w:rsid w:val="009D3D19"/>
    <w:rsid w:val="009D508F"/>
    <w:rsid w:val="00A07EF5"/>
    <w:rsid w:val="00A24E16"/>
    <w:rsid w:val="00A4580C"/>
    <w:rsid w:val="00A50F7B"/>
    <w:rsid w:val="00A744F5"/>
    <w:rsid w:val="00A76237"/>
    <w:rsid w:val="00A91E58"/>
    <w:rsid w:val="00AA3A99"/>
    <w:rsid w:val="00AE0EAD"/>
    <w:rsid w:val="00AE20E2"/>
    <w:rsid w:val="00AF3F85"/>
    <w:rsid w:val="00AF43EA"/>
    <w:rsid w:val="00B00BA2"/>
    <w:rsid w:val="00B11299"/>
    <w:rsid w:val="00B262AE"/>
    <w:rsid w:val="00B90E5E"/>
    <w:rsid w:val="00BA260D"/>
    <w:rsid w:val="00BA6026"/>
    <w:rsid w:val="00BC1422"/>
    <w:rsid w:val="00BD3F84"/>
    <w:rsid w:val="00BF7F2E"/>
    <w:rsid w:val="00C37559"/>
    <w:rsid w:val="00C4405C"/>
    <w:rsid w:val="00C55970"/>
    <w:rsid w:val="00CC2B57"/>
    <w:rsid w:val="00D103FD"/>
    <w:rsid w:val="00D209A1"/>
    <w:rsid w:val="00D54B6D"/>
    <w:rsid w:val="00D859CD"/>
    <w:rsid w:val="00D86FB9"/>
    <w:rsid w:val="00DA6FB1"/>
    <w:rsid w:val="00DE0160"/>
    <w:rsid w:val="00DE0C1D"/>
    <w:rsid w:val="00DF383D"/>
    <w:rsid w:val="00E17F02"/>
    <w:rsid w:val="00E2775B"/>
    <w:rsid w:val="00E55194"/>
    <w:rsid w:val="00E976AE"/>
    <w:rsid w:val="00EE2DB0"/>
    <w:rsid w:val="00F22236"/>
    <w:rsid w:val="00F43F89"/>
    <w:rsid w:val="00F734E5"/>
    <w:rsid w:val="00F930D6"/>
    <w:rsid w:val="00F963ED"/>
    <w:rsid w:val="00FB5230"/>
    <w:rsid w:val="00FB59B8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1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1"/>
    <w:unhideWhenUsed/>
    <w:qFormat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9D3D19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3D19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261C73"/>
    <w:rPr>
      <w:color w:val="800080"/>
      <w:u w:val="single"/>
    </w:rPr>
  </w:style>
  <w:style w:type="paragraph" w:customStyle="1" w:styleId="msonormal0">
    <w:name w:val="msonormal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261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261C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6">
    <w:name w:val="xl76"/>
    <w:basedOn w:val="Normal"/>
    <w:rsid w:val="00261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7">
    <w:name w:val="xl77"/>
    <w:basedOn w:val="Normal"/>
    <w:rsid w:val="00261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261C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9">
    <w:name w:val="xl79"/>
    <w:basedOn w:val="Normal"/>
    <w:rsid w:val="00261C7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80">
    <w:name w:val="xl80"/>
    <w:basedOn w:val="Normal"/>
    <w:rsid w:val="00261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81">
    <w:name w:val="xl81"/>
    <w:basedOn w:val="Normal"/>
    <w:rsid w:val="00261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82">
    <w:name w:val="xl82"/>
    <w:basedOn w:val="Normal"/>
    <w:rsid w:val="00261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261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261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261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261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261C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261C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261C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261C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261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261C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261C7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261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Normal"/>
    <w:rsid w:val="00261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7">
    <w:name w:val="xl97"/>
    <w:basedOn w:val="Normal"/>
    <w:rsid w:val="00261C7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9">
    <w:name w:val="xl99"/>
    <w:basedOn w:val="Normal"/>
    <w:rsid w:val="00261C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0">
    <w:name w:val="xl100"/>
    <w:basedOn w:val="Normal"/>
    <w:rsid w:val="00261C7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1">
    <w:name w:val="xl101"/>
    <w:basedOn w:val="Normal"/>
    <w:rsid w:val="00261C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2">
    <w:name w:val="xl102"/>
    <w:basedOn w:val="Normal"/>
    <w:rsid w:val="00261C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3">
    <w:name w:val="xl103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4">
    <w:name w:val="xl104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5">
    <w:name w:val="xl105"/>
    <w:basedOn w:val="Normal"/>
    <w:rsid w:val="00261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6">
    <w:name w:val="xl106"/>
    <w:basedOn w:val="Normal"/>
    <w:rsid w:val="00261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7">
    <w:name w:val="xl107"/>
    <w:basedOn w:val="Normal"/>
    <w:rsid w:val="00261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8">
    <w:name w:val="xl108"/>
    <w:basedOn w:val="Normal"/>
    <w:rsid w:val="00261C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9">
    <w:name w:val="xl109"/>
    <w:basedOn w:val="Normal"/>
    <w:rsid w:val="00261C7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0">
    <w:name w:val="xl110"/>
    <w:basedOn w:val="Normal"/>
    <w:rsid w:val="00261C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1">
    <w:name w:val="xl111"/>
    <w:basedOn w:val="Normal"/>
    <w:rsid w:val="00261C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2">
    <w:name w:val="xl112"/>
    <w:basedOn w:val="Normal"/>
    <w:rsid w:val="00261C7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3">
    <w:name w:val="xl113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4">
    <w:name w:val="xl114"/>
    <w:basedOn w:val="Normal"/>
    <w:rsid w:val="00261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15">
    <w:name w:val="xl115"/>
    <w:basedOn w:val="Normal"/>
    <w:rsid w:val="00261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16">
    <w:name w:val="xl116"/>
    <w:basedOn w:val="Normal"/>
    <w:rsid w:val="00261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17">
    <w:name w:val="xl117"/>
    <w:basedOn w:val="Normal"/>
    <w:rsid w:val="00261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rsid w:val="00261C73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val="en-US"/>
    </w:rPr>
  </w:style>
  <w:style w:type="paragraph" w:customStyle="1" w:styleId="xl119">
    <w:name w:val="xl119"/>
    <w:basedOn w:val="Normal"/>
    <w:rsid w:val="00261C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20">
    <w:name w:val="xl120"/>
    <w:basedOn w:val="Normal"/>
    <w:rsid w:val="00261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21">
    <w:name w:val="xl121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22">
    <w:name w:val="xl122"/>
    <w:basedOn w:val="Normal"/>
    <w:rsid w:val="00261C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xl123">
    <w:name w:val="xl123"/>
    <w:basedOn w:val="Normal"/>
    <w:rsid w:val="00261C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24">
    <w:name w:val="xl124"/>
    <w:basedOn w:val="Normal"/>
    <w:rsid w:val="00261C73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5">
    <w:name w:val="xl125"/>
    <w:basedOn w:val="Normal"/>
    <w:rsid w:val="00261C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6">
    <w:name w:val="xl126"/>
    <w:basedOn w:val="Normal"/>
    <w:rsid w:val="00261C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7">
    <w:name w:val="xl127"/>
    <w:basedOn w:val="Normal"/>
    <w:rsid w:val="00261C7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8">
    <w:name w:val="xl128"/>
    <w:basedOn w:val="Normal"/>
    <w:rsid w:val="00261C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9">
    <w:name w:val="xl129"/>
    <w:basedOn w:val="Normal"/>
    <w:rsid w:val="00261C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0">
    <w:name w:val="xl130"/>
    <w:basedOn w:val="Normal"/>
    <w:rsid w:val="00261C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1">
    <w:name w:val="xl131"/>
    <w:basedOn w:val="Normal"/>
    <w:rsid w:val="00261C7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2">
    <w:name w:val="xl132"/>
    <w:basedOn w:val="Normal"/>
    <w:rsid w:val="00261C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3">
    <w:name w:val="xl133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val="en-US"/>
    </w:rPr>
  </w:style>
  <w:style w:type="paragraph" w:customStyle="1" w:styleId="xl134">
    <w:name w:val="xl134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val="en-US"/>
    </w:rPr>
  </w:style>
  <w:style w:type="paragraph" w:customStyle="1" w:styleId="xl135">
    <w:name w:val="xl135"/>
    <w:basedOn w:val="Normal"/>
    <w:rsid w:val="00261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val="en-US"/>
    </w:rPr>
  </w:style>
  <w:style w:type="paragraph" w:customStyle="1" w:styleId="xl136">
    <w:name w:val="xl136"/>
    <w:basedOn w:val="Normal"/>
    <w:rsid w:val="00261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xl137">
    <w:name w:val="xl137"/>
    <w:basedOn w:val="Normal"/>
    <w:rsid w:val="00261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8">
    <w:name w:val="xl138"/>
    <w:basedOn w:val="Normal"/>
    <w:rsid w:val="00261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xl139">
    <w:name w:val="xl139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0">
    <w:name w:val="xl140"/>
    <w:basedOn w:val="Normal"/>
    <w:rsid w:val="00261C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1">
    <w:name w:val="xl141"/>
    <w:basedOn w:val="Normal"/>
    <w:rsid w:val="00261C7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2">
    <w:name w:val="xl142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3">
    <w:name w:val="xl143"/>
    <w:basedOn w:val="Normal"/>
    <w:rsid w:val="00261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4">
    <w:name w:val="xl144"/>
    <w:basedOn w:val="Normal"/>
    <w:rsid w:val="00261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5">
    <w:name w:val="xl145"/>
    <w:basedOn w:val="Normal"/>
    <w:rsid w:val="00261C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6">
    <w:name w:val="xl146"/>
    <w:basedOn w:val="Normal"/>
    <w:rsid w:val="00261C7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7">
    <w:name w:val="xl147"/>
    <w:basedOn w:val="Normal"/>
    <w:rsid w:val="00261C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8">
    <w:name w:val="xl148"/>
    <w:basedOn w:val="Normal"/>
    <w:rsid w:val="00261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9">
    <w:name w:val="xl149"/>
    <w:basedOn w:val="Normal"/>
    <w:rsid w:val="00261C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0">
    <w:name w:val="xl150"/>
    <w:basedOn w:val="Normal"/>
    <w:rsid w:val="00261C7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1">
    <w:name w:val="xl151"/>
    <w:basedOn w:val="Normal"/>
    <w:rsid w:val="00261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2">
    <w:name w:val="xl152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3">
    <w:name w:val="xl153"/>
    <w:basedOn w:val="Normal"/>
    <w:rsid w:val="00261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4">
    <w:name w:val="xl154"/>
    <w:basedOn w:val="Normal"/>
    <w:rsid w:val="00261C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674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49</cp:revision>
  <cp:lastPrinted>2022-01-20T10:33:00Z</cp:lastPrinted>
  <dcterms:created xsi:type="dcterms:W3CDTF">2021-03-31T17:01:00Z</dcterms:created>
  <dcterms:modified xsi:type="dcterms:W3CDTF">2022-01-21T08:47:00Z</dcterms:modified>
</cp:coreProperties>
</file>