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24EA9" w:rsidRDefault="00C211D7" w:rsidP="00D501F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24EA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024EA9" w:rsidRDefault="00D108A1" w:rsidP="00D501F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024EA9" w:rsidRDefault="000627BD" w:rsidP="00D501F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24EA9">
        <w:rPr>
          <w:rFonts w:ascii="Montserrat" w:hAnsi="Montserrat" w:cs="Times New Roman"/>
          <w:lang w:val="ro-RO" w:eastAsia="ro-RO"/>
        </w:rPr>
        <w:t>H O T Ă R Â R E</w:t>
      </w:r>
    </w:p>
    <w:p w14:paraId="6973F626" w14:textId="586A7823" w:rsidR="00005A3F" w:rsidRPr="00024EA9" w:rsidRDefault="00005A3F" w:rsidP="00005A3F">
      <w:pPr>
        <w:spacing w:line="240" w:lineRule="auto"/>
        <w:jc w:val="center"/>
        <w:rPr>
          <w:rFonts w:ascii="Montserrat" w:hAnsi="Montserrat"/>
          <w:bCs/>
        </w:rPr>
      </w:pPr>
      <w:bookmarkStart w:id="0" w:name="_Hlk479682873"/>
      <w:r w:rsidRPr="00024EA9">
        <w:rPr>
          <w:rFonts w:ascii="Montserrat" w:hAnsi="Montserrat"/>
          <w:bCs/>
        </w:rPr>
        <w:t xml:space="preserve">privind aprobarea Planului de acțiune </w:t>
      </w:r>
      <w:r w:rsidRPr="00024EA9">
        <w:rPr>
          <w:rFonts w:ascii="Montserrat" w:hAnsi="Montserrat"/>
          <w:bCs/>
          <w:lang w:val="ro-RO"/>
        </w:rPr>
        <w:t xml:space="preserve">în domeniul drogurilor la nivelul </w:t>
      </w:r>
      <w:r w:rsidRPr="00024EA9">
        <w:rPr>
          <w:rFonts w:ascii="Montserrat" w:hAnsi="Montserrat"/>
          <w:bCs/>
        </w:rPr>
        <w:t>Județului Cluj pentru perioada 2022-2026, în scopul implementării Strategiei Naționale în Domeniul Drogurilor 2022-2026</w:t>
      </w:r>
    </w:p>
    <w:p w14:paraId="20B70AB0" w14:textId="77777777" w:rsidR="00005A3F" w:rsidRPr="00024EA9" w:rsidRDefault="00005A3F" w:rsidP="00005A3F">
      <w:pPr>
        <w:spacing w:line="240" w:lineRule="auto"/>
        <w:jc w:val="center"/>
        <w:rPr>
          <w:rFonts w:ascii="Montserrat Light" w:hAnsi="Montserrat Light"/>
          <w:bCs/>
          <w:lang w:val="ro-RO"/>
        </w:rPr>
      </w:pPr>
    </w:p>
    <w:p w14:paraId="2921D795" w14:textId="77777777" w:rsidR="00005A3F" w:rsidRPr="00024EA9" w:rsidRDefault="00005A3F" w:rsidP="00005A3F">
      <w:pPr>
        <w:spacing w:line="240" w:lineRule="auto"/>
        <w:jc w:val="center"/>
        <w:rPr>
          <w:rFonts w:ascii="Montserrat Light" w:hAnsi="Montserrat Light"/>
          <w:bCs/>
        </w:rPr>
      </w:pPr>
    </w:p>
    <w:bookmarkEnd w:id="0"/>
    <w:p w14:paraId="12583A36" w14:textId="354793B7" w:rsidR="00005A3F" w:rsidRPr="00024EA9" w:rsidRDefault="00005A3F" w:rsidP="00005A3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24EA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5FA9D36" w14:textId="77777777" w:rsidR="00005A3F" w:rsidRPr="00024EA9" w:rsidRDefault="00005A3F" w:rsidP="00005A3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DBDDD3E" w14:textId="6AFE53CD" w:rsidR="00005A3F" w:rsidRPr="00024EA9" w:rsidRDefault="00005A3F" w:rsidP="00005A3F">
      <w:pPr>
        <w:spacing w:line="240" w:lineRule="auto"/>
        <w:jc w:val="both"/>
        <w:rPr>
          <w:rFonts w:ascii="Montserrat Light" w:hAnsi="Montserrat Light"/>
          <w:noProof/>
        </w:rPr>
      </w:pPr>
      <w:r w:rsidRPr="00024EA9">
        <w:rPr>
          <w:rFonts w:ascii="Montserrat Light" w:hAnsi="Montserrat Light"/>
          <w:noProof/>
        </w:rPr>
        <w:t xml:space="preserve">Având în vedere Proiectul de hotărâre înregistrat cu nr. </w:t>
      </w:r>
      <w:r w:rsidRPr="00024EA9">
        <w:rPr>
          <w:rFonts w:ascii="Montserrat Light" w:hAnsi="Montserrat Light"/>
        </w:rPr>
        <w:t xml:space="preserve">212 din 19.10.2022 </w:t>
      </w:r>
      <w:r w:rsidRPr="00024EA9">
        <w:rPr>
          <w:rFonts w:ascii="Montserrat Light" w:hAnsi="Montserrat Light"/>
          <w:bCs/>
        </w:rPr>
        <w:t xml:space="preserve">privind aprobarea Planului de acțiune </w:t>
      </w:r>
      <w:r w:rsidRPr="00024EA9">
        <w:rPr>
          <w:rFonts w:ascii="Montserrat Light" w:hAnsi="Montserrat Light"/>
          <w:bCs/>
          <w:lang w:val="ro-RO"/>
        </w:rPr>
        <w:t xml:space="preserve">în domeniul drogurilor la nivelul </w:t>
      </w:r>
      <w:r w:rsidRPr="00024EA9">
        <w:rPr>
          <w:rFonts w:ascii="Montserrat Light" w:hAnsi="Montserrat Light"/>
          <w:bCs/>
        </w:rPr>
        <w:t xml:space="preserve">Județului Cluj pentru perioada 2022-2026, în scopul implementării Strategiei Naționale în Domeniul Drogurilor 2022-2026, propus de Președintele Consiliului Județean Cluj, domnul Alin Tișe, care este însoțit de Referatul de aprobare nr. </w:t>
      </w:r>
      <w:r w:rsidRPr="00024EA9">
        <w:rPr>
          <w:rFonts w:ascii="Montserrat Light" w:hAnsi="Montserrat Light"/>
        </w:rPr>
        <w:t>41331/12.10.2022</w:t>
      </w:r>
      <w:r w:rsidRPr="00024EA9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41333/12.10.2022 şi de Avizul cu nr. </w:t>
      </w:r>
      <w:r w:rsidRPr="00024EA9">
        <w:rPr>
          <w:rFonts w:ascii="Montserrat Light" w:hAnsi="Montserrat Light"/>
        </w:rPr>
        <w:t>41331</w:t>
      </w:r>
      <w:r w:rsidR="00306EF1" w:rsidRPr="00024EA9">
        <w:rPr>
          <w:rFonts w:ascii="Montserrat Light" w:hAnsi="Montserrat Light"/>
        </w:rPr>
        <w:t xml:space="preserve"> 24</w:t>
      </w:r>
      <w:r w:rsidRPr="00024EA9">
        <w:rPr>
          <w:rFonts w:ascii="Montserrat Light" w:hAnsi="Montserrat Light"/>
        </w:rPr>
        <w:t xml:space="preserve">.10.2022 </w:t>
      </w:r>
      <w:r w:rsidRPr="00024EA9">
        <w:rPr>
          <w:rFonts w:ascii="Montserrat Light" w:hAnsi="Montserrat Light"/>
          <w:noProof/>
        </w:rPr>
        <w:t>adoptat de Comisia de specialitate nr.</w:t>
      </w:r>
      <w:r w:rsidR="00306EF1" w:rsidRPr="00024EA9">
        <w:rPr>
          <w:rFonts w:ascii="Montserrat Light" w:hAnsi="Montserrat Light"/>
          <w:noProof/>
        </w:rPr>
        <w:t xml:space="preserve"> 1</w:t>
      </w:r>
      <w:r w:rsidRPr="00024EA9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7DD7321" w14:textId="77777777" w:rsidR="00005A3F" w:rsidRPr="00024EA9" w:rsidRDefault="00005A3F" w:rsidP="00005A3F">
      <w:pPr>
        <w:spacing w:line="240" w:lineRule="auto"/>
        <w:ind w:firstLine="567"/>
        <w:jc w:val="both"/>
        <w:rPr>
          <w:rFonts w:ascii="Montserrat Light" w:hAnsi="Montserrat Light"/>
          <w:noProof/>
        </w:rPr>
      </w:pPr>
    </w:p>
    <w:p w14:paraId="60FDED79" w14:textId="4DFB2248" w:rsidR="00005A3F" w:rsidRPr="00024EA9" w:rsidRDefault="00005A3F" w:rsidP="00306EF1">
      <w:pPr>
        <w:spacing w:line="240" w:lineRule="auto"/>
        <w:jc w:val="both"/>
        <w:rPr>
          <w:rFonts w:ascii="Montserrat Light" w:hAnsi="Montserrat Light"/>
          <w:noProof/>
        </w:rPr>
      </w:pPr>
      <w:r w:rsidRPr="00024EA9">
        <w:rPr>
          <w:rFonts w:ascii="Montserrat Light" w:hAnsi="Montserrat Light"/>
          <w:noProof/>
        </w:rPr>
        <w:t>Ținând cont d</w:t>
      </w:r>
      <w:r w:rsidR="00306EF1" w:rsidRPr="00024EA9">
        <w:rPr>
          <w:rFonts w:ascii="Montserrat Light" w:hAnsi="Montserrat Light"/>
          <w:noProof/>
        </w:rPr>
        <w:t>e a</w:t>
      </w:r>
      <w:r w:rsidRPr="00024EA9">
        <w:rPr>
          <w:rFonts w:ascii="Montserrat Light" w:hAnsi="Montserrat Light"/>
        </w:rPr>
        <w:t>dresa Agenției Naționale Antidrog – CRPECA Cluj-Napoca nr.  4219272/ 12.08.2022, înregistrată la Consiliul Județean Cluj sub nr. 32903/ 12.08.2022;</w:t>
      </w:r>
    </w:p>
    <w:p w14:paraId="78A70A40" w14:textId="77777777" w:rsidR="00306EF1" w:rsidRPr="00024EA9" w:rsidRDefault="00306EF1" w:rsidP="00306EF1">
      <w:pPr>
        <w:spacing w:line="240" w:lineRule="auto"/>
        <w:jc w:val="both"/>
        <w:rPr>
          <w:rFonts w:ascii="Montserrat Light" w:hAnsi="Montserrat Light"/>
        </w:rPr>
      </w:pPr>
    </w:p>
    <w:p w14:paraId="088C2609" w14:textId="4DAB06E4" w:rsidR="00005A3F" w:rsidRPr="00024EA9" w:rsidRDefault="00005A3F" w:rsidP="00306EF1">
      <w:pPr>
        <w:spacing w:line="240" w:lineRule="auto"/>
        <w:jc w:val="both"/>
        <w:rPr>
          <w:rFonts w:ascii="Montserrat Light" w:hAnsi="Montserrat Light"/>
        </w:rPr>
      </w:pPr>
      <w:r w:rsidRPr="00024EA9">
        <w:rPr>
          <w:rFonts w:ascii="Montserrat Light" w:hAnsi="Montserrat Light"/>
        </w:rPr>
        <w:t>Luând în considerare prevederile art</w:t>
      </w:r>
      <w:r w:rsidR="00306EF1" w:rsidRPr="00024EA9">
        <w:rPr>
          <w:rFonts w:ascii="Montserrat Light" w:hAnsi="Montserrat Light"/>
        </w:rPr>
        <w:t>.</w:t>
      </w:r>
      <w:r w:rsidRPr="00024EA9">
        <w:rPr>
          <w:rFonts w:ascii="Montserrat Light" w:hAnsi="Montserrat Light"/>
        </w:rPr>
        <w:t xml:space="preserve"> 123 – 140 și ale art. 142</w:t>
      </w:r>
      <w:r w:rsidR="00306EF1" w:rsidRPr="00024EA9">
        <w:rPr>
          <w:rFonts w:ascii="Montserrat Light" w:hAnsi="Montserrat Light"/>
        </w:rPr>
        <w:t xml:space="preserve"> </w:t>
      </w:r>
      <w:r w:rsidRPr="00024EA9">
        <w:rPr>
          <w:rFonts w:ascii="Montserrat Light" w:hAnsi="Montserrat Light"/>
        </w:rPr>
        <w:t>- 156 din Regulamentul de organizare și funcționare a Consiliului Județean Cluj, aprobat prin Hotărârea Consiliului Județean Cluj nr. 170/2020, republicată;</w:t>
      </w:r>
    </w:p>
    <w:p w14:paraId="039BCA0A" w14:textId="77777777" w:rsidR="00005A3F" w:rsidRPr="00024EA9" w:rsidRDefault="00005A3F" w:rsidP="00005A3F">
      <w:pPr>
        <w:spacing w:line="240" w:lineRule="auto"/>
        <w:ind w:firstLine="567"/>
        <w:jc w:val="both"/>
        <w:rPr>
          <w:rFonts w:ascii="Montserrat Light" w:hAnsi="Montserrat Light"/>
          <w:bCs/>
        </w:rPr>
      </w:pPr>
      <w:r w:rsidRPr="00024EA9">
        <w:rPr>
          <w:rFonts w:ascii="Montserrat Light" w:hAnsi="Montserrat Light"/>
        </w:rPr>
        <w:t xml:space="preserve">   </w:t>
      </w:r>
    </w:p>
    <w:p w14:paraId="1BDD1239" w14:textId="35343631" w:rsidR="00005A3F" w:rsidRPr="00024EA9" w:rsidRDefault="00005A3F" w:rsidP="0030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024EA9">
        <w:rPr>
          <w:rFonts w:ascii="Montserrat Light" w:hAnsi="Montserrat Light"/>
          <w:lang w:val="ro-RO" w:eastAsia="ro-RO" w:bidi="ne-NP"/>
        </w:rPr>
        <w:t>În conformitate cu prevederile:</w:t>
      </w:r>
    </w:p>
    <w:p w14:paraId="0B10DC1E" w14:textId="65F44CE9" w:rsidR="00005A3F" w:rsidRPr="00024EA9" w:rsidRDefault="00005A3F" w:rsidP="007817D0">
      <w:pPr>
        <w:pStyle w:val="Listparagraf"/>
        <w:numPr>
          <w:ilvl w:val="0"/>
          <w:numId w:val="30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024EA9">
        <w:rPr>
          <w:rFonts w:ascii="Montserrat Light" w:hAnsi="Montserrat Light"/>
          <w:sz w:val="22"/>
          <w:szCs w:val="22"/>
        </w:rPr>
        <w:t xml:space="preserve">art. 173 alin. (1) lit. e) și alin. </w:t>
      </w:r>
      <w:r w:rsidRPr="00024EA9">
        <w:rPr>
          <w:rFonts w:ascii="Montserrat Light" w:hAnsi="Montserrat Light"/>
          <w:sz w:val="22"/>
          <w:szCs w:val="22"/>
          <w:lang w:val="fr-FR"/>
        </w:rPr>
        <w:t>(7) lit. a)</w:t>
      </w:r>
      <w:r w:rsidRPr="00024EA9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024EA9">
        <w:rPr>
          <w:rFonts w:ascii="Montserrat Light" w:hAnsi="Montserrat Light"/>
          <w:sz w:val="22"/>
          <w:szCs w:val="22"/>
          <w:lang w:val="fr-FR"/>
        </w:rPr>
        <w:t>din Ordonanța de urgență a Guvernului nr. 5</w:t>
      </w:r>
      <w:r w:rsidRPr="00024EA9">
        <w:rPr>
          <w:rFonts w:ascii="Montserrat Light" w:hAnsi="Montserrat Light"/>
          <w:sz w:val="22"/>
          <w:szCs w:val="22"/>
        </w:rPr>
        <w:t>7/2019 privind Codul administrativ,</w:t>
      </w:r>
      <w:r w:rsidRPr="00024EA9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024EA9">
        <w:rPr>
          <w:rFonts w:ascii="Montserrat Light" w:hAnsi="Montserrat Light"/>
          <w:bCs/>
          <w:sz w:val="22"/>
          <w:szCs w:val="22"/>
          <w:lang w:val="ro-RO"/>
        </w:rPr>
        <w:t>cu modificările și completările ulterioare;</w:t>
      </w:r>
    </w:p>
    <w:p w14:paraId="20D92259" w14:textId="1F78CC32" w:rsidR="00005A3F" w:rsidRPr="00024EA9" w:rsidRDefault="00005A3F" w:rsidP="007817D0">
      <w:pPr>
        <w:pStyle w:val="Listparagraf"/>
        <w:numPr>
          <w:ilvl w:val="0"/>
          <w:numId w:val="30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024EA9">
        <w:rPr>
          <w:rFonts w:ascii="Montserrat Light" w:hAnsi="Montserrat Light"/>
          <w:bCs/>
          <w:sz w:val="22"/>
          <w:szCs w:val="22"/>
          <w:lang w:val="ro-RO"/>
        </w:rPr>
        <w:t>Legii privind prevenirea și combaterea traficului și consumului ilicit de droguri nr. 143/2000, republicată;</w:t>
      </w:r>
    </w:p>
    <w:p w14:paraId="450773B1" w14:textId="651CDDE0" w:rsidR="00005A3F" w:rsidRPr="00024EA9" w:rsidRDefault="00005A3F" w:rsidP="007817D0">
      <w:pPr>
        <w:pStyle w:val="Listparagraf"/>
        <w:numPr>
          <w:ilvl w:val="0"/>
          <w:numId w:val="30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024EA9">
        <w:rPr>
          <w:rFonts w:ascii="Montserrat Light" w:hAnsi="Montserrat Light"/>
          <w:bCs/>
          <w:sz w:val="22"/>
          <w:szCs w:val="22"/>
          <w:lang w:val="ro-RO"/>
        </w:rPr>
        <w:t>Hotărârii Guvernului nr. 461/2011 privind organizarea și funcționarea Agenției Naționale Antidrog;</w:t>
      </w:r>
    </w:p>
    <w:p w14:paraId="49EE3274" w14:textId="77777777" w:rsidR="00005A3F" w:rsidRPr="00024EA9" w:rsidRDefault="00005A3F" w:rsidP="007817D0">
      <w:pPr>
        <w:pStyle w:val="Listparagraf"/>
        <w:numPr>
          <w:ilvl w:val="0"/>
          <w:numId w:val="30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024EA9">
        <w:rPr>
          <w:rFonts w:ascii="Montserrat Light" w:hAnsi="Montserrat Light"/>
          <w:bCs/>
          <w:sz w:val="22"/>
          <w:szCs w:val="22"/>
          <w:lang w:val="ro-RO"/>
        </w:rPr>
        <w:t>art. 2 din Hotărârea Guvernului nr. 344/ 2022 privind aprobarea Strategiei naționale în domeniul drogurilor 2022-2026 și a Planului de acțiune pentru implementarea Strategiei naționale în domeniul drogurilor 2022-2026;</w:t>
      </w:r>
    </w:p>
    <w:p w14:paraId="52126E39" w14:textId="106DEF47" w:rsidR="00005A3F" w:rsidRPr="00024EA9" w:rsidRDefault="00005A3F" w:rsidP="007817D0">
      <w:pPr>
        <w:pStyle w:val="Listparagraf"/>
        <w:numPr>
          <w:ilvl w:val="0"/>
          <w:numId w:val="30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024EA9">
        <w:rPr>
          <w:rFonts w:ascii="Montserrat Light" w:hAnsi="Montserrat Light"/>
          <w:bCs/>
          <w:sz w:val="22"/>
          <w:szCs w:val="22"/>
          <w:lang w:val="ro-RO"/>
        </w:rPr>
        <w:t xml:space="preserve">art. 6 din Hotărârea </w:t>
      </w:r>
      <w:r w:rsidR="006A4B39" w:rsidRPr="00024EA9">
        <w:rPr>
          <w:rFonts w:ascii="Montserrat Light" w:hAnsi="Montserrat Light"/>
          <w:bCs/>
          <w:sz w:val="22"/>
          <w:szCs w:val="22"/>
          <w:lang w:val="ro-RO"/>
        </w:rPr>
        <w:t xml:space="preserve">Guvernului </w:t>
      </w:r>
      <w:r w:rsidRPr="00024EA9">
        <w:rPr>
          <w:rFonts w:ascii="Montserrat Light" w:hAnsi="Montserrat Light"/>
          <w:bCs/>
          <w:sz w:val="22"/>
          <w:szCs w:val="22"/>
          <w:lang w:val="ro-RO"/>
        </w:rPr>
        <w:t>nr. 860/2005 pentru aprobarea Regulamentului de aplicare a dispozițiilor Legii nr. 143/2000 privind prevenirea și combaterea traficului și consumului ilicit de droguri, cu modificările și completările ulterioare</w:t>
      </w:r>
      <w:r w:rsidR="006A4B39" w:rsidRPr="00024EA9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08B40413" w14:textId="77777777" w:rsidR="007817D0" w:rsidRPr="00024EA9" w:rsidRDefault="007817D0" w:rsidP="007817D0">
      <w:pPr>
        <w:spacing w:line="240" w:lineRule="auto"/>
        <w:jc w:val="both"/>
        <w:rPr>
          <w:rFonts w:ascii="Montserrat Light" w:hAnsi="Montserrat Light"/>
        </w:rPr>
      </w:pPr>
    </w:p>
    <w:p w14:paraId="281B51A2" w14:textId="75D1A68C" w:rsidR="00005A3F" w:rsidRPr="00024EA9" w:rsidRDefault="00005A3F" w:rsidP="007817D0">
      <w:pPr>
        <w:spacing w:line="240" w:lineRule="auto"/>
        <w:jc w:val="both"/>
        <w:rPr>
          <w:rFonts w:ascii="Montserrat Light" w:hAnsi="Montserrat Light"/>
        </w:rPr>
      </w:pPr>
      <w:r w:rsidRPr="00024EA9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7817D0" w:rsidRPr="00024EA9">
        <w:rPr>
          <w:rFonts w:ascii="Montserrat Light" w:hAnsi="Montserrat Light"/>
        </w:rPr>
        <w:t>u</w:t>
      </w:r>
      <w:r w:rsidRPr="00024EA9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3B176DEC" w14:textId="77777777" w:rsidR="00005A3F" w:rsidRPr="00024EA9" w:rsidRDefault="00005A3F" w:rsidP="00005A3F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CE0C7CF" w14:textId="77777777" w:rsidR="00005A3F" w:rsidRPr="00024EA9" w:rsidRDefault="00005A3F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24EA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65E1835" w14:textId="77777777" w:rsidR="00005A3F" w:rsidRPr="00024EA9" w:rsidRDefault="00005A3F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2D37217" w14:textId="22D8D353" w:rsidR="00005A3F" w:rsidRPr="00024EA9" w:rsidRDefault="00005A3F" w:rsidP="007817D0">
      <w:pPr>
        <w:spacing w:line="240" w:lineRule="auto"/>
        <w:jc w:val="both"/>
        <w:rPr>
          <w:rFonts w:ascii="Montserrat Light" w:hAnsi="Montserrat Light"/>
          <w:bCs/>
          <w:lang w:val="pt-BR"/>
        </w:rPr>
      </w:pPr>
      <w:r w:rsidRPr="00024EA9">
        <w:rPr>
          <w:rFonts w:ascii="Montserrat Light" w:hAnsi="Montserrat Light"/>
          <w:b/>
          <w:lang w:val="pt-BR"/>
        </w:rPr>
        <w:t xml:space="preserve">Art. 1. </w:t>
      </w:r>
      <w:r w:rsidRPr="00024EA9">
        <w:rPr>
          <w:rFonts w:ascii="Montserrat Light" w:hAnsi="Montserrat Light"/>
          <w:bCs/>
          <w:lang w:val="pt-BR"/>
        </w:rPr>
        <w:t xml:space="preserve">Se aprobă </w:t>
      </w:r>
      <w:r w:rsidRPr="00024EA9">
        <w:rPr>
          <w:rFonts w:ascii="Montserrat Light" w:hAnsi="Montserrat Light"/>
          <w:bCs/>
        </w:rPr>
        <w:t xml:space="preserve">Planul de acțiune </w:t>
      </w:r>
      <w:r w:rsidRPr="00024EA9">
        <w:rPr>
          <w:rFonts w:ascii="Montserrat Light" w:hAnsi="Montserrat Light"/>
          <w:bCs/>
          <w:lang w:val="ro-RO"/>
        </w:rPr>
        <w:t xml:space="preserve">în domeniul drogurilor la nivelul </w:t>
      </w:r>
      <w:r w:rsidR="007817D0" w:rsidRPr="00024EA9">
        <w:rPr>
          <w:rFonts w:ascii="Montserrat Light" w:hAnsi="Montserrat Light"/>
          <w:bCs/>
          <w:lang w:val="ro-RO"/>
        </w:rPr>
        <w:t>J</w:t>
      </w:r>
      <w:r w:rsidRPr="00024EA9">
        <w:rPr>
          <w:rFonts w:ascii="Montserrat Light" w:hAnsi="Montserrat Light"/>
          <w:bCs/>
        </w:rPr>
        <w:t>udețului Cluj pentru perioada 2022-2026, în scopul implementării Strategiei Naționale în Domeniul Drogurilor 2022-2026</w:t>
      </w:r>
      <w:r w:rsidRPr="00024EA9">
        <w:rPr>
          <w:rFonts w:ascii="Montserrat Light" w:hAnsi="Montserrat Light"/>
          <w:bCs/>
          <w:lang w:val="pt-BR"/>
        </w:rPr>
        <w:t xml:space="preserve">, cuprins în </w:t>
      </w:r>
      <w:r w:rsidRPr="00024EA9">
        <w:rPr>
          <w:rFonts w:ascii="Montserrat Light" w:hAnsi="Montserrat Light"/>
          <w:b/>
          <w:lang w:val="pt-BR"/>
        </w:rPr>
        <w:t>anexa</w:t>
      </w:r>
      <w:r w:rsidRPr="00024EA9">
        <w:rPr>
          <w:rFonts w:ascii="Montserrat Light" w:hAnsi="Montserrat Light"/>
          <w:bCs/>
          <w:lang w:val="pt-BR"/>
        </w:rPr>
        <w:t xml:space="preserve"> care face parte integrantă din prezenta hotărâre.</w:t>
      </w:r>
    </w:p>
    <w:p w14:paraId="18929F3C" w14:textId="77777777" w:rsidR="007817D0" w:rsidRPr="00024EA9" w:rsidRDefault="007817D0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</w:p>
    <w:p w14:paraId="34274D8A" w14:textId="4BF38069" w:rsidR="00005A3F" w:rsidRPr="00024EA9" w:rsidRDefault="00005A3F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fr-FR" w:eastAsia="ro-RO"/>
        </w:rPr>
      </w:pPr>
      <w:r w:rsidRPr="00024EA9">
        <w:rPr>
          <w:rFonts w:ascii="Montserrat Light" w:hAnsi="Montserrat Light"/>
          <w:b/>
          <w:bCs/>
          <w:noProof/>
          <w:lang w:val="fr-FR" w:eastAsia="ro-RO"/>
        </w:rPr>
        <w:t>Art. 2.</w:t>
      </w:r>
      <w:r w:rsidRPr="00024EA9">
        <w:rPr>
          <w:rFonts w:ascii="Montserrat Light" w:hAnsi="Montserrat Light"/>
          <w:lang w:val="ro-RO"/>
        </w:rPr>
        <w:t xml:space="preserve"> Implementarea Planului de acțiune menționat la art. 1 se va asigura de către autoritățile administrației publice locale, instituțiile cu competențe în domeniu și ONG-uri, sub coordonarea Centrului Regional de Prevenire, Evaluare și Consiliere Antidrog Cluj-Napoca.</w:t>
      </w:r>
    </w:p>
    <w:p w14:paraId="0366AFA1" w14:textId="77777777" w:rsidR="007817D0" w:rsidRPr="00024EA9" w:rsidRDefault="007817D0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fr-FR" w:eastAsia="ro-RO"/>
        </w:rPr>
      </w:pPr>
    </w:p>
    <w:p w14:paraId="4BA6CF9D" w14:textId="77777777" w:rsidR="007817D0" w:rsidRPr="00024EA9" w:rsidRDefault="00005A3F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fr-FR" w:eastAsia="ro-RO"/>
        </w:rPr>
      </w:pPr>
      <w:r w:rsidRPr="00024EA9">
        <w:rPr>
          <w:rFonts w:ascii="Montserrat Light" w:hAnsi="Montserrat Light"/>
          <w:b/>
          <w:bCs/>
          <w:noProof/>
          <w:lang w:val="fr-FR" w:eastAsia="ro-RO"/>
        </w:rPr>
        <w:t>Art. 3.</w:t>
      </w:r>
      <w:r w:rsidRPr="00024EA9">
        <w:rPr>
          <w:rFonts w:ascii="Montserrat Light" w:hAnsi="Montserrat Light"/>
          <w:noProof/>
          <w:lang w:val="fr-FR" w:eastAsia="ro-RO"/>
        </w:rPr>
        <w:t xml:space="preserve"> </w:t>
      </w:r>
      <w:r w:rsidRPr="00024EA9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Pr="00024EA9">
        <w:rPr>
          <w:rFonts w:ascii="Montserrat Light" w:hAnsi="Montserrat Light"/>
          <w:noProof/>
          <w:lang w:val="fr-FR" w:eastAsia="ro-RO"/>
        </w:rPr>
        <w:t xml:space="preserve">Direcţia Juridică, în colaborare cu Agenția Națională Antidrog, prin Centrul Regional de Prevenire </w:t>
      </w:r>
      <w:r w:rsidRPr="00024EA9">
        <w:rPr>
          <w:rFonts w:ascii="Montserrat Light" w:hAnsi="Montserrat Light"/>
          <w:lang w:val="ro-RO"/>
        </w:rPr>
        <w:t>Evaluare și Consiliere Antidrog Cluj-Napoca</w:t>
      </w:r>
      <w:r w:rsidRPr="00024EA9">
        <w:rPr>
          <w:rFonts w:ascii="Montserrat Light" w:hAnsi="Montserrat Light"/>
          <w:noProof/>
          <w:lang w:val="fr-FR" w:eastAsia="ro-RO"/>
        </w:rPr>
        <w:t xml:space="preserve">. </w:t>
      </w:r>
    </w:p>
    <w:p w14:paraId="5B87C903" w14:textId="77777777" w:rsidR="007817D0" w:rsidRPr="00024EA9" w:rsidRDefault="007817D0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fr-FR" w:eastAsia="ro-RO"/>
        </w:rPr>
      </w:pPr>
    </w:p>
    <w:p w14:paraId="7FBD299A" w14:textId="68A781D8" w:rsidR="00005A3F" w:rsidRPr="00024EA9" w:rsidRDefault="00005A3F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fr-FR" w:eastAsia="ro-RO"/>
        </w:rPr>
      </w:pPr>
      <w:r w:rsidRPr="00024EA9">
        <w:rPr>
          <w:rFonts w:ascii="Montserrat Light" w:hAnsi="Montserrat Light"/>
          <w:b/>
          <w:bCs/>
          <w:noProof/>
          <w:lang w:val="fr-FR" w:eastAsia="ro-RO"/>
        </w:rPr>
        <w:t>Art. 4.</w:t>
      </w:r>
      <w:r w:rsidRPr="00024EA9">
        <w:rPr>
          <w:rFonts w:ascii="Montserrat Light" w:hAnsi="Montserrat Light"/>
          <w:noProof/>
          <w:lang w:val="fr-FR" w:eastAsia="ro-RO"/>
        </w:rPr>
        <w:t xml:space="preserve"> Prezenta hotărâre se comunică </w:t>
      </w:r>
      <w:r w:rsidR="005A6681" w:rsidRPr="00024EA9">
        <w:rPr>
          <w:rFonts w:ascii="Montserrat Light" w:hAnsi="Montserrat Light"/>
          <w:noProof/>
          <w:lang w:val="fr-FR" w:eastAsia="ro-RO"/>
        </w:rPr>
        <w:t xml:space="preserve">Direcţiei Juridice; </w:t>
      </w:r>
      <w:r w:rsidRPr="00024EA9">
        <w:rPr>
          <w:rFonts w:ascii="Montserrat Light" w:hAnsi="Montserrat Light"/>
          <w:lang w:val="fr-FR"/>
        </w:rPr>
        <w:t>Centrului Regional de Prevenire, Evaluare și Consiliere Antidrog Cluj-Napoca</w:t>
      </w:r>
      <w:r w:rsidR="00883C7A" w:rsidRPr="00024EA9">
        <w:rPr>
          <w:rFonts w:ascii="Montserrat Light" w:hAnsi="Montserrat Light"/>
          <w:lang w:val="ro-RO" w:eastAsia="ro-RO" w:bidi="ne-NP"/>
        </w:rPr>
        <w:t>;</w:t>
      </w:r>
      <w:r w:rsidRPr="00024EA9">
        <w:rPr>
          <w:rFonts w:ascii="Montserrat Light" w:hAnsi="Montserrat Light"/>
          <w:lang w:val="ro-RO" w:eastAsia="ro-RO" w:bidi="ne-NP"/>
        </w:rPr>
        <w:t xml:space="preserve"> responsabililor enumerați în anexa la prezenta hotărâre, </w:t>
      </w:r>
      <w:r w:rsidRPr="00024EA9">
        <w:rPr>
          <w:rFonts w:ascii="Montserrat Light" w:hAnsi="Montserrat Light"/>
          <w:noProof/>
          <w:lang w:val="fr-FR" w:eastAsia="ro-RO"/>
        </w:rPr>
        <w:t xml:space="preserve">precum şi Prefectului Judeţului Cluj </w:t>
      </w:r>
      <w:r w:rsidRPr="00024EA9">
        <w:rPr>
          <w:rFonts w:ascii="Montserrat Light" w:hAnsi="Montserrat Light"/>
          <w:lang w:val="ro-RO"/>
        </w:rPr>
        <w:t>şi se aduce la cunoştinţă publică prin afişare la sediul Consiliului Judeţean Cluj şi pe pagina de internet „www.cjcluj.ro".</w:t>
      </w:r>
    </w:p>
    <w:p w14:paraId="16F1F40E" w14:textId="77777777" w:rsidR="00005A3F" w:rsidRPr="00024EA9" w:rsidRDefault="00005A3F" w:rsidP="00005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BFDD942" w14:textId="24846DF4" w:rsidR="00B04A16" w:rsidRPr="00024EA9" w:rsidRDefault="00B04A16" w:rsidP="000F74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77AED3B" w14:textId="475246AD" w:rsidR="00B04A16" w:rsidRPr="00024EA9" w:rsidRDefault="00B04A16" w:rsidP="00D50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A6E2866" w14:textId="2F10AAD2" w:rsidR="002E4243" w:rsidRPr="00024EA9" w:rsidRDefault="002E4243" w:rsidP="00D50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D7604FE" w14:textId="77777777" w:rsidR="002E4243" w:rsidRPr="00024EA9" w:rsidRDefault="002E4243" w:rsidP="00D50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024EA9" w:rsidRDefault="00F8607F" w:rsidP="00D501F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24EA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024EA9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024EA9" w:rsidRDefault="00F8607F" w:rsidP="00D501F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24EA9">
        <w:rPr>
          <w:rFonts w:ascii="Montserrat" w:hAnsi="Montserrat"/>
          <w:lang w:val="ro-RO" w:eastAsia="ro-RO"/>
        </w:rPr>
        <w:t xml:space="preserve">          </w:t>
      </w:r>
      <w:r w:rsidRPr="00024EA9">
        <w:rPr>
          <w:rFonts w:ascii="Montserrat" w:hAnsi="Montserrat"/>
          <w:b/>
          <w:lang w:val="ro-RO" w:eastAsia="ro-RO"/>
        </w:rPr>
        <w:t>PREŞEDINTE,</w:t>
      </w:r>
      <w:r w:rsidRPr="00024EA9">
        <w:rPr>
          <w:rFonts w:ascii="Montserrat" w:hAnsi="Montserrat"/>
          <w:b/>
          <w:lang w:val="ro-RO" w:eastAsia="ro-RO"/>
        </w:rPr>
        <w:tab/>
      </w:r>
      <w:r w:rsidRPr="00024EA9">
        <w:rPr>
          <w:rFonts w:ascii="Montserrat" w:hAnsi="Montserrat"/>
          <w:lang w:val="ro-RO" w:eastAsia="ro-RO"/>
        </w:rPr>
        <w:tab/>
        <w:t xml:space="preserve">               </w:t>
      </w:r>
      <w:r w:rsidRPr="00024EA9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024EA9" w:rsidRDefault="00F8607F" w:rsidP="00D501F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24EA9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1"/>
    <w:p w14:paraId="6A8BD06C" w14:textId="77777777" w:rsidR="00F8607F" w:rsidRPr="00024EA9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024EA9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024EA9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468262" w14:textId="23AA61C9" w:rsidR="000627BD" w:rsidRPr="00024EA9" w:rsidRDefault="000627BD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7629DE" w14:textId="02311F4A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8A141A" w14:textId="19320876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7B4746" w14:textId="276A08F2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E5EE74" w14:textId="74F99701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22EA6A" w14:textId="2487B176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AFC440" w14:textId="6608908F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9E9876" w14:textId="6C4BD0E3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999591" w14:textId="260BB451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115CB2" w14:textId="771DE743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3DE3EF" w14:textId="4E5E258F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D3C1B5" w14:textId="32BAFFAA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EEFE77" w14:textId="4DA4EFAD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8B8E86" w14:textId="43E779E1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3B865B" w14:textId="609E0DD3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853D68" w14:textId="54918BE2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B0336B" w14:textId="78B1734C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A12C4F" w14:textId="242DBCBA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ADDFE0" w14:textId="6E723F9B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FF1618" w14:textId="67FF6910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55FE4E" w14:textId="0609B894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FAA8C2" w14:textId="77777777" w:rsidR="002E4243" w:rsidRPr="00024EA9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7E2403B5" w:rsidR="00BC2C75" w:rsidRPr="00024EA9" w:rsidRDefault="00BC2C75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47B18B38" w:rsidR="00BC2C75" w:rsidRPr="00024EA9" w:rsidRDefault="00BC2C75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024EA9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024EA9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12F68C2D" w:rsidR="00F8607F" w:rsidRPr="00024EA9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24EA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024EA9">
        <w:rPr>
          <w:rFonts w:ascii="Montserrat" w:hAnsi="Montserrat"/>
          <w:b/>
          <w:bCs/>
          <w:noProof/>
          <w:lang w:val="ro-RO" w:eastAsia="ro-RO"/>
        </w:rPr>
        <w:t>20</w:t>
      </w:r>
      <w:r w:rsidR="007B1577" w:rsidRPr="00024EA9">
        <w:rPr>
          <w:rFonts w:ascii="Montserrat" w:hAnsi="Montserrat"/>
          <w:b/>
          <w:bCs/>
          <w:noProof/>
          <w:lang w:val="ro-RO" w:eastAsia="ro-RO"/>
        </w:rPr>
        <w:t>3</w:t>
      </w:r>
      <w:r w:rsidR="00D501F8" w:rsidRPr="00024EA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24EA9">
        <w:rPr>
          <w:rFonts w:ascii="Montserrat" w:hAnsi="Montserrat"/>
          <w:b/>
          <w:bCs/>
          <w:noProof/>
          <w:lang w:val="ro-RO" w:eastAsia="ro-RO"/>
        </w:rPr>
        <w:t>din 31 octombrie 2022</w:t>
      </w:r>
    </w:p>
    <w:p w14:paraId="4C20FF4A" w14:textId="4388CB16" w:rsidR="000B661A" w:rsidRPr="00024EA9" w:rsidRDefault="00F8607F" w:rsidP="00D501F8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2" w:name="_Hlk117238163"/>
      <w:r w:rsidRPr="00024EA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FD2EC1" w:rsidRPr="00024EA9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024EA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4A13FC" w:rsidRPr="00024EA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2 membrii ai Consiliului județean nu au votat, </w:t>
      </w:r>
      <w:r w:rsidR="000C3CF1" w:rsidRPr="00024EA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24EA9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024EA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24EA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0B661A" w:rsidRPr="00024EA9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ADA"/>
    <w:multiLevelType w:val="hybridMultilevel"/>
    <w:tmpl w:val="A4BAF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432B7"/>
    <w:multiLevelType w:val="hybridMultilevel"/>
    <w:tmpl w:val="520E7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6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7"/>
  </w:num>
  <w:num w:numId="2" w16cid:durableId="2063403186">
    <w:abstractNumId w:val="19"/>
  </w:num>
  <w:num w:numId="3" w16cid:durableId="1959870118">
    <w:abstractNumId w:val="0"/>
  </w:num>
  <w:num w:numId="4" w16cid:durableId="1529490289">
    <w:abstractNumId w:val="14"/>
  </w:num>
  <w:num w:numId="5" w16cid:durableId="2108112723">
    <w:abstractNumId w:val="8"/>
  </w:num>
  <w:num w:numId="6" w16cid:durableId="1826121263">
    <w:abstractNumId w:val="4"/>
  </w:num>
  <w:num w:numId="7" w16cid:durableId="1656687538">
    <w:abstractNumId w:val="20"/>
  </w:num>
  <w:num w:numId="8" w16cid:durableId="1747918868">
    <w:abstractNumId w:val="2"/>
  </w:num>
  <w:num w:numId="9" w16cid:durableId="1459447069">
    <w:abstractNumId w:val="15"/>
  </w:num>
  <w:num w:numId="10" w16cid:durableId="1310204385">
    <w:abstractNumId w:val="17"/>
  </w:num>
  <w:num w:numId="11" w16cid:durableId="1125076374">
    <w:abstractNumId w:val="21"/>
  </w:num>
  <w:num w:numId="12" w16cid:durableId="959338435">
    <w:abstractNumId w:val="9"/>
  </w:num>
  <w:num w:numId="13" w16cid:durableId="2121680740">
    <w:abstractNumId w:val="17"/>
  </w:num>
  <w:num w:numId="14" w16cid:durableId="1314870022">
    <w:abstractNumId w:val="16"/>
  </w:num>
  <w:num w:numId="15" w16cid:durableId="1112743295">
    <w:abstractNumId w:val="25"/>
  </w:num>
  <w:num w:numId="16" w16cid:durableId="1423065184">
    <w:abstractNumId w:val="12"/>
  </w:num>
  <w:num w:numId="17" w16cid:durableId="39400564">
    <w:abstractNumId w:val="27"/>
  </w:num>
  <w:num w:numId="18" w16cid:durableId="2088962185">
    <w:abstractNumId w:val="13"/>
  </w:num>
  <w:num w:numId="19" w16cid:durableId="390546172">
    <w:abstractNumId w:val="23"/>
  </w:num>
  <w:num w:numId="20" w16cid:durableId="1848591796">
    <w:abstractNumId w:val="7"/>
  </w:num>
  <w:num w:numId="21" w16cid:durableId="1859271953">
    <w:abstractNumId w:val="24"/>
  </w:num>
  <w:num w:numId="22" w16cid:durableId="1159230380">
    <w:abstractNumId w:val="1"/>
  </w:num>
  <w:num w:numId="23" w16cid:durableId="1488592757">
    <w:abstractNumId w:val="26"/>
  </w:num>
  <w:num w:numId="24" w16cid:durableId="1956328228">
    <w:abstractNumId w:val="18"/>
  </w:num>
  <w:num w:numId="25" w16cid:durableId="1142192557">
    <w:abstractNumId w:val="5"/>
  </w:num>
  <w:num w:numId="26" w16cid:durableId="271061210">
    <w:abstractNumId w:val="10"/>
  </w:num>
  <w:num w:numId="27" w16cid:durableId="2024628576">
    <w:abstractNumId w:val="22"/>
  </w:num>
  <w:num w:numId="28" w16cid:durableId="490485978">
    <w:abstractNumId w:val="6"/>
  </w:num>
  <w:num w:numId="29" w16cid:durableId="1562209110">
    <w:abstractNumId w:val="3"/>
  </w:num>
  <w:num w:numId="30" w16cid:durableId="1665468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5A3F"/>
    <w:rsid w:val="00010F85"/>
    <w:rsid w:val="00024EA9"/>
    <w:rsid w:val="000627BD"/>
    <w:rsid w:val="00092DF9"/>
    <w:rsid w:val="000B661A"/>
    <w:rsid w:val="000C3CF1"/>
    <w:rsid w:val="000C77C9"/>
    <w:rsid w:val="000F1F9F"/>
    <w:rsid w:val="000F74C3"/>
    <w:rsid w:val="001057D9"/>
    <w:rsid w:val="001228E8"/>
    <w:rsid w:val="001A0269"/>
    <w:rsid w:val="00204A3F"/>
    <w:rsid w:val="00216042"/>
    <w:rsid w:val="002A034E"/>
    <w:rsid w:val="002E4243"/>
    <w:rsid w:val="002E54C3"/>
    <w:rsid w:val="002F7963"/>
    <w:rsid w:val="00306EF1"/>
    <w:rsid w:val="00422B6A"/>
    <w:rsid w:val="004A13FC"/>
    <w:rsid w:val="004B3D5C"/>
    <w:rsid w:val="004C3ABD"/>
    <w:rsid w:val="00594F0F"/>
    <w:rsid w:val="005A6681"/>
    <w:rsid w:val="005A795E"/>
    <w:rsid w:val="005F73F3"/>
    <w:rsid w:val="00633C28"/>
    <w:rsid w:val="006A4B39"/>
    <w:rsid w:val="006D06F3"/>
    <w:rsid w:val="006D3423"/>
    <w:rsid w:val="006D42E6"/>
    <w:rsid w:val="0078098A"/>
    <w:rsid w:val="007817D0"/>
    <w:rsid w:val="00787683"/>
    <w:rsid w:val="007A23E4"/>
    <w:rsid w:val="007B1146"/>
    <w:rsid w:val="007B1577"/>
    <w:rsid w:val="007B7652"/>
    <w:rsid w:val="00831EA6"/>
    <w:rsid w:val="00856B96"/>
    <w:rsid w:val="00883C7A"/>
    <w:rsid w:val="00885828"/>
    <w:rsid w:val="008B68C1"/>
    <w:rsid w:val="00902942"/>
    <w:rsid w:val="00963F8A"/>
    <w:rsid w:val="00AB7C39"/>
    <w:rsid w:val="00B04A16"/>
    <w:rsid w:val="00BC2C75"/>
    <w:rsid w:val="00C211D7"/>
    <w:rsid w:val="00C748A5"/>
    <w:rsid w:val="00D108A1"/>
    <w:rsid w:val="00D501F8"/>
    <w:rsid w:val="00ED3EEF"/>
    <w:rsid w:val="00EE66D2"/>
    <w:rsid w:val="00F40EBD"/>
    <w:rsid w:val="00F47309"/>
    <w:rsid w:val="00F8607F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005A3F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005A3F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626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</cp:revision>
  <cp:lastPrinted>2022-11-01T09:03:00Z</cp:lastPrinted>
  <dcterms:created xsi:type="dcterms:W3CDTF">2022-10-20T06:08:00Z</dcterms:created>
  <dcterms:modified xsi:type="dcterms:W3CDTF">2022-11-02T08:05:00Z</dcterms:modified>
</cp:coreProperties>
</file>