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1A4DF7" w:rsidRDefault="00C211D7" w:rsidP="00610779">
      <w:pPr>
        <w:tabs>
          <w:tab w:val="left" w:pos="2160"/>
        </w:tabs>
        <w:spacing w:line="240" w:lineRule="auto"/>
        <w:ind w:left="180" w:right="180"/>
        <w:jc w:val="center"/>
        <w:rPr>
          <w:rFonts w:ascii="Montserrat Light" w:hAnsi="Montserrat Light" w:cs="Times New Roman"/>
          <w:lang w:val="ro-RO" w:eastAsia="ro-RO"/>
        </w:rPr>
      </w:pPr>
      <w:r w:rsidRPr="001A4DF7">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3538142" w14:textId="77777777" w:rsidR="00223C80" w:rsidRPr="001A4DF7" w:rsidRDefault="00223C80" w:rsidP="00610779">
      <w:pPr>
        <w:spacing w:line="240" w:lineRule="auto"/>
        <w:jc w:val="center"/>
        <w:rPr>
          <w:rFonts w:ascii="Montserrat" w:hAnsi="Montserrat" w:cs="Times New Roman"/>
          <w:b/>
          <w:lang w:val="ro-RO"/>
        </w:rPr>
      </w:pPr>
    </w:p>
    <w:p w14:paraId="47DD2000" w14:textId="52C263CD" w:rsidR="00661957" w:rsidRPr="001A4DF7" w:rsidRDefault="00661957" w:rsidP="00610779">
      <w:pPr>
        <w:spacing w:line="240" w:lineRule="auto"/>
        <w:jc w:val="center"/>
        <w:rPr>
          <w:rFonts w:ascii="Montserrat" w:hAnsi="Montserrat" w:cs="Times New Roman"/>
          <w:b/>
          <w:lang w:val="ro-RO"/>
        </w:rPr>
      </w:pPr>
      <w:r w:rsidRPr="001A4DF7">
        <w:rPr>
          <w:rFonts w:ascii="Montserrat" w:hAnsi="Montserrat" w:cs="Times New Roman"/>
          <w:b/>
          <w:lang w:val="ro-RO"/>
        </w:rPr>
        <w:t>H O T Ă R Â R E</w:t>
      </w:r>
    </w:p>
    <w:p w14:paraId="10DED862" w14:textId="77777777" w:rsidR="00864643" w:rsidRPr="001A4DF7" w:rsidRDefault="00864643" w:rsidP="00864643">
      <w:pPr>
        <w:keepNext/>
        <w:keepLines/>
        <w:spacing w:line="240" w:lineRule="auto"/>
        <w:jc w:val="center"/>
        <w:outlineLvl w:val="0"/>
        <w:rPr>
          <w:rFonts w:ascii="Montserrat" w:hAnsi="Montserrat"/>
          <w:b/>
          <w:bCs/>
        </w:rPr>
      </w:pPr>
      <w:r w:rsidRPr="001A4DF7">
        <w:rPr>
          <w:rFonts w:ascii="Montserrat" w:hAnsi="Montserrat"/>
          <w:b/>
          <w:bCs/>
        </w:rPr>
        <w:t xml:space="preserve">privind rectificarea bugetului general propriu al Judeţului Cluj pe anul 2024 </w:t>
      </w:r>
    </w:p>
    <w:p w14:paraId="501FEFFB" w14:textId="77777777" w:rsidR="00864643" w:rsidRPr="001A4DF7" w:rsidRDefault="00864643" w:rsidP="00864643">
      <w:pPr>
        <w:keepNext/>
        <w:keepLines/>
        <w:spacing w:line="240" w:lineRule="auto"/>
        <w:jc w:val="center"/>
        <w:outlineLvl w:val="0"/>
        <w:rPr>
          <w:rFonts w:ascii="Montserrat Light" w:hAnsi="Montserrat Light"/>
          <w:b/>
          <w:bCs/>
        </w:rPr>
      </w:pPr>
    </w:p>
    <w:p w14:paraId="74465BDA" w14:textId="77777777" w:rsidR="00864643" w:rsidRPr="001A4DF7" w:rsidRDefault="00864643" w:rsidP="00864643">
      <w:pPr>
        <w:keepNext/>
        <w:keepLines/>
        <w:spacing w:line="240" w:lineRule="auto"/>
        <w:jc w:val="center"/>
        <w:outlineLvl w:val="0"/>
        <w:rPr>
          <w:rFonts w:ascii="Montserrat Light" w:hAnsi="Montserrat Light"/>
          <w:b/>
          <w:bCs/>
        </w:rPr>
      </w:pPr>
    </w:p>
    <w:p w14:paraId="4A3EBB12" w14:textId="77777777" w:rsidR="00864643" w:rsidRPr="001A4DF7" w:rsidRDefault="00864643" w:rsidP="00864643">
      <w:pPr>
        <w:tabs>
          <w:tab w:val="left" w:pos="90"/>
        </w:tabs>
        <w:autoSpaceDE w:val="0"/>
        <w:autoSpaceDN w:val="0"/>
        <w:adjustRightInd w:val="0"/>
        <w:spacing w:line="240" w:lineRule="auto"/>
        <w:jc w:val="both"/>
        <w:rPr>
          <w:rFonts w:ascii="Montserrat Light" w:hAnsi="Montserrat Light"/>
          <w:noProof/>
          <w:lang w:eastAsia="ro-RO"/>
        </w:rPr>
      </w:pPr>
      <w:r w:rsidRPr="001A4DF7">
        <w:rPr>
          <w:rFonts w:ascii="Montserrat Light" w:hAnsi="Montserrat Light"/>
          <w:noProof/>
          <w:lang w:eastAsia="ro-RO"/>
        </w:rPr>
        <w:t>Consiliul Judeţean Cluj întrunit în şedinţă  ordinară</w:t>
      </w:r>
      <w:r w:rsidRPr="001A4DF7">
        <w:rPr>
          <w:rFonts w:ascii="Montserrat Light" w:hAnsi="Montserrat Light"/>
          <w:noProof/>
          <w:lang w:val="ro-RO" w:eastAsia="ro-RO"/>
        </w:rPr>
        <w:t>;</w:t>
      </w:r>
    </w:p>
    <w:p w14:paraId="73A22BCC" w14:textId="77777777" w:rsidR="00864643" w:rsidRPr="001A4DF7" w:rsidRDefault="00864643" w:rsidP="00864643">
      <w:pPr>
        <w:spacing w:line="240" w:lineRule="auto"/>
        <w:jc w:val="both"/>
        <w:rPr>
          <w:rFonts w:ascii="Montserrat Light" w:eastAsia="Times New Roman" w:hAnsi="Montserrat Light" w:cs="Times New Roman"/>
          <w:lang w:val="ro-RO" w:eastAsia="ro-RO"/>
        </w:rPr>
      </w:pPr>
    </w:p>
    <w:p w14:paraId="639B8B90" w14:textId="0487B469" w:rsidR="00864643" w:rsidRPr="001A4DF7" w:rsidRDefault="00864643" w:rsidP="00864643">
      <w:pPr>
        <w:spacing w:line="240" w:lineRule="auto"/>
        <w:jc w:val="both"/>
        <w:rPr>
          <w:rFonts w:ascii="Montserrat Light" w:eastAsia="Times New Roman" w:hAnsi="Montserrat Light" w:cs="Times New Roman"/>
          <w:lang w:val="ro-RO" w:eastAsia="ro-RO"/>
        </w:rPr>
      </w:pPr>
      <w:r w:rsidRPr="001A4DF7">
        <w:rPr>
          <w:rFonts w:ascii="Montserrat Light" w:eastAsia="Times New Roman" w:hAnsi="Montserrat Light" w:cs="Times New Roman"/>
          <w:lang w:val="ro-RO" w:eastAsia="ro-RO"/>
        </w:rPr>
        <w:t xml:space="preserve">Având în vedere </w:t>
      </w:r>
      <w:r w:rsidRPr="001A4DF7">
        <w:rPr>
          <w:rFonts w:ascii="Montserrat Light" w:hAnsi="Montserrat Light"/>
          <w:noProof/>
          <w:lang w:eastAsia="ro-RO"/>
        </w:rPr>
        <w:t>Proiectul de hotărâre înregistrat cu nr</w:t>
      </w:r>
      <w:r w:rsidR="00054624" w:rsidRPr="001A4DF7">
        <w:rPr>
          <w:rFonts w:ascii="Montserrat Light" w:hAnsi="Montserrat Light"/>
          <w:noProof/>
          <w:lang w:eastAsia="ro-RO"/>
        </w:rPr>
        <w:t xml:space="preserve">. 213 din 15.10.2024 </w:t>
      </w:r>
      <w:r w:rsidRPr="001A4DF7">
        <w:rPr>
          <w:rFonts w:ascii="Montserrat Light" w:hAnsi="Montserrat Light"/>
          <w:noProof/>
          <w:lang w:eastAsia="ro-RO"/>
        </w:rPr>
        <w:t>privind</w:t>
      </w:r>
      <w:r w:rsidRPr="001A4DF7">
        <w:rPr>
          <w:rFonts w:ascii="Montserrat Light" w:hAnsi="Montserrat Light"/>
          <w:b/>
          <w:lang w:val="it-IT"/>
        </w:rPr>
        <w:t xml:space="preserve"> </w:t>
      </w:r>
      <w:r w:rsidRPr="001A4DF7">
        <w:rPr>
          <w:rFonts w:ascii="Montserrat Light" w:hAnsi="Montserrat Light"/>
          <w:noProof/>
          <w:lang w:eastAsia="ro-RO"/>
        </w:rPr>
        <w:t xml:space="preserve">rectificarea bugetului general propriu al Județelui Cluj pe anul 2024, propus de Preşedintele Consiliului Judeţean Cluj, domnul Alin Tişe, care este însoțit de </w:t>
      </w:r>
      <w:r w:rsidRPr="001A4DF7">
        <w:rPr>
          <w:rFonts w:ascii="Montserrat Light" w:eastAsia="Times New Roman" w:hAnsi="Montserrat Light" w:cs="Times New Roman"/>
          <w:bCs/>
          <w:lang w:val="ro-RO" w:eastAsia="ro-RO"/>
        </w:rPr>
        <w:t>R</w:t>
      </w:r>
      <w:r w:rsidRPr="001A4DF7">
        <w:rPr>
          <w:rFonts w:ascii="Montserrat Light" w:eastAsia="Times New Roman" w:hAnsi="Montserrat Light" w:cs="Times New Roman"/>
          <w:lang w:val="ro-RO" w:eastAsia="ro-RO"/>
        </w:rPr>
        <w:t>eferatul de aprobare cu nr. 41.930 din 14.10.2024</w:t>
      </w:r>
      <w:r w:rsidRPr="001A4DF7">
        <w:rPr>
          <w:rFonts w:ascii="Montserrat Light" w:hAnsi="Montserrat Light"/>
          <w:noProof/>
          <w:lang w:eastAsia="ro-RO"/>
        </w:rPr>
        <w:t xml:space="preserve">; </w:t>
      </w:r>
      <w:r w:rsidRPr="001A4DF7">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41.932/14.10</w:t>
      </w:r>
      <w:r w:rsidRPr="001A4DF7">
        <w:rPr>
          <w:rFonts w:ascii="Montserrat Light" w:hAnsi="Montserrat Light"/>
          <w:bCs/>
        </w:rPr>
        <w:t>.2024</w:t>
      </w:r>
      <w:r w:rsidRPr="001A4DF7">
        <w:rPr>
          <w:rFonts w:ascii="Montserrat Light" w:eastAsia="Times New Roman" w:hAnsi="Montserrat Light" w:cs="Times New Roman"/>
          <w:lang w:val="ro-RO" w:eastAsia="ro-RO"/>
        </w:rPr>
        <w:t xml:space="preserve"> şi nr. 41.977 /14.10.2024 și de Avizul cu nr. 41.930 din 17.10.2024 adoptat de Comisia de specialitate nr. 2, în conformitate cu art. 182 alin. (4) coroborat cu art. 136 din Ordonanța de urgență a Guvernului nr. 57/2019 privind Codul administrativ, cu  modificările și completările ulterioare; </w:t>
      </w:r>
    </w:p>
    <w:p w14:paraId="6145EDF9" w14:textId="77777777" w:rsidR="00864643" w:rsidRPr="001A4DF7" w:rsidRDefault="00864643" w:rsidP="00864643">
      <w:pPr>
        <w:spacing w:line="240" w:lineRule="auto"/>
        <w:ind w:firstLine="720"/>
        <w:jc w:val="both"/>
        <w:rPr>
          <w:rFonts w:ascii="Montserrat Light" w:hAnsi="Montserrat Light"/>
          <w:noProof/>
          <w:lang w:val="ro-RO" w:eastAsia="ro-RO"/>
        </w:rPr>
      </w:pPr>
    </w:p>
    <w:p w14:paraId="52C7616B" w14:textId="77777777" w:rsidR="00864643" w:rsidRPr="001A4DF7" w:rsidRDefault="00864643" w:rsidP="00864643">
      <w:pPr>
        <w:spacing w:line="240" w:lineRule="auto"/>
        <w:jc w:val="both"/>
        <w:rPr>
          <w:rFonts w:ascii="Montserrat Light" w:hAnsi="Montserrat Light"/>
          <w:noProof/>
          <w:lang w:eastAsia="ro-RO"/>
        </w:rPr>
      </w:pPr>
      <w:r w:rsidRPr="001A4DF7">
        <w:rPr>
          <w:rFonts w:ascii="Montserrat Light" w:hAnsi="Montserrat Light"/>
          <w:noProof/>
          <w:lang w:val="ro-RO" w:eastAsia="ro-RO"/>
        </w:rPr>
        <w:t>Ținând cont de</w:t>
      </w:r>
      <w:r w:rsidRPr="001A4DF7">
        <w:rPr>
          <w:rFonts w:ascii="Montserrat Light" w:hAnsi="Montserrat Light"/>
          <w:noProof/>
          <w:lang w:eastAsia="ro-RO"/>
        </w:rPr>
        <w:t>:</w:t>
      </w:r>
    </w:p>
    <w:p w14:paraId="45F1184B" w14:textId="77777777" w:rsidR="00864643" w:rsidRPr="001A4DF7" w:rsidRDefault="00864643"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 xml:space="preserve">adresa Direcției Generale Regionale a Finanțelor Publice </w:t>
      </w:r>
      <w:r w:rsidRPr="001A4DF7">
        <w:rPr>
          <w:rFonts w:ascii="Montserrat Light" w:eastAsia="Times New Roman" w:hAnsi="Montserrat Light" w:cs="Times New Roman"/>
          <w:noProof/>
          <w:sz w:val="22"/>
          <w:szCs w:val="22"/>
          <w:shd w:val="clear" w:color="auto" w:fill="FFFFFF"/>
          <w:lang w:val="ro-RO" w:eastAsia="ro-RO"/>
        </w:rPr>
        <w:t>Cluj-Napoca nr. CJR_TRZ_5.177/04.10.2024</w:t>
      </w:r>
      <w:r w:rsidRPr="001A4DF7">
        <w:rPr>
          <w:rFonts w:ascii="Montserrat Light" w:eastAsia="Times New Roman" w:hAnsi="Montserrat Light" w:cs="Times New Roman"/>
          <w:noProof/>
          <w:sz w:val="22"/>
          <w:szCs w:val="22"/>
          <w:shd w:val="clear" w:color="auto" w:fill="FFFFFF"/>
          <w:lang w:eastAsia="ro-RO"/>
        </w:rPr>
        <w:t>;</w:t>
      </w:r>
    </w:p>
    <w:p w14:paraId="4D3DC798" w14:textId="6A61664E" w:rsidR="00864643" w:rsidRPr="001A4DF7" w:rsidRDefault="00864643"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Not</w:t>
      </w:r>
      <w:r w:rsidR="00B7601B" w:rsidRPr="001A4DF7">
        <w:rPr>
          <w:rFonts w:ascii="Montserrat Light" w:hAnsi="Montserrat Light"/>
          <w:noProof/>
          <w:sz w:val="22"/>
          <w:szCs w:val="22"/>
          <w:lang w:eastAsia="ro-RO"/>
        </w:rPr>
        <w:t>ele</w:t>
      </w:r>
      <w:r w:rsidRPr="001A4DF7">
        <w:rPr>
          <w:rFonts w:ascii="Montserrat Light" w:hAnsi="Montserrat Light"/>
          <w:noProof/>
          <w:sz w:val="22"/>
          <w:szCs w:val="22"/>
          <w:lang w:eastAsia="ro-RO"/>
        </w:rPr>
        <w:t xml:space="preserve"> Serviciului Financiar Contabil n</w:t>
      </w:r>
      <w:r w:rsidRPr="001A4DF7">
        <w:rPr>
          <w:rFonts w:ascii="Montserrat Light" w:eastAsia="Times New Roman" w:hAnsi="Montserrat Light" w:cs="Times New Roman"/>
          <w:noProof/>
          <w:sz w:val="22"/>
          <w:szCs w:val="22"/>
          <w:shd w:val="clear" w:color="auto" w:fill="FFFFFF"/>
          <w:lang w:val="ro-RO" w:eastAsia="ro-RO"/>
        </w:rPr>
        <w:t>r. 40.244/02.10.2024</w:t>
      </w:r>
      <w:r w:rsidR="00B7601B" w:rsidRPr="001A4DF7">
        <w:rPr>
          <w:rFonts w:ascii="Montserrat Light" w:eastAsia="Times New Roman" w:hAnsi="Montserrat Light" w:cs="Times New Roman"/>
          <w:noProof/>
          <w:sz w:val="22"/>
          <w:szCs w:val="22"/>
          <w:shd w:val="clear" w:color="auto" w:fill="FFFFFF"/>
          <w:lang w:val="ro-RO" w:eastAsia="ro-RO"/>
        </w:rPr>
        <w:t xml:space="preserve"> și </w:t>
      </w:r>
      <w:r w:rsidR="00B7601B" w:rsidRPr="001A4DF7">
        <w:rPr>
          <w:rFonts w:ascii="Montserrat Light" w:hAnsi="Montserrat Light"/>
          <w:noProof/>
          <w:sz w:val="22"/>
          <w:szCs w:val="22"/>
          <w:lang w:eastAsia="ro-RO"/>
        </w:rPr>
        <w:t>nr. 41.944/14.10.2024</w:t>
      </w:r>
      <w:r w:rsidRPr="001A4DF7">
        <w:rPr>
          <w:rFonts w:ascii="Montserrat Light" w:eastAsia="Times New Roman" w:hAnsi="Montserrat Light" w:cs="Times New Roman"/>
          <w:noProof/>
          <w:sz w:val="22"/>
          <w:szCs w:val="22"/>
          <w:shd w:val="clear" w:color="auto" w:fill="FFFFFF"/>
          <w:lang w:eastAsia="ro-RO"/>
        </w:rPr>
        <w:t>;</w:t>
      </w:r>
    </w:p>
    <w:p w14:paraId="750818C2" w14:textId="34CEB770" w:rsidR="00864643" w:rsidRPr="001A4DF7" w:rsidRDefault="00864643"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 xml:space="preserve">Referatul Serviciului </w:t>
      </w:r>
      <w:r w:rsidR="00B7601B" w:rsidRPr="001A4DF7">
        <w:rPr>
          <w:rFonts w:ascii="Montserrat Light" w:hAnsi="Montserrat Light"/>
          <w:noProof/>
          <w:sz w:val="22"/>
          <w:szCs w:val="22"/>
          <w:lang w:eastAsia="ro-RO"/>
        </w:rPr>
        <w:t>F</w:t>
      </w:r>
      <w:r w:rsidRPr="001A4DF7">
        <w:rPr>
          <w:rFonts w:ascii="Montserrat Light" w:hAnsi="Montserrat Light"/>
          <w:noProof/>
          <w:sz w:val="22"/>
          <w:szCs w:val="22"/>
          <w:lang w:eastAsia="ro-RO"/>
        </w:rPr>
        <w:t xml:space="preserve">inanciar </w:t>
      </w:r>
      <w:r w:rsidR="00B7601B" w:rsidRPr="001A4DF7">
        <w:rPr>
          <w:rFonts w:ascii="Montserrat Light" w:hAnsi="Montserrat Light"/>
          <w:noProof/>
          <w:sz w:val="22"/>
          <w:szCs w:val="22"/>
          <w:lang w:eastAsia="ro-RO"/>
        </w:rPr>
        <w:t>C</w:t>
      </w:r>
      <w:r w:rsidRPr="001A4DF7">
        <w:rPr>
          <w:rFonts w:ascii="Montserrat Light" w:hAnsi="Montserrat Light"/>
          <w:noProof/>
          <w:sz w:val="22"/>
          <w:szCs w:val="22"/>
          <w:lang w:eastAsia="ro-RO"/>
        </w:rPr>
        <w:t>ontabil nr. 39.784/30.09.2024;</w:t>
      </w:r>
    </w:p>
    <w:p w14:paraId="664973AF" w14:textId="77777777" w:rsidR="00B7601B" w:rsidRPr="001A4DF7" w:rsidRDefault="00B7601B"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Nota</w:t>
      </w:r>
      <w:r w:rsidRPr="001A4DF7">
        <w:rPr>
          <w:rFonts w:ascii="Montserrat Light" w:eastAsia="Times New Roman" w:hAnsi="Montserrat Light" w:cs="Times New Roman"/>
          <w:bCs/>
          <w:sz w:val="22"/>
          <w:szCs w:val="22"/>
        </w:rPr>
        <w:t xml:space="preserve"> Direcției de Administrare Drumuri Județene </w:t>
      </w:r>
      <w:r w:rsidRPr="001A4DF7">
        <w:rPr>
          <w:rFonts w:ascii="Montserrat Light" w:hAnsi="Montserrat Light"/>
          <w:noProof/>
          <w:sz w:val="22"/>
          <w:szCs w:val="22"/>
          <w:lang w:val="ro-RO" w:eastAsia="ro-RO"/>
        </w:rPr>
        <w:t>nr. 41.414/09.10.2024;</w:t>
      </w:r>
    </w:p>
    <w:p w14:paraId="2AE7F730" w14:textId="77777777" w:rsidR="00B7601B" w:rsidRPr="001A4DF7" w:rsidRDefault="00B7601B"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 xml:space="preserve">Adresa </w:t>
      </w:r>
      <w:r w:rsidRPr="001A4DF7">
        <w:rPr>
          <w:rFonts w:ascii="Montserrat Light" w:eastAsia="Times New Roman" w:hAnsi="Montserrat Light" w:cs="Times New Roman"/>
          <w:bCs/>
          <w:sz w:val="22"/>
          <w:szCs w:val="22"/>
        </w:rPr>
        <w:t xml:space="preserve">Spitalului Clinic Județean de Urgență Cluj-Napoca </w:t>
      </w:r>
      <w:r w:rsidRPr="001A4DF7">
        <w:rPr>
          <w:rFonts w:ascii="Montserrat Light" w:hAnsi="Montserrat Light"/>
          <w:noProof/>
          <w:sz w:val="22"/>
          <w:szCs w:val="22"/>
          <w:lang w:eastAsia="ro-RO"/>
        </w:rPr>
        <w:t>nr. 40.136/14.10.2024;</w:t>
      </w:r>
    </w:p>
    <w:p w14:paraId="2002B485" w14:textId="77777777" w:rsidR="00B7601B" w:rsidRPr="001A4DF7" w:rsidRDefault="00B7601B"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Adresa Revistei Muvelodes nr. 485/11.10.2024;</w:t>
      </w:r>
    </w:p>
    <w:p w14:paraId="79711218" w14:textId="77777777" w:rsidR="00864643" w:rsidRPr="001A4DF7" w:rsidRDefault="00864643"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adresa Spitalului Clinic de Boli Infecțioase nr. 17.901/08.10.2024;</w:t>
      </w:r>
    </w:p>
    <w:p w14:paraId="01D027A5" w14:textId="77777777" w:rsidR="00864643" w:rsidRPr="001A4DF7" w:rsidRDefault="00864643" w:rsidP="004B7C2D">
      <w:pPr>
        <w:pStyle w:val="Listparagraf"/>
        <w:numPr>
          <w:ilvl w:val="0"/>
          <w:numId w:val="4"/>
        </w:numPr>
        <w:autoSpaceDE w:val="0"/>
        <w:autoSpaceDN w:val="0"/>
        <w:adjustRightInd w:val="0"/>
        <w:jc w:val="both"/>
        <w:rPr>
          <w:rFonts w:ascii="Montserrat Light" w:hAnsi="Montserrat Light"/>
          <w:noProof/>
          <w:sz w:val="22"/>
          <w:szCs w:val="22"/>
          <w:lang w:eastAsia="ro-RO"/>
        </w:rPr>
      </w:pPr>
      <w:r w:rsidRPr="001A4DF7">
        <w:rPr>
          <w:rFonts w:ascii="Montserrat Light" w:hAnsi="Montserrat Light"/>
          <w:noProof/>
          <w:sz w:val="22"/>
          <w:szCs w:val="22"/>
          <w:lang w:eastAsia="ro-RO"/>
        </w:rPr>
        <w:t>adresa Teatrului de Păpuși Puck nr. 741/09.10.2024;</w:t>
      </w:r>
    </w:p>
    <w:p w14:paraId="39760307" w14:textId="77777777" w:rsidR="00864643" w:rsidRPr="001A4DF7" w:rsidRDefault="00864643" w:rsidP="00864643">
      <w:pPr>
        <w:autoSpaceDE w:val="0"/>
        <w:autoSpaceDN w:val="0"/>
        <w:adjustRightInd w:val="0"/>
        <w:spacing w:line="240" w:lineRule="auto"/>
        <w:contextualSpacing/>
        <w:jc w:val="both"/>
        <w:rPr>
          <w:rFonts w:ascii="Montserrat Light" w:hAnsi="Montserrat Light" w:cs="Cambria"/>
        </w:rPr>
      </w:pPr>
      <w:bookmarkStart w:id="0" w:name="_Hlk53670636"/>
    </w:p>
    <w:p w14:paraId="786DDE51" w14:textId="484E23E7" w:rsidR="00864643" w:rsidRPr="001A4DF7" w:rsidRDefault="00864643" w:rsidP="00B7601B">
      <w:pPr>
        <w:tabs>
          <w:tab w:val="num" w:pos="1260"/>
        </w:tabs>
        <w:autoSpaceDE w:val="0"/>
        <w:autoSpaceDN w:val="0"/>
        <w:adjustRightInd w:val="0"/>
        <w:spacing w:line="240" w:lineRule="auto"/>
        <w:contextualSpacing/>
        <w:jc w:val="both"/>
        <w:rPr>
          <w:rFonts w:ascii="Montserrat Light" w:hAnsi="Montserrat Light" w:cs="Cambria"/>
        </w:rPr>
      </w:pPr>
      <w:r w:rsidRPr="001A4DF7">
        <w:rPr>
          <w:rFonts w:ascii="Montserrat Light" w:hAnsi="Montserrat Light" w:cs="Cambria"/>
        </w:rPr>
        <w:t>Luând în considerare prevederile</w:t>
      </w:r>
      <w:bookmarkEnd w:id="0"/>
      <w:r w:rsidR="00B7601B" w:rsidRPr="001A4DF7">
        <w:rPr>
          <w:rFonts w:ascii="Montserrat Light" w:hAnsi="Montserrat Light" w:cs="Cambria"/>
        </w:rPr>
        <w:t xml:space="preserve"> </w:t>
      </w:r>
      <w:r w:rsidRPr="001A4DF7">
        <w:rPr>
          <w:rFonts w:ascii="Montserrat Light" w:eastAsia="Times New Roman" w:hAnsi="Montserrat Light" w:cs="Times New Roman"/>
          <w:lang w:val="it-IT"/>
        </w:rPr>
        <w:t xml:space="preserve">art. 123 </w:t>
      </w:r>
      <w:r w:rsidR="004B7C2D" w:rsidRPr="001A4DF7">
        <w:rPr>
          <w:rFonts w:ascii="Montserrat Light" w:eastAsia="Times New Roman" w:hAnsi="Montserrat Light" w:cs="Times New Roman"/>
          <w:lang w:val="it-IT"/>
        </w:rPr>
        <w:t>–</w:t>
      </w:r>
      <w:r w:rsidRPr="001A4DF7">
        <w:rPr>
          <w:rFonts w:ascii="Montserrat Light" w:eastAsia="Times New Roman" w:hAnsi="Montserrat Light" w:cs="Times New Roman"/>
          <w:lang w:val="it-IT"/>
        </w:rPr>
        <w:t xml:space="preserve"> 140</w:t>
      </w:r>
      <w:r w:rsidR="004B7C2D" w:rsidRPr="001A4DF7">
        <w:rPr>
          <w:rFonts w:ascii="Montserrat Light" w:eastAsia="Times New Roman" w:hAnsi="Montserrat Light" w:cs="Times New Roman"/>
          <w:lang w:val="it-IT"/>
        </w:rPr>
        <w:t xml:space="preserve"> și</w:t>
      </w:r>
      <w:r w:rsidRPr="001A4DF7">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1A4DF7">
        <w:rPr>
          <w:rFonts w:ascii="Montserrat Light" w:eastAsia="Times New Roman" w:hAnsi="Montserrat Light" w:cs="Times New Roman"/>
          <w:lang w:val="ro-RO"/>
        </w:rPr>
        <w:t>ă</w:t>
      </w:r>
      <w:r w:rsidRPr="001A4DF7">
        <w:rPr>
          <w:rFonts w:ascii="Montserrat Light" w:eastAsia="Times New Roman" w:hAnsi="Montserrat Light" w:cs="Times New Roman"/>
          <w:lang w:val="it-IT"/>
        </w:rPr>
        <w:t>;</w:t>
      </w:r>
    </w:p>
    <w:p w14:paraId="12906C24" w14:textId="77777777" w:rsidR="00B7601B" w:rsidRPr="001A4DF7" w:rsidRDefault="00B7601B" w:rsidP="00B7601B">
      <w:pPr>
        <w:autoSpaceDE w:val="0"/>
        <w:autoSpaceDN w:val="0"/>
        <w:adjustRightInd w:val="0"/>
        <w:spacing w:line="240" w:lineRule="auto"/>
        <w:jc w:val="both"/>
        <w:rPr>
          <w:rFonts w:ascii="Montserrat Light" w:hAnsi="Montserrat Light"/>
        </w:rPr>
      </w:pPr>
    </w:p>
    <w:p w14:paraId="29F6BBD8" w14:textId="2BC07D37" w:rsidR="00864643" w:rsidRPr="001A4DF7" w:rsidRDefault="00864643" w:rsidP="00B7601B">
      <w:pPr>
        <w:autoSpaceDE w:val="0"/>
        <w:autoSpaceDN w:val="0"/>
        <w:adjustRightInd w:val="0"/>
        <w:spacing w:line="240" w:lineRule="auto"/>
        <w:jc w:val="both"/>
        <w:rPr>
          <w:rFonts w:ascii="Montserrat Light" w:hAnsi="Montserrat Light"/>
        </w:rPr>
      </w:pPr>
      <w:r w:rsidRPr="001A4DF7">
        <w:rPr>
          <w:rFonts w:ascii="Montserrat Light" w:hAnsi="Montserrat Light"/>
        </w:rPr>
        <w:t>În conformitate cu prevederile:</w:t>
      </w:r>
    </w:p>
    <w:p w14:paraId="79910F07" w14:textId="2F7EDEEE" w:rsidR="00864643" w:rsidRPr="001A4DF7" w:rsidRDefault="00864643" w:rsidP="004B7C2D">
      <w:pPr>
        <w:numPr>
          <w:ilvl w:val="0"/>
          <w:numId w:val="2"/>
        </w:numPr>
        <w:spacing w:line="240" w:lineRule="auto"/>
        <w:ind w:left="360"/>
        <w:jc w:val="both"/>
        <w:rPr>
          <w:rFonts w:ascii="Montserrat Light" w:eastAsia="Times New Roman" w:hAnsi="Montserrat Light" w:cs="Times New Roman"/>
          <w:lang w:val="it-IT"/>
        </w:rPr>
      </w:pPr>
      <w:r w:rsidRPr="001A4DF7">
        <w:rPr>
          <w:rFonts w:ascii="Montserrat Light" w:eastAsia="Times New Roman" w:hAnsi="Montserrat Light" w:cs="Times New Roman"/>
          <w:lang w:val="en-US"/>
        </w:rPr>
        <w:t>art. 173 alin. (1) lit. b) și d)</w:t>
      </w:r>
      <w:r w:rsidR="00B7601B" w:rsidRPr="001A4DF7">
        <w:rPr>
          <w:rFonts w:ascii="Montserrat Light" w:eastAsia="Times New Roman" w:hAnsi="Montserrat Light" w:cs="Times New Roman"/>
          <w:lang w:val="en-US"/>
        </w:rPr>
        <w:t>,</w:t>
      </w:r>
      <w:r w:rsidRPr="001A4DF7">
        <w:rPr>
          <w:rFonts w:ascii="Montserrat Light" w:eastAsia="Times New Roman" w:hAnsi="Montserrat Light" w:cs="Times New Roman"/>
          <w:lang w:val="en-US"/>
        </w:rPr>
        <w:t xml:space="preserve"> alin. (3) lit. a</w:t>
      </w:r>
      <w:r w:rsidRPr="001A4DF7">
        <w:rPr>
          <w:rFonts w:ascii="Montserrat Light" w:eastAsia="Times New Roman" w:hAnsi="Montserrat Light" w:cs="Times New Roman"/>
          <w:lang w:val="ro-RO"/>
        </w:rPr>
        <w:t>)</w:t>
      </w:r>
      <w:r w:rsidR="00B7601B" w:rsidRPr="001A4DF7">
        <w:rPr>
          <w:rFonts w:ascii="Montserrat Light" w:eastAsia="Times New Roman" w:hAnsi="Montserrat Light" w:cs="Times New Roman"/>
          <w:lang w:val="ro-RO"/>
        </w:rPr>
        <w:t xml:space="preserve"> și</w:t>
      </w:r>
      <w:r w:rsidRPr="001A4DF7">
        <w:rPr>
          <w:rFonts w:ascii="Montserrat Light" w:eastAsia="Times New Roman" w:hAnsi="Montserrat Light" w:cs="Times New Roman"/>
          <w:lang w:val="ro-RO"/>
        </w:rPr>
        <w:t xml:space="preserve"> </w:t>
      </w:r>
      <w:r w:rsidRPr="001A4DF7">
        <w:rPr>
          <w:rFonts w:ascii="Montserrat Light" w:eastAsia="Times New Roman" w:hAnsi="Montserrat Light" w:cs="Times New Roman"/>
          <w:lang w:val="it-IT"/>
        </w:rPr>
        <w:t xml:space="preserve">alin. (5) pct. a) și d) </w:t>
      </w:r>
      <w:r w:rsidRPr="001A4DF7">
        <w:rPr>
          <w:rFonts w:ascii="Montserrat Light" w:eastAsia="Times New Roman" w:hAnsi="Montserrat Light" w:cs="Times New Roman"/>
          <w:lang w:val="ro-RO"/>
        </w:rPr>
        <w:t xml:space="preserve">din Ordonanța de urgență a Guvernului nr. 57/2019 privind Codul administrativ, cu modificările </w:t>
      </w:r>
      <w:r w:rsidR="00B7601B" w:rsidRPr="001A4DF7">
        <w:rPr>
          <w:rFonts w:ascii="Montserrat Light" w:eastAsia="Times New Roman" w:hAnsi="Montserrat Light" w:cs="Times New Roman"/>
          <w:lang w:val="ro-RO"/>
        </w:rPr>
        <w:t xml:space="preserve">și completările </w:t>
      </w:r>
      <w:r w:rsidRPr="001A4DF7">
        <w:rPr>
          <w:rFonts w:ascii="Montserrat Light" w:eastAsia="Times New Roman" w:hAnsi="Montserrat Light" w:cs="Times New Roman"/>
          <w:lang w:val="ro-RO"/>
        </w:rPr>
        <w:t>ulterioare</w:t>
      </w:r>
      <w:r w:rsidRPr="001A4DF7">
        <w:rPr>
          <w:rFonts w:ascii="Montserrat Light" w:eastAsia="Times New Roman" w:hAnsi="Montserrat Light" w:cs="Times New Roman"/>
          <w:lang w:val="it-IT"/>
        </w:rPr>
        <w:t>;</w:t>
      </w:r>
    </w:p>
    <w:p w14:paraId="4CFA7D46" w14:textId="313B1ADE"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Legii bugetului de stat pe anul 2024 nr.</w:t>
      </w:r>
      <w:r w:rsidR="00B7601B" w:rsidRPr="001A4DF7">
        <w:rPr>
          <w:rFonts w:ascii="Montserrat Light" w:eastAsia="Times New Roman" w:hAnsi="Montserrat Light" w:cs="Times New Roman"/>
          <w:lang w:val="en-US"/>
        </w:rPr>
        <w:t xml:space="preserve"> </w:t>
      </w:r>
      <w:r w:rsidRPr="001A4DF7">
        <w:rPr>
          <w:rFonts w:ascii="Montserrat Light" w:eastAsia="Times New Roman" w:hAnsi="Montserrat Light" w:cs="Times New Roman"/>
          <w:lang w:val="en-US"/>
        </w:rPr>
        <w:t>421/2023;</w:t>
      </w:r>
    </w:p>
    <w:p w14:paraId="40A4B87A" w14:textId="28CC54B7"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 xml:space="preserve">Ordonanței de </w:t>
      </w:r>
      <w:r w:rsidR="00B7601B" w:rsidRPr="001A4DF7">
        <w:rPr>
          <w:rFonts w:ascii="Montserrat Light" w:eastAsia="Times New Roman" w:hAnsi="Montserrat Light" w:cs="Times New Roman"/>
          <w:lang w:val="en-US"/>
        </w:rPr>
        <w:t xml:space="preserve">urgenţă a Guvernului </w:t>
      </w:r>
      <w:r w:rsidRPr="001A4DF7">
        <w:rPr>
          <w:rFonts w:ascii="Montserrat Light" w:eastAsia="Times New Roman" w:hAnsi="Montserrat Light" w:cs="Times New Roman"/>
          <w:lang w:val="en-US"/>
        </w:rPr>
        <w:t>cu privire la rectificarea bugetului de stat pe anul 2024 nr.</w:t>
      </w:r>
      <w:r w:rsidR="00B7601B" w:rsidRPr="001A4DF7">
        <w:rPr>
          <w:rFonts w:ascii="Montserrat Light" w:eastAsia="Times New Roman" w:hAnsi="Montserrat Light" w:cs="Times New Roman"/>
          <w:lang w:val="en-US"/>
        </w:rPr>
        <w:t xml:space="preserve"> </w:t>
      </w:r>
      <w:r w:rsidRPr="001A4DF7">
        <w:rPr>
          <w:rFonts w:ascii="Montserrat Light" w:eastAsia="Times New Roman" w:hAnsi="Montserrat Light" w:cs="Times New Roman"/>
          <w:lang w:val="en-US"/>
        </w:rPr>
        <w:t>113/2024;</w:t>
      </w:r>
    </w:p>
    <w:p w14:paraId="0A45F631" w14:textId="77777777"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Hotărârii Guvernului nr. 1.213/2024 privind alocarea unei sume din Fondul de rezervă bugetară la dispoziția Guvernului, prevăzut în bugetul de stat pe anul 2024, pentru unele unități administrativ-teritoriale</w:t>
      </w:r>
    </w:p>
    <w:p w14:paraId="39026F6C" w14:textId="27E384DC"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 xml:space="preserve">Dispoziției Președintelui </w:t>
      </w:r>
      <w:r w:rsidR="00D94EE0" w:rsidRPr="001A4DF7">
        <w:rPr>
          <w:rFonts w:ascii="Montserrat Light" w:eastAsia="Times New Roman" w:hAnsi="Montserrat Light" w:cs="Times New Roman"/>
          <w:lang w:val="en-US"/>
        </w:rPr>
        <w:t xml:space="preserve">Consiliului Județean Cluj </w:t>
      </w:r>
      <w:r w:rsidRPr="001A4DF7">
        <w:rPr>
          <w:rFonts w:ascii="Montserrat Light" w:eastAsia="Times New Roman" w:hAnsi="Montserrat Light" w:cs="Times New Roman"/>
          <w:lang w:val="en-US"/>
        </w:rPr>
        <w:t>nr.</w:t>
      </w:r>
      <w:r w:rsidR="00D94EE0" w:rsidRPr="001A4DF7">
        <w:rPr>
          <w:rFonts w:ascii="Montserrat Light" w:eastAsia="Times New Roman" w:hAnsi="Montserrat Light" w:cs="Times New Roman"/>
          <w:lang w:val="en-US"/>
        </w:rPr>
        <w:t xml:space="preserve"> </w:t>
      </w:r>
      <w:r w:rsidRPr="001A4DF7">
        <w:rPr>
          <w:rFonts w:ascii="Montserrat Light" w:eastAsia="Times New Roman" w:hAnsi="Montserrat Light" w:cs="Times New Roman"/>
          <w:lang w:val="en-US"/>
        </w:rPr>
        <w:t>410/2024 privind rectificarea bugetului general propriu al Județului Cluj pe anul 2024;</w:t>
      </w:r>
    </w:p>
    <w:p w14:paraId="2D794FDD" w14:textId="4753178A"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 xml:space="preserve">Dispoziției Președintelui </w:t>
      </w:r>
      <w:r w:rsidR="00D94EE0" w:rsidRPr="001A4DF7">
        <w:rPr>
          <w:rFonts w:ascii="Montserrat Light" w:eastAsia="Times New Roman" w:hAnsi="Montserrat Light" w:cs="Times New Roman"/>
          <w:lang w:val="en-US"/>
        </w:rPr>
        <w:t>Consiliului Județean Cluj n</w:t>
      </w:r>
      <w:r w:rsidRPr="001A4DF7">
        <w:rPr>
          <w:rFonts w:ascii="Montserrat Light" w:eastAsia="Times New Roman" w:hAnsi="Montserrat Light" w:cs="Times New Roman"/>
          <w:lang w:val="en-US"/>
        </w:rPr>
        <w:t>r.</w:t>
      </w:r>
      <w:r w:rsidR="00D94EE0" w:rsidRPr="001A4DF7">
        <w:rPr>
          <w:rFonts w:ascii="Montserrat Light" w:eastAsia="Times New Roman" w:hAnsi="Montserrat Light" w:cs="Times New Roman"/>
          <w:lang w:val="en-US"/>
        </w:rPr>
        <w:t xml:space="preserve"> </w:t>
      </w:r>
      <w:r w:rsidRPr="001A4DF7">
        <w:rPr>
          <w:rFonts w:ascii="Montserrat Light" w:eastAsia="Times New Roman" w:hAnsi="Montserrat Light" w:cs="Times New Roman"/>
          <w:lang w:val="en-US"/>
        </w:rPr>
        <w:t>452/2024 privind rectificarea bugetului general propriu al Județului Cluj pe anul 2024;</w:t>
      </w:r>
    </w:p>
    <w:p w14:paraId="21F98BA8" w14:textId="090B470D"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bookmarkStart w:id="1" w:name="_Hlk82155678"/>
      <w:r w:rsidRPr="001A4DF7">
        <w:rPr>
          <w:rFonts w:ascii="Montserrat Light" w:eastAsia="Times New Roman" w:hAnsi="Montserrat Light" w:cs="Times New Roman"/>
          <w:lang w:val="en-US"/>
        </w:rPr>
        <w:t>Hotărârii Consiliului Județean Cluj nr. 20/2024</w:t>
      </w:r>
      <w:r w:rsidR="00D94EE0" w:rsidRPr="001A4DF7">
        <w:rPr>
          <w:rFonts w:ascii="Montserrat Light" w:eastAsia="Times New Roman" w:hAnsi="Montserrat Light" w:cs="Times New Roman"/>
          <w:lang w:val="en-US"/>
        </w:rPr>
        <w:t xml:space="preserve"> </w:t>
      </w:r>
      <w:r w:rsidRPr="001A4DF7">
        <w:rPr>
          <w:rFonts w:ascii="Montserrat Light" w:eastAsia="Times New Roman" w:hAnsi="Montserrat Light" w:cs="Times New Roman"/>
          <w:lang w:val="en-US"/>
        </w:rPr>
        <w:t>privind aprobarea bugetului general propriu al Județului Cluj pe anul 202</w:t>
      </w:r>
      <w:bookmarkStart w:id="2" w:name="_Hlk116992021"/>
      <w:r w:rsidRPr="001A4DF7">
        <w:rPr>
          <w:rFonts w:ascii="Montserrat Light" w:eastAsia="Times New Roman" w:hAnsi="Montserrat Light" w:cs="Times New Roman"/>
          <w:lang w:val="en-US"/>
        </w:rPr>
        <w:t>4;</w:t>
      </w:r>
    </w:p>
    <w:p w14:paraId="7D6F729C" w14:textId="042E98E4"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Hotărârii Consiliului Județean Cluj nr. 47/2024 privind rectificarea bugetului general propriu al Județului Cluj pe anul 2024;</w:t>
      </w:r>
    </w:p>
    <w:p w14:paraId="378CCEEC" w14:textId="083F6C68"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 xml:space="preserve"> Hotărârii Consiliului Județean Cluj nr. 130/2024 privind rectificarea bugetului general propriu al Județului Cluj pe anul 2024;</w:t>
      </w:r>
    </w:p>
    <w:p w14:paraId="2FEAFE24" w14:textId="2044BE26"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bookmarkStart w:id="3" w:name="_Hlk177722812"/>
      <w:r w:rsidRPr="001A4DF7">
        <w:rPr>
          <w:rFonts w:ascii="Montserrat Light" w:eastAsia="Times New Roman" w:hAnsi="Montserrat Light" w:cs="Times New Roman"/>
          <w:lang w:val="en-US"/>
        </w:rPr>
        <w:lastRenderedPageBreak/>
        <w:t xml:space="preserve">Hotărârii </w:t>
      </w:r>
      <w:bookmarkEnd w:id="3"/>
      <w:r w:rsidRPr="001A4DF7">
        <w:rPr>
          <w:rFonts w:ascii="Montserrat Light" w:eastAsia="Times New Roman" w:hAnsi="Montserrat Light" w:cs="Times New Roman"/>
          <w:lang w:val="en-US"/>
        </w:rPr>
        <w:t>Consiliului Județean Cluj nr. 148/2024 privind rectificarea bugetului general propriu al Județului Cluj pe anul 2024;</w:t>
      </w:r>
    </w:p>
    <w:p w14:paraId="65246CB7" w14:textId="39738868"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Hotărârii Hotărârii Consiliului Județean Cluj nr. 166/2024 privind rectificarea bugetului general propriu al Județului Cluj pe anul 2024;</w:t>
      </w:r>
    </w:p>
    <w:p w14:paraId="416B86D1" w14:textId="683DDA75" w:rsidR="00864643" w:rsidRPr="001A4DF7" w:rsidRDefault="00864643" w:rsidP="004B7C2D">
      <w:pPr>
        <w:numPr>
          <w:ilvl w:val="0"/>
          <w:numId w:val="3"/>
        </w:numPr>
        <w:spacing w:line="240" w:lineRule="auto"/>
        <w:ind w:left="360"/>
        <w:jc w:val="both"/>
        <w:rPr>
          <w:rFonts w:ascii="Montserrat Light" w:eastAsia="Times New Roman" w:hAnsi="Montserrat Light" w:cs="Times New Roman"/>
          <w:lang w:val="en-US"/>
        </w:rPr>
      </w:pPr>
      <w:r w:rsidRPr="001A4DF7">
        <w:rPr>
          <w:rFonts w:ascii="Montserrat Light" w:eastAsia="Times New Roman" w:hAnsi="Montserrat Light" w:cs="Times New Roman"/>
          <w:lang w:val="en-US"/>
        </w:rPr>
        <w:t>Hotărârii Hotărârii Consiliului Județean Cluj nr. 188/2024 privind rectificarea bugetului general propriu al Județului Cluj pe anul 2024;</w:t>
      </w:r>
    </w:p>
    <w:p w14:paraId="551FCDB3" w14:textId="77777777" w:rsidR="00864643" w:rsidRPr="001A4DF7" w:rsidRDefault="00864643" w:rsidP="00864643">
      <w:pPr>
        <w:spacing w:line="240" w:lineRule="auto"/>
        <w:ind w:left="1080"/>
        <w:jc w:val="both"/>
        <w:rPr>
          <w:rFonts w:ascii="Montserrat Light" w:eastAsia="Times New Roman" w:hAnsi="Montserrat Light" w:cs="Times New Roman"/>
          <w:lang w:val="en-US"/>
        </w:rPr>
      </w:pPr>
    </w:p>
    <w:bookmarkEnd w:id="1"/>
    <w:bookmarkEnd w:id="2"/>
    <w:p w14:paraId="228FA35F" w14:textId="5F974C4D" w:rsidR="00864643" w:rsidRPr="001A4DF7" w:rsidRDefault="00864643" w:rsidP="00D94EE0">
      <w:pPr>
        <w:spacing w:line="240" w:lineRule="auto"/>
        <w:ind w:right="49"/>
        <w:jc w:val="both"/>
        <w:rPr>
          <w:rFonts w:ascii="Montserrat Light" w:eastAsia="Calibri" w:hAnsi="Montserrat Light" w:cs="Times New Roman"/>
          <w:lang w:val="ro-RO"/>
        </w:rPr>
      </w:pPr>
      <w:r w:rsidRPr="001A4DF7">
        <w:rPr>
          <w:rFonts w:ascii="Montserrat Light" w:eastAsia="Calibri" w:hAnsi="Montserrat Light" w:cs="Times New Roman"/>
          <w:lang w:val="ro-RO"/>
        </w:rPr>
        <w:t xml:space="preserve">În temeiul competențelor stabilite prin art. 182 alin. (1) şi art. 196 alin. (1) lit. a) din Ordonanța de urgență a Guvernului nr. 57/2019 privind Codul administrativ, cu modificările </w:t>
      </w:r>
      <w:r w:rsidR="00D94EE0" w:rsidRPr="001A4DF7">
        <w:rPr>
          <w:rFonts w:ascii="Montserrat Light" w:eastAsia="Calibri" w:hAnsi="Montserrat Light" w:cs="Times New Roman"/>
          <w:lang w:val="ro-RO"/>
        </w:rPr>
        <w:t xml:space="preserve">și completările </w:t>
      </w:r>
      <w:r w:rsidRPr="001A4DF7">
        <w:rPr>
          <w:rFonts w:ascii="Montserrat Light" w:eastAsia="Calibri" w:hAnsi="Montserrat Light" w:cs="Times New Roman"/>
          <w:lang w:val="ro-RO"/>
        </w:rPr>
        <w:t>ulterioare;</w:t>
      </w:r>
    </w:p>
    <w:p w14:paraId="4EAC6BAC" w14:textId="77777777" w:rsidR="00864643" w:rsidRPr="001A4DF7" w:rsidRDefault="00864643" w:rsidP="00864643">
      <w:pPr>
        <w:spacing w:line="240" w:lineRule="auto"/>
        <w:jc w:val="center"/>
        <w:rPr>
          <w:rFonts w:ascii="Montserrat Light" w:eastAsia="Times New Roman" w:hAnsi="Montserrat Light" w:cs="Times New Roman"/>
          <w:b/>
          <w:bCs/>
          <w:lang w:val="ro-RO" w:eastAsia="ro-RO"/>
        </w:rPr>
      </w:pPr>
      <w:r w:rsidRPr="001A4DF7">
        <w:rPr>
          <w:rFonts w:ascii="Montserrat Light" w:eastAsia="Times New Roman" w:hAnsi="Montserrat Light" w:cs="Times New Roman"/>
          <w:b/>
          <w:bCs/>
          <w:lang w:val="ro-RO" w:eastAsia="ro-RO"/>
        </w:rPr>
        <w:t>hotărăşte:</w:t>
      </w:r>
    </w:p>
    <w:p w14:paraId="47AB7343" w14:textId="77777777" w:rsidR="00864643" w:rsidRPr="001A4DF7" w:rsidRDefault="00864643" w:rsidP="00864643">
      <w:pPr>
        <w:spacing w:line="240" w:lineRule="auto"/>
        <w:jc w:val="center"/>
        <w:rPr>
          <w:rFonts w:ascii="Montserrat Light" w:eastAsia="Times New Roman" w:hAnsi="Montserrat Light" w:cs="Times New Roman"/>
          <w:b/>
          <w:bCs/>
          <w:lang w:val="ro-RO" w:eastAsia="ro-RO"/>
        </w:rPr>
      </w:pPr>
    </w:p>
    <w:p w14:paraId="7C2033A4" w14:textId="77777777" w:rsidR="00864643" w:rsidRPr="001A4DF7" w:rsidRDefault="00864643" w:rsidP="00D94EE0">
      <w:pPr>
        <w:spacing w:line="240" w:lineRule="auto"/>
        <w:jc w:val="both"/>
        <w:rPr>
          <w:rFonts w:ascii="Montserrat Light" w:eastAsia="Times New Roman" w:hAnsi="Montserrat Light" w:cs="Times New Roman"/>
          <w:b/>
          <w:bCs/>
          <w:lang w:val="ro-RO" w:eastAsia="ro-RO"/>
        </w:rPr>
      </w:pPr>
      <w:r w:rsidRPr="001A4DF7">
        <w:rPr>
          <w:rFonts w:ascii="Montserrat Light" w:hAnsi="Montserrat Light"/>
          <w:b/>
          <w:bCs/>
        </w:rPr>
        <w:t>Art. 1.</w:t>
      </w:r>
      <w:r w:rsidRPr="001A4DF7">
        <w:rPr>
          <w:rFonts w:ascii="Montserrat Light" w:hAnsi="Montserrat Light"/>
          <w:bCs/>
        </w:rPr>
        <w:t xml:space="preserve"> Se aprobă rectificarea bugetului general al Judeţului Cluj pe anul 2024 în sumă de 1</w:t>
      </w:r>
      <w:r w:rsidRPr="001A4DF7">
        <w:rPr>
          <w:rFonts w:ascii="Montserrat Light" w:hAnsi="Montserrat Light"/>
          <w:bCs/>
          <w:lang w:val="ro-RO"/>
        </w:rPr>
        <w:t>.708.276,70</w:t>
      </w:r>
      <w:r w:rsidRPr="001A4DF7">
        <w:rPr>
          <w:rFonts w:ascii="Montserrat Light" w:hAnsi="Montserrat Light"/>
          <w:bCs/>
        </w:rPr>
        <w:t xml:space="preserve"> mii lei, conform </w:t>
      </w:r>
      <w:r w:rsidRPr="001A4DF7">
        <w:rPr>
          <w:rFonts w:ascii="Montserrat Light" w:hAnsi="Montserrat Light"/>
          <w:b/>
          <w:bCs/>
        </w:rPr>
        <w:t xml:space="preserve">anexei nr. 1 </w:t>
      </w:r>
      <w:r w:rsidRPr="001A4DF7">
        <w:rPr>
          <w:rFonts w:ascii="Montserrat Light" w:hAnsi="Montserrat Light"/>
          <w:bCs/>
        </w:rPr>
        <w:t>care face parte integrantă din prezenta hotărâre.</w:t>
      </w:r>
    </w:p>
    <w:p w14:paraId="7A6A1F93" w14:textId="77777777" w:rsidR="00864643" w:rsidRPr="001A4DF7" w:rsidRDefault="00864643" w:rsidP="00864643">
      <w:pPr>
        <w:spacing w:line="240" w:lineRule="auto"/>
        <w:ind w:firstLine="709"/>
        <w:jc w:val="both"/>
        <w:rPr>
          <w:rFonts w:ascii="Montserrat Light" w:eastAsiaTheme="minorHAnsi" w:hAnsi="Montserrat Light" w:cstheme="minorBidi"/>
          <w:b/>
          <w:bCs/>
        </w:rPr>
      </w:pPr>
    </w:p>
    <w:p w14:paraId="544A3420" w14:textId="4A570FB2" w:rsidR="00864643" w:rsidRPr="001A4DF7" w:rsidRDefault="00864643" w:rsidP="00D94EE0">
      <w:pPr>
        <w:spacing w:line="240" w:lineRule="auto"/>
        <w:jc w:val="both"/>
        <w:rPr>
          <w:rFonts w:ascii="Montserrat Light" w:eastAsiaTheme="minorHAnsi" w:hAnsi="Montserrat Light" w:cstheme="minorBidi"/>
          <w:bCs/>
        </w:rPr>
      </w:pPr>
      <w:r w:rsidRPr="001A4DF7">
        <w:rPr>
          <w:rFonts w:ascii="Montserrat Light" w:eastAsiaTheme="minorHAnsi" w:hAnsi="Montserrat Light" w:cstheme="minorBidi"/>
          <w:b/>
          <w:bCs/>
        </w:rPr>
        <w:t xml:space="preserve">Art. 2. (1) </w:t>
      </w:r>
      <w:r w:rsidRPr="001A4DF7">
        <w:rPr>
          <w:rFonts w:ascii="Montserrat Light" w:eastAsiaTheme="minorHAnsi" w:hAnsi="Montserrat Light" w:cstheme="minorBidi"/>
        </w:rPr>
        <w:t xml:space="preserve">Se aprobă rectificarea bugetului local al Judeţului Cluj pe anul 2024 pe capitole, subcapitole și titluri, în sumă de 978.863,61 mii lei la venituri și în sumă de 1.002.515,16 mii lei la cheltuieli, conform </w:t>
      </w:r>
      <w:r w:rsidRPr="001A4DF7">
        <w:rPr>
          <w:rFonts w:ascii="Montserrat Light" w:eastAsiaTheme="minorHAnsi" w:hAnsi="Montserrat Light" w:cstheme="minorBidi"/>
          <w:b/>
        </w:rPr>
        <w:t>anexei nr. 2</w:t>
      </w:r>
      <w:r w:rsidRPr="001A4DF7">
        <w:rPr>
          <w:rFonts w:ascii="Montserrat Light" w:eastAsiaTheme="minorHAnsi" w:hAnsi="Montserrat Light" w:cstheme="minorBidi"/>
        </w:rPr>
        <w:t xml:space="preserve"> </w:t>
      </w:r>
      <w:r w:rsidRPr="001A4DF7">
        <w:rPr>
          <w:rFonts w:ascii="Montserrat Light" w:eastAsiaTheme="minorHAnsi" w:hAnsi="Montserrat Light" w:cstheme="minorBidi"/>
          <w:bCs/>
        </w:rPr>
        <w:t>care face parte integrantă din</w:t>
      </w:r>
      <w:r w:rsidRPr="001A4DF7">
        <w:rPr>
          <w:rFonts w:ascii="Montserrat Light" w:eastAsiaTheme="minorHAnsi" w:hAnsi="Montserrat Light" w:cstheme="minorBidi"/>
        </w:rPr>
        <w:t xml:space="preserve"> prezenta hotărâre.</w:t>
      </w:r>
    </w:p>
    <w:p w14:paraId="3DBE94DB" w14:textId="77777777" w:rsidR="00864643" w:rsidRPr="001A4DF7" w:rsidRDefault="00864643" w:rsidP="00D94EE0">
      <w:pPr>
        <w:spacing w:line="240" w:lineRule="auto"/>
        <w:jc w:val="both"/>
        <w:rPr>
          <w:rFonts w:ascii="Montserrat Light" w:hAnsi="Montserrat Light"/>
          <w:bCs/>
        </w:rPr>
      </w:pPr>
      <w:r w:rsidRPr="001A4DF7">
        <w:rPr>
          <w:rFonts w:ascii="Montserrat Light" w:hAnsi="Montserrat Light"/>
          <w:b/>
          <w:bCs/>
        </w:rPr>
        <w:t>(2)</w:t>
      </w:r>
      <w:r w:rsidRPr="001A4DF7">
        <w:rPr>
          <w:rFonts w:ascii="Montserrat Light" w:hAnsi="Montserrat Light"/>
          <w:bCs/>
        </w:rPr>
        <w:t xml:space="preserve"> Se aprobă rectificarea bugetului local al Judeţului Cluj pe anul 2024 pe capitole, subcapitole și titluri - Secţiunea de funcționare, în sumă de 554</w:t>
      </w:r>
      <w:r w:rsidRPr="001A4DF7">
        <w:rPr>
          <w:rFonts w:ascii="Montserrat Light" w:eastAsia="Times New Roman" w:hAnsi="Montserrat Light" w:cs="Times New Roman"/>
          <w:bCs/>
          <w:lang w:val="en-US"/>
        </w:rPr>
        <w:t xml:space="preserve">.957,10 </w:t>
      </w:r>
      <w:r w:rsidRPr="001A4DF7">
        <w:rPr>
          <w:rFonts w:ascii="Montserrat Light" w:hAnsi="Montserrat Light"/>
          <w:bCs/>
        </w:rPr>
        <w:t xml:space="preserve">mii lei, atât la venituri cât și la cheltuieli, conform </w:t>
      </w:r>
      <w:r w:rsidRPr="001A4DF7">
        <w:rPr>
          <w:rFonts w:ascii="Montserrat Light" w:hAnsi="Montserrat Light"/>
          <w:b/>
          <w:bCs/>
        </w:rPr>
        <w:t>anexei nr. 3</w:t>
      </w:r>
      <w:r w:rsidRPr="001A4DF7">
        <w:rPr>
          <w:rFonts w:ascii="Montserrat Light" w:hAnsi="Montserrat Light"/>
          <w:bCs/>
        </w:rPr>
        <w:t xml:space="preserve"> care face parte integrantă din prezenta hotărâre.</w:t>
      </w:r>
    </w:p>
    <w:p w14:paraId="5361583E" w14:textId="317A31BD" w:rsidR="00864643" w:rsidRPr="001A4DF7" w:rsidRDefault="00864643" w:rsidP="00D94EE0">
      <w:pPr>
        <w:spacing w:line="240" w:lineRule="auto"/>
        <w:jc w:val="both"/>
        <w:rPr>
          <w:rFonts w:ascii="Montserrat Light" w:hAnsi="Montserrat Light"/>
        </w:rPr>
      </w:pPr>
      <w:r w:rsidRPr="001A4DF7">
        <w:rPr>
          <w:rFonts w:ascii="Montserrat Light" w:hAnsi="Montserrat Light"/>
          <w:b/>
          <w:bCs/>
        </w:rPr>
        <w:t xml:space="preserve">(3) </w:t>
      </w:r>
      <w:r w:rsidRPr="001A4DF7">
        <w:rPr>
          <w:rFonts w:ascii="Montserrat Light" w:hAnsi="Montserrat Light"/>
        </w:rPr>
        <w:t xml:space="preserve">Se aprobă rectificarea bugetului local al Judeţului Cluj pe anul 2024 pe capitole, subcapitole și titluri - Secţiunea de dezvoltare, în sumă de 423.906,51 mii lei la venituri și în sumă de 447.558,06 mii lei la cheltuieli, diferența fiind acoperită din excedentul anului 2023 în suma de 23.651,55 mii lei, conform </w:t>
      </w:r>
      <w:r w:rsidRPr="001A4DF7">
        <w:rPr>
          <w:rFonts w:ascii="Montserrat Light" w:hAnsi="Montserrat Light"/>
          <w:b/>
          <w:bCs/>
        </w:rPr>
        <w:t>anexei nr. 4</w:t>
      </w:r>
      <w:r w:rsidRPr="001A4DF7">
        <w:rPr>
          <w:rFonts w:ascii="Montserrat Light" w:hAnsi="Montserrat Light"/>
        </w:rPr>
        <w:t xml:space="preserve"> care face parte integrantă din prezenta hotărâre.</w:t>
      </w:r>
    </w:p>
    <w:p w14:paraId="588335B0" w14:textId="77777777" w:rsidR="00864643" w:rsidRPr="001A4DF7" w:rsidRDefault="00864643" w:rsidP="00D94EE0">
      <w:pPr>
        <w:spacing w:line="240" w:lineRule="auto"/>
        <w:jc w:val="both"/>
        <w:rPr>
          <w:rFonts w:ascii="Montserrat Light" w:eastAsiaTheme="minorHAnsi" w:hAnsi="Montserrat Light" w:cstheme="minorBidi"/>
          <w:bCs/>
        </w:rPr>
      </w:pPr>
      <w:r w:rsidRPr="001A4DF7">
        <w:rPr>
          <w:rFonts w:ascii="Montserrat Light" w:hAnsi="Montserrat Light"/>
          <w:b/>
          <w:bCs/>
        </w:rPr>
        <w:t xml:space="preserve">(4) </w:t>
      </w:r>
      <w:r w:rsidRPr="001A4DF7">
        <w:rPr>
          <w:rFonts w:ascii="Montserrat Light" w:hAnsi="Montserrat Light"/>
          <w:bCs/>
        </w:rPr>
        <w:t>Detalierea rectific</w:t>
      </w:r>
      <w:r w:rsidRPr="001A4DF7">
        <w:rPr>
          <w:rFonts w:ascii="Montserrat Light" w:hAnsi="Montserrat Light"/>
          <w:bCs/>
          <w:lang w:val="ro-RO"/>
        </w:rPr>
        <w:t>ării</w:t>
      </w:r>
      <w:r w:rsidRPr="001A4DF7">
        <w:rPr>
          <w:rFonts w:ascii="Montserrat Light" w:hAnsi="Montserrat Light"/>
          <w:bCs/>
        </w:rPr>
        <w:t xml:space="preserve"> bugetului </w:t>
      </w:r>
      <w:r w:rsidRPr="001A4DF7">
        <w:rPr>
          <w:rFonts w:ascii="Montserrat Light" w:hAnsi="Montserrat Light"/>
          <w:bCs/>
          <w:lang w:val="ro-RO"/>
        </w:rPr>
        <w:t xml:space="preserve">local al Județului Cluj pe anul 2024 pe categorii la venituri, respectiv pe capitole și subcapitole la cheltuieli este cuprinsă în </w:t>
      </w:r>
      <w:r w:rsidRPr="001A4DF7">
        <w:rPr>
          <w:rFonts w:ascii="Montserrat Light" w:hAnsi="Montserrat Light"/>
          <w:b/>
          <w:bCs/>
          <w:lang w:val="ro-RO"/>
        </w:rPr>
        <w:t>anexa nr. 5</w:t>
      </w:r>
      <w:r w:rsidRPr="001A4DF7">
        <w:rPr>
          <w:rFonts w:ascii="Montserrat Light" w:hAnsi="Montserrat Light"/>
          <w:bCs/>
          <w:lang w:val="ro-RO"/>
        </w:rPr>
        <w:t xml:space="preserve"> </w:t>
      </w:r>
      <w:r w:rsidRPr="001A4DF7">
        <w:rPr>
          <w:rFonts w:ascii="Montserrat Light" w:hAnsi="Montserrat Light"/>
          <w:bCs/>
        </w:rPr>
        <w:t>care face parte integrantă din</w:t>
      </w:r>
      <w:r w:rsidRPr="001A4DF7">
        <w:rPr>
          <w:rFonts w:ascii="Montserrat Light" w:hAnsi="Montserrat Light"/>
          <w:bCs/>
          <w:lang w:val="ro-RO"/>
        </w:rPr>
        <w:t xml:space="preserve"> prezenta hotărâre. </w:t>
      </w:r>
    </w:p>
    <w:p w14:paraId="2D7FA802" w14:textId="77777777" w:rsidR="00D94EE0" w:rsidRPr="001A4DF7" w:rsidRDefault="00D94EE0" w:rsidP="00D94EE0">
      <w:pPr>
        <w:spacing w:line="240" w:lineRule="auto"/>
        <w:jc w:val="both"/>
        <w:rPr>
          <w:rFonts w:ascii="Montserrat Light" w:hAnsi="Montserrat Light"/>
          <w:b/>
          <w:bCs/>
        </w:rPr>
      </w:pPr>
    </w:p>
    <w:p w14:paraId="3CAF81BF" w14:textId="090204D2" w:rsidR="00864643" w:rsidRPr="001A4DF7" w:rsidRDefault="00864643" w:rsidP="00D94EE0">
      <w:pPr>
        <w:spacing w:line="240" w:lineRule="auto"/>
        <w:jc w:val="both"/>
        <w:rPr>
          <w:rFonts w:ascii="Montserrat Light" w:hAnsi="Montserrat Light"/>
        </w:rPr>
      </w:pPr>
      <w:r w:rsidRPr="001A4DF7">
        <w:rPr>
          <w:rFonts w:ascii="Montserrat Light" w:hAnsi="Montserrat Light"/>
          <w:b/>
          <w:bCs/>
        </w:rPr>
        <w:t xml:space="preserve">Art. 3. </w:t>
      </w:r>
      <w:r w:rsidRPr="001A4DF7">
        <w:rPr>
          <w:rFonts w:ascii="Montserrat Light" w:hAnsi="Montserrat Light"/>
        </w:rPr>
        <w:t xml:space="preserve">Se aprobă rectificarea bugetului local al Județului Cluj pe anul 2024 defalcat pe capitole de cheltuieli, titluri, articole și aliniate, astfel: </w:t>
      </w:r>
    </w:p>
    <w:p w14:paraId="164E55F4" w14:textId="47A90709" w:rsidR="00864643" w:rsidRPr="001A4DF7" w:rsidRDefault="00864643" w:rsidP="004B7C2D">
      <w:pPr>
        <w:pStyle w:val="Listparagraf"/>
        <w:numPr>
          <w:ilvl w:val="0"/>
          <w:numId w:val="5"/>
        </w:numPr>
        <w:suppressAutoHyphens/>
        <w:jc w:val="both"/>
        <w:rPr>
          <w:rFonts w:ascii="Montserrat Light" w:hAnsi="Montserrat Light"/>
          <w:bCs/>
          <w:sz w:val="22"/>
          <w:szCs w:val="22"/>
        </w:rPr>
      </w:pPr>
      <w:r w:rsidRPr="001A4DF7">
        <w:rPr>
          <w:rFonts w:ascii="Montserrat Light" w:hAnsi="Montserrat Light"/>
          <w:bCs/>
          <w:sz w:val="22"/>
          <w:szCs w:val="22"/>
        </w:rPr>
        <w:t>La Cap</w:t>
      </w:r>
      <w:r w:rsidR="00D94EE0" w:rsidRPr="001A4DF7">
        <w:rPr>
          <w:rFonts w:ascii="Montserrat Light" w:hAnsi="Montserrat Light"/>
          <w:bCs/>
          <w:sz w:val="22"/>
          <w:szCs w:val="22"/>
        </w:rPr>
        <w:t>itolul</w:t>
      </w:r>
      <w:r w:rsidRPr="001A4DF7">
        <w:rPr>
          <w:rFonts w:ascii="Montserrat Light" w:hAnsi="Montserrat Light"/>
          <w:bCs/>
          <w:sz w:val="22"/>
          <w:szCs w:val="22"/>
        </w:rPr>
        <w:t xml:space="preserve"> 51.02 “Autorități publice” - suma de 92.989,15 mii lei conform </w:t>
      </w:r>
      <w:r w:rsidRPr="001A4DF7">
        <w:rPr>
          <w:rFonts w:ascii="Montserrat Light" w:hAnsi="Montserrat Light"/>
          <w:b/>
          <w:sz w:val="22"/>
          <w:szCs w:val="22"/>
        </w:rPr>
        <w:t>anexei nr. 6</w:t>
      </w:r>
      <w:r w:rsidRPr="001A4DF7">
        <w:rPr>
          <w:rFonts w:ascii="Montserrat Light" w:hAnsi="Montserrat Light"/>
          <w:bCs/>
          <w:sz w:val="22"/>
          <w:szCs w:val="22"/>
        </w:rPr>
        <w:t xml:space="preserve"> care face parte integrantă din prezenta hotărâre;</w:t>
      </w:r>
    </w:p>
    <w:p w14:paraId="56443C58" w14:textId="29AEBDE6" w:rsidR="00864643" w:rsidRPr="001A4DF7" w:rsidRDefault="00864643" w:rsidP="004B7C2D">
      <w:pPr>
        <w:pStyle w:val="Listparagraf"/>
        <w:numPr>
          <w:ilvl w:val="0"/>
          <w:numId w:val="5"/>
        </w:numPr>
        <w:suppressAutoHyphens/>
        <w:jc w:val="both"/>
        <w:rPr>
          <w:rFonts w:ascii="Montserrat Light" w:hAnsi="Montserrat Light"/>
          <w:bCs/>
          <w:sz w:val="22"/>
          <w:szCs w:val="22"/>
        </w:rPr>
      </w:pPr>
      <w:r w:rsidRPr="001A4DF7">
        <w:rPr>
          <w:rFonts w:ascii="Montserrat Light" w:hAnsi="Montserrat Light"/>
          <w:bCs/>
          <w:sz w:val="22"/>
          <w:szCs w:val="22"/>
        </w:rPr>
        <w:t>La Cap</w:t>
      </w:r>
      <w:r w:rsidR="006C4070" w:rsidRPr="001A4DF7">
        <w:rPr>
          <w:rFonts w:ascii="Montserrat Light" w:hAnsi="Montserrat Light"/>
          <w:bCs/>
          <w:sz w:val="22"/>
          <w:szCs w:val="22"/>
        </w:rPr>
        <w:t>itolul</w:t>
      </w:r>
      <w:r w:rsidRPr="001A4DF7">
        <w:rPr>
          <w:rFonts w:ascii="Montserrat Light" w:hAnsi="Montserrat Light"/>
          <w:bCs/>
          <w:sz w:val="22"/>
          <w:szCs w:val="22"/>
        </w:rPr>
        <w:t xml:space="preserve"> 54.02 “Alte servicii publice generale” – suma de 19.120,18 mii lei conform </w:t>
      </w:r>
      <w:r w:rsidRPr="001A4DF7">
        <w:rPr>
          <w:rFonts w:ascii="Montserrat Light" w:hAnsi="Montserrat Light"/>
          <w:b/>
          <w:sz w:val="22"/>
          <w:szCs w:val="22"/>
        </w:rPr>
        <w:t>anexei nr. 7</w:t>
      </w:r>
      <w:r w:rsidRPr="001A4DF7">
        <w:rPr>
          <w:rFonts w:ascii="Montserrat Light" w:hAnsi="Montserrat Light"/>
          <w:bCs/>
          <w:sz w:val="22"/>
          <w:szCs w:val="22"/>
        </w:rPr>
        <w:t xml:space="preserve"> care face parte integranță din prezenta hotărâre;</w:t>
      </w:r>
    </w:p>
    <w:p w14:paraId="12CBD97B" w14:textId="1560F821" w:rsidR="00864643" w:rsidRPr="001A4DF7" w:rsidRDefault="00864643" w:rsidP="004B7C2D">
      <w:pPr>
        <w:pStyle w:val="Listparagraf"/>
        <w:numPr>
          <w:ilvl w:val="0"/>
          <w:numId w:val="5"/>
        </w:numPr>
        <w:suppressAutoHyphens/>
        <w:jc w:val="both"/>
        <w:rPr>
          <w:rFonts w:ascii="Montserrat Light" w:hAnsi="Montserrat Light"/>
          <w:bCs/>
          <w:sz w:val="22"/>
          <w:szCs w:val="22"/>
        </w:rPr>
      </w:pPr>
      <w:r w:rsidRPr="001A4DF7">
        <w:rPr>
          <w:rFonts w:ascii="Montserrat Light" w:hAnsi="Montserrat Light"/>
          <w:bCs/>
          <w:sz w:val="22"/>
          <w:szCs w:val="22"/>
        </w:rPr>
        <w:t>La Cap</w:t>
      </w:r>
      <w:r w:rsidR="006C4070" w:rsidRPr="001A4DF7">
        <w:rPr>
          <w:rFonts w:ascii="Montserrat Light" w:hAnsi="Montserrat Light"/>
          <w:bCs/>
          <w:sz w:val="22"/>
          <w:szCs w:val="22"/>
        </w:rPr>
        <w:t xml:space="preserve">itolul </w:t>
      </w:r>
      <w:r w:rsidRPr="001A4DF7">
        <w:rPr>
          <w:rFonts w:ascii="Montserrat Light" w:hAnsi="Montserrat Light"/>
          <w:bCs/>
          <w:sz w:val="22"/>
          <w:szCs w:val="22"/>
        </w:rPr>
        <w:t xml:space="preserve">65.02 “Învățământ” – suma de 102.209,71 mii lei conform </w:t>
      </w:r>
      <w:r w:rsidRPr="001A4DF7">
        <w:rPr>
          <w:rFonts w:ascii="Montserrat Light" w:hAnsi="Montserrat Light"/>
          <w:b/>
          <w:sz w:val="22"/>
          <w:szCs w:val="22"/>
        </w:rPr>
        <w:t>anexei nr. 8</w:t>
      </w:r>
      <w:r w:rsidRPr="001A4DF7">
        <w:rPr>
          <w:rFonts w:ascii="Montserrat Light" w:hAnsi="Montserrat Light"/>
          <w:bCs/>
          <w:sz w:val="22"/>
          <w:szCs w:val="22"/>
        </w:rPr>
        <w:t xml:space="preserve"> care face parte integrantă din prezenta hotărâre;</w:t>
      </w:r>
    </w:p>
    <w:p w14:paraId="31631189" w14:textId="40378C3C" w:rsidR="00864643" w:rsidRPr="001A4DF7" w:rsidRDefault="00864643" w:rsidP="004B7C2D">
      <w:pPr>
        <w:pStyle w:val="Listparagraf"/>
        <w:numPr>
          <w:ilvl w:val="0"/>
          <w:numId w:val="5"/>
        </w:numPr>
        <w:suppressAutoHyphens/>
        <w:jc w:val="both"/>
        <w:rPr>
          <w:rFonts w:ascii="Montserrat Light" w:hAnsi="Montserrat Light"/>
          <w:bCs/>
          <w:sz w:val="22"/>
          <w:szCs w:val="22"/>
        </w:rPr>
      </w:pPr>
      <w:r w:rsidRPr="001A4DF7">
        <w:rPr>
          <w:rFonts w:ascii="Montserrat Light" w:hAnsi="Montserrat Light"/>
          <w:bCs/>
          <w:sz w:val="22"/>
          <w:szCs w:val="22"/>
        </w:rPr>
        <w:t>La Cap</w:t>
      </w:r>
      <w:r w:rsidR="006C4070" w:rsidRPr="001A4DF7">
        <w:rPr>
          <w:rFonts w:ascii="Montserrat Light" w:hAnsi="Montserrat Light"/>
          <w:bCs/>
          <w:sz w:val="22"/>
          <w:szCs w:val="22"/>
        </w:rPr>
        <w:t>itolul</w:t>
      </w:r>
      <w:r w:rsidRPr="001A4DF7">
        <w:rPr>
          <w:rFonts w:ascii="Montserrat Light" w:hAnsi="Montserrat Light"/>
          <w:bCs/>
          <w:sz w:val="22"/>
          <w:szCs w:val="22"/>
        </w:rPr>
        <w:t xml:space="preserve"> 66.02 “Sănătate” – suma de 86.682,00 mii lei conform </w:t>
      </w:r>
      <w:r w:rsidRPr="001A4DF7">
        <w:rPr>
          <w:rFonts w:ascii="Montserrat Light" w:hAnsi="Montserrat Light"/>
          <w:b/>
          <w:sz w:val="22"/>
          <w:szCs w:val="22"/>
        </w:rPr>
        <w:t>anexei nr. 9</w:t>
      </w:r>
      <w:r w:rsidRPr="001A4DF7">
        <w:rPr>
          <w:rFonts w:ascii="Montserrat Light" w:hAnsi="Montserrat Light"/>
          <w:bCs/>
          <w:sz w:val="22"/>
          <w:szCs w:val="22"/>
        </w:rPr>
        <w:t xml:space="preserve"> care face parte integrantă din prezenta hotărâre;</w:t>
      </w:r>
    </w:p>
    <w:p w14:paraId="40A4840B" w14:textId="12659B23" w:rsidR="00864643" w:rsidRPr="001A4DF7" w:rsidRDefault="00864643" w:rsidP="004B7C2D">
      <w:pPr>
        <w:pStyle w:val="Listparagraf"/>
        <w:numPr>
          <w:ilvl w:val="0"/>
          <w:numId w:val="5"/>
        </w:numPr>
        <w:suppressAutoHyphens/>
        <w:jc w:val="both"/>
        <w:rPr>
          <w:rFonts w:ascii="Montserrat Light" w:hAnsi="Montserrat Light"/>
          <w:bCs/>
          <w:sz w:val="22"/>
          <w:szCs w:val="22"/>
        </w:rPr>
      </w:pPr>
      <w:bookmarkStart w:id="4" w:name="_Hlk172810411"/>
      <w:r w:rsidRPr="001A4DF7">
        <w:rPr>
          <w:rFonts w:ascii="Montserrat Light" w:hAnsi="Montserrat Light"/>
          <w:bCs/>
          <w:sz w:val="22"/>
          <w:szCs w:val="22"/>
        </w:rPr>
        <w:t>La Cap</w:t>
      </w:r>
      <w:r w:rsidR="006C4070" w:rsidRPr="001A4DF7">
        <w:rPr>
          <w:rFonts w:ascii="Montserrat Light" w:hAnsi="Montserrat Light"/>
          <w:bCs/>
          <w:sz w:val="22"/>
          <w:szCs w:val="22"/>
        </w:rPr>
        <w:t>itolul</w:t>
      </w:r>
      <w:r w:rsidRPr="001A4DF7">
        <w:rPr>
          <w:rFonts w:ascii="Montserrat Light" w:hAnsi="Montserrat Light"/>
          <w:bCs/>
          <w:sz w:val="22"/>
          <w:szCs w:val="22"/>
        </w:rPr>
        <w:t xml:space="preserve"> 67.02 “Cultură, recreere, religie” – suma de 126.199,07 mii lei </w:t>
      </w:r>
      <w:bookmarkStart w:id="5" w:name="_Hlk172810649"/>
      <w:r w:rsidRPr="001A4DF7">
        <w:rPr>
          <w:rFonts w:ascii="Montserrat Light" w:hAnsi="Montserrat Light"/>
          <w:bCs/>
          <w:sz w:val="22"/>
          <w:szCs w:val="22"/>
        </w:rPr>
        <w:t xml:space="preserve">conform </w:t>
      </w:r>
      <w:r w:rsidRPr="001A4DF7">
        <w:rPr>
          <w:rFonts w:ascii="Montserrat Light" w:hAnsi="Montserrat Light"/>
          <w:b/>
          <w:sz w:val="22"/>
          <w:szCs w:val="22"/>
        </w:rPr>
        <w:t>anexei nr. 10</w:t>
      </w:r>
      <w:r w:rsidRPr="001A4DF7">
        <w:rPr>
          <w:rFonts w:ascii="Montserrat Light" w:hAnsi="Montserrat Light"/>
          <w:bCs/>
          <w:sz w:val="22"/>
          <w:szCs w:val="22"/>
        </w:rPr>
        <w:t xml:space="preserve"> care face parte integrantă din prezenta hotărâre;</w:t>
      </w:r>
    </w:p>
    <w:p w14:paraId="026A7A95" w14:textId="3F633117" w:rsidR="00864643" w:rsidRPr="001A4DF7" w:rsidRDefault="00864643" w:rsidP="004B7C2D">
      <w:pPr>
        <w:pStyle w:val="Listparagraf"/>
        <w:numPr>
          <w:ilvl w:val="0"/>
          <w:numId w:val="5"/>
        </w:numPr>
        <w:suppressAutoHyphens/>
        <w:jc w:val="both"/>
        <w:rPr>
          <w:rFonts w:ascii="Montserrat Light" w:hAnsi="Montserrat Light"/>
          <w:bCs/>
          <w:sz w:val="22"/>
          <w:szCs w:val="22"/>
        </w:rPr>
      </w:pPr>
      <w:r w:rsidRPr="001A4DF7">
        <w:rPr>
          <w:rFonts w:ascii="Montserrat Light" w:hAnsi="Montserrat Light"/>
          <w:bCs/>
          <w:sz w:val="22"/>
          <w:szCs w:val="22"/>
        </w:rPr>
        <w:t>La Cap</w:t>
      </w:r>
      <w:r w:rsidR="006C4070" w:rsidRPr="001A4DF7">
        <w:rPr>
          <w:rFonts w:ascii="Montserrat Light" w:hAnsi="Montserrat Light"/>
          <w:bCs/>
          <w:sz w:val="22"/>
          <w:szCs w:val="22"/>
        </w:rPr>
        <w:t>itolul</w:t>
      </w:r>
      <w:r w:rsidRPr="001A4DF7">
        <w:rPr>
          <w:rFonts w:ascii="Montserrat Light" w:hAnsi="Montserrat Light"/>
          <w:bCs/>
          <w:sz w:val="22"/>
          <w:szCs w:val="22"/>
        </w:rPr>
        <w:t xml:space="preserve"> 68.02 ”Asigurări și asistență socială“- suma de 213.667,20 mii lei conform </w:t>
      </w:r>
      <w:r w:rsidRPr="001A4DF7">
        <w:rPr>
          <w:rFonts w:ascii="Montserrat Light" w:hAnsi="Montserrat Light"/>
          <w:b/>
          <w:sz w:val="22"/>
          <w:szCs w:val="22"/>
        </w:rPr>
        <w:t>anexei nr. 11</w:t>
      </w:r>
      <w:r w:rsidRPr="001A4DF7">
        <w:rPr>
          <w:rFonts w:ascii="Montserrat Light" w:hAnsi="Montserrat Light"/>
          <w:bCs/>
          <w:sz w:val="22"/>
          <w:szCs w:val="22"/>
        </w:rPr>
        <w:t xml:space="preserve"> care face parte integrantă din prezenta hotărâre;</w:t>
      </w:r>
    </w:p>
    <w:bookmarkEnd w:id="5"/>
    <w:p w14:paraId="49ED5EC6" w14:textId="13774E8A" w:rsidR="00864643" w:rsidRPr="001A4DF7" w:rsidRDefault="00864643" w:rsidP="004B7C2D">
      <w:pPr>
        <w:pStyle w:val="Listparagraf"/>
        <w:numPr>
          <w:ilvl w:val="0"/>
          <w:numId w:val="5"/>
        </w:numPr>
        <w:suppressAutoHyphens/>
        <w:jc w:val="both"/>
        <w:rPr>
          <w:rFonts w:ascii="Montserrat Light" w:hAnsi="Montserrat Light"/>
          <w:bCs/>
          <w:sz w:val="22"/>
          <w:szCs w:val="22"/>
        </w:rPr>
      </w:pPr>
      <w:r w:rsidRPr="001A4DF7">
        <w:rPr>
          <w:rFonts w:ascii="Montserrat Light" w:hAnsi="Montserrat Light"/>
          <w:bCs/>
          <w:sz w:val="22"/>
          <w:szCs w:val="22"/>
        </w:rPr>
        <w:t>La Cap</w:t>
      </w:r>
      <w:r w:rsidR="006C4070" w:rsidRPr="001A4DF7">
        <w:rPr>
          <w:rFonts w:ascii="Montserrat Light" w:hAnsi="Montserrat Light"/>
          <w:bCs/>
          <w:sz w:val="22"/>
          <w:szCs w:val="22"/>
        </w:rPr>
        <w:t>itolul</w:t>
      </w:r>
      <w:r w:rsidRPr="001A4DF7">
        <w:rPr>
          <w:rFonts w:ascii="Montserrat Light" w:hAnsi="Montserrat Light"/>
          <w:bCs/>
          <w:sz w:val="22"/>
          <w:szCs w:val="22"/>
        </w:rPr>
        <w:t xml:space="preserve"> 74.02 “Protecția mediului” – suma de 62.721,11 mii lei conform </w:t>
      </w:r>
      <w:r w:rsidRPr="001A4DF7">
        <w:rPr>
          <w:rFonts w:ascii="Montserrat Light" w:hAnsi="Montserrat Light"/>
          <w:b/>
          <w:sz w:val="22"/>
          <w:szCs w:val="22"/>
        </w:rPr>
        <w:t>anexei nr. 12</w:t>
      </w:r>
      <w:r w:rsidRPr="001A4DF7">
        <w:rPr>
          <w:rFonts w:ascii="Montserrat Light" w:hAnsi="Montserrat Light"/>
          <w:bCs/>
          <w:sz w:val="22"/>
          <w:szCs w:val="22"/>
        </w:rPr>
        <w:t xml:space="preserve"> care face parte integrantă din prezenta hotărâre;</w:t>
      </w:r>
    </w:p>
    <w:p w14:paraId="3259B80F" w14:textId="60453509" w:rsidR="00864643" w:rsidRPr="001A4DF7" w:rsidRDefault="00864643" w:rsidP="004B7C2D">
      <w:pPr>
        <w:pStyle w:val="Listparagraf"/>
        <w:numPr>
          <w:ilvl w:val="0"/>
          <w:numId w:val="5"/>
        </w:numPr>
        <w:suppressAutoHyphens/>
        <w:jc w:val="both"/>
        <w:rPr>
          <w:rFonts w:ascii="Montserrat Light" w:hAnsi="Montserrat Light"/>
          <w:bCs/>
          <w:sz w:val="22"/>
          <w:szCs w:val="22"/>
        </w:rPr>
      </w:pPr>
      <w:r w:rsidRPr="001A4DF7">
        <w:rPr>
          <w:rFonts w:ascii="Montserrat Light" w:hAnsi="Montserrat Light"/>
          <w:bCs/>
          <w:sz w:val="22"/>
          <w:szCs w:val="22"/>
        </w:rPr>
        <w:t>La Cap</w:t>
      </w:r>
      <w:r w:rsidR="006C4070" w:rsidRPr="001A4DF7">
        <w:rPr>
          <w:rFonts w:ascii="Montserrat Light" w:hAnsi="Montserrat Light"/>
          <w:bCs/>
          <w:sz w:val="22"/>
          <w:szCs w:val="22"/>
        </w:rPr>
        <w:t>itolul</w:t>
      </w:r>
      <w:r w:rsidRPr="001A4DF7">
        <w:rPr>
          <w:rFonts w:ascii="Montserrat Light" w:hAnsi="Montserrat Light"/>
          <w:bCs/>
          <w:sz w:val="22"/>
          <w:szCs w:val="22"/>
        </w:rPr>
        <w:t xml:space="preserve"> 84.02 “Transporturi” – suma de 224.638,04 mii lei conform </w:t>
      </w:r>
      <w:r w:rsidRPr="001A4DF7">
        <w:rPr>
          <w:rFonts w:ascii="Montserrat Light" w:hAnsi="Montserrat Light"/>
          <w:b/>
          <w:sz w:val="22"/>
          <w:szCs w:val="22"/>
        </w:rPr>
        <w:t>anexei nr. 13</w:t>
      </w:r>
      <w:r w:rsidRPr="001A4DF7">
        <w:rPr>
          <w:rFonts w:ascii="Montserrat Light" w:hAnsi="Montserrat Light"/>
          <w:bCs/>
          <w:sz w:val="22"/>
          <w:szCs w:val="22"/>
        </w:rPr>
        <w:t xml:space="preserve"> care face parte integrantă din prezenta hotărâre</w:t>
      </w:r>
      <w:r w:rsidR="006C4070" w:rsidRPr="001A4DF7">
        <w:rPr>
          <w:rFonts w:ascii="Montserrat Light" w:hAnsi="Montserrat Light"/>
          <w:bCs/>
          <w:sz w:val="22"/>
          <w:szCs w:val="22"/>
        </w:rPr>
        <w:t>.</w:t>
      </w:r>
    </w:p>
    <w:p w14:paraId="36F6F808" w14:textId="77777777" w:rsidR="00864643" w:rsidRPr="001A4DF7" w:rsidRDefault="00864643" w:rsidP="00864643">
      <w:pPr>
        <w:spacing w:line="240" w:lineRule="auto"/>
        <w:ind w:firstLine="708"/>
        <w:jc w:val="both"/>
        <w:rPr>
          <w:rFonts w:ascii="Montserrat Light" w:hAnsi="Montserrat Light"/>
          <w:b/>
          <w:bCs/>
        </w:rPr>
      </w:pPr>
      <w:bookmarkStart w:id="6" w:name="_Hlk108764717"/>
      <w:bookmarkStart w:id="7" w:name="_Hlk83368534"/>
      <w:bookmarkEnd w:id="4"/>
    </w:p>
    <w:p w14:paraId="3B9629EA" w14:textId="43EFCB98" w:rsidR="00864643" w:rsidRPr="001A4DF7" w:rsidRDefault="00864643" w:rsidP="006C4070">
      <w:pPr>
        <w:spacing w:line="240" w:lineRule="auto"/>
        <w:jc w:val="both"/>
        <w:rPr>
          <w:rFonts w:ascii="Montserrat Light" w:hAnsi="Montserrat Light"/>
          <w:bCs/>
        </w:rPr>
      </w:pPr>
      <w:r w:rsidRPr="001A4DF7">
        <w:rPr>
          <w:rFonts w:ascii="Montserrat Light" w:hAnsi="Montserrat Light"/>
          <w:b/>
          <w:bCs/>
        </w:rPr>
        <w:t xml:space="preserve">Art. 4. (1) </w:t>
      </w:r>
      <w:r w:rsidRPr="001A4DF7">
        <w:rPr>
          <w:rFonts w:ascii="Montserrat Light" w:hAnsi="Montserrat Light"/>
          <w:bCs/>
        </w:rPr>
        <w:t>Se aprobă rectificarea bugetului instituţiilor publice şi activităţilor finanţate integral sau parţial din venituri proprii pe anul 2024, în sumă de 792</w:t>
      </w:r>
      <w:r w:rsidRPr="001A4DF7">
        <w:rPr>
          <w:rFonts w:ascii="Montserrat Light" w:eastAsia="Times New Roman" w:hAnsi="Montserrat Light" w:cs="Times New Roman"/>
          <w:bCs/>
          <w:lang w:val="en-US"/>
        </w:rPr>
        <w:t xml:space="preserve">.465,17 mii </w:t>
      </w:r>
      <w:r w:rsidRPr="001A4DF7">
        <w:rPr>
          <w:rFonts w:ascii="Montserrat Light" w:hAnsi="Montserrat Light"/>
          <w:bCs/>
        </w:rPr>
        <w:t xml:space="preserve">lei atât la venituri cât şi la cheltuieli, conform </w:t>
      </w:r>
      <w:r w:rsidRPr="001A4DF7">
        <w:rPr>
          <w:rFonts w:ascii="Montserrat Light" w:hAnsi="Montserrat Light"/>
          <w:b/>
          <w:bCs/>
        </w:rPr>
        <w:t>anexei nr. 14</w:t>
      </w:r>
      <w:r w:rsidRPr="001A4DF7">
        <w:rPr>
          <w:rFonts w:ascii="Montserrat Light" w:hAnsi="Montserrat Light"/>
          <w:bCs/>
        </w:rPr>
        <w:t xml:space="preserve"> care face parte integrantă din prezenta hotărâre</w:t>
      </w:r>
      <w:r w:rsidR="006C4070" w:rsidRPr="001A4DF7">
        <w:rPr>
          <w:rFonts w:ascii="Montserrat Light" w:hAnsi="Montserrat Light"/>
          <w:bCs/>
        </w:rPr>
        <w:t>.</w:t>
      </w:r>
    </w:p>
    <w:p w14:paraId="0AD2DC23" w14:textId="77777777" w:rsidR="00864643" w:rsidRPr="001A4DF7" w:rsidRDefault="00864643" w:rsidP="006C4070">
      <w:pPr>
        <w:spacing w:line="240" w:lineRule="auto"/>
        <w:jc w:val="both"/>
        <w:rPr>
          <w:rFonts w:ascii="Montserrat Light" w:hAnsi="Montserrat Light"/>
          <w:bCs/>
          <w:lang w:val="ro-RO"/>
        </w:rPr>
      </w:pPr>
      <w:r w:rsidRPr="001A4DF7">
        <w:rPr>
          <w:rFonts w:ascii="Montserrat Light" w:hAnsi="Montserrat Light"/>
          <w:b/>
          <w:bCs/>
        </w:rPr>
        <w:t xml:space="preserve">(2) </w:t>
      </w:r>
      <w:r w:rsidRPr="001A4DF7">
        <w:rPr>
          <w:rFonts w:ascii="Montserrat Light" w:hAnsi="Montserrat Light"/>
          <w:bCs/>
        </w:rPr>
        <w:t xml:space="preserve">Detalierea rectificării bugetului instituţiilor publice şi activităţilor finanţate integral sau parţial din venituri proprii pe anul 2024 </w:t>
      </w:r>
      <w:r w:rsidRPr="001A4DF7">
        <w:rPr>
          <w:rFonts w:ascii="Montserrat Light" w:hAnsi="Montserrat Light"/>
          <w:bCs/>
          <w:lang w:val="ro-RO"/>
        </w:rPr>
        <w:t xml:space="preserve">pe categorii la venituri, respectiv pe capitole și </w:t>
      </w:r>
      <w:r w:rsidRPr="001A4DF7">
        <w:rPr>
          <w:rFonts w:ascii="Montserrat Light" w:hAnsi="Montserrat Light"/>
          <w:bCs/>
          <w:lang w:val="ro-RO"/>
        </w:rPr>
        <w:lastRenderedPageBreak/>
        <w:t xml:space="preserve">subcapitole la cheltuieli este cuprinsă în </w:t>
      </w:r>
      <w:r w:rsidRPr="001A4DF7">
        <w:rPr>
          <w:rFonts w:ascii="Montserrat Light" w:hAnsi="Montserrat Light"/>
          <w:b/>
          <w:bCs/>
          <w:lang w:val="ro-RO"/>
        </w:rPr>
        <w:t>anexa nr. 15</w:t>
      </w:r>
      <w:r w:rsidRPr="001A4DF7">
        <w:rPr>
          <w:rFonts w:ascii="Montserrat Light" w:hAnsi="Montserrat Light"/>
          <w:bCs/>
          <w:lang w:val="ro-RO"/>
        </w:rPr>
        <w:t xml:space="preserve"> </w:t>
      </w:r>
      <w:r w:rsidRPr="001A4DF7">
        <w:rPr>
          <w:rFonts w:ascii="Montserrat Light" w:hAnsi="Montserrat Light"/>
          <w:bCs/>
        </w:rPr>
        <w:t>care face parte integrantă din</w:t>
      </w:r>
      <w:r w:rsidRPr="001A4DF7">
        <w:rPr>
          <w:rFonts w:ascii="Montserrat Light" w:hAnsi="Montserrat Light"/>
          <w:bCs/>
          <w:lang w:val="ro-RO"/>
        </w:rPr>
        <w:t xml:space="preserve"> prezenta hotărâre;</w:t>
      </w:r>
    </w:p>
    <w:p w14:paraId="5653F44B" w14:textId="77777777" w:rsidR="00864643" w:rsidRPr="001A4DF7" w:rsidRDefault="00864643" w:rsidP="00864643">
      <w:pPr>
        <w:spacing w:line="240" w:lineRule="auto"/>
        <w:ind w:firstLine="708"/>
        <w:jc w:val="both"/>
        <w:rPr>
          <w:rFonts w:ascii="Montserrat Light" w:hAnsi="Montserrat Light"/>
          <w:b/>
          <w:bCs/>
          <w:lang w:val="ro-RO"/>
        </w:rPr>
      </w:pPr>
      <w:bookmarkStart w:id="8" w:name="_Hlk135293614"/>
    </w:p>
    <w:p w14:paraId="6DCFC952" w14:textId="61626407" w:rsidR="00864643" w:rsidRPr="001A4DF7" w:rsidRDefault="00864643" w:rsidP="006C4070">
      <w:pPr>
        <w:spacing w:line="240" w:lineRule="auto"/>
        <w:jc w:val="both"/>
        <w:rPr>
          <w:rFonts w:ascii="Montserrat Light" w:hAnsi="Montserrat Light"/>
        </w:rPr>
      </w:pPr>
      <w:r w:rsidRPr="001A4DF7">
        <w:rPr>
          <w:rFonts w:ascii="Montserrat Light" w:hAnsi="Montserrat Light"/>
          <w:b/>
          <w:bCs/>
        </w:rPr>
        <w:t xml:space="preserve">Art. 5. </w:t>
      </w:r>
      <w:r w:rsidRPr="001A4DF7">
        <w:rPr>
          <w:rFonts w:ascii="Montserrat Light" w:hAnsi="Montserrat Light"/>
        </w:rPr>
        <w:t xml:space="preserve">Se aprobă rectificarea bugetului instituțiilor publice și activităților finanțate integral sau partial din venituri proprii pe anul 2024, defalcat pe capitole de cheltuieli, titluri, articole și aliniate, astfel: </w:t>
      </w:r>
    </w:p>
    <w:p w14:paraId="576B3417" w14:textId="24115812" w:rsidR="00864643" w:rsidRPr="001A4DF7" w:rsidRDefault="00864643" w:rsidP="004B7C2D">
      <w:pPr>
        <w:pStyle w:val="Listparagraf"/>
        <w:numPr>
          <w:ilvl w:val="0"/>
          <w:numId w:val="6"/>
        </w:numPr>
        <w:suppressAutoHyphens/>
        <w:jc w:val="both"/>
        <w:rPr>
          <w:rFonts w:ascii="Montserrat Light" w:hAnsi="Montserrat Light"/>
          <w:sz w:val="22"/>
          <w:szCs w:val="22"/>
        </w:rPr>
      </w:pPr>
      <w:r w:rsidRPr="001A4DF7">
        <w:rPr>
          <w:rFonts w:ascii="Montserrat Light" w:hAnsi="Montserrat Light"/>
          <w:sz w:val="22"/>
          <w:szCs w:val="22"/>
        </w:rPr>
        <w:t>La Cap</w:t>
      </w:r>
      <w:r w:rsidR="006C4070" w:rsidRPr="001A4DF7">
        <w:rPr>
          <w:rFonts w:ascii="Montserrat Light" w:hAnsi="Montserrat Light"/>
          <w:sz w:val="22"/>
          <w:szCs w:val="22"/>
        </w:rPr>
        <w:t>itolul</w:t>
      </w:r>
      <w:r w:rsidRPr="001A4DF7">
        <w:rPr>
          <w:rFonts w:ascii="Montserrat Light" w:hAnsi="Montserrat Light"/>
          <w:sz w:val="22"/>
          <w:szCs w:val="22"/>
        </w:rPr>
        <w:t xml:space="preserve"> 66.10 “Sănătate” – suma de 694.899,66 mii lei conform </w:t>
      </w:r>
      <w:r w:rsidRPr="001A4DF7">
        <w:rPr>
          <w:rFonts w:ascii="Montserrat Light" w:hAnsi="Montserrat Light"/>
          <w:b/>
          <w:bCs/>
          <w:sz w:val="22"/>
          <w:szCs w:val="22"/>
        </w:rPr>
        <w:t>anexei nr. 16</w:t>
      </w:r>
      <w:r w:rsidRPr="001A4DF7">
        <w:rPr>
          <w:rFonts w:ascii="Montserrat Light" w:hAnsi="Montserrat Light"/>
          <w:sz w:val="22"/>
          <w:szCs w:val="22"/>
        </w:rPr>
        <w:t xml:space="preserve"> care face parte integrantă din prezenta hotărâre;</w:t>
      </w:r>
    </w:p>
    <w:p w14:paraId="46BA4660" w14:textId="1BCEED4E" w:rsidR="00864643" w:rsidRPr="001A4DF7" w:rsidRDefault="00864643" w:rsidP="004B7C2D">
      <w:pPr>
        <w:pStyle w:val="Listparagraf"/>
        <w:numPr>
          <w:ilvl w:val="0"/>
          <w:numId w:val="6"/>
        </w:numPr>
        <w:suppressAutoHyphens/>
        <w:jc w:val="both"/>
        <w:rPr>
          <w:rFonts w:ascii="Montserrat Light" w:hAnsi="Montserrat Light"/>
          <w:sz w:val="22"/>
          <w:szCs w:val="22"/>
        </w:rPr>
      </w:pPr>
      <w:r w:rsidRPr="001A4DF7">
        <w:rPr>
          <w:rFonts w:ascii="Montserrat Light" w:hAnsi="Montserrat Light"/>
          <w:sz w:val="22"/>
          <w:szCs w:val="22"/>
        </w:rPr>
        <w:t>La Cap</w:t>
      </w:r>
      <w:r w:rsidR="006C4070" w:rsidRPr="001A4DF7">
        <w:rPr>
          <w:rFonts w:ascii="Montserrat Light" w:hAnsi="Montserrat Light"/>
          <w:sz w:val="22"/>
          <w:szCs w:val="22"/>
        </w:rPr>
        <w:t>itolul</w:t>
      </w:r>
      <w:r w:rsidRPr="001A4DF7">
        <w:rPr>
          <w:rFonts w:ascii="Montserrat Light" w:hAnsi="Montserrat Light"/>
          <w:sz w:val="22"/>
          <w:szCs w:val="22"/>
        </w:rPr>
        <w:t xml:space="preserve"> 67.10 “Cultură, recreere, religie”-</w:t>
      </w:r>
      <w:r w:rsidR="004B7C2D" w:rsidRPr="001A4DF7">
        <w:rPr>
          <w:rFonts w:ascii="Montserrat Light" w:hAnsi="Montserrat Light"/>
          <w:sz w:val="22"/>
          <w:szCs w:val="22"/>
        </w:rPr>
        <w:t xml:space="preserve"> </w:t>
      </w:r>
      <w:r w:rsidRPr="001A4DF7">
        <w:rPr>
          <w:rFonts w:ascii="Montserrat Light" w:hAnsi="Montserrat Light"/>
          <w:sz w:val="22"/>
          <w:szCs w:val="22"/>
        </w:rPr>
        <w:t xml:space="preserve">suma de 83.017,61 mii lei conform </w:t>
      </w:r>
      <w:r w:rsidRPr="001A4DF7">
        <w:rPr>
          <w:rFonts w:ascii="Montserrat Light" w:hAnsi="Montserrat Light"/>
          <w:b/>
          <w:bCs/>
          <w:sz w:val="22"/>
          <w:szCs w:val="22"/>
        </w:rPr>
        <w:t>anexei nr. 17</w:t>
      </w:r>
      <w:r w:rsidRPr="001A4DF7">
        <w:rPr>
          <w:rFonts w:ascii="Montserrat Light" w:hAnsi="Montserrat Light"/>
          <w:sz w:val="22"/>
          <w:szCs w:val="22"/>
        </w:rPr>
        <w:t xml:space="preserve"> care face parte integrantă din prezenta hotărâre</w:t>
      </w:r>
      <w:r w:rsidR="006C4070" w:rsidRPr="001A4DF7">
        <w:rPr>
          <w:rFonts w:ascii="Montserrat Light" w:hAnsi="Montserrat Light"/>
          <w:sz w:val="22"/>
          <w:szCs w:val="22"/>
        </w:rPr>
        <w:t>.</w:t>
      </w:r>
    </w:p>
    <w:bookmarkEnd w:id="6"/>
    <w:bookmarkEnd w:id="7"/>
    <w:bookmarkEnd w:id="8"/>
    <w:p w14:paraId="35798C9C" w14:textId="77777777" w:rsidR="006C4070" w:rsidRPr="001A4DF7" w:rsidRDefault="006C4070" w:rsidP="006C4070">
      <w:pPr>
        <w:spacing w:line="240" w:lineRule="auto"/>
        <w:jc w:val="both"/>
        <w:rPr>
          <w:rFonts w:ascii="Montserrat Light" w:hAnsi="Montserrat Light"/>
          <w:b/>
          <w:bCs/>
        </w:rPr>
      </w:pPr>
    </w:p>
    <w:p w14:paraId="732A998D" w14:textId="6FBB8A46" w:rsidR="00864643" w:rsidRPr="001A4DF7" w:rsidRDefault="00864643" w:rsidP="006C4070">
      <w:pPr>
        <w:spacing w:line="240" w:lineRule="auto"/>
        <w:jc w:val="both"/>
        <w:rPr>
          <w:rFonts w:ascii="Montserrat Light" w:hAnsi="Montserrat Light"/>
          <w:bCs/>
        </w:rPr>
      </w:pPr>
      <w:r w:rsidRPr="001A4DF7">
        <w:rPr>
          <w:rFonts w:ascii="Montserrat Light" w:hAnsi="Montserrat Light"/>
          <w:b/>
          <w:bCs/>
        </w:rPr>
        <w:t xml:space="preserve">Art. 6. </w:t>
      </w:r>
      <w:r w:rsidRPr="001A4DF7">
        <w:rPr>
          <w:rFonts w:ascii="Montserrat Light" w:hAnsi="Montserrat Light"/>
          <w:bCs/>
        </w:rPr>
        <w:t xml:space="preserve">Se aprobă rectificarea Programului de investiţii pe anul 2024, pe capitole, obiective de investiţii şi alte cheltuieli asimilate investiţiilor conform </w:t>
      </w:r>
      <w:r w:rsidRPr="001A4DF7">
        <w:rPr>
          <w:rFonts w:ascii="Montserrat Light" w:hAnsi="Montserrat Light"/>
          <w:b/>
          <w:bCs/>
        </w:rPr>
        <w:t>anexei nr. 18</w:t>
      </w:r>
      <w:r w:rsidRPr="001A4DF7">
        <w:rPr>
          <w:rFonts w:ascii="Montserrat Light" w:hAnsi="Montserrat Light"/>
          <w:bCs/>
        </w:rPr>
        <w:t xml:space="preserve"> </w:t>
      </w:r>
      <w:r w:rsidRPr="001A4DF7">
        <w:rPr>
          <w:rFonts w:ascii="Montserrat Light" w:hAnsi="Montserrat Light"/>
          <w:bCs/>
          <w:lang w:val="ro-RO"/>
        </w:rPr>
        <w:t>care face parte integrantă din prezenta hotărâre</w:t>
      </w:r>
      <w:r w:rsidRPr="001A4DF7">
        <w:rPr>
          <w:rFonts w:ascii="Montserrat Light" w:hAnsi="Montserrat Light"/>
          <w:bCs/>
        </w:rPr>
        <w:t>.</w:t>
      </w:r>
    </w:p>
    <w:p w14:paraId="4451BDC5" w14:textId="77777777" w:rsidR="00864643" w:rsidRPr="001A4DF7" w:rsidRDefault="00864643" w:rsidP="00864643">
      <w:pPr>
        <w:spacing w:line="240" w:lineRule="auto"/>
        <w:ind w:firstLine="708"/>
        <w:jc w:val="both"/>
        <w:rPr>
          <w:rFonts w:ascii="Montserrat Light" w:hAnsi="Montserrat Light"/>
          <w:b/>
        </w:rPr>
      </w:pPr>
    </w:p>
    <w:p w14:paraId="0EE9F8AC" w14:textId="0F19E6E5" w:rsidR="00864643" w:rsidRPr="001A4DF7" w:rsidRDefault="00864643" w:rsidP="004B7C2D">
      <w:pPr>
        <w:spacing w:line="240" w:lineRule="auto"/>
        <w:jc w:val="both"/>
        <w:rPr>
          <w:rFonts w:ascii="Montserrat Light" w:hAnsi="Montserrat Light"/>
          <w:bCs/>
          <w:lang w:val="ro-RO"/>
        </w:rPr>
      </w:pPr>
      <w:r w:rsidRPr="001A4DF7">
        <w:rPr>
          <w:rFonts w:ascii="Montserrat Light" w:hAnsi="Montserrat Light"/>
          <w:b/>
        </w:rPr>
        <w:t>Art. 7.</w:t>
      </w:r>
      <w:r w:rsidRPr="001A4DF7">
        <w:rPr>
          <w:rFonts w:ascii="Montserrat Light" w:hAnsi="Montserrat Light"/>
          <w:bCs/>
        </w:rPr>
        <w:t xml:space="preserve"> Se aprobă rectificarea Listei detaliate a poziției </w:t>
      </w:r>
      <w:r w:rsidR="00C37100" w:rsidRPr="001A4DF7">
        <w:rPr>
          <w:rFonts w:ascii="Montserrat Light" w:hAnsi="Montserrat Light"/>
          <w:bCs/>
        </w:rPr>
        <w:t>”</w:t>
      </w:r>
      <w:r w:rsidRPr="001A4DF7">
        <w:rPr>
          <w:rFonts w:ascii="Montserrat Light" w:hAnsi="Montserrat Light"/>
          <w:bCs/>
        </w:rPr>
        <w:t>Alte cheltuieli de investiții pe anul 2024</w:t>
      </w:r>
      <w:r w:rsidR="00C37100" w:rsidRPr="001A4DF7">
        <w:rPr>
          <w:rFonts w:ascii="Montserrat Light" w:hAnsi="Montserrat Light"/>
          <w:bCs/>
        </w:rPr>
        <w:t xml:space="preserve">” </w:t>
      </w:r>
      <w:r w:rsidRPr="001A4DF7">
        <w:rPr>
          <w:rFonts w:ascii="Montserrat Light" w:hAnsi="Montserrat Light"/>
          <w:bCs/>
        </w:rPr>
        <w:t xml:space="preserve">conform </w:t>
      </w:r>
      <w:r w:rsidRPr="001A4DF7">
        <w:rPr>
          <w:rFonts w:ascii="Montserrat Light" w:hAnsi="Montserrat Light"/>
          <w:b/>
        </w:rPr>
        <w:t>anexei nr. 19</w:t>
      </w:r>
      <w:r w:rsidRPr="001A4DF7">
        <w:rPr>
          <w:rFonts w:ascii="Montserrat Light" w:hAnsi="Montserrat Light"/>
          <w:bCs/>
        </w:rPr>
        <w:t xml:space="preserve"> </w:t>
      </w:r>
      <w:r w:rsidRPr="001A4DF7">
        <w:rPr>
          <w:rFonts w:ascii="Montserrat Light" w:hAnsi="Montserrat Light"/>
          <w:bCs/>
          <w:lang w:val="ro-RO"/>
        </w:rPr>
        <w:t>care face parte integrantă din prezenta hotărâre.</w:t>
      </w:r>
    </w:p>
    <w:p w14:paraId="40F5AA9D" w14:textId="77777777" w:rsidR="00864643" w:rsidRPr="001A4DF7" w:rsidRDefault="00864643" w:rsidP="00864643">
      <w:pPr>
        <w:spacing w:line="240" w:lineRule="auto"/>
        <w:ind w:firstLine="708"/>
        <w:jc w:val="both"/>
        <w:rPr>
          <w:rFonts w:ascii="Montserrat Light" w:hAnsi="Montserrat Light"/>
          <w:b/>
        </w:rPr>
      </w:pPr>
    </w:p>
    <w:p w14:paraId="2B9F117E" w14:textId="76646A9E" w:rsidR="00864643" w:rsidRPr="001A4DF7" w:rsidRDefault="00864643" w:rsidP="004B7C2D">
      <w:pPr>
        <w:spacing w:line="240" w:lineRule="auto"/>
        <w:jc w:val="both"/>
        <w:rPr>
          <w:rFonts w:ascii="Montserrat Light" w:hAnsi="Montserrat Light"/>
          <w:bCs/>
        </w:rPr>
      </w:pPr>
      <w:r w:rsidRPr="001A4DF7">
        <w:rPr>
          <w:rFonts w:ascii="Montserrat Light" w:hAnsi="Montserrat Light"/>
          <w:b/>
        </w:rPr>
        <w:t xml:space="preserve">Art. 8. </w:t>
      </w:r>
      <w:r w:rsidRPr="001A4DF7">
        <w:rPr>
          <w:rFonts w:ascii="Montserrat Light" w:hAnsi="Montserrat Light"/>
          <w:bCs/>
          <w:lang w:val="ro-RO"/>
        </w:rPr>
        <w:t xml:space="preserve">Se validează modificările aduse bugetului local prin Dispoziția Președintelui </w:t>
      </w:r>
      <w:r w:rsidR="004B7C2D" w:rsidRPr="001A4DF7">
        <w:rPr>
          <w:rFonts w:ascii="Montserrat Light" w:eastAsia="Times New Roman" w:hAnsi="Montserrat Light" w:cs="Times New Roman"/>
          <w:noProof/>
          <w:lang w:val="ro-RO" w:eastAsia="ro-RO"/>
        </w:rPr>
        <w:t xml:space="preserve">Consiliului Județean Cluj </w:t>
      </w:r>
      <w:r w:rsidRPr="001A4DF7">
        <w:rPr>
          <w:rFonts w:ascii="Montserrat Light" w:hAnsi="Montserrat Light"/>
          <w:bCs/>
          <w:lang w:val="ro-RO"/>
        </w:rPr>
        <w:t>nr. 452/</w:t>
      </w:r>
      <w:r w:rsidRPr="001A4DF7">
        <w:rPr>
          <w:rFonts w:ascii="Montserrat Light" w:hAnsi="Montserrat Light"/>
          <w:bCs/>
        </w:rPr>
        <w:t>2024 privind rectificarea bugetului general propriu al Județului Cluj pe anul 2024.</w:t>
      </w:r>
    </w:p>
    <w:p w14:paraId="106EDB0E" w14:textId="77777777" w:rsidR="00864643" w:rsidRPr="001A4DF7" w:rsidRDefault="00864643" w:rsidP="00864643">
      <w:pPr>
        <w:spacing w:line="240" w:lineRule="auto"/>
        <w:ind w:firstLine="720"/>
        <w:jc w:val="both"/>
        <w:rPr>
          <w:rFonts w:ascii="Montserrat Light" w:eastAsia="Calibri" w:hAnsi="Montserrat Light" w:cs="Times New Roman"/>
          <w:b/>
          <w:bCs/>
          <w:noProof/>
          <w:lang w:val="ro-RO" w:eastAsia="ro-RO"/>
        </w:rPr>
      </w:pPr>
    </w:p>
    <w:p w14:paraId="07D6581E" w14:textId="12E27F4A" w:rsidR="00864643" w:rsidRPr="001A4DF7" w:rsidRDefault="00864643" w:rsidP="004B7C2D">
      <w:pPr>
        <w:spacing w:line="240" w:lineRule="auto"/>
        <w:jc w:val="both"/>
        <w:rPr>
          <w:rFonts w:ascii="Montserrat Light" w:hAnsi="Montserrat Light"/>
          <w:lang w:val="ro-RO"/>
        </w:rPr>
      </w:pPr>
      <w:r w:rsidRPr="001A4DF7">
        <w:rPr>
          <w:rFonts w:ascii="Montserrat Light" w:eastAsia="Calibri" w:hAnsi="Montserrat Light" w:cs="Times New Roman"/>
          <w:b/>
          <w:bCs/>
          <w:noProof/>
          <w:lang w:val="ro-RO" w:eastAsia="ro-RO"/>
        </w:rPr>
        <w:t>Art</w:t>
      </w:r>
      <w:bookmarkStart w:id="9" w:name="_Hlk40699574"/>
      <w:bookmarkStart w:id="10" w:name="_Hlk1639330"/>
      <w:r w:rsidRPr="001A4DF7">
        <w:rPr>
          <w:rFonts w:ascii="Montserrat Light" w:eastAsia="Calibri" w:hAnsi="Montserrat Light" w:cs="Times New Roman"/>
          <w:b/>
          <w:bCs/>
          <w:noProof/>
          <w:lang w:val="ro-RO" w:eastAsia="ro-RO"/>
        </w:rPr>
        <w:t>. 9.</w:t>
      </w:r>
      <w:bookmarkEnd w:id="9"/>
      <w:r w:rsidRPr="001A4DF7">
        <w:rPr>
          <w:rFonts w:ascii="Montserrat Light" w:eastAsia="Calibri" w:hAnsi="Montserrat Light" w:cs="Times New Roman"/>
          <w:b/>
          <w:bCs/>
          <w:noProof/>
          <w:lang w:val="ro-RO" w:eastAsia="ro-RO"/>
        </w:rPr>
        <w:t xml:space="preserve"> </w:t>
      </w:r>
      <w:r w:rsidRPr="001A4DF7">
        <w:rPr>
          <w:rFonts w:ascii="Montserrat Light" w:hAnsi="Montserrat Light"/>
          <w:lang w:val="ro-RO"/>
        </w:rPr>
        <w:t xml:space="preserve">Cu punerea în aplicare a prevederilor prezentei hotărâri se încredinţează Preşedintele Consiliului Judeţean Cluj, prin </w:t>
      </w:r>
      <w:r w:rsidR="004B7C2D" w:rsidRPr="001A4DF7">
        <w:rPr>
          <w:rFonts w:ascii="Montserrat Light" w:hAnsi="Montserrat Light"/>
          <w:lang w:val="ro-RO"/>
        </w:rPr>
        <w:t>d</w:t>
      </w:r>
      <w:r w:rsidRPr="001A4DF7">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10"/>
    </w:p>
    <w:p w14:paraId="44FF3AEF" w14:textId="77777777" w:rsidR="00864643" w:rsidRPr="001A4DF7" w:rsidRDefault="00864643" w:rsidP="00864643">
      <w:pPr>
        <w:spacing w:line="240" w:lineRule="auto"/>
        <w:ind w:firstLine="720"/>
        <w:jc w:val="both"/>
        <w:rPr>
          <w:rFonts w:ascii="Montserrat Light" w:eastAsia="Times New Roman" w:hAnsi="Montserrat Light" w:cs="Times New Roman"/>
          <w:b/>
          <w:bCs/>
          <w:noProof/>
          <w:lang w:val="ro-RO" w:eastAsia="ro-RO"/>
        </w:rPr>
      </w:pPr>
    </w:p>
    <w:p w14:paraId="0E84B9F8" w14:textId="3CA51655" w:rsidR="00864643" w:rsidRPr="001A4DF7" w:rsidRDefault="00864643" w:rsidP="004B7C2D">
      <w:pPr>
        <w:spacing w:line="240" w:lineRule="auto"/>
        <w:jc w:val="both"/>
        <w:rPr>
          <w:rFonts w:ascii="Montserrat Light" w:eastAsia="Times New Roman" w:hAnsi="Montserrat Light" w:cs="Times New Roman"/>
          <w:lang w:val="ro-RO" w:eastAsia="ro-RO"/>
        </w:rPr>
      </w:pPr>
      <w:r w:rsidRPr="001A4DF7">
        <w:rPr>
          <w:rFonts w:ascii="Montserrat Light" w:eastAsia="Times New Roman" w:hAnsi="Montserrat Light" w:cs="Times New Roman"/>
          <w:b/>
          <w:bCs/>
          <w:noProof/>
          <w:lang w:val="ro-RO" w:eastAsia="ro-RO"/>
        </w:rPr>
        <w:t>Art. 10.</w:t>
      </w:r>
      <w:r w:rsidRPr="001A4DF7">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w:t>
      </w:r>
      <w:r w:rsidR="004B7C2D" w:rsidRPr="001A4DF7">
        <w:rPr>
          <w:rFonts w:ascii="Montserrat Light" w:eastAsia="Times New Roman" w:hAnsi="Montserrat Light" w:cs="Times New Roman"/>
          <w:noProof/>
          <w:lang w:val="ro-RO" w:eastAsia="ro-RO"/>
        </w:rPr>
        <w:t>,</w:t>
      </w:r>
      <w:r w:rsidRPr="001A4DF7">
        <w:rPr>
          <w:rFonts w:ascii="Montserrat Light" w:eastAsia="Times New Roman" w:hAnsi="Montserrat Light" w:cs="Times New Roman"/>
          <w:noProof/>
          <w:lang w:val="ro-RO" w:eastAsia="ro-RO"/>
        </w:rPr>
        <w:t xml:space="preserve"> şi se aduce la cunoştinţă publică prin afişare la sediul Consiliului Judeţean Cluj şi pe pagina de internet </w:t>
      </w:r>
      <w:r w:rsidR="004B7C2D" w:rsidRPr="001A4DF7">
        <w:rPr>
          <w:rFonts w:ascii="Montserrat Light" w:eastAsia="Times New Roman" w:hAnsi="Montserrat Light" w:cs="Times New Roman"/>
          <w:noProof/>
          <w:lang w:val="ro-RO" w:eastAsia="ro-RO"/>
        </w:rPr>
        <w:t>”</w:t>
      </w:r>
      <w:hyperlink r:id="rId9" w:history="1">
        <w:r w:rsidR="004B7C2D" w:rsidRPr="001A4DF7">
          <w:rPr>
            <w:rStyle w:val="Hyperlink"/>
            <w:rFonts w:ascii="Montserrat Light" w:eastAsia="Times New Roman" w:hAnsi="Montserrat Light" w:cs="Times New Roman"/>
            <w:noProof/>
            <w:color w:val="auto"/>
            <w:u w:val="none"/>
            <w:lang w:val="ro-RO" w:eastAsia="ro-RO"/>
          </w:rPr>
          <w:t>www.cjcluj.ro</w:t>
        </w:r>
      </w:hyperlink>
      <w:r w:rsidR="004B7C2D" w:rsidRPr="001A4DF7">
        <w:rPr>
          <w:rFonts w:ascii="Montserrat Light" w:eastAsia="Times New Roman" w:hAnsi="Montserrat Light" w:cs="Times New Roman"/>
          <w:noProof/>
          <w:lang w:val="ro-RO" w:eastAsia="ro-RO"/>
        </w:rPr>
        <w:t>”</w:t>
      </w:r>
      <w:r w:rsidRPr="001A4DF7">
        <w:rPr>
          <w:rFonts w:ascii="Montserrat Light" w:eastAsia="Times New Roman" w:hAnsi="Montserrat Light" w:cs="Times New Roman"/>
          <w:noProof/>
          <w:lang w:val="ro-RO" w:eastAsia="ro-RO"/>
        </w:rPr>
        <w:t>.</w:t>
      </w:r>
      <w:r w:rsidRPr="001A4DF7">
        <w:rPr>
          <w:rFonts w:ascii="Montserrat Light" w:eastAsia="Times New Roman" w:hAnsi="Montserrat Light" w:cs="Times New Roman"/>
          <w:lang w:val="ro-RO" w:eastAsia="ro-RO"/>
        </w:rPr>
        <w:t xml:space="preserve">    </w:t>
      </w:r>
    </w:p>
    <w:p w14:paraId="14DF1C17" w14:textId="77777777" w:rsidR="00864643" w:rsidRPr="001A4DF7" w:rsidRDefault="00864643" w:rsidP="00864643">
      <w:pPr>
        <w:spacing w:line="240" w:lineRule="auto"/>
        <w:jc w:val="both"/>
        <w:rPr>
          <w:rFonts w:ascii="Montserrat Light" w:eastAsia="Times New Roman" w:hAnsi="Montserrat Light" w:cs="Times New Roman"/>
          <w:lang w:val="ro-RO" w:eastAsia="ro-RO"/>
        </w:rPr>
      </w:pPr>
      <w:r w:rsidRPr="001A4DF7">
        <w:rPr>
          <w:rFonts w:ascii="Montserrat Light" w:eastAsia="Times New Roman" w:hAnsi="Montserrat Light" w:cs="Times New Roman"/>
          <w:lang w:val="ro-RO" w:eastAsia="ro-RO"/>
        </w:rPr>
        <w:t xml:space="preserve">                                              </w:t>
      </w:r>
    </w:p>
    <w:p w14:paraId="31EE5D4E" w14:textId="77777777" w:rsidR="00D86249" w:rsidRPr="001A4DF7" w:rsidRDefault="00D86249" w:rsidP="00610779">
      <w:pPr>
        <w:autoSpaceDE w:val="0"/>
        <w:autoSpaceDN w:val="0"/>
        <w:adjustRightInd w:val="0"/>
        <w:spacing w:line="240" w:lineRule="auto"/>
        <w:jc w:val="both"/>
        <w:rPr>
          <w:rFonts w:ascii="Montserrat Light" w:hAnsi="Montserrat Light"/>
        </w:rPr>
      </w:pPr>
    </w:p>
    <w:p w14:paraId="4ACAF433" w14:textId="77777777" w:rsidR="00956C6C" w:rsidRPr="001A4DF7" w:rsidRDefault="00956C6C" w:rsidP="00610779">
      <w:pPr>
        <w:autoSpaceDE w:val="0"/>
        <w:autoSpaceDN w:val="0"/>
        <w:adjustRightInd w:val="0"/>
        <w:spacing w:line="240" w:lineRule="auto"/>
        <w:jc w:val="both"/>
        <w:rPr>
          <w:rFonts w:ascii="Montserrat Light" w:hAnsi="Montserrat Light"/>
        </w:rPr>
      </w:pPr>
    </w:p>
    <w:p w14:paraId="372333E2" w14:textId="05C8BDDA" w:rsidR="00C85831" w:rsidRPr="001A4DF7" w:rsidRDefault="00C85831" w:rsidP="00610779">
      <w:pPr>
        <w:spacing w:line="240" w:lineRule="auto"/>
        <w:rPr>
          <w:rFonts w:ascii="Montserrat" w:hAnsi="Montserrat"/>
          <w:lang w:val="ro-RO"/>
        </w:rPr>
      </w:pPr>
      <w:r w:rsidRPr="001A4DF7">
        <w:rPr>
          <w:rFonts w:ascii="Montserrat Light" w:hAnsi="Montserrat Light"/>
          <w:b/>
          <w:lang w:val="ro-RO" w:eastAsia="ro-RO"/>
        </w:rPr>
        <w:t xml:space="preserve">  </w:t>
      </w:r>
      <w:r w:rsidR="005422D2" w:rsidRPr="001A4DF7">
        <w:rPr>
          <w:rFonts w:ascii="Montserrat Light" w:hAnsi="Montserrat Light"/>
          <w:b/>
          <w:lang w:val="ro-RO" w:eastAsia="ro-RO"/>
        </w:rPr>
        <w:t xml:space="preserve"> </w:t>
      </w:r>
      <w:bookmarkStart w:id="11" w:name="_Hlk173225997"/>
      <w:r w:rsidR="00195BCE" w:rsidRPr="001A4DF7">
        <w:rPr>
          <w:rFonts w:ascii="Montserrat Light" w:hAnsi="Montserrat Light"/>
          <w:b/>
          <w:lang w:val="ro-RO" w:eastAsia="ro-RO"/>
        </w:rPr>
        <w:tab/>
      </w:r>
      <w:r w:rsidR="00195BCE" w:rsidRPr="001A4DF7">
        <w:rPr>
          <w:rFonts w:ascii="Montserrat Light" w:hAnsi="Montserrat Light"/>
          <w:b/>
          <w:lang w:val="ro-RO" w:eastAsia="ro-RO"/>
        </w:rPr>
        <w:tab/>
      </w:r>
      <w:r w:rsidR="00195BCE" w:rsidRPr="001A4DF7">
        <w:rPr>
          <w:rFonts w:ascii="Montserrat Light" w:hAnsi="Montserrat Light"/>
          <w:b/>
          <w:lang w:val="ro-RO" w:eastAsia="ro-RO"/>
        </w:rPr>
        <w:tab/>
      </w:r>
      <w:r w:rsidR="00195BCE" w:rsidRPr="001A4DF7">
        <w:rPr>
          <w:rFonts w:ascii="Montserrat" w:hAnsi="Montserrat"/>
          <w:b/>
          <w:lang w:val="ro-RO" w:eastAsia="ro-RO"/>
        </w:rPr>
        <w:tab/>
      </w:r>
      <w:r w:rsidR="00195BCE" w:rsidRPr="001A4DF7">
        <w:rPr>
          <w:rFonts w:ascii="Montserrat" w:hAnsi="Montserrat"/>
          <w:b/>
          <w:lang w:val="ro-RO" w:eastAsia="ro-RO"/>
        </w:rPr>
        <w:tab/>
      </w:r>
      <w:r w:rsidR="00195BCE" w:rsidRPr="001A4DF7">
        <w:rPr>
          <w:rFonts w:ascii="Montserrat" w:hAnsi="Montserrat"/>
          <w:b/>
          <w:lang w:val="ro-RO" w:eastAsia="ro-RO"/>
        </w:rPr>
        <w:tab/>
      </w:r>
      <w:r w:rsidR="00195BCE" w:rsidRPr="001A4DF7">
        <w:rPr>
          <w:rFonts w:ascii="Montserrat" w:hAnsi="Montserrat"/>
          <w:b/>
          <w:lang w:val="ro-RO" w:eastAsia="ro-RO"/>
        </w:rPr>
        <w:tab/>
      </w:r>
      <w:r w:rsidR="00195BCE" w:rsidRPr="001A4DF7">
        <w:rPr>
          <w:rFonts w:ascii="Montserrat" w:hAnsi="Montserrat"/>
          <w:b/>
          <w:lang w:val="ro-RO" w:eastAsia="ro-RO"/>
        </w:rPr>
        <w:tab/>
        <w:t xml:space="preserve">     </w:t>
      </w:r>
      <w:r w:rsidRPr="001A4DF7">
        <w:rPr>
          <w:rFonts w:ascii="Montserrat" w:hAnsi="Montserrat"/>
          <w:b/>
          <w:lang w:val="ro-RO" w:eastAsia="ro-RO"/>
        </w:rPr>
        <w:t>Contrasemnează:</w:t>
      </w:r>
    </w:p>
    <w:p w14:paraId="5C8A2444" w14:textId="62259E2C" w:rsidR="00C85831" w:rsidRPr="001A4DF7" w:rsidRDefault="00C85831" w:rsidP="00610779">
      <w:pPr>
        <w:spacing w:line="240" w:lineRule="auto"/>
        <w:ind w:left="180"/>
        <w:jc w:val="both"/>
        <w:rPr>
          <w:rFonts w:ascii="Montserrat" w:hAnsi="Montserrat"/>
          <w:b/>
          <w:lang w:val="ro-RO" w:eastAsia="ro-RO"/>
        </w:rPr>
      </w:pPr>
      <w:r w:rsidRPr="001A4DF7">
        <w:rPr>
          <w:rFonts w:ascii="Montserrat" w:hAnsi="Montserrat"/>
          <w:lang w:val="ro-RO" w:eastAsia="ro-RO"/>
        </w:rPr>
        <w:t xml:space="preserve">                     </w:t>
      </w:r>
      <w:r w:rsidR="00575E5A" w:rsidRPr="001A4DF7">
        <w:rPr>
          <w:rFonts w:ascii="Montserrat" w:hAnsi="Montserrat"/>
          <w:lang w:val="ro-RO" w:eastAsia="ro-RO"/>
        </w:rPr>
        <w:t xml:space="preserve"> </w:t>
      </w:r>
      <w:r w:rsidR="00931631" w:rsidRPr="001A4DF7">
        <w:rPr>
          <w:rFonts w:ascii="Montserrat" w:hAnsi="Montserrat"/>
          <w:lang w:val="ro-RO" w:eastAsia="ro-RO"/>
        </w:rPr>
        <w:t xml:space="preserve"> </w:t>
      </w:r>
      <w:r w:rsidRPr="001A4DF7">
        <w:rPr>
          <w:rFonts w:ascii="Montserrat" w:hAnsi="Montserrat"/>
          <w:b/>
          <w:lang w:val="ro-RO" w:eastAsia="ro-RO"/>
        </w:rPr>
        <w:t>PREŞEDINTE,</w:t>
      </w:r>
      <w:r w:rsidRPr="001A4DF7">
        <w:rPr>
          <w:rFonts w:ascii="Montserrat" w:hAnsi="Montserrat"/>
          <w:b/>
          <w:lang w:val="ro-RO" w:eastAsia="ro-RO"/>
        </w:rPr>
        <w:tab/>
      </w:r>
      <w:r w:rsidRPr="001A4DF7">
        <w:rPr>
          <w:rFonts w:ascii="Montserrat" w:hAnsi="Montserrat"/>
          <w:lang w:val="ro-RO" w:eastAsia="ro-RO"/>
        </w:rPr>
        <w:t xml:space="preserve">                    </w:t>
      </w:r>
      <w:r w:rsidRPr="001A4DF7">
        <w:rPr>
          <w:rFonts w:ascii="Montserrat" w:hAnsi="Montserrat"/>
          <w:b/>
          <w:lang w:val="ro-RO" w:eastAsia="ro-RO"/>
        </w:rPr>
        <w:t>SECRETAR GENERAL AL JUDEŢULUI,</w:t>
      </w:r>
    </w:p>
    <w:p w14:paraId="3A9E2343" w14:textId="6E5A5327" w:rsidR="00C85831" w:rsidRPr="001A4DF7" w:rsidRDefault="00C85831" w:rsidP="00610779">
      <w:pPr>
        <w:spacing w:line="240" w:lineRule="auto"/>
        <w:ind w:left="180"/>
        <w:jc w:val="both"/>
        <w:rPr>
          <w:rFonts w:ascii="Montserrat" w:hAnsi="Montserrat"/>
          <w:b/>
          <w:lang w:val="ro-RO" w:eastAsia="ro-RO"/>
        </w:rPr>
      </w:pPr>
      <w:r w:rsidRPr="001A4DF7">
        <w:rPr>
          <w:rFonts w:ascii="Montserrat" w:hAnsi="Montserrat"/>
          <w:b/>
          <w:lang w:val="ro-RO" w:eastAsia="ro-RO"/>
        </w:rPr>
        <w:t xml:space="preserve">                        </w:t>
      </w:r>
      <w:r w:rsidR="00135C90" w:rsidRPr="001A4DF7">
        <w:rPr>
          <w:rFonts w:ascii="Montserrat" w:hAnsi="Montserrat"/>
          <w:b/>
          <w:lang w:val="ro-RO" w:eastAsia="ro-RO"/>
        </w:rPr>
        <w:t xml:space="preserve"> </w:t>
      </w:r>
      <w:r w:rsidRPr="001A4DF7">
        <w:rPr>
          <w:rFonts w:ascii="Montserrat" w:hAnsi="Montserrat"/>
          <w:b/>
          <w:lang w:val="ro-RO" w:eastAsia="ro-RO"/>
        </w:rPr>
        <w:t xml:space="preserve"> </w:t>
      </w:r>
      <w:r w:rsidR="00931631" w:rsidRPr="001A4DF7">
        <w:rPr>
          <w:rFonts w:ascii="Montserrat" w:hAnsi="Montserrat"/>
          <w:b/>
          <w:lang w:val="ro-RO" w:eastAsia="ro-RO"/>
        </w:rPr>
        <w:t xml:space="preserve"> </w:t>
      </w:r>
      <w:r w:rsidRPr="001A4DF7">
        <w:rPr>
          <w:rFonts w:ascii="Montserrat" w:hAnsi="Montserrat"/>
          <w:b/>
          <w:lang w:val="ro-RO" w:eastAsia="ro-RO"/>
        </w:rPr>
        <w:t xml:space="preserve"> Alin Tișe                                                        Simona Gaci</w:t>
      </w:r>
    </w:p>
    <w:p w14:paraId="530CD1F9" w14:textId="77777777" w:rsidR="005A62B2" w:rsidRPr="001A4DF7" w:rsidRDefault="005A62B2" w:rsidP="00610779">
      <w:pPr>
        <w:spacing w:line="240" w:lineRule="auto"/>
        <w:ind w:left="180"/>
        <w:jc w:val="both"/>
        <w:rPr>
          <w:rFonts w:ascii="Montserrat" w:hAnsi="Montserrat"/>
          <w:b/>
          <w:lang w:val="ro-RO" w:eastAsia="ro-RO"/>
        </w:rPr>
      </w:pPr>
    </w:p>
    <w:p w14:paraId="2C97D773" w14:textId="77777777" w:rsidR="0054729C" w:rsidRPr="001A4DF7" w:rsidRDefault="0054729C" w:rsidP="00610779">
      <w:pPr>
        <w:spacing w:line="240" w:lineRule="auto"/>
        <w:ind w:left="180"/>
        <w:jc w:val="both"/>
        <w:rPr>
          <w:rFonts w:ascii="Montserrat" w:hAnsi="Montserrat"/>
          <w:b/>
          <w:lang w:val="ro-RO" w:eastAsia="ro-RO"/>
        </w:rPr>
      </w:pPr>
    </w:p>
    <w:p w14:paraId="0898E833" w14:textId="77777777" w:rsidR="00E30EBD" w:rsidRPr="001A4DF7" w:rsidRDefault="00E30EBD" w:rsidP="00610779">
      <w:pPr>
        <w:spacing w:line="240" w:lineRule="auto"/>
        <w:ind w:left="180"/>
        <w:jc w:val="both"/>
        <w:rPr>
          <w:rFonts w:ascii="Montserrat Light" w:hAnsi="Montserrat Light"/>
          <w:b/>
          <w:lang w:val="ro-RO" w:eastAsia="ro-RO"/>
        </w:rPr>
      </w:pPr>
    </w:p>
    <w:p w14:paraId="70D26AF6" w14:textId="77777777" w:rsidR="0007659E" w:rsidRPr="001A4DF7" w:rsidRDefault="0007659E" w:rsidP="00610779">
      <w:pPr>
        <w:spacing w:line="240" w:lineRule="auto"/>
        <w:ind w:left="180"/>
        <w:jc w:val="both"/>
        <w:rPr>
          <w:rFonts w:ascii="Montserrat Light" w:hAnsi="Montserrat Light"/>
          <w:b/>
          <w:lang w:val="ro-RO" w:eastAsia="ro-RO"/>
        </w:rPr>
      </w:pPr>
    </w:p>
    <w:p w14:paraId="770FE606" w14:textId="77777777" w:rsidR="0007659E" w:rsidRPr="001A4DF7" w:rsidRDefault="0007659E" w:rsidP="00610779">
      <w:pPr>
        <w:spacing w:line="240" w:lineRule="auto"/>
        <w:ind w:left="180"/>
        <w:jc w:val="both"/>
        <w:rPr>
          <w:rFonts w:ascii="Montserrat Light" w:hAnsi="Montserrat Light"/>
          <w:b/>
          <w:lang w:val="ro-RO" w:eastAsia="ro-RO"/>
        </w:rPr>
      </w:pPr>
    </w:p>
    <w:p w14:paraId="500EB6F0" w14:textId="77777777" w:rsidR="0007659E" w:rsidRPr="001A4DF7" w:rsidRDefault="0007659E" w:rsidP="00610779">
      <w:pPr>
        <w:spacing w:line="240" w:lineRule="auto"/>
        <w:ind w:left="180"/>
        <w:jc w:val="both"/>
        <w:rPr>
          <w:rFonts w:ascii="Montserrat Light" w:hAnsi="Montserrat Light"/>
          <w:b/>
          <w:lang w:val="ro-RO" w:eastAsia="ro-RO"/>
        </w:rPr>
      </w:pPr>
    </w:p>
    <w:p w14:paraId="3B75DFD4" w14:textId="77777777" w:rsidR="0007659E" w:rsidRPr="001A4DF7" w:rsidRDefault="0007659E" w:rsidP="00610779">
      <w:pPr>
        <w:spacing w:line="240" w:lineRule="auto"/>
        <w:ind w:left="180"/>
        <w:jc w:val="both"/>
        <w:rPr>
          <w:rFonts w:ascii="Montserrat Light" w:hAnsi="Montserrat Light"/>
          <w:b/>
          <w:lang w:val="ro-RO" w:eastAsia="ro-RO"/>
        </w:rPr>
      </w:pPr>
    </w:p>
    <w:p w14:paraId="30C0F7D3" w14:textId="77777777" w:rsidR="0007659E" w:rsidRPr="001A4DF7" w:rsidRDefault="0007659E" w:rsidP="00610779">
      <w:pPr>
        <w:spacing w:line="240" w:lineRule="auto"/>
        <w:ind w:left="180"/>
        <w:jc w:val="both"/>
        <w:rPr>
          <w:rFonts w:ascii="Montserrat Light" w:hAnsi="Montserrat Light"/>
          <w:b/>
          <w:lang w:val="ro-RO" w:eastAsia="ro-RO"/>
        </w:rPr>
      </w:pPr>
    </w:p>
    <w:p w14:paraId="3E15070C" w14:textId="77777777" w:rsidR="005837C0" w:rsidRPr="001A4DF7" w:rsidRDefault="005837C0" w:rsidP="00610779">
      <w:pPr>
        <w:spacing w:line="240" w:lineRule="auto"/>
        <w:ind w:left="180"/>
        <w:jc w:val="both"/>
        <w:rPr>
          <w:rFonts w:ascii="Montserrat Light" w:hAnsi="Montserrat Light"/>
          <w:b/>
          <w:lang w:val="ro-RO" w:eastAsia="ro-RO"/>
        </w:rPr>
      </w:pPr>
    </w:p>
    <w:p w14:paraId="17A75AFF" w14:textId="77777777" w:rsidR="005837C0" w:rsidRPr="001A4DF7" w:rsidRDefault="005837C0" w:rsidP="00610779">
      <w:pPr>
        <w:spacing w:line="240" w:lineRule="auto"/>
        <w:ind w:left="180"/>
        <w:jc w:val="both"/>
        <w:rPr>
          <w:rFonts w:ascii="Montserrat Light" w:hAnsi="Montserrat Light"/>
          <w:b/>
          <w:lang w:val="ro-RO" w:eastAsia="ro-RO"/>
        </w:rPr>
      </w:pPr>
    </w:p>
    <w:p w14:paraId="55796449" w14:textId="77777777" w:rsidR="005837C0" w:rsidRPr="001A4DF7" w:rsidRDefault="005837C0" w:rsidP="00610779">
      <w:pPr>
        <w:spacing w:line="240" w:lineRule="auto"/>
        <w:ind w:left="180"/>
        <w:jc w:val="both"/>
        <w:rPr>
          <w:rFonts w:ascii="Montserrat Light" w:hAnsi="Montserrat Light"/>
          <w:b/>
          <w:lang w:val="ro-RO" w:eastAsia="ro-RO"/>
        </w:rPr>
      </w:pPr>
    </w:p>
    <w:p w14:paraId="02A1CF81" w14:textId="77777777" w:rsidR="007730A1" w:rsidRPr="001A4DF7" w:rsidRDefault="007730A1" w:rsidP="00610779">
      <w:pPr>
        <w:spacing w:line="240" w:lineRule="auto"/>
        <w:ind w:left="180"/>
        <w:jc w:val="both"/>
        <w:rPr>
          <w:rFonts w:ascii="Montserrat Light" w:hAnsi="Montserrat Light"/>
          <w:b/>
          <w:lang w:val="ro-RO" w:eastAsia="ro-RO"/>
        </w:rPr>
      </w:pPr>
    </w:p>
    <w:p w14:paraId="2BE88B85" w14:textId="77777777" w:rsidR="007730A1" w:rsidRPr="001A4DF7" w:rsidRDefault="007730A1" w:rsidP="00610779">
      <w:pPr>
        <w:spacing w:line="240" w:lineRule="auto"/>
        <w:ind w:left="180"/>
        <w:jc w:val="both"/>
        <w:rPr>
          <w:rFonts w:ascii="Montserrat Light" w:hAnsi="Montserrat Light"/>
          <w:b/>
          <w:lang w:val="ro-RO" w:eastAsia="ro-RO"/>
        </w:rPr>
      </w:pPr>
    </w:p>
    <w:p w14:paraId="15DE677E" w14:textId="77777777" w:rsidR="009C7BD1" w:rsidRPr="001A4DF7" w:rsidRDefault="009C7BD1" w:rsidP="00610779">
      <w:pPr>
        <w:spacing w:line="240" w:lineRule="auto"/>
        <w:ind w:left="180"/>
        <w:jc w:val="both"/>
        <w:rPr>
          <w:rFonts w:ascii="Montserrat Light" w:hAnsi="Montserrat Light"/>
          <w:b/>
          <w:lang w:val="ro-RO" w:eastAsia="ro-RO"/>
        </w:rPr>
      </w:pPr>
    </w:p>
    <w:p w14:paraId="78B90E98" w14:textId="77777777" w:rsidR="009C7BD1" w:rsidRPr="001A4DF7" w:rsidRDefault="009C7BD1" w:rsidP="00610779">
      <w:pPr>
        <w:spacing w:line="240" w:lineRule="auto"/>
        <w:ind w:left="180"/>
        <w:jc w:val="both"/>
        <w:rPr>
          <w:rFonts w:ascii="Montserrat Light" w:hAnsi="Montserrat Light"/>
          <w:b/>
          <w:lang w:val="ro-RO" w:eastAsia="ro-RO"/>
        </w:rPr>
      </w:pPr>
    </w:p>
    <w:p w14:paraId="675BD38B" w14:textId="77777777" w:rsidR="009C7BD1" w:rsidRPr="001A4DF7" w:rsidRDefault="009C7BD1" w:rsidP="00610779">
      <w:pPr>
        <w:spacing w:line="240" w:lineRule="auto"/>
        <w:ind w:left="180"/>
        <w:jc w:val="both"/>
        <w:rPr>
          <w:rFonts w:ascii="Montserrat Light" w:hAnsi="Montserrat Light"/>
          <w:b/>
          <w:lang w:val="ro-RO" w:eastAsia="ro-RO"/>
        </w:rPr>
      </w:pPr>
    </w:p>
    <w:bookmarkEnd w:id="11"/>
    <w:p w14:paraId="53D5DD74" w14:textId="6DDA7307" w:rsidR="002A4163" w:rsidRPr="001A4DF7" w:rsidRDefault="00C85831" w:rsidP="00610779">
      <w:pPr>
        <w:autoSpaceDE w:val="0"/>
        <w:autoSpaceDN w:val="0"/>
        <w:adjustRightInd w:val="0"/>
        <w:spacing w:line="240" w:lineRule="auto"/>
        <w:rPr>
          <w:rFonts w:ascii="Montserrat" w:hAnsi="Montserrat"/>
          <w:noProof/>
          <w:lang w:val="ro-RO" w:eastAsia="ro-RO"/>
        </w:rPr>
      </w:pPr>
      <w:r w:rsidRPr="001A4DF7">
        <w:rPr>
          <w:rFonts w:ascii="Montserrat" w:hAnsi="Montserrat"/>
          <w:noProof/>
          <w:lang w:val="ro-RO" w:eastAsia="ro-RO"/>
        </w:rPr>
        <w:t>Nr.</w:t>
      </w:r>
      <w:r w:rsidR="00575E5A" w:rsidRPr="001A4DF7">
        <w:rPr>
          <w:rFonts w:ascii="Montserrat" w:hAnsi="Montserrat"/>
          <w:noProof/>
          <w:lang w:val="ro-RO" w:eastAsia="ro-RO"/>
        </w:rPr>
        <w:t xml:space="preserve"> </w:t>
      </w:r>
      <w:r w:rsidR="00914E79" w:rsidRPr="001A4DF7">
        <w:rPr>
          <w:rFonts w:ascii="Montserrat" w:hAnsi="Montserrat"/>
          <w:noProof/>
          <w:lang w:val="ro-RO" w:eastAsia="ro-RO"/>
        </w:rPr>
        <w:t>20</w:t>
      </w:r>
      <w:r w:rsidR="007C0FEE" w:rsidRPr="001A4DF7">
        <w:rPr>
          <w:rFonts w:ascii="Montserrat" w:hAnsi="Montserrat"/>
          <w:noProof/>
          <w:lang w:val="ro-RO" w:eastAsia="ro-RO"/>
        </w:rPr>
        <w:t>5</w:t>
      </w:r>
      <w:r w:rsidR="007B5D07" w:rsidRPr="001A4DF7">
        <w:rPr>
          <w:rFonts w:ascii="Montserrat" w:hAnsi="Montserrat"/>
          <w:noProof/>
          <w:lang w:val="ro-RO" w:eastAsia="ro-RO"/>
        </w:rPr>
        <w:t xml:space="preserve"> </w:t>
      </w:r>
      <w:r w:rsidRPr="001A4DF7">
        <w:rPr>
          <w:rFonts w:ascii="Montserrat" w:hAnsi="Montserrat"/>
          <w:noProof/>
          <w:lang w:val="ro-RO" w:eastAsia="ro-RO"/>
        </w:rPr>
        <w:t xml:space="preserve">din </w:t>
      </w:r>
      <w:r w:rsidR="00E77F4F" w:rsidRPr="001A4DF7">
        <w:rPr>
          <w:rFonts w:ascii="Montserrat" w:hAnsi="Montserrat"/>
          <w:noProof/>
          <w:lang w:val="ro-RO" w:eastAsia="ro-RO"/>
        </w:rPr>
        <w:t>17</w:t>
      </w:r>
      <w:r w:rsidR="00B84747" w:rsidRPr="001A4DF7">
        <w:rPr>
          <w:rFonts w:ascii="Montserrat" w:hAnsi="Montserrat"/>
          <w:noProof/>
          <w:lang w:val="ro-RO" w:eastAsia="ro-RO"/>
        </w:rPr>
        <w:t xml:space="preserve"> octombrie </w:t>
      </w:r>
      <w:r w:rsidR="00582B07" w:rsidRPr="001A4DF7">
        <w:rPr>
          <w:rFonts w:ascii="Montserrat" w:hAnsi="Montserrat"/>
          <w:noProof/>
          <w:lang w:val="ro-RO" w:eastAsia="ro-RO"/>
        </w:rPr>
        <w:t>2</w:t>
      </w:r>
      <w:r w:rsidRPr="001A4DF7">
        <w:rPr>
          <w:rFonts w:ascii="Montserrat" w:hAnsi="Montserrat"/>
          <w:noProof/>
          <w:lang w:val="ro-RO" w:eastAsia="ro-RO"/>
        </w:rPr>
        <w:t>024</w:t>
      </w:r>
      <w:r w:rsidR="000749C3" w:rsidRPr="001A4DF7">
        <w:rPr>
          <w:rFonts w:ascii="Montserrat" w:hAnsi="Montserrat"/>
          <w:noProof/>
          <w:lang w:val="ro-RO" w:eastAsia="ro-RO"/>
        </w:rPr>
        <w:t xml:space="preserve"> </w:t>
      </w:r>
    </w:p>
    <w:p w14:paraId="47C7B1FC" w14:textId="6A9CFD9D" w:rsidR="005C1774" w:rsidRPr="001A4DF7" w:rsidRDefault="00FF4C60" w:rsidP="00610779">
      <w:pPr>
        <w:autoSpaceDE w:val="0"/>
        <w:autoSpaceDN w:val="0"/>
        <w:adjustRightInd w:val="0"/>
        <w:spacing w:line="240" w:lineRule="auto"/>
        <w:jc w:val="both"/>
        <w:rPr>
          <w:rFonts w:ascii="Montserrat Light" w:hAnsi="Montserrat Light"/>
          <w:sz w:val="18"/>
          <w:szCs w:val="18"/>
          <w:lang w:val="ro-RO" w:eastAsia="ro-RO"/>
        </w:rPr>
      </w:pPr>
      <w:r w:rsidRPr="001A4DF7">
        <w:rPr>
          <w:rFonts w:ascii="Montserrat Light" w:hAnsi="Montserrat Light"/>
          <w:i/>
          <w:iCs/>
          <w:sz w:val="18"/>
          <w:szCs w:val="18"/>
          <w:lang w:val="ro-RO" w:eastAsia="ro-RO"/>
        </w:rPr>
        <w:t xml:space="preserve">Prezenta hotărâre a fost adoptată cu </w:t>
      </w:r>
      <w:r w:rsidR="00DD2814" w:rsidRPr="001A4DF7">
        <w:rPr>
          <w:rFonts w:ascii="Montserrat Light" w:hAnsi="Montserrat Light"/>
          <w:i/>
          <w:iCs/>
          <w:sz w:val="18"/>
          <w:szCs w:val="18"/>
          <w:lang w:val="ro-RO" w:eastAsia="ro-RO"/>
        </w:rPr>
        <w:t>3</w:t>
      </w:r>
      <w:r w:rsidR="00B15447" w:rsidRPr="001A4DF7">
        <w:rPr>
          <w:rFonts w:ascii="Montserrat Light" w:hAnsi="Montserrat Light"/>
          <w:i/>
          <w:iCs/>
          <w:sz w:val="18"/>
          <w:szCs w:val="18"/>
          <w:lang w:val="ro-RO" w:eastAsia="ro-RO"/>
        </w:rPr>
        <w:t>2</w:t>
      </w:r>
      <w:r w:rsidRPr="001A4DF7">
        <w:rPr>
          <w:rFonts w:ascii="Montserrat Light" w:hAnsi="Montserrat Light"/>
          <w:i/>
          <w:iCs/>
          <w:sz w:val="18"/>
          <w:szCs w:val="18"/>
          <w:lang w:val="ro-RO" w:eastAsia="ro-RO"/>
        </w:rPr>
        <w:t xml:space="preserve"> de voturi “pentru”, </w:t>
      </w:r>
      <w:bookmarkStart w:id="12" w:name="_Hlk155869433"/>
      <w:r w:rsidRPr="001A4DF7">
        <w:rPr>
          <w:rFonts w:ascii="Montserrat Light" w:hAnsi="Montserrat Light"/>
          <w:i/>
          <w:iCs/>
          <w:sz w:val="18"/>
          <w:szCs w:val="18"/>
          <w:lang w:val="ro-RO" w:eastAsia="ro-RO"/>
        </w:rPr>
        <w:t xml:space="preserve">iar </w:t>
      </w:r>
      <w:r w:rsidR="00B15447" w:rsidRPr="001A4DF7">
        <w:rPr>
          <w:rFonts w:ascii="Montserrat Light" w:hAnsi="Montserrat Light"/>
          <w:i/>
          <w:iCs/>
          <w:sz w:val="18"/>
          <w:szCs w:val="18"/>
          <w:lang w:val="ro-RO" w:eastAsia="ro-RO"/>
        </w:rPr>
        <w:t>3</w:t>
      </w:r>
      <w:r w:rsidRPr="001A4DF7">
        <w:rPr>
          <w:rFonts w:ascii="Montserrat Light" w:hAnsi="Montserrat Light"/>
          <w:i/>
          <w:iCs/>
          <w:sz w:val="18"/>
          <w:szCs w:val="18"/>
          <w:lang w:val="ro-RO" w:eastAsia="ro-RO"/>
        </w:rPr>
        <w:t xml:space="preserve"> membri ai Consiliului județean nu au votat,</w:t>
      </w:r>
      <w:bookmarkEnd w:id="12"/>
      <w:r w:rsidRPr="001A4DF7">
        <w:rPr>
          <w:rFonts w:ascii="Montserrat Light" w:hAnsi="Montserrat Light"/>
          <w:i/>
          <w:iCs/>
          <w:sz w:val="18"/>
          <w:szCs w:val="18"/>
          <w:lang w:val="ro-RO" w:eastAsia="ro-RO"/>
        </w:rPr>
        <w:t xml:space="preserve"> fiind astfel respectate prevederile legale privind majoritatea de voturi necesară.</w:t>
      </w:r>
      <w:r w:rsidRPr="001A4DF7">
        <w:rPr>
          <w:rFonts w:ascii="Montserrat Light" w:hAnsi="Montserrat Light"/>
          <w:i/>
          <w:iCs/>
          <w:sz w:val="18"/>
          <w:szCs w:val="18"/>
          <w:vertAlign w:val="superscript"/>
          <w:lang w:val="ro-RO" w:eastAsia="ro-RO"/>
        </w:rPr>
        <w:t xml:space="preserve"> </w:t>
      </w:r>
      <w:r w:rsidRPr="001A4DF7">
        <w:rPr>
          <w:rFonts w:ascii="Montserrat Light" w:hAnsi="Montserrat Light"/>
          <w:i/>
          <w:iCs/>
          <w:sz w:val="18"/>
          <w:szCs w:val="18"/>
          <w:lang w:val="ro-RO" w:eastAsia="ro-RO"/>
        </w:rPr>
        <w:t xml:space="preserve"> </w:t>
      </w:r>
    </w:p>
    <w:sectPr w:rsidR="005C1774" w:rsidRPr="001A4DF7" w:rsidSect="00F52FA0">
      <w:footerReference w:type="default" r:id="rId10"/>
      <w:pgSz w:w="12240" w:h="15840"/>
      <w:pgMar w:top="270" w:right="630" w:bottom="90" w:left="198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54717B3"/>
    <w:multiLevelType w:val="hybridMultilevel"/>
    <w:tmpl w:val="F3F6E276"/>
    <w:lvl w:ilvl="0" w:tplc="04090017">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2" w15:restartNumberingAfterBreak="0">
    <w:nsid w:val="0E1C7C54"/>
    <w:multiLevelType w:val="hybridMultilevel"/>
    <w:tmpl w:val="FBCEB6B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2E092A"/>
    <w:multiLevelType w:val="hybridMultilevel"/>
    <w:tmpl w:val="5FD602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0BD30DA"/>
    <w:multiLevelType w:val="hybridMultilevel"/>
    <w:tmpl w:val="9812754E"/>
    <w:lvl w:ilvl="0" w:tplc="BAEA5064">
      <w:start w:val="1"/>
      <w:numFmt w:val="bullet"/>
      <w:lvlText w:val=""/>
      <w:lvlJc w:val="left"/>
      <w:pPr>
        <w:ind w:left="49" w:hanging="360"/>
      </w:pPr>
      <w:rPr>
        <w:rFonts w:ascii="Wingdings" w:hAnsi="Wingdings" w:hint="default"/>
        <w:color w:val="auto"/>
      </w:rPr>
    </w:lvl>
    <w:lvl w:ilvl="1" w:tplc="04180003">
      <w:start w:val="1"/>
      <w:numFmt w:val="bullet"/>
      <w:lvlText w:val="o"/>
      <w:lvlJc w:val="left"/>
      <w:pPr>
        <w:ind w:left="757" w:hanging="360"/>
      </w:pPr>
      <w:rPr>
        <w:rFonts w:ascii="Courier New" w:hAnsi="Courier New" w:cs="Courier New" w:hint="default"/>
      </w:rPr>
    </w:lvl>
    <w:lvl w:ilvl="2" w:tplc="04180005">
      <w:start w:val="1"/>
      <w:numFmt w:val="bullet"/>
      <w:lvlText w:val=""/>
      <w:lvlJc w:val="left"/>
      <w:pPr>
        <w:ind w:left="1477" w:hanging="360"/>
      </w:pPr>
      <w:rPr>
        <w:rFonts w:ascii="Wingdings" w:hAnsi="Wingdings" w:hint="default"/>
      </w:rPr>
    </w:lvl>
    <w:lvl w:ilvl="3" w:tplc="04180001">
      <w:start w:val="1"/>
      <w:numFmt w:val="bullet"/>
      <w:lvlText w:val=""/>
      <w:lvlJc w:val="left"/>
      <w:pPr>
        <w:ind w:left="2197" w:hanging="360"/>
      </w:pPr>
      <w:rPr>
        <w:rFonts w:ascii="Symbol" w:hAnsi="Symbol" w:hint="default"/>
      </w:rPr>
    </w:lvl>
    <w:lvl w:ilvl="4" w:tplc="04180003">
      <w:start w:val="1"/>
      <w:numFmt w:val="bullet"/>
      <w:lvlText w:val="o"/>
      <w:lvlJc w:val="left"/>
      <w:pPr>
        <w:ind w:left="2917" w:hanging="360"/>
      </w:pPr>
      <w:rPr>
        <w:rFonts w:ascii="Courier New" w:hAnsi="Courier New" w:cs="Courier New" w:hint="default"/>
      </w:rPr>
    </w:lvl>
    <w:lvl w:ilvl="5" w:tplc="04180005">
      <w:start w:val="1"/>
      <w:numFmt w:val="bullet"/>
      <w:lvlText w:val=""/>
      <w:lvlJc w:val="left"/>
      <w:pPr>
        <w:ind w:left="3637" w:hanging="360"/>
      </w:pPr>
      <w:rPr>
        <w:rFonts w:ascii="Wingdings" w:hAnsi="Wingdings" w:hint="default"/>
      </w:rPr>
    </w:lvl>
    <w:lvl w:ilvl="6" w:tplc="04180001">
      <w:start w:val="1"/>
      <w:numFmt w:val="bullet"/>
      <w:lvlText w:val=""/>
      <w:lvlJc w:val="left"/>
      <w:pPr>
        <w:ind w:left="4357" w:hanging="360"/>
      </w:pPr>
      <w:rPr>
        <w:rFonts w:ascii="Symbol" w:hAnsi="Symbol" w:hint="default"/>
      </w:rPr>
    </w:lvl>
    <w:lvl w:ilvl="7" w:tplc="04180003">
      <w:start w:val="1"/>
      <w:numFmt w:val="bullet"/>
      <w:lvlText w:val="o"/>
      <w:lvlJc w:val="left"/>
      <w:pPr>
        <w:ind w:left="5077" w:hanging="360"/>
      </w:pPr>
      <w:rPr>
        <w:rFonts w:ascii="Courier New" w:hAnsi="Courier New" w:cs="Courier New" w:hint="default"/>
      </w:rPr>
    </w:lvl>
    <w:lvl w:ilvl="8" w:tplc="04180005">
      <w:start w:val="1"/>
      <w:numFmt w:val="bullet"/>
      <w:lvlText w:val=""/>
      <w:lvlJc w:val="left"/>
      <w:pPr>
        <w:ind w:left="5797" w:hanging="360"/>
      </w:pPr>
      <w:rPr>
        <w:rFonts w:ascii="Wingdings" w:hAnsi="Wingdings" w:hint="default"/>
      </w:rPr>
    </w:lvl>
  </w:abstractNum>
  <w:abstractNum w:abstractNumId="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6"/>
  </w:num>
  <w:num w:numId="2" w16cid:durableId="1575118598">
    <w:abstractNumId w:val="4"/>
  </w:num>
  <w:num w:numId="3" w16cid:durableId="714817686">
    <w:abstractNumId w:val="5"/>
  </w:num>
  <w:num w:numId="4" w16cid:durableId="1309095996">
    <w:abstractNumId w:val="2"/>
  </w:num>
  <w:num w:numId="5" w16cid:durableId="1669674971">
    <w:abstractNumId w:val="1"/>
  </w:num>
  <w:num w:numId="6" w16cid:durableId="19530480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624"/>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659E"/>
    <w:rsid w:val="00077CC0"/>
    <w:rsid w:val="00082019"/>
    <w:rsid w:val="00082A75"/>
    <w:rsid w:val="00084045"/>
    <w:rsid w:val="00085A1E"/>
    <w:rsid w:val="000867D2"/>
    <w:rsid w:val="000901A7"/>
    <w:rsid w:val="000901EC"/>
    <w:rsid w:val="00090C02"/>
    <w:rsid w:val="0009179C"/>
    <w:rsid w:val="00092184"/>
    <w:rsid w:val="00092DF9"/>
    <w:rsid w:val="00094185"/>
    <w:rsid w:val="0009699C"/>
    <w:rsid w:val="000A1578"/>
    <w:rsid w:val="000A16F4"/>
    <w:rsid w:val="000A25FD"/>
    <w:rsid w:val="000A2735"/>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99B"/>
    <w:rsid w:val="000E04D5"/>
    <w:rsid w:val="000E17D3"/>
    <w:rsid w:val="000E2441"/>
    <w:rsid w:val="000E2830"/>
    <w:rsid w:val="000E2AC2"/>
    <w:rsid w:val="000E2D4F"/>
    <w:rsid w:val="000E3242"/>
    <w:rsid w:val="000E385F"/>
    <w:rsid w:val="000E3B12"/>
    <w:rsid w:val="000E42DC"/>
    <w:rsid w:val="000E4505"/>
    <w:rsid w:val="000F05A5"/>
    <w:rsid w:val="000F12E5"/>
    <w:rsid w:val="000F1718"/>
    <w:rsid w:val="000F1BB7"/>
    <w:rsid w:val="000F1F9F"/>
    <w:rsid w:val="000F2486"/>
    <w:rsid w:val="000F5591"/>
    <w:rsid w:val="000F56E6"/>
    <w:rsid w:val="000F6169"/>
    <w:rsid w:val="000F70E2"/>
    <w:rsid w:val="000F71FA"/>
    <w:rsid w:val="000F74C3"/>
    <w:rsid w:val="00100699"/>
    <w:rsid w:val="001009B5"/>
    <w:rsid w:val="00100F78"/>
    <w:rsid w:val="00101532"/>
    <w:rsid w:val="001027D9"/>
    <w:rsid w:val="00103331"/>
    <w:rsid w:val="0010381D"/>
    <w:rsid w:val="0010421A"/>
    <w:rsid w:val="001057D9"/>
    <w:rsid w:val="00106A0A"/>
    <w:rsid w:val="00107A7D"/>
    <w:rsid w:val="00107F25"/>
    <w:rsid w:val="001109C7"/>
    <w:rsid w:val="0011280D"/>
    <w:rsid w:val="001135BC"/>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187"/>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588"/>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4DF7"/>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D7B66"/>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3C80"/>
    <w:rsid w:val="00224938"/>
    <w:rsid w:val="00224C9D"/>
    <w:rsid w:val="00224F75"/>
    <w:rsid w:val="00225019"/>
    <w:rsid w:val="00225F9F"/>
    <w:rsid w:val="002262FF"/>
    <w:rsid w:val="00227530"/>
    <w:rsid w:val="0022795D"/>
    <w:rsid w:val="00230464"/>
    <w:rsid w:val="00230797"/>
    <w:rsid w:val="00230E08"/>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913"/>
    <w:rsid w:val="00321C34"/>
    <w:rsid w:val="00321EFC"/>
    <w:rsid w:val="003233DD"/>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D60"/>
    <w:rsid w:val="00365191"/>
    <w:rsid w:val="00365746"/>
    <w:rsid w:val="0036591B"/>
    <w:rsid w:val="00365BDB"/>
    <w:rsid w:val="003701AB"/>
    <w:rsid w:val="00370A76"/>
    <w:rsid w:val="00372018"/>
    <w:rsid w:val="00372DFE"/>
    <w:rsid w:val="003733AB"/>
    <w:rsid w:val="00373AB4"/>
    <w:rsid w:val="00373C6F"/>
    <w:rsid w:val="00374179"/>
    <w:rsid w:val="0037434F"/>
    <w:rsid w:val="003743BD"/>
    <w:rsid w:val="00375295"/>
    <w:rsid w:val="00376216"/>
    <w:rsid w:val="0037667A"/>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5F2A"/>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CEC"/>
    <w:rsid w:val="003F4ED8"/>
    <w:rsid w:val="003F65B8"/>
    <w:rsid w:val="003F68E7"/>
    <w:rsid w:val="003F6E7C"/>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4014"/>
    <w:rsid w:val="004344DC"/>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5F83"/>
    <w:rsid w:val="004562D4"/>
    <w:rsid w:val="00456E4F"/>
    <w:rsid w:val="00457A4A"/>
    <w:rsid w:val="00457B41"/>
    <w:rsid w:val="00460435"/>
    <w:rsid w:val="004605D4"/>
    <w:rsid w:val="00461B91"/>
    <w:rsid w:val="00462506"/>
    <w:rsid w:val="004633F6"/>
    <w:rsid w:val="00463438"/>
    <w:rsid w:val="00463CB3"/>
    <w:rsid w:val="00463DDC"/>
    <w:rsid w:val="004645B7"/>
    <w:rsid w:val="004648C5"/>
    <w:rsid w:val="00467A90"/>
    <w:rsid w:val="0047106E"/>
    <w:rsid w:val="00471DAA"/>
    <w:rsid w:val="004721B0"/>
    <w:rsid w:val="00472DC4"/>
    <w:rsid w:val="004734F4"/>
    <w:rsid w:val="004748CF"/>
    <w:rsid w:val="004749A4"/>
    <w:rsid w:val="00475457"/>
    <w:rsid w:val="004754A4"/>
    <w:rsid w:val="004755CE"/>
    <w:rsid w:val="00475ECB"/>
    <w:rsid w:val="00476427"/>
    <w:rsid w:val="00476C5D"/>
    <w:rsid w:val="004772D1"/>
    <w:rsid w:val="0048032F"/>
    <w:rsid w:val="00480FCC"/>
    <w:rsid w:val="004817FB"/>
    <w:rsid w:val="00481E67"/>
    <w:rsid w:val="00482031"/>
    <w:rsid w:val="0048370C"/>
    <w:rsid w:val="004848A7"/>
    <w:rsid w:val="00486788"/>
    <w:rsid w:val="004902E3"/>
    <w:rsid w:val="00490C35"/>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B7963"/>
    <w:rsid w:val="004B7C2D"/>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1B1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4AA8"/>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6A6"/>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03"/>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7D4"/>
    <w:rsid w:val="00581D97"/>
    <w:rsid w:val="00582B07"/>
    <w:rsid w:val="005832CE"/>
    <w:rsid w:val="005837C0"/>
    <w:rsid w:val="00583E2B"/>
    <w:rsid w:val="00585005"/>
    <w:rsid w:val="00585C93"/>
    <w:rsid w:val="00587D18"/>
    <w:rsid w:val="00587EF2"/>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3D14"/>
    <w:rsid w:val="005E46C6"/>
    <w:rsid w:val="005E4942"/>
    <w:rsid w:val="005E5564"/>
    <w:rsid w:val="005E62B9"/>
    <w:rsid w:val="005E6DE1"/>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0779"/>
    <w:rsid w:val="006139CF"/>
    <w:rsid w:val="00614A7F"/>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13F1"/>
    <w:rsid w:val="006464C4"/>
    <w:rsid w:val="00646C55"/>
    <w:rsid w:val="00646E03"/>
    <w:rsid w:val="00647078"/>
    <w:rsid w:val="006471AB"/>
    <w:rsid w:val="0064725D"/>
    <w:rsid w:val="00647AA4"/>
    <w:rsid w:val="00650C15"/>
    <w:rsid w:val="0065136D"/>
    <w:rsid w:val="006517C6"/>
    <w:rsid w:val="0065220F"/>
    <w:rsid w:val="00653DB6"/>
    <w:rsid w:val="00654C30"/>
    <w:rsid w:val="0065546C"/>
    <w:rsid w:val="0065589E"/>
    <w:rsid w:val="00656208"/>
    <w:rsid w:val="00656A8E"/>
    <w:rsid w:val="00657199"/>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55EE"/>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070"/>
    <w:rsid w:val="006C4311"/>
    <w:rsid w:val="006C443A"/>
    <w:rsid w:val="006C5C6B"/>
    <w:rsid w:val="006C5CD0"/>
    <w:rsid w:val="006C62E5"/>
    <w:rsid w:val="006C6DC6"/>
    <w:rsid w:val="006C7971"/>
    <w:rsid w:val="006C7A51"/>
    <w:rsid w:val="006D0AE0"/>
    <w:rsid w:val="006D1ABC"/>
    <w:rsid w:val="006D2D13"/>
    <w:rsid w:val="006D3423"/>
    <w:rsid w:val="006D3E68"/>
    <w:rsid w:val="006D42E6"/>
    <w:rsid w:val="006D464D"/>
    <w:rsid w:val="006D4B6B"/>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947"/>
    <w:rsid w:val="00746CCD"/>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2ADC"/>
    <w:rsid w:val="00765C64"/>
    <w:rsid w:val="007669EC"/>
    <w:rsid w:val="007702CB"/>
    <w:rsid w:val="0077081B"/>
    <w:rsid w:val="00770E9A"/>
    <w:rsid w:val="007712A2"/>
    <w:rsid w:val="00771639"/>
    <w:rsid w:val="0077184A"/>
    <w:rsid w:val="00771E1E"/>
    <w:rsid w:val="00772398"/>
    <w:rsid w:val="00772E98"/>
    <w:rsid w:val="007730A1"/>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5D07"/>
    <w:rsid w:val="007B6349"/>
    <w:rsid w:val="007B7652"/>
    <w:rsid w:val="007B76C3"/>
    <w:rsid w:val="007C0FEE"/>
    <w:rsid w:val="007C1BCB"/>
    <w:rsid w:val="007C2AC1"/>
    <w:rsid w:val="007C2F58"/>
    <w:rsid w:val="007C464A"/>
    <w:rsid w:val="007C4870"/>
    <w:rsid w:val="007C5357"/>
    <w:rsid w:val="007C6742"/>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2EE"/>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643"/>
    <w:rsid w:val="00864C9D"/>
    <w:rsid w:val="00865BFD"/>
    <w:rsid w:val="00866EE2"/>
    <w:rsid w:val="00866FA2"/>
    <w:rsid w:val="008671A6"/>
    <w:rsid w:val="00867B3D"/>
    <w:rsid w:val="00870820"/>
    <w:rsid w:val="00871A9D"/>
    <w:rsid w:val="00871B7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5DAC"/>
    <w:rsid w:val="008F6AAC"/>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E79"/>
    <w:rsid w:val="00914F40"/>
    <w:rsid w:val="009167D5"/>
    <w:rsid w:val="00916803"/>
    <w:rsid w:val="00916818"/>
    <w:rsid w:val="00916A18"/>
    <w:rsid w:val="009200A9"/>
    <w:rsid w:val="00920451"/>
    <w:rsid w:val="009204E5"/>
    <w:rsid w:val="00920C78"/>
    <w:rsid w:val="00921253"/>
    <w:rsid w:val="00922551"/>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375AA"/>
    <w:rsid w:val="009408D5"/>
    <w:rsid w:val="00942652"/>
    <w:rsid w:val="00942798"/>
    <w:rsid w:val="0094279B"/>
    <w:rsid w:val="00942B99"/>
    <w:rsid w:val="009434C5"/>
    <w:rsid w:val="0094357C"/>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C6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2E3C"/>
    <w:rsid w:val="009C4AA4"/>
    <w:rsid w:val="009C4F55"/>
    <w:rsid w:val="009C50DA"/>
    <w:rsid w:val="009C5116"/>
    <w:rsid w:val="009C7BD1"/>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57F"/>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164"/>
    <w:rsid w:val="00A13638"/>
    <w:rsid w:val="00A13F26"/>
    <w:rsid w:val="00A15AF1"/>
    <w:rsid w:val="00A16CE8"/>
    <w:rsid w:val="00A170E5"/>
    <w:rsid w:val="00A17251"/>
    <w:rsid w:val="00A17391"/>
    <w:rsid w:val="00A209B1"/>
    <w:rsid w:val="00A21020"/>
    <w:rsid w:val="00A21659"/>
    <w:rsid w:val="00A23172"/>
    <w:rsid w:val="00A23C5F"/>
    <w:rsid w:val="00A23FB1"/>
    <w:rsid w:val="00A2540C"/>
    <w:rsid w:val="00A2546A"/>
    <w:rsid w:val="00A30AEA"/>
    <w:rsid w:val="00A30FCF"/>
    <w:rsid w:val="00A32CD9"/>
    <w:rsid w:val="00A32CE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437"/>
    <w:rsid w:val="00A57E94"/>
    <w:rsid w:val="00A605B5"/>
    <w:rsid w:val="00A60B6E"/>
    <w:rsid w:val="00A61FD3"/>
    <w:rsid w:val="00A62997"/>
    <w:rsid w:val="00A64B31"/>
    <w:rsid w:val="00A64CD6"/>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5F1F"/>
    <w:rsid w:val="00AD634A"/>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447"/>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BD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556C"/>
    <w:rsid w:val="00B7601B"/>
    <w:rsid w:val="00B775A7"/>
    <w:rsid w:val="00B80E74"/>
    <w:rsid w:val="00B82CDA"/>
    <w:rsid w:val="00B84537"/>
    <w:rsid w:val="00B8474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C3B"/>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100"/>
    <w:rsid w:val="00C37447"/>
    <w:rsid w:val="00C40067"/>
    <w:rsid w:val="00C418CE"/>
    <w:rsid w:val="00C41ADA"/>
    <w:rsid w:val="00C4207F"/>
    <w:rsid w:val="00C42B7C"/>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3610"/>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5FD6"/>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214E"/>
    <w:rsid w:val="00D538A6"/>
    <w:rsid w:val="00D5413B"/>
    <w:rsid w:val="00D55272"/>
    <w:rsid w:val="00D559E4"/>
    <w:rsid w:val="00D55FCD"/>
    <w:rsid w:val="00D5721D"/>
    <w:rsid w:val="00D578E2"/>
    <w:rsid w:val="00D61678"/>
    <w:rsid w:val="00D61ED4"/>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AC"/>
    <w:rsid w:val="00D93CB4"/>
    <w:rsid w:val="00D9499E"/>
    <w:rsid w:val="00D94EE0"/>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B463B"/>
    <w:rsid w:val="00DB5D2A"/>
    <w:rsid w:val="00DB6BB8"/>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5A4"/>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0EBD"/>
    <w:rsid w:val="00E31CBA"/>
    <w:rsid w:val="00E31E9B"/>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475E"/>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17C"/>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0945"/>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33"/>
    <w:rsid w:val="00F238CC"/>
    <w:rsid w:val="00F24319"/>
    <w:rsid w:val="00F24A8C"/>
    <w:rsid w:val="00F25290"/>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2DA"/>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2FA0"/>
    <w:rsid w:val="00F53A14"/>
    <w:rsid w:val="00F543AD"/>
    <w:rsid w:val="00F5504E"/>
    <w:rsid w:val="00F55139"/>
    <w:rsid w:val="00F55499"/>
    <w:rsid w:val="00F57417"/>
    <w:rsid w:val="00F57F19"/>
    <w:rsid w:val="00F60543"/>
    <w:rsid w:val="00F60A63"/>
    <w:rsid w:val="00F60D5A"/>
    <w:rsid w:val="00F61059"/>
    <w:rsid w:val="00F61483"/>
    <w:rsid w:val="00F622C2"/>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2C81"/>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2F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047D"/>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10153</TotalTime>
  <Pages>3</Pages>
  <Words>1352</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742</cp:revision>
  <cp:lastPrinted>2024-10-17T12:30:00Z</cp:lastPrinted>
  <dcterms:created xsi:type="dcterms:W3CDTF">2022-10-20T06:08:00Z</dcterms:created>
  <dcterms:modified xsi:type="dcterms:W3CDTF">2024-10-18T05:16:00Z</dcterms:modified>
</cp:coreProperties>
</file>