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D63C1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D63C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4D63C1" w:rsidRDefault="00D108A1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6C8F9E3" w14:textId="49A938F7" w:rsidR="002B1F51" w:rsidRPr="004D63C1" w:rsidRDefault="002B1F51" w:rsidP="002B1F51">
      <w:pPr>
        <w:ind w:left="5040" w:firstLine="720"/>
        <w:rPr>
          <w:rFonts w:ascii="Montserrat" w:hAnsi="Montserrat"/>
          <w:b/>
          <w:bCs/>
          <w:lang w:eastAsia="ar-SA"/>
        </w:rPr>
      </w:pPr>
      <w:r w:rsidRPr="004D63C1">
        <w:rPr>
          <w:rFonts w:ascii="Montserrat" w:hAnsi="Montserrat"/>
          <w:b/>
          <w:bCs/>
        </w:rPr>
        <w:t xml:space="preserve">  Anexă</w:t>
      </w:r>
    </w:p>
    <w:p w14:paraId="77274BBC" w14:textId="6CFB6DF6" w:rsidR="002B1F51" w:rsidRPr="004D63C1" w:rsidRDefault="002B1F51" w:rsidP="002B1F51">
      <w:pPr>
        <w:rPr>
          <w:rFonts w:ascii="Montserrat" w:hAnsi="Montserrat"/>
          <w:b/>
          <w:bCs/>
        </w:rPr>
      </w:pP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  <w:t xml:space="preserve">          </w:t>
      </w: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</w:r>
      <w:r w:rsidRPr="004D63C1">
        <w:rPr>
          <w:rFonts w:ascii="Montserrat" w:hAnsi="Montserrat"/>
          <w:b/>
        </w:rPr>
        <w:tab/>
        <w:t xml:space="preserve">  </w:t>
      </w:r>
      <w:r w:rsidRPr="004D63C1">
        <w:rPr>
          <w:rFonts w:ascii="Montserrat" w:hAnsi="Montserrat" w:cs="Calibri"/>
          <w:b/>
          <w:bCs/>
        </w:rPr>
        <w:t>la Hotărârea nr. 205/2022</w:t>
      </w:r>
    </w:p>
    <w:p w14:paraId="2D7604FE" w14:textId="25E9090E" w:rsidR="002E4243" w:rsidRPr="004D63C1" w:rsidRDefault="002E4243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80D263D" w14:textId="2B80EF4B" w:rsidR="002B1F51" w:rsidRPr="004D63C1" w:rsidRDefault="002B1F51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2C234B1E" w14:textId="77777777" w:rsidR="002B1F51" w:rsidRPr="004D63C1" w:rsidRDefault="002B1F51" w:rsidP="002B1F51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4D63C1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61059AE2" w14:textId="77777777" w:rsidR="002B1F51" w:rsidRPr="004D63C1" w:rsidRDefault="002B1F51" w:rsidP="002B1F5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4D63C1">
        <w:rPr>
          <w:rFonts w:ascii="Montserrat" w:hAnsi="Montserrat"/>
          <w:b/>
          <w:bCs/>
        </w:rPr>
        <w:t xml:space="preserve">ai obiectivului de investiții ”Construire stație de </w:t>
      </w:r>
      <w:r w:rsidRPr="004D63C1">
        <w:rPr>
          <w:rFonts w:ascii="Montserrat" w:hAnsi="Montserrat"/>
          <w:b/>
          <w:bCs/>
        </w:rPr>
        <w:pgNum/>
      </w:r>
      <w:r w:rsidRPr="004D63C1">
        <w:rPr>
          <w:rFonts w:ascii="Montserrat" w:hAnsi="Montserrat"/>
          <w:b/>
          <w:bCs/>
        </w:rPr>
        <w:t xml:space="preserve">evigat </w:t>
      </w:r>
      <w:r w:rsidRPr="004D63C1">
        <w:rPr>
          <w:rFonts w:ascii="Montserrat" w:hAnsi="Montserrat"/>
          <w:b/>
          <w:bCs/>
        </w:rPr>
        <w:pgNum/>
      </w:r>
      <w:r w:rsidRPr="004D63C1">
        <w:rPr>
          <w:rFonts w:ascii="Montserrat" w:hAnsi="Montserrat"/>
          <w:b/>
          <w:bCs/>
        </w:rPr>
        <w:t>evigate la depozitul închis Pata Rât și Instalație de cogenerare utilizând gazul rezultat din depozitul de deșeuri”</w:t>
      </w:r>
    </w:p>
    <w:p w14:paraId="2F13B9E7" w14:textId="77777777" w:rsidR="002B1F51" w:rsidRPr="004D63C1" w:rsidRDefault="002B1F51" w:rsidP="002B1F5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</w:rPr>
      </w:pPr>
    </w:p>
    <w:p w14:paraId="22CF98AE" w14:textId="77777777" w:rsidR="002B1F51" w:rsidRPr="004D63C1" w:rsidRDefault="002B1F51" w:rsidP="002B1F51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87"/>
        <w:gridCol w:w="6375"/>
      </w:tblGrid>
      <w:tr w:rsidR="004D63C1" w:rsidRPr="004D63C1" w14:paraId="5340F030" w14:textId="77777777" w:rsidTr="000C00FC">
        <w:trPr>
          <w:trHeight w:val="238"/>
        </w:trPr>
        <w:tc>
          <w:tcPr>
            <w:tcW w:w="2818" w:type="dxa"/>
          </w:tcPr>
          <w:p w14:paraId="112102D0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63C1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3A75907F" w14:textId="53FC5B63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4D63C1">
              <w:rPr>
                <w:rFonts w:ascii="Montserrat Light" w:hAnsi="Montserrat Light"/>
                <w:bCs/>
                <w:spacing w:val="-3"/>
              </w:rPr>
              <w:t>U.A.T. Județul Cluj, prin Consiliul Județean Cluj</w:t>
            </w:r>
          </w:p>
          <w:p w14:paraId="4B35350C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63C1">
              <w:rPr>
                <w:rFonts w:ascii="Montserrat Light" w:hAnsi="Montserrat Light"/>
                <w:spacing w:val="-3"/>
              </w:rPr>
              <w:t>Calea Dorobanților nr. 106, CP 400609, Cluj-Napoca</w:t>
            </w:r>
          </w:p>
        </w:tc>
      </w:tr>
      <w:tr w:rsidR="004D63C1" w:rsidRPr="004D63C1" w14:paraId="29E03001" w14:textId="77777777" w:rsidTr="000C00FC">
        <w:tc>
          <w:tcPr>
            <w:tcW w:w="2818" w:type="dxa"/>
          </w:tcPr>
          <w:p w14:paraId="7D4B51AD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63C1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4D895DCC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4D63C1">
              <w:rPr>
                <w:rFonts w:ascii="Montserrat Light" w:hAnsi="Montserrat Light" w:cs="Arial Narrow"/>
                <w:bCs/>
                <w:shd w:val="clear" w:color="auto" w:fill="FFFFFF"/>
              </w:rPr>
              <w:t>Suprafața de teren disponibilă neafectată de lucrările de închidere a Depozitului de deșeuri Pata Rât, teren aflat in proprietatea Municipiului Cluj-Napoca și in administrare Consiliului Județean Cluj – înscris în C.F. nr. 298780 Cluj-Napoca.</w:t>
            </w:r>
          </w:p>
        </w:tc>
      </w:tr>
      <w:tr w:rsidR="004D63C1" w:rsidRPr="004D63C1" w14:paraId="7F886EF6" w14:textId="77777777" w:rsidTr="000C00FC">
        <w:tc>
          <w:tcPr>
            <w:tcW w:w="2818" w:type="dxa"/>
          </w:tcPr>
          <w:p w14:paraId="189E687D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63C1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101B39E3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4D63C1">
              <w:rPr>
                <w:rFonts w:ascii="Montserrat Light" w:hAnsi="Montserrat Light" w:cs="Arial Narrow"/>
                <w:shd w:val="clear" w:color="auto" w:fill="FFFFFF"/>
              </w:rPr>
              <w:t xml:space="preserve">Studiu de fezabilitate  </w:t>
            </w:r>
          </w:p>
        </w:tc>
      </w:tr>
      <w:tr w:rsidR="002B1F51" w:rsidRPr="004D63C1" w14:paraId="018D2ACC" w14:textId="77777777" w:rsidTr="000C00FC">
        <w:tc>
          <w:tcPr>
            <w:tcW w:w="2818" w:type="dxa"/>
          </w:tcPr>
          <w:p w14:paraId="3015C7BB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4D63C1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4E9C2E38" w14:textId="77777777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4D63C1">
              <w:rPr>
                <w:rFonts w:ascii="Montserrat Light" w:hAnsi="Montserrat Light" w:cs="Arial Narrow"/>
                <w:shd w:val="clear" w:color="auto" w:fill="FFFFFF"/>
              </w:rPr>
              <w:t xml:space="preserve">S.C. CALORIA S.R.L. </w:t>
            </w:r>
          </w:p>
          <w:p w14:paraId="7267574D" w14:textId="17501D4F" w:rsidR="002B1F51" w:rsidRPr="004D63C1" w:rsidRDefault="002B1F51" w:rsidP="002B1F51">
            <w:pPr>
              <w:spacing w:line="240" w:lineRule="auto"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4D63C1">
              <w:rPr>
                <w:rFonts w:ascii="Montserrat Light" w:hAnsi="Montserrat Light" w:cs="Arial Narrow"/>
                <w:shd w:val="clear" w:color="auto" w:fill="FFFFFF"/>
              </w:rPr>
              <w:t>CLUJ-NAPOCA, B-dul 21 Decembrie 1989, Nr. 129, Sc. I, Etaj IV, Ap. 13, telefon/fax: 0264/433960, mobil: 0744/213117, e-mail: caloria@yahoo.com</w:t>
            </w:r>
          </w:p>
        </w:tc>
      </w:tr>
    </w:tbl>
    <w:p w14:paraId="1FAF9779" w14:textId="77777777" w:rsidR="002B1F51" w:rsidRPr="004D63C1" w:rsidRDefault="002B1F51" w:rsidP="002B1F51">
      <w:pPr>
        <w:spacing w:line="240" w:lineRule="auto"/>
        <w:rPr>
          <w:rFonts w:ascii="Montserrat Light" w:hAnsi="Montserrat Light"/>
          <w:b/>
          <w:spacing w:val="-3"/>
        </w:rPr>
      </w:pPr>
    </w:p>
    <w:p w14:paraId="1C15B8AB" w14:textId="77777777" w:rsidR="002B1F51" w:rsidRPr="004D63C1" w:rsidRDefault="002B1F51" w:rsidP="002B1F51">
      <w:pPr>
        <w:pStyle w:val="Listparagraf"/>
        <w:numPr>
          <w:ilvl w:val="0"/>
          <w:numId w:val="35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4D63C1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INDICATORI TEHNICI </w:t>
      </w:r>
      <w:r w:rsidRPr="004D63C1">
        <w:rPr>
          <w:rFonts w:ascii="Montserrat Light" w:hAnsi="Montserrat Light"/>
          <w:spacing w:val="-3"/>
          <w:sz w:val="22"/>
          <w:szCs w:val="22"/>
          <w:u w:val="single"/>
        </w:rPr>
        <w:t xml:space="preserve">: </w:t>
      </w:r>
    </w:p>
    <w:p w14:paraId="085A3292" w14:textId="77777777" w:rsidR="002B1F51" w:rsidRPr="004D63C1" w:rsidRDefault="002B1F51" w:rsidP="002B1F51">
      <w:pPr>
        <w:spacing w:line="240" w:lineRule="auto"/>
        <w:jc w:val="both"/>
        <w:rPr>
          <w:rFonts w:ascii="Montserrat Light" w:hAnsi="Montserrat Light"/>
          <w:spacing w:val="-3"/>
        </w:rPr>
      </w:pPr>
      <w:r w:rsidRPr="004D63C1">
        <w:rPr>
          <w:rFonts w:ascii="Montserrat Light" w:hAnsi="Montserrat Light"/>
          <w:b/>
          <w:bCs/>
          <w:i/>
          <w:iCs/>
          <w:spacing w:val="-3"/>
        </w:rPr>
        <w:t>Suprafața aferentă obiectivului de ivestiții</w:t>
      </w:r>
      <w:r w:rsidRPr="004D63C1">
        <w:rPr>
          <w:rFonts w:ascii="Montserrat Light" w:hAnsi="Montserrat Light"/>
          <w:spacing w:val="-3"/>
        </w:rPr>
        <w:t xml:space="preserve"> : Suprafața de teren disponibilă neafectată de lucrările de închidere a Depozitului de deșeuri Pata Rât, teren aflat in proprietatea Municipiului Cluj-Napoca și in administrare Consiliului Județean Cluj – înscris în C.F. nr. 298780 Cluj-Napoca.</w:t>
      </w:r>
    </w:p>
    <w:p w14:paraId="0A8C34D7" w14:textId="0C61998F" w:rsidR="002B1F51" w:rsidRPr="004D63C1" w:rsidRDefault="002B1F51" w:rsidP="002B1F51">
      <w:pPr>
        <w:pStyle w:val="Listparagraf"/>
        <w:numPr>
          <w:ilvl w:val="0"/>
          <w:numId w:val="37"/>
        </w:numPr>
        <w:shd w:val="clear" w:color="auto" w:fill="FFFFFF"/>
        <w:suppressAutoHyphens/>
        <w:contextualSpacing w:val="0"/>
        <w:jc w:val="both"/>
        <w:rPr>
          <w:rFonts w:ascii="Montserrat Light" w:hAnsi="Montserrat Light" w:cs="Helvetica-Bold"/>
          <w:sz w:val="22"/>
          <w:szCs w:val="22"/>
          <w:lang w:val="ro-RO"/>
        </w:rPr>
      </w:pPr>
      <w:r w:rsidRPr="004D63C1">
        <w:rPr>
          <w:rFonts w:ascii="Montserrat Light" w:hAnsi="Montserrat Light" w:cs="Helvetica-Bold"/>
          <w:sz w:val="22"/>
          <w:szCs w:val="22"/>
          <w:lang w:val="ro-RO"/>
        </w:rPr>
        <w:t>Stație de tratare levigat utilizând tehnologia MBR cu capacitate de 108 mc/zi</w:t>
      </w:r>
      <w:r w:rsidR="003E08F7" w:rsidRPr="004D63C1">
        <w:rPr>
          <w:rFonts w:ascii="Montserrat Light" w:hAnsi="Montserrat Light" w:cs="Helvetica-Bold"/>
          <w:sz w:val="22"/>
          <w:szCs w:val="22"/>
          <w:lang w:val="ro-RO"/>
        </w:rPr>
        <w:t>;</w:t>
      </w:r>
    </w:p>
    <w:p w14:paraId="3FD3C072" w14:textId="174CBEAB" w:rsidR="002B1F51" w:rsidRPr="004D63C1" w:rsidRDefault="002B1F51" w:rsidP="002B1F51">
      <w:pPr>
        <w:pStyle w:val="Listparagraf"/>
        <w:numPr>
          <w:ilvl w:val="0"/>
          <w:numId w:val="37"/>
        </w:numPr>
        <w:shd w:val="clear" w:color="auto" w:fill="FFFFFF"/>
        <w:suppressAutoHyphens/>
        <w:contextualSpacing w:val="0"/>
        <w:jc w:val="both"/>
        <w:rPr>
          <w:rFonts w:ascii="Montserrat Light" w:hAnsi="Montserrat Light" w:cs="Helvetica-Bold"/>
          <w:sz w:val="22"/>
          <w:szCs w:val="22"/>
          <w:lang w:val="ro-RO"/>
        </w:rPr>
      </w:pPr>
      <w:r w:rsidRPr="004D63C1">
        <w:rPr>
          <w:rFonts w:ascii="Montserrat Light" w:hAnsi="Montserrat Light" w:cs="Helvetica-Bold"/>
          <w:sz w:val="22"/>
          <w:szCs w:val="22"/>
          <w:lang w:val="ro-RO"/>
        </w:rPr>
        <w:t>Instalație de cogenerare gaz de depozit cu motor cu ardere internă cu capacitate – 300 kWh</w:t>
      </w:r>
      <w:r w:rsidR="003E08F7" w:rsidRPr="004D63C1">
        <w:rPr>
          <w:rFonts w:ascii="Montserrat Light" w:hAnsi="Montserrat Light" w:cs="Helvetica-Bold"/>
          <w:sz w:val="22"/>
          <w:szCs w:val="22"/>
          <w:lang w:val="ro-RO"/>
        </w:rPr>
        <w:t>;</w:t>
      </w:r>
    </w:p>
    <w:p w14:paraId="398AB2ED" w14:textId="09549194" w:rsidR="002B1F51" w:rsidRPr="004D63C1" w:rsidRDefault="002B1F51" w:rsidP="002B1F51">
      <w:pPr>
        <w:pStyle w:val="Listparagraf"/>
        <w:numPr>
          <w:ilvl w:val="0"/>
          <w:numId w:val="36"/>
        </w:numPr>
        <w:shd w:val="clear" w:color="auto" w:fill="FFFFFF"/>
        <w:suppressAutoHyphens/>
        <w:contextualSpacing w:val="0"/>
        <w:jc w:val="both"/>
        <w:rPr>
          <w:rFonts w:ascii="Montserrat Light" w:hAnsi="Montserrat Light" w:cs="Arial Narrow"/>
          <w:sz w:val="22"/>
          <w:szCs w:val="22"/>
          <w:shd w:val="clear" w:color="auto" w:fill="FFFFFF"/>
        </w:rPr>
      </w:pPr>
      <w:r w:rsidRPr="004D63C1">
        <w:rPr>
          <w:rFonts w:ascii="Montserrat Light" w:hAnsi="Montserrat Light" w:cs="Helvetica-Bold"/>
          <w:sz w:val="22"/>
          <w:szCs w:val="22"/>
          <w:lang w:val="ro-RO"/>
        </w:rPr>
        <w:t xml:space="preserve">construcțiile auxiliare : </w:t>
      </w:r>
      <w:r w:rsidRPr="004D63C1">
        <w:rPr>
          <w:rFonts w:ascii="Montserrat Light" w:hAnsi="Montserrat Light"/>
          <w:sz w:val="22"/>
          <w:szCs w:val="22"/>
        </w:rPr>
        <w:t>zone pietonale si drum de acces drum de acces.</w:t>
      </w:r>
    </w:p>
    <w:p w14:paraId="18FEFBF3" w14:textId="763B770A" w:rsidR="002B1F51" w:rsidRPr="004D63C1" w:rsidRDefault="002B1F51" w:rsidP="002B1F51">
      <w:pPr>
        <w:shd w:val="clear" w:color="auto" w:fill="FFFFFF"/>
        <w:spacing w:line="240" w:lineRule="auto"/>
        <w:jc w:val="both"/>
        <w:rPr>
          <w:rFonts w:ascii="Montserrat Light" w:hAnsi="Montserrat Light" w:cs="Arial Narrow"/>
          <w:shd w:val="clear" w:color="auto" w:fill="FFFFFF"/>
        </w:rPr>
      </w:pPr>
      <w:r w:rsidRPr="004D63C1">
        <w:rPr>
          <w:rFonts w:ascii="Montserrat Light" w:hAnsi="Montserrat Light" w:cs="Arial Narrow"/>
          <w:shd w:val="clear" w:color="auto" w:fill="FFFFFF"/>
        </w:rPr>
        <w:t>Suprafață necesară: minim  580 mp.</w:t>
      </w:r>
    </w:p>
    <w:p w14:paraId="0914688E" w14:textId="77777777" w:rsidR="002B1F51" w:rsidRPr="004D63C1" w:rsidRDefault="002B1F51" w:rsidP="002B1F51">
      <w:pPr>
        <w:spacing w:line="240" w:lineRule="auto"/>
        <w:jc w:val="both"/>
        <w:rPr>
          <w:rFonts w:ascii="Montserrat Light" w:hAnsi="Montserrat Light" w:cs="Arial Narrow"/>
          <w:shd w:val="clear" w:color="auto" w:fill="FFFFFF"/>
        </w:rPr>
      </w:pPr>
      <w:r w:rsidRPr="004D63C1">
        <w:rPr>
          <w:rFonts w:ascii="Montserrat Light" w:hAnsi="Montserrat Light" w:cs="Arial Narrow"/>
          <w:shd w:val="clear" w:color="auto" w:fill="FFFFFF"/>
        </w:rPr>
        <w:t>- min. 500 mp pentru Instalație de tratare levigat de la depozitul închis Pata Rât</w:t>
      </w:r>
    </w:p>
    <w:p w14:paraId="6EFBC9CD" w14:textId="77777777" w:rsidR="002B1F51" w:rsidRPr="004D63C1" w:rsidRDefault="002B1F51" w:rsidP="002B1F51">
      <w:pPr>
        <w:spacing w:line="240" w:lineRule="auto"/>
        <w:jc w:val="both"/>
        <w:rPr>
          <w:rFonts w:ascii="Montserrat Light" w:hAnsi="Montserrat Light" w:cs="Arial Narrow"/>
          <w:shd w:val="clear" w:color="auto" w:fill="FFFFFF"/>
        </w:rPr>
      </w:pPr>
      <w:r w:rsidRPr="004D63C1">
        <w:rPr>
          <w:rFonts w:ascii="Montserrat Light" w:hAnsi="Montserrat Light" w:cs="Arial Narrow"/>
          <w:shd w:val="clear" w:color="auto" w:fill="FFFFFF"/>
        </w:rPr>
        <w:t>- min. 80 mp pentru Instalație de cogenerare utilizând gazul rezultat din depozitul de deșeuri</w:t>
      </w:r>
    </w:p>
    <w:p w14:paraId="4C79C2D8" w14:textId="6252C16D" w:rsidR="002B1F51" w:rsidRPr="004D63C1" w:rsidRDefault="002B1F51" w:rsidP="002B1F51">
      <w:pPr>
        <w:widowControl w:val="0"/>
        <w:spacing w:line="240" w:lineRule="auto"/>
        <w:ind w:right="-7"/>
        <w:jc w:val="both"/>
        <w:rPr>
          <w:rFonts w:ascii="Montserrat Light" w:hAnsi="Montserrat Light"/>
        </w:rPr>
      </w:pPr>
      <w:r w:rsidRPr="004D63C1">
        <w:rPr>
          <w:rFonts w:ascii="Montserrat Light" w:hAnsi="Montserrat Light"/>
        </w:rPr>
        <w:t xml:space="preserve">Suprafața minimă include și spațiul pentru </w:t>
      </w:r>
      <w:bookmarkStart w:id="0" w:name="_Hlk117005342"/>
      <w:r w:rsidRPr="004D63C1">
        <w:rPr>
          <w:rFonts w:ascii="Montserrat Light" w:hAnsi="Montserrat Light"/>
        </w:rPr>
        <w:t>construcțiile auxiliare</w:t>
      </w:r>
      <w:bookmarkEnd w:id="0"/>
      <w:r w:rsidRPr="004D63C1">
        <w:rPr>
          <w:rFonts w:ascii="Montserrat Light" w:hAnsi="Montserrat Light"/>
        </w:rPr>
        <w:t xml:space="preserve">, </w:t>
      </w:r>
      <w:bookmarkStart w:id="1" w:name="_Hlk117005531"/>
      <w:r w:rsidRPr="004D63C1">
        <w:rPr>
          <w:rFonts w:ascii="Montserrat Light" w:hAnsi="Montserrat Light"/>
        </w:rPr>
        <w:t>zone pietonale si drum de acces drum de acces</w:t>
      </w:r>
      <w:bookmarkEnd w:id="1"/>
      <w:r w:rsidRPr="004D63C1">
        <w:rPr>
          <w:rFonts w:ascii="Montserrat Light" w:hAnsi="Montserrat Light"/>
        </w:rPr>
        <w:t>.</w:t>
      </w:r>
    </w:p>
    <w:p w14:paraId="7634BE98" w14:textId="77777777" w:rsidR="002B1F51" w:rsidRPr="004D63C1" w:rsidRDefault="002B1F51" w:rsidP="002B1F51">
      <w:pPr>
        <w:widowControl w:val="0"/>
        <w:spacing w:line="240" w:lineRule="auto"/>
        <w:ind w:right="-3226"/>
        <w:jc w:val="both"/>
        <w:rPr>
          <w:rFonts w:ascii="Montserrat Light" w:hAnsi="Montserrat Light"/>
        </w:rPr>
      </w:pPr>
    </w:p>
    <w:p w14:paraId="45E5B61F" w14:textId="77777777" w:rsidR="002B1F51" w:rsidRPr="004D63C1" w:rsidRDefault="002B1F51" w:rsidP="002B1F51">
      <w:pPr>
        <w:pStyle w:val="Listparagraf"/>
        <w:numPr>
          <w:ilvl w:val="0"/>
          <w:numId w:val="35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4D63C1">
        <w:rPr>
          <w:rFonts w:ascii="Montserrat Light" w:hAnsi="Montserrat Light"/>
          <w:b/>
          <w:spacing w:val="-3"/>
          <w:sz w:val="22"/>
          <w:szCs w:val="22"/>
        </w:rPr>
        <w:t xml:space="preserve">INDICATORI ECONOMICI </w:t>
      </w:r>
      <w:r w:rsidRPr="004D63C1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4A0E767E" w14:textId="77777777" w:rsidR="002B1F51" w:rsidRPr="004D63C1" w:rsidRDefault="002B1F51" w:rsidP="002B1F51">
      <w:pPr>
        <w:spacing w:line="240" w:lineRule="auto"/>
        <w:rPr>
          <w:rFonts w:ascii="Montserrat Light" w:hAnsi="Montserrat Light"/>
        </w:rPr>
      </w:pPr>
      <w:r w:rsidRPr="004D63C1">
        <w:rPr>
          <w:rFonts w:ascii="Montserrat Light" w:hAnsi="Montserrat Light"/>
        </w:rPr>
        <w:t xml:space="preserve">Valoarea totală  a investiției </w:t>
      </w:r>
    </w:p>
    <w:p w14:paraId="05706A09" w14:textId="77777777" w:rsidR="002B1F51" w:rsidRPr="004D63C1" w:rsidRDefault="002B1F51" w:rsidP="002B1F51">
      <w:pPr>
        <w:spacing w:line="240" w:lineRule="auto"/>
        <w:rPr>
          <w:rFonts w:ascii="Montserrat Light" w:hAnsi="Montserrat Light"/>
          <w:u w:val="single"/>
        </w:rPr>
      </w:pPr>
      <w:r w:rsidRPr="004D63C1">
        <w:rPr>
          <w:rFonts w:ascii="Montserrat Light" w:hAnsi="Montserrat Light"/>
          <w:u w:val="single"/>
        </w:rPr>
        <w:t>Valoarea totală a obiectivului de investiție inclusiv TVA :  15.328,88 mii lei</w:t>
      </w:r>
    </w:p>
    <w:p w14:paraId="44A07C17" w14:textId="77777777" w:rsidR="002B1F51" w:rsidRPr="004D63C1" w:rsidRDefault="002B1F51" w:rsidP="002B1F51">
      <w:pPr>
        <w:pStyle w:val="Listparagraf"/>
        <w:ind w:left="1440"/>
        <w:rPr>
          <w:rFonts w:ascii="Montserrat Light" w:hAnsi="Montserrat Light"/>
          <w:sz w:val="22"/>
          <w:szCs w:val="22"/>
        </w:rPr>
      </w:pPr>
      <w:r w:rsidRPr="004D63C1">
        <w:rPr>
          <w:rFonts w:ascii="Montserrat Light" w:hAnsi="Montserrat Light"/>
          <w:sz w:val="22"/>
          <w:szCs w:val="22"/>
        </w:rPr>
        <w:t>din care C+M, inclusiv TVA : 3.212,67 mii lei</w:t>
      </w:r>
    </w:p>
    <w:p w14:paraId="5BC54742" w14:textId="77777777" w:rsidR="002B1F51" w:rsidRPr="004D63C1" w:rsidRDefault="002B1F51" w:rsidP="002B1F51">
      <w:pPr>
        <w:spacing w:line="240" w:lineRule="auto"/>
        <w:rPr>
          <w:rFonts w:ascii="Montserrat Light" w:hAnsi="Montserrat Light"/>
          <w:u w:val="single"/>
        </w:rPr>
      </w:pPr>
      <w:r w:rsidRPr="004D63C1">
        <w:rPr>
          <w:rFonts w:ascii="Montserrat Light" w:hAnsi="Montserrat Light"/>
          <w:u w:val="single"/>
        </w:rPr>
        <w:t>Valoarea totală a obiectivului de investiție exclusiv TVA: 12.884,00 mii lei</w:t>
      </w:r>
    </w:p>
    <w:p w14:paraId="3A4BA510" w14:textId="77777777" w:rsidR="002B1F51" w:rsidRPr="004D63C1" w:rsidRDefault="002B1F51" w:rsidP="002B1F51">
      <w:pPr>
        <w:pStyle w:val="Listparagraf"/>
        <w:ind w:left="1440"/>
        <w:rPr>
          <w:rFonts w:ascii="Montserrat Light" w:hAnsi="Montserrat Light"/>
          <w:sz w:val="22"/>
          <w:szCs w:val="22"/>
        </w:rPr>
      </w:pPr>
      <w:r w:rsidRPr="004D63C1">
        <w:rPr>
          <w:rFonts w:ascii="Montserrat Light" w:hAnsi="Montserrat Light"/>
          <w:sz w:val="22"/>
          <w:szCs w:val="22"/>
        </w:rPr>
        <w:t>din care C+M, exclusiv TVA :   2.699,73 mii lei</w:t>
      </w:r>
    </w:p>
    <w:p w14:paraId="03083AD9" w14:textId="77777777" w:rsidR="002B1F51" w:rsidRPr="004D63C1" w:rsidRDefault="002B1F51" w:rsidP="002B1F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</w:p>
    <w:p w14:paraId="6DC636C0" w14:textId="77777777" w:rsidR="002B1F51" w:rsidRPr="004D63C1" w:rsidRDefault="002B1F51" w:rsidP="002B1F51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4D63C1">
        <w:rPr>
          <w:rFonts w:ascii="Montserrat Light" w:hAnsi="Montserrat Light"/>
          <w:b/>
          <w:bCs/>
          <w:sz w:val="22"/>
          <w:szCs w:val="22"/>
        </w:rPr>
        <w:t xml:space="preserve">FINANȚAREA INVESTIȚIEI: </w:t>
      </w:r>
    </w:p>
    <w:p w14:paraId="682F4C20" w14:textId="2F7145BC" w:rsidR="002B1F51" w:rsidRPr="004D63C1" w:rsidRDefault="002B1F51" w:rsidP="002B1F5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3C1">
        <w:rPr>
          <w:rFonts w:ascii="Montserrat Light" w:hAnsi="Montserrat Light"/>
          <w:lang w:val="ro-RO"/>
        </w:rPr>
        <w:t>Sursele de finanţare a investiţiei se constituie în conformitate cu legislaţia în vigoare, respectiv finanțare din bugetul Judeţului Cluj pe anii 2022-2026 şi din alte surse constituite potrivit legii.</w:t>
      </w:r>
    </w:p>
    <w:p w14:paraId="278D0202" w14:textId="77777777" w:rsidR="0072052D" w:rsidRPr="004D63C1" w:rsidRDefault="0072052D" w:rsidP="002B1F5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9885970" w14:textId="77777777" w:rsidR="002B1F51" w:rsidRPr="004D63C1" w:rsidRDefault="002B1F51" w:rsidP="002B1F51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4D63C1">
        <w:rPr>
          <w:rFonts w:ascii="Montserrat Light" w:hAnsi="Montserrat Light"/>
          <w:b/>
          <w:bCs/>
          <w:sz w:val="22"/>
          <w:szCs w:val="22"/>
        </w:rPr>
        <w:t>DURATĂ:</w:t>
      </w:r>
    </w:p>
    <w:p w14:paraId="7EDC1A84" w14:textId="55AA7476" w:rsidR="002B1F51" w:rsidRPr="004D63C1" w:rsidRDefault="002B1F51" w:rsidP="002B1F51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D63C1">
        <w:rPr>
          <w:rFonts w:ascii="Montserrat Light" w:hAnsi="Montserrat Light"/>
          <w:sz w:val="22"/>
          <w:szCs w:val="22"/>
        </w:rPr>
        <w:t>durata de execuție :   12 luni</w:t>
      </w:r>
    </w:p>
    <w:p w14:paraId="5CF22B78" w14:textId="4B249665" w:rsidR="002B1F51" w:rsidRPr="004D63C1" w:rsidRDefault="002B1F51" w:rsidP="002B1F51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D63C1">
        <w:rPr>
          <w:rFonts w:ascii="Montserrat Light" w:hAnsi="Montserrat Light"/>
          <w:sz w:val="22"/>
          <w:szCs w:val="22"/>
        </w:rPr>
        <w:t>durata de realizare :   54 luni</w:t>
      </w:r>
    </w:p>
    <w:p w14:paraId="517A7BA0" w14:textId="741C60CA" w:rsidR="002B1F51" w:rsidRPr="004D63C1" w:rsidRDefault="002B1F51" w:rsidP="002B1F51">
      <w:pPr>
        <w:pStyle w:val="Listparagraf"/>
        <w:numPr>
          <w:ilvl w:val="0"/>
          <w:numId w:val="3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D63C1">
        <w:rPr>
          <w:rFonts w:ascii="Montserrat Light" w:hAnsi="Montserrat Light"/>
          <w:sz w:val="22"/>
          <w:szCs w:val="22"/>
        </w:rPr>
        <w:t>durata de implementare :  62 luni</w:t>
      </w:r>
    </w:p>
    <w:p w14:paraId="62E58B94" w14:textId="77777777" w:rsidR="002B1F51" w:rsidRPr="004D63C1" w:rsidRDefault="002B1F51" w:rsidP="002B1F51">
      <w:pPr>
        <w:spacing w:line="240" w:lineRule="auto"/>
        <w:ind w:left="720"/>
        <w:jc w:val="both"/>
        <w:rPr>
          <w:rFonts w:ascii="Montserrat Light" w:hAnsi="Montserrat Light"/>
          <w:u w:val="single"/>
        </w:rPr>
      </w:pPr>
    </w:p>
    <w:p w14:paraId="0C68D0EA" w14:textId="6792CFDB" w:rsidR="002B1F51" w:rsidRPr="004D63C1" w:rsidRDefault="002B1F51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63CE931" w14:textId="77777777" w:rsidR="0072052D" w:rsidRPr="004D63C1" w:rsidRDefault="0072052D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4D63C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D63C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D63C1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4D63C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D63C1">
        <w:rPr>
          <w:rFonts w:ascii="Montserrat" w:hAnsi="Montserrat"/>
          <w:lang w:val="ro-RO" w:eastAsia="ro-RO"/>
        </w:rPr>
        <w:t xml:space="preserve">          </w:t>
      </w:r>
      <w:r w:rsidRPr="004D63C1">
        <w:rPr>
          <w:rFonts w:ascii="Montserrat" w:hAnsi="Montserrat"/>
          <w:b/>
          <w:lang w:val="ro-RO" w:eastAsia="ro-RO"/>
        </w:rPr>
        <w:t>PREŞEDINTE,</w:t>
      </w:r>
      <w:r w:rsidRPr="004D63C1">
        <w:rPr>
          <w:rFonts w:ascii="Montserrat" w:hAnsi="Montserrat"/>
          <w:b/>
          <w:lang w:val="ro-RO" w:eastAsia="ro-RO"/>
        </w:rPr>
        <w:tab/>
      </w:r>
      <w:r w:rsidRPr="004D63C1">
        <w:rPr>
          <w:rFonts w:ascii="Montserrat" w:hAnsi="Montserrat"/>
          <w:lang w:val="ro-RO" w:eastAsia="ro-RO"/>
        </w:rPr>
        <w:tab/>
        <w:t xml:space="preserve">               </w:t>
      </w:r>
      <w:r w:rsidRPr="004D63C1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4D63C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D63C1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2"/>
    <w:p w14:paraId="6A8BD06C" w14:textId="77777777" w:rsidR="00F8607F" w:rsidRPr="004D63C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4D63C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0C78E910" w:rsidR="00BC2C75" w:rsidRPr="004D63C1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91D478" w14:textId="1690C847" w:rsidR="001E7D99" w:rsidRPr="004D63C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60069C" w14:textId="3DEA7F11" w:rsidR="001E7D99" w:rsidRPr="004D63C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197455" w14:textId="3390D3D2" w:rsidR="001E7D99" w:rsidRPr="004D63C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AEB31" w14:textId="61BD90B7" w:rsidR="001E7D99" w:rsidRPr="004D63C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951F" w14:textId="77777777" w:rsidR="001E7D99" w:rsidRPr="004D63C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19051A2E" w:rsidR="00BC2C75" w:rsidRPr="004D63C1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CA0FCE" w14:textId="29CD3B69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6D0270" w14:textId="0E034D9F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C57274" w14:textId="44C48DA1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7A29E3" w14:textId="40A5BF7C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AFBF9B" w14:textId="0A8D0448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E9EBDC" w14:textId="4F0A4F7B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98057D" w14:textId="38176427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FA8A" w14:textId="20BD8030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EB7540" w14:textId="03FDDA7E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B3B6C4" w14:textId="5577505F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533E2D" w14:textId="5D85333D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0BA4C4" w14:textId="0BBCEBD7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B05B83" w14:textId="2DB3AA93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A39826" w14:textId="7F10E655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6146BC" w14:textId="1CE37DE1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60E393" w14:textId="46075924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F392A5" w14:textId="77777777" w:rsidR="005E73D7" w:rsidRPr="004D63C1" w:rsidRDefault="005E73D7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1501C9" w14:textId="27F23B8F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E3B7FD" w14:textId="451632FC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AED1B9" w14:textId="70B0A0C9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154584" w14:textId="2218B498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D4E451" w14:textId="0A47BAA4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CFD66E" w14:textId="4C622449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16D4C4" w14:textId="42ED51A6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21D41" w14:textId="77777777" w:rsidR="00F207A1" w:rsidRPr="004D63C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sectPr w:rsidR="00F207A1" w:rsidRPr="004D63C1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4E60D03"/>
    <w:multiLevelType w:val="hybridMultilevel"/>
    <w:tmpl w:val="A4922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355A9"/>
    <w:multiLevelType w:val="hybridMultilevel"/>
    <w:tmpl w:val="0AE2F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CAA3F68"/>
    <w:multiLevelType w:val="hybridMultilevel"/>
    <w:tmpl w:val="97F29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8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0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9"/>
  </w:num>
  <w:num w:numId="2" w16cid:durableId="2063403186">
    <w:abstractNumId w:val="22"/>
  </w:num>
  <w:num w:numId="3" w16cid:durableId="1959870118">
    <w:abstractNumId w:val="0"/>
  </w:num>
  <w:num w:numId="4" w16cid:durableId="1529490289">
    <w:abstractNumId w:val="16"/>
  </w:num>
  <w:num w:numId="5" w16cid:durableId="2108112723">
    <w:abstractNumId w:val="11"/>
  </w:num>
  <w:num w:numId="6" w16cid:durableId="1826121263">
    <w:abstractNumId w:val="5"/>
  </w:num>
  <w:num w:numId="7" w16cid:durableId="1656687538">
    <w:abstractNumId w:val="23"/>
  </w:num>
  <w:num w:numId="8" w16cid:durableId="1747918868">
    <w:abstractNumId w:val="4"/>
  </w:num>
  <w:num w:numId="9" w16cid:durableId="1459447069">
    <w:abstractNumId w:val="17"/>
  </w:num>
  <w:num w:numId="10" w16cid:durableId="1310204385">
    <w:abstractNumId w:val="19"/>
  </w:num>
  <w:num w:numId="11" w16cid:durableId="1125076374">
    <w:abstractNumId w:val="24"/>
  </w:num>
  <w:num w:numId="12" w16cid:durableId="959338435">
    <w:abstractNumId w:val="12"/>
  </w:num>
  <w:num w:numId="13" w16cid:durableId="2121680740">
    <w:abstractNumId w:val="19"/>
  </w:num>
  <w:num w:numId="14" w16cid:durableId="1314870022">
    <w:abstractNumId w:val="18"/>
  </w:num>
  <w:num w:numId="15" w16cid:durableId="1112743295">
    <w:abstractNumId w:val="31"/>
  </w:num>
  <w:num w:numId="16" w16cid:durableId="1423065184">
    <w:abstractNumId w:val="14"/>
  </w:num>
  <w:num w:numId="17" w16cid:durableId="39400564">
    <w:abstractNumId w:val="35"/>
  </w:num>
  <w:num w:numId="18" w16cid:durableId="2088962185">
    <w:abstractNumId w:val="15"/>
  </w:num>
  <w:num w:numId="19" w16cid:durableId="390546172">
    <w:abstractNumId w:val="29"/>
  </w:num>
  <w:num w:numId="20" w16cid:durableId="1848591796">
    <w:abstractNumId w:val="9"/>
  </w:num>
  <w:num w:numId="21" w16cid:durableId="1859271953">
    <w:abstractNumId w:val="30"/>
  </w:num>
  <w:num w:numId="22" w16cid:durableId="1159230380">
    <w:abstractNumId w:val="2"/>
  </w:num>
  <w:num w:numId="23" w16cid:durableId="1488592757">
    <w:abstractNumId w:val="33"/>
  </w:num>
  <w:num w:numId="24" w16cid:durableId="1956328228">
    <w:abstractNumId w:val="21"/>
  </w:num>
  <w:num w:numId="25" w16cid:durableId="1142192557">
    <w:abstractNumId w:val="7"/>
  </w:num>
  <w:num w:numId="26" w16cid:durableId="271061210">
    <w:abstractNumId w:val="13"/>
  </w:num>
  <w:num w:numId="27" w16cid:durableId="2024628576">
    <w:abstractNumId w:val="26"/>
  </w:num>
  <w:num w:numId="28" w16cid:durableId="1061514484">
    <w:abstractNumId w:val="32"/>
  </w:num>
  <w:num w:numId="29" w16cid:durableId="490953631">
    <w:abstractNumId w:val="34"/>
  </w:num>
  <w:num w:numId="30" w16cid:durableId="544804120">
    <w:abstractNumId w:val="3"/>
  </w:num>
  <w:num w:numId="31" w16cid:durableId="203756470">
    <w:abstractNumId w:val="8"/>
  </w:num>
  <w:num w:numId="32" w16cid:durableId="1605763351">
    <w:abstractNumId w:val="27"/>
  </w:num>
  <w:num w:numId="33" w16cid:durableId="16165969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28"/>
  </w:num>
  <w:num w:numId="35" w16cid:durableId="1286153602">
    <w:abstractNumId w:val="20"/>
  </w:num>
  <w:num w:numId="36" w16cid:durableId="795828992">
    <w:abstractNumId w:val="6"/>
  </w:num>
  <w:num w:numId="37" w16cid:durableId="974027658">
    <w:abstractNumId w:val="1"/>
  </w:num>
  <w:num w:numId="38" w16cid:durableId="861282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92DF9"/>
    <w:rsid w:val="000B661A"/>
    <w:rsid w:val="000C3CF1"/>
    <w:rsid w:val="000C77C9"/>
    <w:rsid w:val="000F1F9F"/>
    <w:rsid w:val="000F74C3"/>
    <w:rsid w:val="001057D9"/>
    <w:rsid w:val="00121AF5"/>
    <w:rsid w:val="001228E8"/>
    <w:rsid w:val="001A0269"/>
    <w:rsid w:val="001E7D99"/>
    <w:rsid w:val="00204A3F"/>
    <w:rsid w:val="00216042"/>
    <w:rsid w:val="002B1F51"/>
    <w:rsid w:val="002E4243"/>
    <w:rsid w:val="002E54C3"/>
    <w:rsid w:val="002F7963"/>
    <w:rsid w:val="003E08F7"/>
    <w:rsid w:val="00422B6A"/>
    <w:rsid w:val="004B3D5C"/>
    <w:rsid w:val="004C3ABD"/>
    <w:rsid w:val="004D63C1"/>
    <w:rsid w:val="00594F0F"/>
    <w:rsid w:val="005A795E"/>
    <w:rsid w:val="005E73D7"/>
    <w:rsid w:val="005F73F3"/>
    <w:rsid w:val="006324C0"/>
    <w:rsid w:val="00633C28"/>
    <w:rsid w:val="006D3423"/>
    <w:rsid w:val="006D42E6"/>
    <w:rsid w:val="0072052D"/>
    <w:rsid w:val="0078098A"/>
    <w:rsid w:val="007A23E4"/>
    <w:rsid w:val="007B1146"/>
    <w:rsid w:val="007B7652"/>
    <w:rsid w:val="00831EA6"/>
    <w:rsid w:val="00856B96"/>
    <w:rsid w:val="00885828"/>
    <w:rsid w:val="008B68C1"/>
    <w:rsid w:val="00902942"/>
    <w:rsid w:val="00963F8A"/>
    <w:rsid w:val="00AB7C39"/>
    <w:rsid w:val="00AF4CB9"/>
    <w:rsid w:val="00B04A16"/>
    <w:rsid w:val="00BC2C75"/>
    <w:rsid w:val="00C211D7"/>
    <w:rsid w:val="00C518A0"/>
    <w:rsid w:val="00C748A5"/>
    <w:rsid w:val="00D108A1"/>
    <w:rsid w:val="00D501F8"/>
    <w:rsid w:val="00DE7BC8"/>
    <w:rsid w:val="00ED3EEF"/>
    <w:rsid w:val="00EE66D2"/>
    <w:rsid w:val="00F207A1"/>
    <w:rsid w:val="00F40EBD"/>
    <w:rsid w:val="00F47309"/>
    <w:rsid w:val="00F71F3E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B1F5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2B1F51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396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18</cp:revision>
  <cp:lastPrinted>2022-11-01T09:11:00Z</cp:lastPrinted>
  <dcterms:created xsi:type="dcterms:W3CDTF">2022-10-20T06:08:00Z</dcterms:created>
  <dcterms:modified xsi:type="dcterms:W3CDTF">2022-11-02T08:12:00Z</dcterms:modified>
</cp:coreProperties>
</file>