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177AC5" w:rsidRDefault="00C211D7" w:rsidP="00AF4CB9">
      <w:pPr>
        <w:tabs>
          <w:tab w:val="left" w:pos="2160"/>
        </w:tabs>
        <w:spacing w:line="240" w:lineRule="auto"/>
        <w:ind w:left="180" w:right="180"/>
        <w:jc w:val="center"/>
        <w:rPr>
          <w:rFonts w:ascii="Montserrat" w:hAnsi="Montserrat" w:cs="Times New Roman"/>
          <w:lang w:val="ro-RO" w:eastAsia="ro-RO"/>
        </w:rPr>
      </w:pPr>
      <w:r w:rsidRPr="00177AC5">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348D517" w14:textId="59285547" w:rsidR="00D108A1" w:rsidRPr="00177AC5" w:rsidRDefault="00D108A1" w:rsidP="00AF4CB9">
      <w:pPr>
        <w:tabs>
          <w:tab w:val="left" w:pos="2160"/>
        </w:tabs>
        <w:spacing w:line="240" w:lineRule="auto"/>
        <w:ind w:left="180" w:right="180"/>
        <w:jc w:val="center"/>
        <w:rPr>
          <w:rFonts w:ascii="Montserrat" w:hAnsi="Montserrat"/>
          <w:lang w:val="ro-RO" w:eastAsia="ro-RO"/>
        </w:rPr>
      </w:pPr>
    </w:p>
    <w:p w14:paraId="7B5C7B67" w14:textId="77777777" w:rsidR="00F40EBD" w:rsidRPr="00177AC5" w:rsidRDefault="00F40EBD" w:rsidP="00AF4CB9">
      <w:pPr>
        <w:tabs>
          <w:tab w:val="left" w:pos="2160"/>
        </w:tabs>
        <w:spacing w:line="240" w:lineRule="auto"/>
        <w:ind w:left="180" w:right="180"/>
        <w:jc w:val="center"/>
        <w:rPr>
          <w:rFonts w:ascii="Montserrat" w:hAnsi="Montserrat"/>
          <w:lang w:val="ro-RO" w:eastAsia="ro-RO"/>
        </w:rPr>
      </w:pPr>
    </w:p>
    <w:p w14:paraId="3E727CBB" w14:textId="77777777" w:rsidR="000627BD" w:rsidRPr="00177AC5" w:rsidRDefault="000627BD" w:rsidP="00AF4CB9">
      <w:pPr>
        <w:tabs>
          <w:tab w:val="left" w:pos="2160"/>
        </w:tabs>
        <w:spacing w:line="240" w:lineRule="auto"/>
        <w:ind w:left="180" w:right="180"/>
        <w:jc w:val="center"/>
        <w:rPr>
          <w:rFonts w:ascii="Montserrat" w:hAnsi="Montserrat" w:cs="Times New Roman"/>
          <w:lang w:val="ro-RO" w:eastAsia="ro-RO"/>
        </w:rPr>
      </w:pPr>
      <w:r w:rsidRPr="00177AC5">
        <w:rPr>
          <w:rFonts w:ascii="Montserrat" w:hAnsi="Montserrat" w:cs="Times New Roman"/>
          <w:lang w:val="ro-RO" w:eastAsia="ro-RO"/>
        </w:rPr>
        <w:t>H O T Ă R Â R E</w:t>
      </w:r>
    </w:p>
    <w:p w14:paraId="464224DC" w14:textId="102F4498" w:rsidR="00C518A0" w:rsidRPr="00177AC5" w:rsidRDefault="00C518A0" w:rsidP="00C518A0">
      <w:pPr>
        <w:tabs>
          <w:tab w:val="left" w:pos="2160"/>
        </w:tabs>
        <w:spacing w:line="240" w:lineRule="auto"/>
        <w:ind w:right="180"/>
        <w:jc w:val="center"/>
        <w:rPr>
          <w:rFonts w:ascii="Montserrat" w:eastAsia="Times New Roman" w:hAnsi="Montserrat" w:cs="Times New Roman"/>
          <w:b/>
          <w:noProof/>
          <w:lang w:eastAsia="ro-RO"/>
        </w:rPr>
      </w:pPr>
      <w:proofErr w:type="spellStart"/>
      <w:r w:rsidRPr="00177AC5">
        <w:rPr>
          <w:rFonts w:ascii="Montserrat" w:hAnsi="Montserrat"/>
          <w:b/>
          <w:bCs/>
        </w:rPr>
        <w:t>privind</w:t>
      </w:r>
      <w:proofErr w:type="spellEnd"/>
      <w:r w:rsidRPr="00177AC5">
        <w:rPr>
          <w:rFonts w:ascii="Montserrat" w:hAnsi="Montserrat"/>
          <w:b/>
          <w:bCs/>
        </w:rPr>
        <w:t xml:space="preserve"> </w:t>
      </w:r>
      <w:proofErr w:type="spellStart"/>
      <w:r w:rsidRPr="00177AC5">
        <w:rPr>
          <w:rFonts w:ascii="Montserrat" w:hAnsi="Montserrat"/>
          <w:b/>
          <w:bCs/>
        </w:rPr>
        <w:t>aprobarea</w:t>
      </w:r>
      <w:proofErr w:type="spellEnd"/>
      <w:r w:rsidRPr="00177AC5">
        <w:rPr>
          <w:rFonts w:ascii="Montserrat" w:hAnsi="Montserrat"/>
          <w:b/>
          <w:bCs/>
        </w:rPr>
        <w:t xml:space="preserve"> </w:t>
      </w:r>
      <w:proofErr w:type="spellStart"/>
      <w:r w:rsidRPr="00177AC5">
        <w:rPr>
          <w:rFonts w:ascii="Montserrat" w:hAnsi="Montserrat"/>
          <w:b/>
          <w:bCs/>
        </w:rPr>
        <w:t>indicatorilor</w:t>
      </w:r>
      <w:proofErr w:type="spellEnd"/>
      <w:r w:rsidRPr="00177AC5">
        <w:rPr>
          <w:rFonts w:ascii="Montserrat" w:hAnsi="Montserrat"/>
          <w:b/>
          <w:bCs/>
        </w:rPr>
        <w:t xml:space="preserve"> </w:t>
      </w:r>
      <w:proofErr w:type="spellStart"/>
      <w:r w:rsidRPr="00177AC5">
        <w:rPr>
          <w:rFonts w:ascii="Montserrat" w:hAnsi="Montserrat"/>
          <w:b/>
          <w:bCs/>
        </w:rPr>
        <w:t>tehnico</w:t>
      </w:r>
      <w:proofErr w:type="spellEnd"/>
      <w:r w:rsidRPr="00177AC5">
        <w:rPr>
          <w:rFonts w:ascii="Montserrat" w:hAnsi="Montserrat"/>
          <w:b/>
          <w:bCs/>
        </w:rPr>
        <w:t xml:space="preserve">-economici ai </w:t>
      </w:r>
      <w:proofErr w:type="spellStart"/>
      <w:r w:rsidRPr="00177AC5">
        <w:rPr>
          <w:rFonts w:ascii="Montserrat" w:hAnsi="Montserrat"/>
          <w:b/>
          <w:bCs/>
        </w:rPr>
        <w:t>obiectivului</w:t>
      </w:r>
      <w:proofErr w:type="spellEnd"/>
      <w:r w:rsidRPr="00177AC5">
        <w:rPr>
          <w:rFonts w:ascii="Montserrat" w:hAnsi="Montserrat"/>
          <w:b/>
          <w:bCs/>
        </w:rPr>
        <w:t xml:space="preserve"> de </w:t>
      </w:r>
      <w:proofErr w:type="spellStart"/>
      <w:proofErr w:type="gramStart"/>
      <w:r w:rsidRPr="00177AC5">
        <w:rPr>
          <w:rFonts w:ascii="Montserrat" w:hAnsi="Montserrat"/>
          <w:b/>
          <w:bCs/>
        </w:rPr>
        <w:t>investiții</w:t>
      </w:r>
      <w:proofErr w:type="spellEnd"/>
      <w:r w:rsidRPr="00177AC5">
        <w:rPr>
          <w:rFonts w:ascii="Montserrat" w:eastAsia="Times New Roman" w:hAnsi="Montserrat" w:cs="Times New Roman"/>
          <w:b/>
          <w:noProof/>
          <w:lang w:eastAsia="ro-RO"/>
        </w:rPr>
        <w:t xml:space="preserve"> ”Construire</w:t>
      </w:r>
      <w:proofErr w:type="gramEnd"/>
      <w:r w:rsidRPr="00177AC5">
        <w:rPr>
          <w:rFonts w:ascii="Montserrat" w:eastAsia="Times New Roman" w:hAnsi="Montserrat" w:cs="Times New Roman"/>
          <w:b/>
          <w:noProof/>
          <w:lang w:eastAsia="ro-RO"/>
        </w:rPr>
        <w:t xml:space="preserve"> stație de tratare levigat la depozitul închis Pata Rât și Instalație de cogenerare utilizând gazul rezultat din depozitul de deșeuri”</w:t>
      </w:r>
    </w:p>
    <w:p w14:paraId="00672474" w14:textId="77777777" w:rsidR="00C518A0" w:rsidRPr="00177AC5" w:rsidRDefault="00C518A0" w:rsidP="00C518A0">
      <w:pPr>
        <w:tabs>
          <w:tab w:val="left" w:pos="2160"/>
        </w:tabs>
        <w:spacing w:line="240" w:lineRule="auto"/>
        <w:ind w:right="180"/>
        <w:jc w:val="center"/>
        <w:rPr>
          <w:rFonts w:ascii="Montserrat" w:hAnsi="Montserrat"/>
          <w:b/>
          <w:lang w:val="ro-RO"/>
        </w:rPr>
      </w:pPr>
    </w:p>
    <w:p w14:paraId="728CDAF8" w14:textId="77777777" w:rsidR="00C518A0" w:rsidRPr="00177AC5" w:rsidRDefault="00C518A0" w:rsidP="00C518A0">
      <w:pPr>
        <w:pStyle w:val="Listparagraf"/>
        <w:rPr>
          <w:rFonts w:ascii="Montserrat Light" w:hAnsi="Montserrat Light"/>
          <w:b/>
          <w:sz w:val="22"/>
          <w:szCs w:val="22"/>
          <w:lang w:val="ro-RO"/>
        </w:rPr>
      </w:pPr>
    </w:p>
    <w:p w14:paraId="20B94E23" w14:textId="0FEE1E06" w:rsidR="00C518A0" w:rsidRPr="00177AC5" w:rsidRDefault="00C518A0" w:rsidP="00C518A0">
      <w:pPr>
        <w:autoSpaceDE w:val="0"/>
        <w:autoSpaceDN w:val="0"/>
        <w:adjustRightInd w:val="0"/>
        <w:spacing w:line="240" w:lineRule="auto"/>
        <w:rPr>
          <w:rFonts w:ascii="Montserrat Light" w:hAnsi="Montserrat Light"/>
          <w:noProof/>
          <w:lang w:val="ro-RO" w:eastAsia="ro-RO"/>
        </w:rPr>
      </w:pPr>
      <w:r w:rsidRPr="00177AC5">
        <w:rPr>
          <w:rFonts w:ascii="Montserrat Light" w:hAnsi="Montserrat Light"/>
          <w:noProof/>
          <w:lang w:val="ro-RO" w:eastAsia="ro-RO"/>
        </w:rPr>
        <w:t>Consiliul Judeţean Cluj întrunit în şedinţă ordinară;</w:t>
      </w:r>
    </w:p>
    <w:p w14:paraId="265E6BB8" w14:textId="77777777" w:rsidR="00C518A0" w:rsidRPr="00177AC5" w:rsidRDefault="00C518A0" w:rsidP="00C518A0">
      <w:pPr>
        <w:autoSpaceDE w:val="0"/>
        <w:autoSpaceDN w:val="0"/>
        <w:adjustRightInd w:val="0"/>
        <w:spacing w:line="240" w:lineRule="auto"/>
        <w:jc w:val="both"/>
        <w:rPr>
          <w:rFonts w:ascii="Montserrat Light" w:hAnsi="Montserrat Light"/>
          <w:noProof/>
        </w:rPr>
      </w:pPr>
    </w:p>
    <w:p w14:paraId="7FF759DF" w14:textId="3D44AAC0" w:rsidR="00C518A0" w:rsidRPr="00177AC5" w:rsidRDefault="00C518A0" w:rsidP="00C518A0">
      <w:pPr>
        <w:autoSpaceDE w:val="0"/>
        <w:autoSpaceDN w:val="0"/>
        <w:adjustRightInd w:val="0"/>
        <w:spacing w:line="240" w:lineRule="auto"/>
        <w:jc w:val="both"/>
        <w:rPr>
          <w:rFonts w:ascii="Montserrat Light" w:hAnsi="Montserrat Light" w:cs="Calibri-Italic"/>
          <w:i/>
          <w:iCs/>
        </w:rPr>
      </w:pPr>
      <w:r w:rsidRPr="00177AC5">
        <w:rPr>
          <w:rFonts w:ascii="Montserrat Light" w:hAnsi="Montserrat Light"/>
          <w:noProof/>
        </w:rPr>
        <w:t xml:space="preserve">Având în vedere Proiectul de hotărâre înregistrat cu nr. 210 din 19.10.2022 pentru aprobarea </w:t>
      </w:r>
      <w:proofErr w:type="spellStart"/>
      <w:r w:rsidRPr="00177AC5">
        <w:rPr>
          <w:rFonts w:ascii="Montserrat Light" w:hAnsi="Montserrat Light"/>
        </w:rPr>
        <w:t>indicatorilor</w:t>
      </w:r>
      <w:proofErr w:type="spellEnd"/>
      <w:r w:rsidRPr="00177AC5">
        <w:rPr>
          <w:rFonts w:ascii="Montserrat Light" w:hAnsi="Montserrat Light"/>
        </w:rPr>
        <w:t xml:space="preserve"> </w:t>
      </w:r>
      <w:proofErr w:type="spellStart"/>
      <w:r w:rsidRPr="00177AC5">
        <w:rPr>
          <w:rFonts w:ascii="Montserrat Light" w:hAnsi="Montserrat Light"/>
        </w:rPr>
        <w:t>tehnico</w:t>
      </w:r>
      <w:proofErr w:type="spellEnd"/>
      <w:r w:rsidRPr="00177AC5">
        <w:rPr>
          <w:rFonts w:ascii="Montserrat Light" w:hAnsi="Montserrat Light"/>
        </w:rPr>
        <w:t xml:space="preserve">-economici ai </w:t>
      </w:r>
      <w:proofErr w:type="spellStart"/>
      <w:r w:rsidRPr="00177AC5">
        <w:rPr>
          <w:rFonts w:ascii="Montserrat Light" w:hAnsi="Montserrat Light"/>
        </w:rPr>
        <w:t>obiectivului</w:t>
      </w:r>
      <w:proofErr w:type="spellEnd"/>
      <w:r w:rsidRPr="00177AC5">
        <w:rPr>
          <w:rFonts w:ascii="Montserrat Light" w:hAnsi="Montserrat Light"/>
        </w:rPr>
        <w:t xml:space="preserve"> de </w:t>
      </w:r>
      <w:proofErr w:type="spellStart"/>
      <w:proofErr w:type="gramStart"/>
      <w:r w:rsidRPr="00177AC5">
        <w:rPr>
          <w:rFonts w:ascii="Montserrat Light" w:hAnsi="Montserrat Light"/>
        </w:rPr>
        <w:t>investiții</w:t>
      </w:r>
      <w:proofErr w:type="spellEnd"/>
      <w:r w:rsidRPr="00177AC5">
        <w:rPr>
          <w:rFonts w:ascii="Montserrat Light" w:hAnsi="Montserrat Light"/>
        </w:rPr>
        <w:t xml:space="preserve"> ”</w:t>
      </w:r>
      <w:proofErr w:type="spellStart"/>
      <w:r w:rsidRPr="00177AC5">
        <w:rPr>
          <w:rFonts w:ascii="Montserrat Light" w:hAnsi="Montserrat Light"/>
        </w:rPr>
        <w:t>Construire</w:t>
      </w:r>
      <w:proofErr w:type="spellEnd"/>
      <w:proofErr w:type="gramEnd"/>
      <w:r w:rsidRPr="00177AC5">
        <w:rPr>
          <w:rFonts w:ascii="Montserrat Light" w:hAnsi="Montserrat Light"/>
        </w:rPr>
        <w:t xml:space="preserve"> </w:t>
      </w:r>
      <w:proofErr w:type="spellStart"/>
      <w:r w:rsidRPr="00177AC5">
        <w:rPr>
          <w:rFonts w:ascii="Montserrat Light" w:hAnsi="Montserrat Light"/>
        </w:rPr>
        <w:t>stație</w:t>
      </w:r>
      <w:proofErr w:type="spellEnd"/>
      <w:r w:rsidRPr="00177AC5">
        <w:rPr>
          <w:rFonts w:ascii="Montserrat Light" w:hAnsi="Montserrat Light"/>
        </w:rPr>
        <w:t xml:space="preserve"> de </w:t>
      </w:r>
      <w:proofErr w:type="spellStart"/>
      <w:r w:rsidRPr="00177AC5">
        <w:rPr>
          <w:rFonts w:ascii="Montserrat Light" w:hAnsi="Montserrat Light"/>
        </w:rPr>
        <w:t>tratare</w:t>
      </w:r>
      <w:proofErr w:type="spellEnd"/>
      <w:r w:rsidRPr="00177AC5">
        <w:rPr>
          <w:rFonts w:ascii="Montserrat Light" w:hAnsi="Montserrat Light"/>
        </w:rPr>
        <w:t xml:space="preserve"> </w:t>
      </w:r>
      <w:proofErr w:type="spellStart"/>
      <w:r w:rsidRPr="00177AC5">
        <w:rPr>
          <w:rFonts w:ascii="Montserrat Light" w:hAnsi="Montserrat Light"/>
        </w:rPr>
        <w:t>levigat</w:t>
      </w:r>
      <w:proofErr w:type="spellEnd"/>
      <w:r w:rsidRPr="00177AC5">
        <w:rPr>
          <w:rFonts w:ascii="Montserrat Light" w:hAnsi="Montserrat Light"/>
        </w:rPr>
        <w:t xml:space="preserve"> la </w:t>
      </w:r>
      <w:proofErr w:type="spellStart"/>
      <w:r w:rsidRPr="00177AC5">
        <w:rPr>
          <w:rFonts w:ascii="Montserrat Light" w:hAnsi="Montserrat Light"/>
        </w:rPr>
        <w:t>depozitul</w:t>
      </w:r>
      <w:proofErr w:type="spellEnd"/>
      <w:r w:rsidRPr="00177AC5">
        <w:rPr>
          <w:rFonts w:ascii="Montserrat Light" w:hAnsi="Montserrat Light"/>
        </w:rPr>
        <w:t xml:space="preserve"> </w:t>
      </w:r>
      <w:proofErr w:type="spellStart"/>
      <w:r w:rsidRPr="00177AC5">
        <w:rPr>
          <w:rFonts w:ascii="Montserrat Light" w:hAnsi="Montserrat Light"/>
        </w:rPr>
        <w:t>închis</w:t>
      </w:r>
      <w:proofErr w:type="spellEnd"/>
      <w:r w:rsidRPr="00177AC5">
        <w:rPr>
          <w:rFonts w:ascii="Montserrat Light" w:hAnsi="Montserrat Light"/>
        </w:rPr>
        <w:t xml:space="preserve"> </w:t>
      </w:r>
      <w:proofErr w:type="spellStart"/>
      <w:r w:rsidRPr="00177AC5">
        <w:rPr>
          <w:rFonts w:ascii="Montserrat Light" w:hAnsi="Montserrat Light"/>
        </w:rPr>
        <w:t>Pata</w:t>
      </w:r>
      <w:proofErr w:type="spellEnd"/>
      <w:r w:rsidRPr="00177AC5">
        <w:rPr>
          <w:rFonts w:ascii="Montserrat Light" w:hAnsi="Montserrat Light"/>
        </w:rPr>
        <w:t xml:space="preserve"> </w:t>
      </w:r>
      <w:proofErr w:type="spellStart"/>
      <w:r w:rsidRPr="00177AC5">
        <w:rPr>
          <w:rFonts w:ascii="Montserrat Light" w:hAnsi="Montserrat Light"/>
        </w:rPr>
        <w:t>Rât</w:t>
      </w:r>
      <w:proofErr w:type="spellEnd"/>
      <w:r w:rsidRPr="00177AC5">
        <w:rPr>
          <w:rFonts w:ascii="Montserrat Light" w:hAnsi="Montserrat Light"/>
        </w:rPr>
        <w:t xml:space="preserve"> </w:t>
      </w:r>
      <w:proofErr w:type="spellStart"/>
      <w:r w:rsidRPr="00177AC5">
        <w:rPr>
          <w:rFonts w:ascii="Montserrat Light" w:hAnsi="Montserrat Light"/>
        </w:rPr>
        <w:t>și</w:t>
      </w:r>
      <w:proofErr w:type="spellEnd"/>
      <w:r w:rsidRPr="00177AC5">
        <w:rPr>
          <w:rFonts w:ascii="Montserrat Light" w:hAnsi="Montserrat Light"/>
        </w:rPr>
        <w:t xml:space="preserve"> </w:t>
      </w:r>
      <w:proofErr w:type="spellStart"/>
      <w:r w:rsidRPr="00177AC5">
        <w:rPr>
          <w:rFonts w:ascii="Montserrat Light" w:hAnsi="Montserrat Light"/>
        </w:rPr>
        <w:t>Instalație</w:t>
      </w:r>
      <w:proofErr w:type="spellEnd"/>
      <w:r w:rsidRPr="00177AC5">
        <w:rPr>
          <w:rFonts w:ascii="Montserrat Light" w:hAnsi="Montserrat Light"/>
        </w:rPr>
        <w:t xml:space="preserve"> de </w:t>
      </w:r>
      <w:proofErr w:type="spellStart"/>
      <w:r w:rsidRPr="00177AC5">
        <w:rPr>
          <w:rFonts w:ascii="Montserrat Light" w:hAnsi="Montserrat Light"/>
        </w:rPr>
        <w:t>cogenerare</w:t>
      </w:r>
      <w:proofErr w:type="spellEnd"/>
      <w:r w:rsidRPr="00177AC5">
        <w:rPr>
          <w:rFonts w:ascii="Montserrat Light" w:hAnsi="Montserrat Light"/>
        </w:rPr>
        <w:t xml:space="preserve"> </w:t>
      </w:r>
      <w:proofErr w:type="spellStart"/>
      <w:r w:rsidRPr="00177AC5">
        <w:rPr>
          <w:rFonts w:ascii="Montserrat Light" w:hAnsi="Montserrat Light"/>
        </w:rPr>
        <w:t>utilizând</w:t>
      </w:r>
      <w:proofErr w:type="spellEnd"/>
      <w:r w:rsidRPr="00177AC5">
        <w:rPr>
          <w:rFonts w:ascii="Montserrat Light" w:hAnsi="Montserrat Light"/>
        </w:rPr>
        <w:t xml:space="preserve"> </w:t>
      </w:r>
      <w:proofErr w:type="spellStart"/>
      <w:r w:rsidRPr="00177AC5">
        <w:rPr>
          <w:rFonts w:ascii="Montserrat Light" w:hAnsi="Montserrat Light"/>
        </w:rPr>
        <w:t>gazul</w:t>
      </w:r>
      <w:proofErr w:type="spellEnd"/>
      <w:r w:rsidRPr="00177AC5">
        <w:rPr>
          <w:rFonts w:ascii="Montserrat Light" w:hAnsi="Montserrat Light"/>
        </w:rPr>
        <w:t xml:space="preserve"> </w:t>
      </w:r>
      <w:proofErr w:type="spellStart"/>
      <w:r w:rsidRPr="00177AC5">
        <w:rPr>
          <w:rFonts w:ascii="Montserrat Light" w:hAnsi="Montserrat Light"/>
        </w:rPr>
        <w:t>rezultat</w:t>
      </w:r>
      <w:proofErr w:type="spellEnd"/>
      <w:r w:rsidRPr="00177AC5">
        <w:rPr>
          <w:rFonts w:ascii="Montserrat Light" w:hAnsi="Montserrat Light"/>
        </w:rPr>
        <w:t xml:space="preserve"> din </w:t>
      </w:r>
      <w:proofErr w:type="spellStart"/>
      <w:r w:rsidRPr="00177AC5">
        <w:rPr>
          <w:rFonts w:ascii="Montserrat Light" w:hAnsi="Montserrat Light"/>
        </w:rPr>
        <w:t>depozitul</w:t>
      </w:r>
      <w:proofErr w:type="spellEnd"/>
      <w:r w:rsidRPr="00177AC5">
        <w:rPr>
          <w:rFonts w:ascii="Montserrat Light" w:hAnsi="Montserrat Light"/>
        </w:rPr>
        <w:t xml:space="preserve"> de </w:t>
      </w:r>
      <w:proofErr w:type="spellStart"/>
      <w:r w:rsidRPr="00177AC5">
        <w:rPr>
          <w:rFonts w:ascii="Montserrat Light" w:hAnsi="Montserrat Light"/>
        </w:rPr>
        <w:t>deșeuri</w:t>
      </w:r>
      <w:proofErr w:type="spellEnd"/>
      <w:r w:rsidRPr="00177AC5">
        <w:rPr>
          <w:rFonts w:ascii="Montserrat Light" w:hAnsi="Montserrat Light"/>
        </w:rPr>
        <w:t>”</w:t>
      </w:r>
      <w:r w:rsidRPr="00177AC5">
        <w:rPr>
          <w:rFonts w:ascii="Montserrat Light" w:hAnsi="Montserrat Light"/>
          <w:noProof/>
        </w:rPr>
        <w:t xml:space="preserve">, </w:t>
      </w:r>
      <w:r w:rsidRPr="00177AC5">
        <w:rPr>
          <w:rFonts w:ascii="Montserrat Light" w:hAnsi="Montserrat Light"/>
          <w:bCs/>
          <w:noProof/>
        </w:rPr>
        <w:t>p</w:t>
      </w:r>
      <w:r w:rsidRPr="00177AC5">
        <w:rPr>
          <w:rFonts w:ascii="Montserrat Light" w:hAnsi="Montserrat Light"/>
          <w:noProof/>
        </w:rPr>
        <w:t xml:space="preserve">ropus de Președintele Consiliului Județean Cluj, domnul Alin Tișe, care este însoţit de </w:t>
      </w:r>
      <w:r w:rsidRPr="00177AC5">
        <w:rPr>
          <w:rFonts w:ascii="Montserrat Light" w:hAnsi="Montserrat Light"/>
          <w:bCs/>
          <w:noProof/>
        </w:rPr>
        <w:t>R</w:t>
      </w:r>
      <w:r w:rsidRPr="00177AC5">
        <w:rPr>
          <w:rFonts w:ascii="Montserrat Light" w:hAnsi="Montserrat Light"/>
          <w:noProof/>
        </w:rPr>
        <w:t>eferatul de aprobare cu nr. 42332/19.10.2022; Rapoartele de specialitate întocmite de compartimentele de resort din cadrul aparatului de specialitate al Consiliului Judeţean Cluj cu nr. 42334/19.10.2022 şi nr.  42337/19.10.2022 şi de Avizul cu nr. 42332 din 24.10.2022 adoptat de Comisia de specialitate nr. 2, în conformitate cu art. 182 alin. (4) coroborat cu art. 136 din Ordonanța de urgență a Guvernului nr. 57/2019 privind Codul administrativ, cu modificările și completările ulterioare;</w:t>
      </w:r>
    </w:p>
    <w:p w14:paraId="21983795" w14:textId="77777777" w:rsidR="00121AF5" w:rsidRPr="00177AC5" w:rsidRDefault="00121AF5" w:rsidP="00C518A0">
      <w:pPr>
        <w:spacing w:line="240" w:lineRule="auto"/>
        <w:jc w:val="both"/>
        <w:rPr>
          <w:rFonts w:ascii="Montserrat Light" w:hAnsi="Montserrat Light" w:cs="Cambria"/>
          <w:lang w:val="ro-RO"/>
        </w:rPr>
      </w:pPr>
    </w:p>
    <w:p w14:paraId="4F3FB2F3" w14:textId="3F82C934" w:rsidR="00C518A0" w:rsidRPr="00177AC5" w:rsidRDefault="00C518A0" w:rsidP="00C518A0">
      <w:pPr>
        <w:spacing w:line="240" w:lineRule="auto"/>
        <w:jc w:val="both"/>
        <w:rPr>
          <w:rFonts w:ascii="Montserrat Light" w:hAnsi="Montserrat Light" w:cs="Cambria"/>
          <w:lang w:val="ro-RO"/>
        </w:rPr>
      </w:pPr>
      <w:r w:rsidRPr="00177AC5">
        <w:rPr>
          <w:rFonts w:ascii="Montserrat Light" w:hAnsi="Montserrat Light" w:cs="Cambria"/>
          <w:lang w:val="ro-RO"/>
        </w:rPr>
        <w:t>Luând în considerare prevederile art. 123 – 140 și ale art. 142 -</w:t>
      </w:r>
      <w:r w:rsidR="00121AF5" w:rsidRPr="00177AC5">
        <w:rPr>
          <w:rFonts w:ascii="Montserrat Light" w:hAnsi="Montserrat Light" w:cs="Cambria"/>
          <w:lang w:val="ro-RO"/>
        </w:rPr>
        <w:t xml:space="preserve"> </w:t>
      </w:r>
      <w:r w:rsidRPr="00177AC5">
        <w:rPr>
          <w:rFonts w:ascii="Montserrat Light" w:hAnsi="Montserrat Light" w:cs="Cambria"/>
          <w:lang w:val="ro-RO"/>
        </w:rPr>
        <w:t>156 din Regulamentul de organizare şi funcţionare a Consiliului Judeţean Cluj, aprobat prin Hotărârea Consiliului Judeţean Cluj nr. 170/2020</w:t>
      </w:r>
      <w:r w:rsidR="00121AF5" w:rsidRPr="00177AC5">
        <w:rPr>
          <w:rFonts w:ascii="Montserrat Light" w:hAnsi="Montserrat Light" w:cs="Cambria"/>
          <w:lang w:val="ro-RO"/>
        </w:rPr>
        <w:t>, republicată</w:t>
      </w:r>
      <w:r w:rsidRPr="00177AC5">
        <w:rPr>
          <w:rFonts w:ascii="Montserrat Light" w:hAnsi="Montserrat Light" w:cs="Cambria"/>
          <w:lang w:val="ro-RO"/>
        </w:rPr>
        <w:t>;</w:t>
      </w:r>
    </w:p>
    <w:p w14:paraId="7B7EBF4C" w14:textId="77777777" w:rsidR="00121AF5" w:rsidRPr="00177AC5" w:rsidRDefault="00121AF5" w:rsidP="00C518A0">
      <w:pPr>
        <w:spacing w:line="240" w:lineRule="auto"/>
        <w:jc w:val="both"/>
        <w:rPr>
          <w:rFonts w:ascii="Montserrat Light" w:hAnsi="Montserrat Light"/>
          <w:lang w:val="ro-RO"/>
        </w:rPr>
      </w:pPr>
    </w:p>
    <w:p w14:paraId="59C106B1" w14:textId="3323B25F" w:rsidR="00C518A0" w:rsidRPr="00177AC5" w:rsidRDefault="00C518A0" w:rsidP="00C518A0">
      <w:pPr>
        <w:spacing w:line="240" w:lineRule="auto"/>
        <w:jc w:val="both"/>
        <w:rPr>
          <w:rFonts w:ascii="Montserrat Light" w:hAnsi="Montserrat Light"/>
          <w:lang w:val="ro-RO"/>
        </w:rPr>
      </w:pPr>
      <w:r w:rsidRPr="00177AC5">
        <w:rPr>
          <w:rFonts w:ascii="Montserrat Light" w:hAnsi="Montserrat Light"/>
          <w:lang w:val="ro-RO"/>
        </w:rPr>
        <w:t>În conformitate cu prevederile:</w:t>
      </w:r>
    </w:p>
    <w:p w14:paraId="5D2A9C26" w14:textId="2E9A5548" w:rsidR="00C518A0" w:rsidRPr="00177AC5" w:rsidRDefault="00C518A0" w:rsidP="00121AF5">
      <w:pPr>
        <w:numPr>
          <w:ilvl w:val="0"/>
          <w:numId w:val="33"/>
        </w:numPr>
        <w:overflowPunct w:val="0"/>
        <w:autoSpaceDE w:val="0"/>
        <w:autoSpaceDN w:val="0"/>
        <w:adjustRightInd w:val="0"/>
        <w:spacing w:line="240" w:lineRule="auto"/>
        <w:ind w:left="357" w:hanging="357"/>
        <w:contextualSpacing/>
        <w:jc w:val="both"/>
        <w:textAlignment w:val="baseline"/>
        <w:rPr>
          <w:rFonts w:ascii="Montserrat Light" w:eastAsia="Calibri" w:hAnsi="Montserrat Light"/>
          <w:lang w:val="ro-RO"/>
        </w:rPr>
      </w:pPr>
      <w:r w:rsidRPr="00177AC5">
        <w:rPr>
          <w:rFonts w:ascii="Montserrat Light" w:eastAsia="Calibri" w:hAnsi="Montserrat Light"/>
          <w:lang w:val="ro-RO"/>
        </w:rPr>
        <w:t>art. 173 alin. (1) lit. d)</w:t>
      </w:r>
      <w:r w:rsidR="00121AF5" w:rsidRPr="00177AC5">
        <w:rPr>
          <w:rFonts w:ascii="Montserrat Light" w:eastAsia="Calibri" w:hAnsi="Montserrat Light"/>
          <w:lang w:val="ro-RO"/>
        </w:rPr>
        <w:t xml:space="preserve"> și </w:t>
      </w:r>
      <w:r w:rsidRPr="00177AC5">
        <w:rPr>
          <w:rFonts w:ascii="Montserrat Light" w:eastAsia="Calibri" w:hAnsi="Montserrat Light"/>
          <w:lang w:val="ro-RO"/>
        </w:rPr>
        <w:t>alin. (5) lit. c) din Ordonanța de urgență a Guvernului nr. 57/2019 privind Codul administrativ, cu modificările și completările ulterioare;</w:t>
      </w:r>
    </w:p>
    <w:p w14:paraId="46B55491" w14:textId="27D55212" w:rsidR="00C518A0" w:rsidRPr="00177AC5" w:rsidRDefault="00C518A0" w:rsidP="00121AF5">
      <w:pPr>
        <w:numPr>
          <w:ilvl w:val="0"/>
          <w:numId w:val="33"/>
        </w:numPr>
        <w:overflowPunct w:val="0"/>
        <w:autoSpaceDE w:val="0"/>
        <w:autoSpaceDN w:val="0"/>
        <w:adjustRightInd w:val="0"/>
        <w:spacing w:line="240" w:lineRule="auto"/>
        <w:ind w:left="357" w:hanging="357"/>
        <w:contextualSpacing/>
        <w:jc w:val="both"/>
        <w:textAlignment w:val="baseline"/>
        <w:rPr>
          <w:rStyle w:val="salnbdy"/>
          <w:rFonts w:ascii="Montserrat Light" w:eastAsia="Calibri" w:hAnsi="Montserrat Light"/>
          <w:color w:val="auto"/>
          <w:sz w:val="22"/>
          <w:szCs w:val="22"/>
          <w:lang w:val="ro-RO"/>
        </w:rPr>
      </w:pPr>
      <w:r w:rsidRPr="00177AC5">
        <w:rPr>
          <w:rFonts w:ascii="Montserrat Light" w:eastAsia="Calibri" w:hAnsi="Montserrat Light"/>
          <w:lang w:val="ro-RO"/>
        </w:rPr>
        <w:t xml:space="preserve">art. 44 din </w:t>
      </w:r>
      <w:hyperlink w:history="1">
        <w:r w:rsidRPr="00177AC5">
          <w:rPr>
            <w:rStyle w:val="Hyperlink"/>
            <w:rFonts w:ascii="Montserrat Light" w:hAnsi="Montserrat Light"/>
            <w:color w:val="auto"/>
            <w:u w:val="none"/>
            <w:lang w:val="ro-RO"/>
          </w:rPr>
          <w:t>Legea</w:t>
        </w:r>
      </w:hyperlink>
      <w:r w:rsidRPr="00177AC5">
        <w:rPr>
          <w:rStyle w:val="salnbdy"/>
          <w:rFonts w:ascii="Montserrat Light" w:hAnsi="Montserrat Light"/>
          <w:color w:val="auto"/>
          <w:sz w:val="22"/>
          <w:szCs w:val="22"/>
          <w:lang w:val="ro-RO"/>
        </w:rPr>
        <w:t xml:space="preserve"> privind finanţele publice locale</w:t>
      </w:r>
      <w:r w:rsidR="00121AF5" w:rsidRPr="00177AC5">
        <w:rPr>
          <w:rStyle w:val="salnbdy"/>
          <w:rFonts w:ascii="Montserrat Light" w:hAnsi="Montserrat Light"/>
          <w:color w:val="auto"/>
          <w:sz w:val="22"/>
          <w:szCs w:val="22"/>
          <w:lang w:val="ro-RO"/>
        </w:rPr>
        <w:t xml:space="preserve"> nr. 273/2006</w:t>
      </w:r>
      <w:r w:rsidRPr="00177AC5">
        <w:rPr>
          <w:rStyle w:val="salnbdy"/>
          <w:rFonts w:ascii="Montserrat Light" w:hAnsi="Montserrat Light"/>
          <w:color w:val="auto"/>
          <w:sz w:val="22"/>
          <w:szCs w:val="22"/>
          <w:lang w:val="ro-RO"/>
        </w:rPr>
        <w:t>, cu modificările şi completările ulterioare;</w:t>
      </w:r>
    </w:p>
    <w:p w14:paraId="357A14B2" w14:textId="01CD4D29" w:rsidR="00C518A0" w:rsidRPr="00177AC5" w:rsidRDefault="00C518A0" w:rsidP="00121AF5">
      <w:pPr>
        <w:numPr>
          <w:ilvl w:val="0"/>
          <w:numId w:val="33"/>
        </w:numPr>
        <w:overflowPunct w:val="0"/>
        <w:autoSpaceDE w:val="0"/>
        <w:autoSpaceDN w:val="0"/>
        <w:adjustRightInd w:val="0"/>
        <w:spacing w:line="240" w:lineRule="auto"/>
        <w:ind w:left="357" w:hanging="357"/>
        <w:contextualSpacing/>
        <w:jc w:val="both"/>
        <w:textAlignment w:val="baseline"/>
        <w:rPr>
          <w:rFonts w:ascii="Montserrat Light" w:eastAsia="Calibri" w:hAnsi="Montserrat Light"/>
          <w:lang w:val="ro-RO"/>
        </w:rPr>
      </w:pPr>
      <w:r w:rsidRPr="00177AC5">
        <w:rPr>
          <w:rStyle w:val="salnbdy"/>
          <w:rFonts w:ascii="Montserrat Light" w:hAnsi="Montserrat Light"/>
          <w:color w:val="auto"/>
          <w:sz w:val="22"/>
          <w:szCs w:val="22"/>
          <w:lang w:val="ro-RO"/>
        </w:rPr>
        <w:t>art. 3</w:t>
      </w:r>
      <w:r w:rsidR="00121AF5" w:rsidRPr="00177AC5">
        <w:rPr>
          <w:rStyle w:val="salnbdy"/>
          <w:rFonts w:ascii="Montserrat Light" w:hAnsi="Montserrat Light"/>
          <w:color w:val="auto"/>
          <w:sz w:val="22"/>
          <w:szCs w:val="22"/>
          <w:lang w:val="ro-RO"/>
        </w:rPr>
        <w:t xml:space="preserve"> </w:t>
      </w:r>
      <w:r w:rsidRPr="00177AC5">
        <w:rPr>
          <w:rStyle w:val="salnbdy"/>
          <w:rFonts w:ascii="Montserrat Light" w:hAnsi="Montserrat Light"/>
          <w:color w:val="auto"/>
          <w:sz w:val="22"/>
          <w:szCs w:val="22"/>
          <w:lang w:val="ro-RO"/>
        </w:rPr>
        <w:t>-</w:t>
      </w:r>
      <w:r w:rsidR="00121AF5" w:rsidRPr="00177AC5">
        <w:rPr>
          <w:rStyle w:val="salnbdy"/>
          <w:rFonts w:ascii="Montserrat Light" w:hAnsi="Montserrat Light"/>
          <w:color w:val="auto"/>
          <w:sz w:val="22"/>
          <w:szCs w:val="22"/>
          <w:lang w:val="ro-RO"/>
        </w:rPr>
        <w:t xml:space="preserve"> </w:t>
      </w:r>
      <w:r w:rsidRPr="00177AC5">
        <w:rPr>
          <w:rStyle w:val="salnbdy"/>
          <w:rFonts w:ascii="Montserrat Light" w:hAnsi="Montserrat Light"/>
          <w:color w:val="auto"/>
          <w:sz w:val="22"/>
          <w:szCs w:val="22"/>
          <w:lang w:val="ro-RO"/>
        </w:rPr>
        <w:t xml:space="preserve">6, </w:t>
      </w:r>
      <w:r w:rsidR="00121AF5" w:rsidRPr="00177AC5">
        <w:rPr>
          <w:rStyle w:val="salnbdy"/>
          <w:rFonts w:ascii="Montserrat Light" w:hAnsi="Montserrat Light"/>
          <w:color w:val="auto"/>
          <w:sz w:val="22"/>
          <w:szCs w:val="22"/>
          <w:lang w:val="ro-RO"/>
        </w:rPr>
        <w:t xml:space="preserve">ale </w:t>
      </w:r>
      <w:r w:rsidRPr="00177AC5">
        <w:rPr>
          <w:rStyle w:val="salnbdy"/>
          <w:rFonts w:ascii="Montserrat Light" w:hAnsi="Montserrat Light"/>
          <w:color w:val="auto"/>
          <w:sz w:val="22"/>
          <w:szCs w:val="22"/>
          <w:lang w:val="ro-RO"/>
        </w:rPr>
        <w:t>art.</w:t>
      </w:r>
      <w:r w:rsidR="00121AF5" w:rsidRPr="00177AC5">
        <w:rPr>
          <w:rStyle w:val="salnbdy"/>
          <w:rFonts w:ascii="Montserrat Light" w:hAnsi="Montserrat Light"/>
          <w:color w:val="auto"/>
          <w:sz w:val="22"/>
          <w:szCs w:val="22"/>
          <w:lang w:val="ro-RO"/>
        </w:rPr>
        <w:t xml:space="preserve"> </w:t>
      </w:r>
      <w:r w:rsidRPr="00177AC5">
        <w:rPr>
          <w:rStyle w:val="salnbdy"/>
          <w:rFonts w:ascii="Montserrat Light" w:hAnsi="Montserrat Light"/>
          <w:color w:val="auto"/>
          <w:sz w:val="22"/>
          <w:szCs w:val="22"/>
          <w:lang w:val="ro-RO"/>
        </w:rPr>
        <w:t>22</w:t>
      </w:r>
      <w:r w:rsidR="00121AF5" w:rsidRPr="00177AC5">
        <w:rPr>
          <w:rStyle w:val="salnbdy"/>
          <w:rFonts w:ascii="Montserrat Light" w:hAnsi="Montserrat Light"/>
          <w:color w:val="auto"/>
          <w:sz w:val="22"/>
          <w:szCs w:val="22"/>
          <w:lang w:val="ro-RO"/>
        </w:rPr>
        <w:t xml:space="preserve"> – </w:t>
      </w:r>
      <w:r w:rsidRPr="00177AC5">
        <w:rPr>
          <w:rStyle w:val="salnbdy"/>
          <w:rFonts w:ascii="Montserrat Light" w:hAnsi="Montserrat Light"/>
          <w:color w:val="auto"/>
          <w:sz w:val="22"/>
          <w:szCs w:val="22"/>
          <w:lang w:val="ro-RO"/>
        </w:rPr>
        <w:t>23</w:t>
      </w:r>
      <w:r w:rsidR="00121AF5" w:rsidRPr="00177AC5">
        <w:rPr>
          <w:rStyle w:val="salnbdy"/>
          <w:rFonts w:ascii="Montserrat Light" w:hAnsi="Montserrat Light"/>
          <w:color w:val="auto"/>
          <w:sz w:val="22"/>
          <w:szCs w:val="22"/>
          <w:lang w:val="ro-RO"/>
        </w:rPr>
        <w:t xml:space="preserve"> și ale a</w:t>
      </w:r>
      <w:r w:rsidRPr="00177AC5">
        <w:rPr>
          <w:rStyle w:val="salnbdy"/>
          <w:rFonts w:ascii="Montserrat Light" w:hAnsi="Montserrat Light"/>
          <w:color w:val="auto"/>
          <w:sz w:val="22"/>
          <w:szCs w:val="22"/>
          <w:lang w:val="ro-RO"/>
        </w:rPr>
        <w:t>rt.</w:t>
      </w:r>
      <w:r w:rsidR="00121AF5" w:rsidRPr="00177AC5">
        <w:rPr>
          <w:rStyle w:val="salnbdy"/>
          <w:rFonts w:ascii="Montserrat Light" w:hAnsi="Montserrat Light"/>
          <w:color w:val="auto"/>
          <w:sz w:val="22"/>
          <w:szCs w:val="22"/>
          <w:lang w:val="ro-RO"/>
        </w:rPr>
        <w:t xml:space="preserve"> </w:t>
      </w:r>
      <w:r w:rsidRPr="00177AC5">
        <w:rPr>
          <w:rStyle w:val="salnbdy"/>
          <w:rFonts w:ascii="Montserrat Light" w:hAnsi="Montserrat Light"/>
          <w:color w:val="auto"/>
          <w:sz w:val="22"/>
          <w:szCs w:val="22"/>
          <w:lang w:val="ro-RO"/>
        </w:rPr>
        <w:t>26 din Legea privind calitatea în construcții</w:t>
      </w:r>
      <w:r w:rsidR="00121AF5" w:rsidRPr="00177AC5">
        <w:rPr>
          <w:rStyle w:val="salnbdy"/>
          <w:rFonts w:ascii="Montserrat Light" w:hAnsi="Montserrat Light"/>
          <w:color w:val="auto"/>
          <w:sz w:val="22"/>
          <w:szCs w:val="22"/>
          <w:lang w:val="ro-RO"/>
        </w:rPr>
        <w:t xml:space="preserve"> nr. 10/1995</w:t>
      </w:r>
      <w:r w:rsidRPr="00177AC5">
        <w:rPr>
          <w:rStyle w:val="salnbdy"/>
          <w:rFonts w:ascii="Montserrat Light" w:hAnsi="Montserrat Light"/>
          <w:color w:val="auto"/>
          <w:sz w:val="22"/>
          <w:szCs w:val="22"/>
          <w:lang w:val="ro-RO"/>
        </w:rPr>
        <w:t>, republicată, cu modificările și completările ulterioare;</w:t>
      </w:r>
    </w:p>
    <w:p w14:paraId="2778B839" w14:textId="22640953" w:rsidR="00C518A0" w:rsidRPr="00177AC5" w:rsidRDefault="00C518A0" w:rsidP="00121AF5">
      <w:pPr>
        <w:numPr>
          <w:ilvl w:val="0"/>
          <w:numId w:val="34"/>
        </w:numPr>
        <w:spacing w:line="240" w:lineRule="auto"/>
        <w:ind w:left="363"/>
        <w:contextualSpacing/>
        <w:jc w:val="both"/>
        <w:rPr>
          <w:rFonts w:ascii="Montserrat Light" w:hAnsi="Montserrat Light"/>
          <w:lang w:val="ro-RO"/>
        </w:rPr>
      </w:pPr>
      <w:r w:rsidRPr="00177AC5">
        <w:rPr>
          <w:rFonts w:ascii="Montserrat Light" w:hAnsi="Montserrat Light"/>
          <w:lang w:val="ro-RO"/>
        </w:rPr>
        <w:t>Ordonanța Guvernului privind depozitarea deșeurilor</w:t>
      </w:r>
      <w:r w:rsidR="00121AF5" w:rsidRPr="00177AC5">
        <w:rPr>
          <w:rFonts w:ascii="Montserrat Light" w:hAnsi="Montserrat Light"/>
          <w:lang w:val="ro-RO"/>
        </w:rPr>
        <w:t xml:space="preserve"> nr. 2/2021;</w:t>
      </w:r>
    </w:p>
    <w:p w14:paraId="5D402817" w14:textId="77777777" w:rsidR="00C518A0" w:rsidRPr="00177AC5" w:rsidRDefault="00C518A0" w:rsidP="00121AF5">
      <w:pPr>
        <w:numPr>
          <w:ilvl w:val="0"/>
          <w:numId w:val="34"/>
        </w:numPr>
        <w:spacing w:line="240" w:lineRule="auto"/>
        <w:ind w:left="363"/>
        <w:contextualSpacing/>
        <w:jc w:val="both"/>
        <w:rPr>
          <w:rFonts w:ascii="Montserrat Light" w:hAnsi="Montserrat Light"/>
          <w:lang w:val="ro-RO"/>
        </w:rPr>
      </w:pPr>
      <w:r w:rsidRPr="00177AC5">
        <w:rPr>
          <w:rFonts w:ascii="Montserrat Light" w:hAnsi="Montserrat Light"/>
          <w:bCs/>
          <w:lang w:val="ro-RO"/>
        </w:rPr>
        <w:t xml:space="preserve">Hotărârii Guvernului nr. 907/2016 </w:t>
      </w:r>
      <w:r w:rsidRPr="00177AC5">
        <w:rPr>
          <w:rFonts w:ascii="Montserrat Light" w:hAnsi="Montserrat Light"/>
          <w:lang w:val="ro-RO"/>
        </w:rPr>
        <w:t>privind etapele de elaborare şi conținutul-cadru al documentațiilor tehnico-economice aferente obiectivelor/proiectelor de investiții finanțate din fonduri publice, cu modificările și completările ulterioare;</w:t>
      </w:r>
    </w:p>
    <w:p w14:paraId="44185296" w14:textId="77777777" w:rsidR="00121AF5" w:rsidRPr="00177AC5" w:rsidRDefault="00121AF5" w:rsidP="00C518A0">
      <w:pPr>
        <w:spacing w:line="240" w:lineRule="auto"/>
        <w:jc w:val="both"/>
        <w:rPr>
          <w:rFonts w:ascii="Montserrat Light" w:hAnsi="Montserrat Light"/>
          <w:lang w:val="ro-RO"/>
        </w:rPr>
      </w:pPr>
    </w:p>
    <w:p w14:paraId="014EDBD7" w14:textId="742522D3" w:rsidR="00C518A0" w:rsidRPr="00177AC5" w:rsidRDefault="00C518A0" w:rsidP="00C518A0">
      <w:pPr>
        <w:spacing w:line="240" w:lineRule="auto"/>
        <w:jc w:val="both"/>
        <w:rPr>
          <w:rFonts w:ascii="Montserrat Light" w:hAnsi="Montserrat Light"/>
          <w:lang w:val="ro-RO"/>
        </w:rPr>
      </w:pPr>
      <w:r w:rsidRPr="00177AC5">
        <w:rPr>
          <w:rFonts w:ascii="Montserrat Light" w:hAnsi="Montserrat Light"/>
          <w:lang w:val="ro-RO"/>
        </w:rPr>
        <w:t>În temeiul competențelor stabilite prin art. 182 alin. (1) și art. 196 alin. (1) lit. a) din Ordonanța de urgență a Guvernului nr. 57/2019 privind Codul administrativ, cu modificările și completările ulterioare;</w:t>
      </w:r>
    </w:p>
    <w:p w14:paraId="4FB5ECCA" w14:textId="77777777" w:rsidR="00121AF5" w:rsidRPr="00177AC5" w:rsidRDefault="00121AF5" w:rsidP="00C518A0">
      <w:pPr>
        <w:spacing w:line="240" w:lineRule="auto"/>
        <w:jc w:val="both"/>
        <w:rPr>
          <w:rFonts w:ascii="Montserrat Light" w:hAnsi="Montserrat Light"/>
          <w:lang w:val="ro-RO"/>
        </w:rPr>
      </w:pPr>
    </w:p>
    <w:p w14:paraId="495486A5" w14:textId="1149F034" w:rsidR="00C518A0" w:rsidRPr="00177AC5" w:rsidRDefault="00C518A0" w:rsidP="00C518A0">
      <w:pPr>
        <w:tabs>
          <w:tab w:val="left" w:pos="90"/>
        </w:tabs>
        <w:autoSpaceDE w:val="0"/>
        <w:autoSpaceDN w:val="0"/>
        <w:adjustRightInd w:val="0"/>
        <w:spacing w:line="240" w:lineRule="auto"/>
        <w:jc w:val="center"/>
        <w:rPr>
          <w:rFonts w:ascii="Montserrat Light" w:hAnsi="Montserrat Light"/>
          <w:b/>
          <w:bCs/>
          <w:noProof/>
          <w:lang w:val="ro-RO" w:eastAsia="ro-RO"/>
        </w:rPr>
      </w:pPr>
      <w:r w:rsidRPr="00177AC5">
        <w:rPr>
          <w:rFonts w:ascii="Montserrat Light" w:hAnsi="Montserrat Light"/>
          <w:b/>
          <w:bCs/>
          <w:noProof/>
          <w:lang w:val="ro-RO" w:eastAsia="ro-RO"/>
        </w:rPr>
        <w:t>hotărăşte:</w:t>
      </w:r>
    </w:p>
    <w:p w14:paraId="5C90C72B" w14:textId="77777777" w:rsidR="00121AF5" w:rsidRPr="00177AC5" w:rsidRDefault="00121AF5" w:rsidP="00C518A0">
      <w:pPr>
        <w:tabs>
          <w:tab w:val="left" w:pos="90"/>
        </w:tabs>
        <w:autoSpaceDE w:val="0"/>
        <w:autoSpaceDN w:val="0"/>
        <w:adjustRightInd w:val="0"/>
        <w:spacing w:line="240" w:lineRule="auto"/>
        <w:jc w:val="center"/>
        <w:rPr>
          <w:rFonts w:ascii="Montserrat Light" w:eastAsia="Calibri" w:hAnsi="Montserrat Light" w:cs="Times New Roman"/>
          <w:b/>
          <w:bCs/>
          <w:lang w:val="en-US" w:eastAsia="ro-RO"/>
        </w:rPr>
      </w:pPr>
    </w:p>
    <w:p w14:paraId="4ABE42FB" w14:textId="00EC6791" w:rsidR="00C518A0" w:rsidRPr="00177AC5" w:rsidRDefault="00C518A0" w:rsidP="00121AF5">
      <w:pPr>
        <w:tabs>
          <w:tab w:val="left" w:pos="2160"/>
        </w:tabs>
        <w:spacing w:line="240" w:lineRule="auto"/>
        <w:jc w:val="both"/>
        <w:rPr>
          <w:rFonts w:ascii="Montserrat Light" w:eastAsia="Calibri" w:hAnsi="Montserrat Light" w:cs="Times New Roman"/>
          <w:lang w:val="en-US" w:eastAsia="ro-RO"/>
        </w:rPr>
      </w:pPr>
      <w:r w:rsidRPr="00177AC5">
        <w:rPr>
          <w:rFonts w:ascii="Montserrat Light" w:eastAsia="Calibri" w:hAnsi="Montserrat Light" w:cs="Times New Roman"/>
          <w:b/>
          <w:bCs/>
          <w:lang w:val="en-US" w:eastAsia="ro-RO"/>
        </w:rPr>
        <w:t xml:space="preserve">Art. 1. </w:t>
      </w:r>
      <w:r w:rsidRPr="00177AC5">
        <w:rPr>
          <w:rFonts w:ascii="Montserrat Light" w:eastAsia="Calibri" w:hAnsi="Montserrat Light" w:cs="Times New Roman"/>
          <w:lang w:val="en-US" w:eastAsia="ro-RO"/>
        </w:rPr>
        <w:t xml:space="preserve">Se </w:t>
      </w:r>
      <w:proofErr w:type="spellStart"/>
      <w:r w:rsidRPr="00177AC5">
        <w:rPr>
          <w:rFonts w:ascii="Montserrat Light" w:eastAsia="Calibri" w:hAnsi="Montserrat Light" w:cs="Times New Roman"/>
          <w:lang w:val="en-US" w:eastAsia="ro-RO"/>
        </w:rPr>
        <w:t>aprobă</w:t>
      </w:r>
      <w:proofErr w:type="spellEnd"/>
      <w:r w:rsidRPr="00177AC5">
        <w:rPr>
          <w:rFonts w:ascii="Montserrat Light" w:eastAsia="Calibri" w:hAnsi="Montserrat Light" w:cs="Times New Roman"/>
          <w:lang w:val="en-US" w:eastAsia="ro-RO"/>
        </w:rPr>
        <w:t xml:space="preserve"> </w:t>
      </w:r>
      <w:proofErr w:type="spellStart"/>
      <w:r w:rsidRPr="00177AC5">
        <w:rPr>
          <w:rFonts w:ascii="Montserrat Light" w:eastAsia="Calibri" w:hAnsi="Montserrat Light" w:cs="Times New Roman"/>
          <w:lang w:val="en-US" w:eastAsia="ro-RO"/>
        </w:rPr>
        <w:t>indicatorii</w:t>
      </w:r>
      <w:proofErr w:type="spellEnd"/>
      <w:r w:rsidRPr="00177AC5">
        <w:rPr>
          <w:rFonts w:ascii="Montserrat Light" w:eastAsia="Calibri" w:hAnsi="Montserrat Light" w:cs="Times New Roman"/>
          <w:lang w:val="en-US" w:eastAsia="ro-RO"/>
        </w:rPr>
        <w:t xml:space="preserve"> </w:t>
      </w:r>
      <w:proofErr w:type="spellStart"/>
      <w:r w:rsidRPr="00177AC5">
        <w:rPr>
          <w:rFonts w:ascii="Montserrat Light" w:eastAsia="Calibri" w:hAnsi="Montserrat Light" w:cs="Times New Roman"/>
          <w:lang w:val="en-US" w:eastAsia="ro-RO"/>
        </w:rPr>
        <w:t>tehnico</w:t>
      </w:r>
      <w:proofErr w:type="spellEnd"/>
      <w:r w:rsidRPr="00177AC5">
        <w:rPr>
          <w:rFonts w:ascii="Montserrat Light" w:eastAsia="Calibri" w:hAnsi="Montserrat Light" w:cs="Times New Roman"/>
          <w:lang w:val="en-US" w:eastAsia="ro-RO"/>
        </w:rPr>
        <w:t xml:space="preserve">-economici ai </w:t>
      </w:r>
      <w:proofErr w:type="spellStart"/>
      <w:r w:rsidRPr="00177AC5">
        <w:rPr>
          <w:rFonts w:ascii="Montserrat Light" w:eastAsia="Calibri" w:hAnsi="Montserrat Light" w:cs="Times New Roman"/>
          <w:lang w:val="en-US" w:eastAsia="ro-RO"/>
        </w:rPr>
        <w:t>obiectivului</w:t>
      </w:r>
      <w:proofErr w:type="spellEnd"/>
      <w:r w:rsidRPr="00177AC5">
        <w:rPr>
          <w:rFonts w:ascii="Montserrat Light" w:eastAsia="Calibri" w:hAnsi="Montserrat Light" w:cs="Times New Roman"/>
          <w:lang w:val="en-US" w:eastAsia="ro-RO"/>
        </w:rPr>
        <w:t xml:space="preserve"> de </w:t>
      </w:r>
      <w:proofErr w:type="spellStart"/>
      <w:proofErr w:type="gramStart"/>
      <w:r w:rsidRPr="00177AC5">
        <w:rPr>
          <w:rFonts w:ascii="Montserrat Light" w:eastAsia="Calibri" w:hAnsi="Montserrat Light" w:cs="Times New Roman"/>
          <w:lang w:val="en-US" w:eastAsia="ro-RO"/>
        </w:rPr>
        <w:t>investiții</w:t>
      </w:r>
      <w:proofErr w:type="spellEnd"/>
      <w:r w:rsidRPr="00177AC5">
        <w:rPr>
          <w:rFonts w:ascii="Montserrat Light" w:eastAsia="Calibri" w:hAnsi="Montserrat Light" w:cs="Times New Roman"/>
          <w:lang w:val="en-US" w:eastAsia="ro-RO"/>
        </w:rPr>
        <w:t xml:space="preserve"> ”</w:t>
      </w:r>
      <w:proofErr w:type="spellStart"/>
      <w:r w:rsidRPr="00177AC5">
        <w:rPr>
          <w:rFonts w:ascii="Montserrat Light" w:eastAsia="Calibri" w:hAnsi="Montserrat Light" w:cs="Times New Roman"/>
          <w:lang w:val="en-US" w:eastAsia="ro-RO"/>
        </w:rPr>
        <w:t>Construire</w:t>
      </w:r>
      <w:proofErr w:type="spellEnd"/>
      <w:proofErr w:type="gramEnd"/>
      <w:r w:rsidRPr="00177AC5">
        <w:rPr>
          <w:rFonts w:ascii="Montserrat Light" w:eastAsia="Calibri" w:hAnsi="Montserrat Light" w:cs="Times New Roman"/>
          <w:lang w:val="en-US" w:eastAsia="ro-RO"/>
        </w:rPr>
        <w:t xml:space="preserve"> </w:t>
      </w:r>
      <w:proofErr w:type="spellStart"/>
      <w:r w:rsidRPr="00177AC5">
        <w:rPr>
          <w:rFonts w:ascii="Montserrat Light" w:eastAsia="Calibri" w:hAnsi="Montserrat Light" w:cs="Times New Roman"/>
          <w:lang w:val="en-US" w:eastAsia="ro-RO"/>
        </w:rPr>
        <w:t>stație</w:t>
      </w:r>
      <w:proofErr w:type="spellEnd"/>
      <w:r w:rsidRPr="00177AC5">
        <w:rPr>
          <w:rFonts w:ascii="Montserrat Light" w:eastAsia="Calibri" w:hAnsi="Montserrat Light" w:cs="Times New Roman"/>
          <w:lang w:val="en-US" w:eastAsia="ro-RO"/>
        </w:rPr>
        <w:t xml:space="preserve"> de </w:t>
      </w:r>
      <w:proofErr w:type="spellStart"/>
      <w:r w:rsidRPr="00177AC5">
        <w:rPr>
          <w:rFonts w:ascii="Montserrat Light" w:eastAsia="Calibri" w:hAnsi="Montserrat Light" w:cs="Times New Roman"/>
          <w:lang w:val="en-US" w:eastAsia="ro-RO"/>
        </w:rPr>
        <w:t>tratare</w:t>
      </w:r>
      <w:proofErr w:type="spellEnd"/>
      <w:r w:rsidRPr="00177AC5">
        <w:rPr>
          <w:rFonts w:ascii="Montserrat Light" w:eastAsia="Calibri" w:hAnsi="Montserrat Light" w:cs="Times New Roman"/>
          <w:lang w:val="en-US" w:eastAsia="ro-RO"/>
        </w:rPr>
        <w:t xml:space="preserve"> </w:t>
      </w:r>
      <w:proofErr w:type="spellStart"/>
      <w:r w:rsidRPr="00177AC5">
        <w:rPr>
          <w:rFonts w:ascii="Montserrat Light" w:eastAsia="Calibri" w:hAnsi="Montserrat Light" w:cs="Times New Roman"/>
          <w:lang w:val="en-US" w:eastAsia="ro-RO"/>
        </w:rPr>
        <w:t>levigat</w:t>
      </w:r>
      <w:proofErr w:type="spellEnd"/>
      <w:r w:rsidRPr="00177AC5">
        <w:rPr>
          <w:rFonts w:ascii="Montserrat Light" w:eastAsia="Calibri" w:hAnsi="Montserrat Light" w:cs="Times New Roman"/>
          <w:lang w:val="en-US" w:eastAsia="ro-RO"/>
        </w:rPr>
        <w:t xml:space="preserve"> la </w:t>
      </w:r>
      <w:proofErr w:type="spellStart"/>
      <w:r w:rsidRPr="00177AC5">
        <w:rPr>
          <w:rFonts w:ascii="Montserrat Light" w:eastAsia="Calibri" w:hAnsi="Montserrat Light" w:cs="Times New Roman"/>
          <w:lang w:val="en-US" w:eastAsia="ro-RO"/>
        </w:rPr>
        <w:t>depozitul</w:t>
      </w:r>
      <w:proofErr w:type="spellEnd"/>
      <w:r w:rsidRPr="00177AC5">
        <w:rPr>
          <w:rFonts w:ascii="Montserrat Light" w:eastAsia="Calibri" w:hAnsi="Montserrat Light" w:cs="Times New Roman"/>
          <w:lang w:val="en-US" w:eastAsia="ro-RO"/>
        </w:rPr>
        <w:t xml:space="preserve"> </w:t>
      </w:r>
      <w:proofErr w:type="spellStart"/>
      <w:r w:rsidRPr="00177AC5">
        <w:rPr>
          <w:rFonts w:ascii="Montserrat Light" w:eastAsia="Calibri" w:hAnsi="Montserrat Light" w:cs="Times New Roman"/>
          <w:lang w:val="en-US" w:eastAsia="ro-RO"/>
        </w:rPr>
        <w:t>închis</w:t>
      </w:r>
      <w:proofErr w:type="spellEnd"/>
      <w:r w:rsidRPr="00177AC5">
        <w:rPr>
          <w:rFonts w:ascii="Montserrat Light" w:eastAsia="Calibri" w:hAnsi="Montserrat Light" w:cs="Times New Roman"/>
          <w:lang w:val="en-US" w:eastAsia="ro-RO"/>
        </w:rPr>
        <w:t xml:space="preserve"> </w:t>
      </w:r>
      <w:proofErr w:type="spellStart"/>
      <w:r w:rsidRPr="00177AC5">
        <w:rPr>
          <w:rFonts w:ascii="Montserrat Light" w:eastAsia="Calibri" w:hAnsi="Montserrat Light" w:cs="Times New Roman"/>
          <w:lang w:val="en-US" w:eastAsia="ro-RO"/>
        </w:rPr>
        <w:t>Pata</w:t>
      </w:r>
      <w:proofErr w:type="spellEnd"/>
      <w:r w:rsidRPr="00177AC5">
        <w:rPr>
          <w:rFonts w:ascii="Montserrat Light" w:eastAsia="Calibri" w:hAnsi="Montserrat Light" w:cs="Times New Roman"/>
          <w:lang w:val="en-US" w:eastAsia="ro-RO"/>
        </w:rPr>
        <w:t xml:space="preserve"> </w:t>
      </w:r>
      <w:proofErr w:type="spellStart"/>
      <w:r w:rsidRPr="00177AC5">
        <w:rPr>
          <w:rFonts w:ascii="Montserrat Light" w:eastAsia="Calibri" w:hAnsi="Montserrat Light" w:cs="Times New Roman"/>
          <w:lang w:val="en-US" w:eastAsia="ro-RO"/>
        </w:rPr>
        <w:t>Rât</w:t>
      </w:r>
      <w:proofErr w:type="spellEnd"/>
      <w:r w:rsidRPr="00177AC5">
        <w:rPr>
          <w:rFonts w:ascii="Montserrat Light" w:eastAsia="Calibri" w:hAnsi="Montserrat Light" w:cs="Times New Roman"/>
          <w:lang w:val="en-US" w:eastAsia="ro-RO"/>
        </w:rPr>
        <w:t xml:space="preserve"> </w:t>
      </w:r>
      <w:proofErr w:type="spellStart"/>
      <w:r w:rsidRPr="00177AC5">
        <w:rPr>
          <w:rFonts w:ascii="Montserrat Light" w:eastAsia="Calibri" w:hAnsi="Montserrat Light" w:cs="Times New Roman"/>
          <w:lang w:val="en-US" w:eastAsia="ro-RO"/>
        </w:rPr>
        <w:t>și</w:t>
      </w:r>
      <w:proofErr w:type="spellEnd"/>
      <w:r w:rsidRPr="00177AC5">
        <w:rPr>
          <w:rFonts w:ascii="Montserrat Light" w:eastAsia="Calibri" w:hAnsi="Montserrat Light" w:cs="Times New Roman"/>
          <w:lang w:val="en-US" w:eastAsia="ro-RO"/>
        </w:rPr>
        <w:t xml:space="preserve"> </w:t>
      </w:r>
      <w:proofErr w:type="spellStart"/>
      <w:r w:rsidRPr="00177AC5">
        <w:rPr>
          <w:rFonts w:ascii="Montserrat Light" w:eastAsia="Calibri" w:hAnsi="Montserrat Light" w:cs="Times New Roman"/>
          <w:lang w:val="en-US" w:eastAsia="ro-RO"/>
        </w:rPr>
        <w:t>Instalație</w:t>
      </w:r>
      <w:proofErr w:type="spellEnd"/>
      <w:r w:rsidRPr="00177AC5">
        <w:rPr>
          <w:rFonts w:ascii="Montserrat Light" w:eastAsia="Calibri" w:hAnsi="Montserrat Light" w:cs="Times New Roman"/>
          <w:lang w:val="en-US" w:eastAsia="ro-RO"/>
        </w:rPr>
        <w:t xml:space="preserve"> de </w:t>
      </w:r>
      <w:proofErr w:type="spellStart"/>
      <w:r w:rsidRPr="00177AC5">
        <w:rPr>
          <w:rFonts w:ascii="Montserrat Light" w:eastAsia="Calibri" w:hAnsi="Montserrat Light" w:cs="Times New Roman"/>
          <w:lang w:val="en-US" w:eastAsia="ro-RO"/>
        </w:rPr>
        <w:t>cogenerare</w:t>
      </w:r>
      <w:proofErr w:type="spellEnd"/>
      <w:r w:rsidRPr="00177AC5">
        <w:rPr>
          <w:rFonts w:ascii="Montserrat Light" w:eastAsia="Calibri" w:hAnsi="Montserrat Light" w:cs="Times New Roman"/>
          <w:lang w:val="en-US" w:eastAsia="ro-RO"/>
        </w:rPr>
        <w:t xml:space="preserve"> </w:t>
      </w:r>
      <w:proofErr w:type="spellStart"/>
      <w:r w:rsidRPr="00177AC5">
        <w:rPr>
          <w:rFonts w:ascii="Montserrat Light" w:eastAsia="Calibri" w:hAnsi="Montserrat Light" w:cs="Times New Roman"/>
          <w:lang w:val="en-US" w:eastAsia="ro-RO"/>
        </w:rPr>
        <w:t>utilizând</w:t>
      </w:r>
      <w:proofErr w:type="spellEnd"/>
      <w:r w:rsidRPr="00177AC5">
        <w:rPr>
          <w:rFonts w:ascii="Montserrat Light" w:eastAsia="Calibri" w:hAnsi="Montserrat Light" w:cs="Times New Roman"/>
          <w:lang w:val="en-US" w:eastAsia="ro-RO"/>
        </w:rPr>
        <w:t xml:space="preserve"> </w:t>
      </w:r>
      <w:proofErr w:type="spellStart"/>
      <w:r w:rsidRPr="00177AC5">
        <w:rPr>
          <w:rFonts w:ascii="Montserrat Light" w:eastAsia="Calibri" w:hAnsi="Montserrat Light" w:cs="Times New Roman"/>
          <w:lang w:val="en-US" w:eastAsia="ro-RO"/>
        </w:rPr>
        <w:t>gazul</w:t>
      </w:r>
      <w:proofErr w:type="spellEnd"/>
      <w:r w:rsidRPr="00177AC5">
        <w:rPr>
          <w:rFonts w:ascii="Montserrat Light" w:eastAsia="Calibri" w:hAnsi="Montserrat Light" w:cs="Times New Roman"/>
          <w:lang w:val="en-US" w:eastAsia="ro-RO"/>
        </w:rPr>
        <w:t xml:space="preserve"> </w:t>
      </w:r>
      <w:proofErr w:type="spellStart"/>
      <w:r w:rsidRPr="00177AC5">
        <w:rPr>
          <w:rFonts w:ascii="Montserrat Light" w:eastAsia="Calibri" w:hAnsi="Montserrat Light" w:cs="Times New Roman"/>
          <w:lang w:val="en-US" w:eastAsia="ro-RO"/>
        </w:rPr>
        <w:t>rezultat</w:t>
      </w:r>
      <w:proofErr w:type="spellEnd"/>
      <w:r w:rsidRPr="00177AC5">
        <w:rPr>
          <w:rFonts w:ascii="Montserrat Light" w:eastAsia="Calibri" w:hAnsi="Montserrat Light" w:cs="Times New Roman"/>
          <w:lang w:val="en-US" w:eastAsia="ro-RO"/>
        </w:rPr>
        <w:t xml:space="preserve"> din </w:t>
      </w:r>
      <w:proofErr w:type="spellStart"/>
      <w:r w:rsidRPr="00177AC5">
        <w:rPr>
          <w:rFonts w:ascii="Montserrat Light" w:eastAsia="Calibri" w:hAnsi="Montserrat Light" w:cs="Times New Roman"/>
          <w:lang w:val="en-US" w:eastAsia="ro-RO"/>
        </w:rPr>
        <w:t>depozitul</w:t>
      </w:r>
      <w:proofErr w:type="spellEnd"/>
      <w:r w:rsidRPr="00177AC5">
        <w:rPr>
          <w:rFonts w:ascii="Montserrat Light" w:eastAsia="Calibri" w:hAnsi="Montserrat Light" w:cs="Times New Roman"/>
          <w:lang w:val="en-US" w:eastAsia="ro-RO"/>
        </w:rPr>
        <w:t xml:space="preserve"> de </w:t>
      </w:r>
      <w:proofErr w:type="spellStart"/>
      <w:r w:rsidRPr="00177AC5">
        <w:rPr>
          <w:rFonts w:ascii="Montserrat Light" w:eastAsia="Calibri" w:hAnsi="Montserrat Light" w:cs="Times New Roman"/>
          <w:lang w:val="en-US" w:eastAsia="ro-RO"/>
        </w:rPr>
        <w:t>deșeuri</w:t>
      </w:r>
      <w:proofErr w:type="spellEnd"/>
      <w:r w:rsidRPr="00177AC5">
        <w:rPr>
          <w:rFonts w:ascii="Montserrat Light" w:eastAsia="Calibri" w:hAnsi="Montserrat Light" w:cs="Times New Roman"/>
          <w:lang w:val="en-US" w:eastAsia="ro-RO"/>
        </w:rPr>
        <w:t>”</w:t>
      </w:r>
      <w:r w:rsidRPr="00177AC5">
        <w:rPr>
          <w:rFonts w:ascii="Montserrat Light" w:hAnsi="Montserrat Light"/>
        </w:rPr>
        <w:t>,</w:t>
      </w:r>
      <w:r w:rsidR="005E73D7" w:rsidRPr="00177AC5">
        <w:rPr>
          <w:rFonts w:ascii="Montserrat Light" w:hAnsi="Montserrat Light"/>
        </w:rPr>
        <w:t xml:space="preserve"> </w:t>
      </w:r>
      <w:proofErr w:type="spellStart"/>
      <w:r w:rsidR="005E73D7" w:rsidRPr="00177AC5">
        <w:rPr>
          <w:rFonts w:ascii="Montserrat Light" w:hAnsi="Montserrat Light"/>
        </w:rPr>
        <w:t>cuprinșim</w:t>
      </w:r>
      <w:proofErr w:type="spellEnd"/>
      <w:r w:rsidR="005E73D7" w:rsidRPr="00177AC5">
        <w:rPr>
          <w:rFonts w:ascii="Montserrat Light" w:hAnsi="Montserrat Light"/>
        </w:rPr>
        <w:t xml:space="preserve"> </w:t>
      </w:r>
      <w:proofErr w:type="spellStart"/>
      <w:r w:rsidRPr="00177AC5">
        <w:rPr>
          <w:rFonts w:ascii="Montserrat Light" w:hAnsi="Montserrat Light"/>
        </w:rPr>
        <w:t>î</w:t>
      </w:r>
      <w:r w:rsidRPr="00177AC5">
        <w:rPr>
          <w:rFonts w:ascii="Montserrat Light" w:hAnsi="Montserrat Light"/>
          <w:noProof/>
        </w:rPr>
        <w:t>n</w:t>
      </w:r>
      <w:proofErr w:type="spellEnd"/>
      <w:r w:rsidRPr="00177AC5">
        <w:rPr>
          <w:rFonts w:ascii="Montserrat Light" w:hAnsi="Montserrat Light"/>
          <w:noProof/>
        </w:rPr>
        <w:t xml:space="preserve"> </w:t>
      </w:r>
      <w:r w:rsidR="005E73D7" w:rsidRPr="00177AC5">
        <w:rPr>
          <w:rFonts w:ascii="Montserrat Light" w:hAnsi="Montserrat Light"/>
          <w:b/>
          <w:bCs/>
          <w:noProof/>
        </w:rPr>
        <w:t>a</w:t>
      </w:r>
      <w:r w:rsidRPr="00177AC5">
        <w:rPr>
          <w:rFonts w:ascii="Montserrat Light" w:hAnsi="Montserrat Light"/>
          <w:b/>
          <w:bCs/>
          <w:noProof/>
        </w:rPr>
        <w:t xml:space="preserve">nexa </w:t>
      </w:r>
      <w:r w:rsidRPr="00177AC5">
        <w:rPr>
          <w:rFonts w:ascii="Montserrat Light" w:hAnsi="Montserrat Light"/>
          <w:noProof/>
        </w:rPr>
        <w:t>care face parte integrantă din prezenta hotărâre.</w:t>
      </w:r>
    </w:p>
    <w:p w14:paraId="001C70BA" w14:textId="77777777" w:rsidR="00C518A0" w:rsidRPr="00177AC5" w:rsidRDefault="00C518A0" w:rsidP="00C518A0">
      <w:pPr>
        <w:autoSpaceDE w:val="0"/>
        <w:autoSpaceDN w:val="0"/>
        <w:adjustRightInd w:val="0"/>
        <w:spacing w:line="240" w:lineRule="auto"/>
        <w:jc w:val="both"/>
        <w:rPr>
          <w:rFonts w:ascii="Montserrat Light" w:hAnsi="Montserrat Light"/>
          <w:b/>
          <w:bCs/>
          <w:noProof/>
          <w:lang w:eastAsia="ro-RO"/>
        </w:rPr>
      </w:pPr>
    </w:p>
    <w:p w14:paraId="5E1D455E" w14:textId="2C852ADF" w:rsidR="00C518A0" w:rsidRPr="00177AC5" w:rsidRDefault="00C518A0" w:rsidP="00C518A0">
      <w:pPr>
        <w:autoSpaceDE w:val="0"/>
        <w:autoSpaceDN w:val="0"/>
        <w:adjustRightInd w:val="0"/>
        <w:spacing w:line="240" w:lineRule="auto"/>
        <w:jc w:val="both"/>
        <w:rPr>
          <w:rFonts w:ascii="Montserrat Light" w:hAnsi="Montserrat Light"/>
          <w:lang w:val="ro-RO"/>
        </w:rPr>
      </w:pPr>
      <w:r w:rsidRPr="00177AC5">
        <w:rPr>
          <w:rFonts w:ascii="Montserrat Light" w:hAnsi="Montserrat Light"/>
          <w:b/>
          <w:bCs/>
          <w:lang w:val="ro-RO" w:eastAsia="ro-RO"/>
        </w:rPr>
        <w:t xml:space="preserve">Art. 2. </w:t>
      </w:r>
      <w:r w:rsidRPr="00177AC5">
        <w:rPr>
          <w:rFonts w:ascii="Montserrat Light" w:hAnsi="Montserrat Light"/>
          <w:lang w:val="ro-RO"/>
        </w:rPr>
        <w:t>Finanțarea obiectivului de investiții prevăzut la art. 1 se face de la bugetul Județului Cluj</w:t>
      </w:r>
      <w:r w:rsidR="005E73D7" w:rsidRPr="00177AC5">
        <w:rPr>
          <w:rFonts w:ascii="Montserrat Light" w:hAnsi="Montserrat Light"/>
          <w:lang w:val="ro-RO"/>
        </w:rPr>
        <w:t>,</w:t>
      </w:r>
      <w:r w:rsidRPr="00177AC5">
        <w:rPr>
          <w:rFonts w:ascii="Montserrat Light" w:hAnsi="Montserrat Light"/>
          <w:lang w:val="ro-RO"/>
        </w:rPr>
        <w:t xml:space="preserve"> în limita sumelor aprobate anual cu această destinație, fonduri </w:t>
      </w:r>
      <w:r w:rsidRPr="00177AC5">
        <w:rPr>
          <w:rFonts w:ascii="Montserrat Light" w:hAnsi="Montserrat Light"/>
          <w:lang w:val="ro-RO"/>
        </w:rPr>
        <w:lastRenderedPageBreak/>
        <w:t>europene</w:t>
      </w:r>
      <w:r w:rsidR="005E73D7" w:rsidRPr="00177AC5">
        <w:rPr>
          <w:rFonts w:ascii="Montserrat Light" w:hAnsi="Montserrat Light"/>
          <w:lang w:val="ro-RO"/>
        </w:rPr>
        <w:t>,</w:t>
      </w:r>
      <w:r w:rsidRPr="00177AC5">
        <w:rPr>
          <w:rFonts w:ascii="Montserrat Light" w:hAnsi="Montserrat Light"/>
          <w:lang w:val="ro-RO"/>
        </w:rPr>
        <w:t xml:space="preserve"> precum și din alte surse legal constituite, conform programelor de investiții publice aprobate potrivit legii.</w:t>
      </w:r>
    </w:p>
    <w:p w14:paraId="23FB1107" w14:textId="77777777" w:rsidR="00C518A0" w:rsidRPr="00177AC5" w:rsidRDefault="00C518A0" w:rsidP="00C518A0">
      <w:pPr>
        <w:autoSpaceDE w:val="0"/>
        <w:autoSpaceDN w:val="0"/>
        <w:adjustRightInd w:val="0"/>
        <w:spacing w:line="240" w:lineRule="auto"/>
        <w:jc w:val="both"/>
        <w:rPr>
          <w:rFonts w:ascii="Montserrat Light" w:hAnsi="Montserrat Light"/>
          <w:lang w:val="ro-RO"/>
        </w:rPr>
      </w:pPr>
    </w:p>
    <w:p w14:paraId="71C8EE4A" w14:textId="240F315B" w:rsidR="00C518A0" w:rsidRPr="00177AC5" w:rsidRDefault="00C518A0" w:rsidP="00C518A0">
      <w:pPr>
        <w:autoSpaceDE w:val="0"/>
        <w:autoSpaceDN w:val="0"/>
        <w:adjustRightInd w:val="0"/>
        <w:spacing w:line="240" w:lineRule="auto"/>
        <w:jc w:val="both"/>
        <w:rPr>
          <w:rFonts w:ascii="Montserrat Light" w:hAnsi="Montserrat Light"/>
          <w:lang w:val="ro-RO"/>
        </w:rPr>
      </w:pPr>
      <w:r w:rsidRPr="00177AC5">
        <w:rPr>
          <w:rFonts w:ascii="Montserrat Light" w:hAnsi="Montserrat Light"/>
          <w:b/>
          <w:bCs/>
          <w:lang w:val="ro-RO" w:eastAsia="ro-RO"/>
        </w:rPr>
        <w:t>Art.</w:t>
      </w:r>
      <w:r w:rsidR="005E73D7" w:rsidRPr="00177AC5">
        <w:rPr>
          <w:rFonts w:ascii="Montserrat Light" w:hAnsi="Montserrat Light"/>
          <w:b/>
          <w:bCs/>
          <w:lang w:val="ro-RO" w:eastAsia="ro-RO"/>
        </w:rPr>
        <w:t xml:space="preserve"> </w:t>
      </w:r>
      <w:r w:rsidRPr="00177AC5">
        <w:rPr>
          <w:rFonts w:ascii="Montserrat Light" w:hAnsi="Montserrat Light"/>
          <w:b/>
          <w:bCs/>
          <w:lang w:val="ro-RO" w:eastAsia="ro-RO"/>
        </w:rPr>
        <w:t>3.</w:t>
      </w:r>
      <w:r w:rsidRPr="00177AC5">
        <w:rPr>
          <w:rFonts w:ascii="Montserrat Light" w:hAnsi="Montserrat Light"/>
          <w:lang w:val="ro-RO" w:eastAsia="ro-RO"/>
        </w:rPr>
        <w:t xml:space="preserve"> Cu punerea în aplicare a prevederilor prezentei hotărâri se încredinţează </w:t>
      </w:r>
      <w:r w:rsidRPr="00177AC5">
        <w:rPr>
          <w:rFonts w:ascii="Montserrat Light" w:hAnsi="Montserrat Light"/>
          <w:lang w:val="ro-RO"/>
        </w:rPr>
        <w:t>Preşedintele Consiliului Judeţean Cluj</w:t>
      </w:r>
      <w:r w:rsidR="005E73D7" w:rsidRPr="00177AC5">
        <w:rPr>
          <w:rFonts w:ascii="Montserrat Light" w:hAnsi="Montserrat Light"/>
          <w:lang w:val="ro-RO"/>
        </w:rPr>
        <w:t xml:space="preserve">, </w:t>
      </w:r>
      <w:r w:rsidRPr="00177AC5">
        <w:rPr>
          <w:rFonts w:ascii="Montserrat Light" w:hAnsi="Montserrat Light"/>
          <w:lang w:val="ro-RO"/>
        </w:rPr>
        <w:t>prin Direcţia Generală Buget-Finanţe, Resurse Umane</w:t>
      </w:r>
      <w:r w:rsidR="005E73D7" w:rsidRPr="00177AC5">
        <w:rPr>
          <w:rFonts w:ascii="Montserrat Light" w:hAnsi="Montserrat Light"/>
          <w:lang w:val="ro-RO"/>
        </w:rPr>
        <w:t xml:space="preserve"> și Direcția Dezvoltare și Investiții</w:t>
      </w:r>
      <w:r w:rsidRPr="00177AC5">
        <w:rPr>
          <w:rFonts w:ascii="Montserrat Light" w:hAnsi="Montserrat Light"/>
          <w:lang w:val="ro-RO"/>
        </w:rPr>
        <w:t xml:space="preserve">. </w:t>
      </w:r>
    </w:p>
    <w:p w14:paraId="446A884A" w14:textId="77777777" w:rsidR="00C518A0" w:rsidRPr="00177AC5" w:rsidRDefault="00C518A0" w:rsidP="00C518A0">
      <w:pPr>
        <w:autoSpaceDE w:val="0"/>
        <w:autoSpaceDN w:val="0"/>
        <w:adjustRightInd w:val="0"/>
        <w:spacing w:line="240" w:lineRule="auto"/>
        <w:jc w:val="both"/>
        <w:rPr>
          <w:rFonts w:ascii="Montserrat Light" w:hAnsi="Montserrat Light"/>
          <w:lang w:val="ro-RO"/>
        </w:rPr>
      </w:pPr>
    </w:p>
    <w:p w14:paraId="45FB5F04" w14:textId="5BF96B0F" w:rsidR="00C518A0" w:rsidRPr="00177AC5" w:rsidRDefault="00C518A0" w:rsidP="00C518A0">
      <w:pPr>
        <w:autoSpaceDE w:val="0"/>
        <w:autoSpaceDN w:val="0"/>
        <w:adjustRightInd w:val="0"/>
        <w:spacing w:line="240" w:lineRule="auto"/>
        <w:jc w:val="both"/>
        <w:rPr>
          <w:rFonts w:ascii="Montserrat Light" w:hAnsi="Montserrat Light"/>
          <w:lang w:val="ro-RO"/>
        </w:rPr>
      </w:pPr>
      <w:r w:rsidRPr="00177AC5">
        <w:rPr>
          <w:rFonts w:ascii="Montserrat Light" w:hAnsi="Montserrat Light"/>
          <w:b/>
          <w:bCs/>
          <w:lang w:val="ro-RO" w:eastAsia="ro-RO"/>
        </w:rPr>
        <w:t xml:space="preserve">Art. 4. </w:t>
      </w:r>
      <w:r w:rsidRPr="00177AC5">
        <w:rPr>
          <w:rFonts w:ascii="Montserrat Light" w:hAnsi="Montserrat Light"/>
          <w:lang w:val="ro-RO" w:eastAsia="ro-RO"/>
        </w:rPr>
        <w:t>Prezenta hotărâre se comunică</w:t>
      </w:r>
      <w:r w:rsidRPr="00177AC5">
        <w:rPr>
          <w:rFonts w:ascii="Montserrat Light" w:hAnsi="Montserrat Light"/>
          <w:lang w:val="ro-RO"/>
        </w:rPr>
        <w:t xml:space="preserve"> Direcţiei Generale Buget-Finanţe, Resurse Umane</w:t>
      </w:r>
      <w:r w:rsidR="005E73D7" w:rsidRPr="00177AC5">
        <w:rPr>
          <w:rFonts w:ascii="Montserrat Light" w:hAnsi="Montserrat Light"/>
          <w:lang w:val="ro-RO"/>
        </w:rPr>
        <w:t xml:space="preserve">; Direcției Dezvoltare și Investiții, </w:t>
      </w:r>
      <w:r w:rsidRPr="00177AC5">
        <w:rPr>
          <w:rFonts w:ascii="Montserrat Light" w:hAnsi="Montserrat Light"/>
          <w:lang w:val="ro-RO"/>
        </w:rPr>
        <w:t xml:space="preserve">precum și Prefectului Județului Cluj și se aduce la cunoştinţă publică prin afișare la sediul Consiliului Județean Cluj şi prin postare pe pagina de internet </w:t>
      </w:r>
      <w:r w:rsidR="005E73D7" w:rsidRPr="00177AC5">
        <w:rPr>
          <w:rFonts w:ascii="Montserrat Light" w:hAnsi="Montserrat Light"/>
          <w:lang w:val="ro-RO"/>
        </w:rPr>
        <w:t>”</w:t>
      </w:r>
      <w:hyperlink r:id="rId8" w:history="1">
        <w:r w:rsidR="005E73D7" w:rsidRPr="00177AC5">
          <w:rPr>
            <w:rStyle w:val="Hyperlink"/>
            <w:rFonts w:ascii="Montserrat Light" w:hAnsi="Montserrat Light"/>
            <w:color w:val="auto"/>
            <w:u w:val="none"/>
            <w:lang w:val="ro-RO"/>
          </w:rPr>
          <w:t>www.cjcluj.ro</w:t>
        </w:r>
      </w:hyperlink>
      <w:r w:rsidR="005E73D7" w:rsidRPr="00177AC5">
        <w:rPr>
          <w:rFonts w:ascii="Montserrat Light" w:hAnsi="Montserrat Light"/>
          <w:lang w:val="ro-RO"/>
        </w:rPr>
        <w:t>”</w:t>
      </w:r>
      <w:r w:rsidRPr="00177AC5">
        <w:rPr>
          <w:rFonts w:ascii="Montserrat Light" w:hAnsi="Montserrat Light"/>
          <w:lang w:val="ro-RO"/>
        </w:rPr>
        <w:t>.</w:t>
      </w:r>
    </w:p>
    <w:p w14:paraId="5778F804" w14:textId="77777777" w:rsidR="00C518A0" w:rsidRPr="00177AC5" w:rsidRDefault="00C518A0" w:rsidP="00C518A0">
      <w:pPr>
        <w:autoSpaceDE w:val="0"/>
        <w:autoSpaceDN w:val="0"/>
        <w:adjustRightInd w:val="0"/>
        <w:spacing w:line="240" w:lineRule="auto"/>
        <w:jc w:val="both"/>
        <w:rPr>
          <w:rFonts w:ascii="Montserrat Light" w:hAnsi="Montserrat Light"/>
        </w:rPr>
      </w:pPr>
    </w:p>
    <w:p w14:paraId="11DAFC13" w14:textId="77777777" w:rsidR="00F207A1" w:rsidRPr="00177AC5" w:rsidRDefault="00F207A1" w:rsidP="00AF4CB9">
      <w:pPr>
        <w:autoSpaceDE w:val="0"/>
        <w:autoSpaceDN w:val="0"/>
        <w:adjustRightInd w:val="0"/>
        <w:spacing w:line="240" w:lineRule="auto"/>
        <w:rPr>
          <w:rFonts w:ascii="Montserrat Light" w:hAnsi="Montserrat Light"/>
          <w:b/>
          <w:bCs/>
          <w:noProof/>
          <w:lang w:val="ro-RO" w:eastAsia="ro-RO"/>
        </w:rPr>
      </w:pPr>
    </w:p>
    <w:p w14:paraId="2D7604FE" w14:textId="77777777" w:rsidR="002E4243" w:rsidRPr="00177AC5" w:rsidRDefault="002E4243" w:rsidP="00AF4CB9">
      <w:pPr>
        <w:autoSpaceDE w:val="0"/>
        <w:autoSpaceDN w:val="0"/>
        <w:adjustRightInd w:val="0"/>
        <w:spacing w:line="240" w:lineRule="auto"/>
        <w:jc w:val="both"/>
        <w:rPr>
          <w:rFonts w:ascii="Montserrat Light" w:hAnsi="Montserrat Light"/>
          <w:lang w:val="ro-RO"/>
        </w:rPr>
      </w:pPr>
    </w:p>
    <w:p w14:paraId="2498B2AF" w14:textId="77777777" w:rsidR="00F8607F" w:rsidRPr="00177AC5" w:rsidRDefault="00F8607F" w:rsidP="00AF4CB9">
      <w:pPr>
        <w:spacing w:line="240" w:lineRule="auto"/>
        <w:ind w:left="180"/>
        <w:jc w:val="both"/>
        <w:rPr>
          <w:rFonts w:ascii="Montserrat" w:hAnsi="Montserrat"/>
          <w:b/>
          <w:lang w:val="ro-RO" w:eastAsia="ro-RO"/>
        </w:rPr>
      </w:pPr>
      <w:r w:rsidRPr="00177AC5">
        <w:rPr>
          <w:rFonts w:ascii="Montserrat" w:hAnsi="Montserrat"/>
          <w:lang w:val="ro-RO" w:eastAsia="ro-RO"/>
        </w:rPr>
        <w:tab/>
        <w:t xml:space="preserve">                                                                                </w:t>
      </w:r>
      <w:r w:rsidRPr="00177AC5">
        <w:rPr>
          <w:rFonts w:ascii="Montserrat" w:hAnsi="Montserrat"/>
          <w:b/>
          <w:lang w:val="ro-RO" w:eastAsia="ro-RO"/>
        </w:rPr>
        <w:t>Contrasemnează:</w:t>
      </w:r>
    </w:p>
    <w:p w14:paraId="110BB865" w14:textId="77777777" w:rsidR="00F8607F" w:rsidRPr="00177AC5" w:rsidRDefault="00F8607F" w:rsidP="00AF4CB9">
      <w:pPr>
        <w:spacing w:line="240" w:lineRule="auto"/>
        <w:ind w:left="180"/>
        <w:jc w:val="both"/>
        <w:rPr>
          <w:rFonts w:ascii="Montserrat" w:hAnsi="Montserrat"/>
          <w:b/>
          <w:lang w:val="ro-RO" w:eastAsia="ro-RO"/>
        </w:rPr>
      </w:pPr>
      <w:bookmarkStart w:id="0" w:name="_Hlk53658535"/>
      <w:r w:rsidRPr="00177AC5">
        <w:rPr>
          <w:rFonts w:ascii="Montserrat" w:hAnsi="Montserrat"/>
          <w:lang w:val="ro-RO" w:eastAsia="ro-RO"/>
        </w:rPr>
        <w:t xml:space="preserve">          </w:t>
      </w:r>
      <w:r w:rsidRPr="00177AC5">
        <w:rPr>
          <w:rFonts w:ascii="Montserrat" w:hAnsi="Montserrat"/>
          <w:b/>
          <w:lang w:val="ro-RO" w:eastAsia="ro-RO"/>
        </w:rPr>
        <w:t>PREŞEDINTE,</w:t>
      </w:r>
      <w:r w:rsidRPr="00177AC5">
        <w:rPr>
          <w:rFonts w:ascii="Montserrat" w:hAnsi="Montserrat"/>
          <w:b/>
          <w:lang w:val="ro-RO" w:eastAsia="ro-RO"/>
        </w:rPr>
        <w:tab/>
      </w:r>
      <w:r w:rsidRPr="00177AC5">
        <w:rPr>
          <w:rFonts w:ascii="Montserrat" w:hAnsi="Montserrat"/>
          <w:lang w:val="ro-RO" w:eastAsia="ro-RO"/>
        </w:rPr>
        <w:tab/>
        <w:t xml:space="preserve">               </w:t>
      </w:r>
      <w:r w:rsidRPr="00177AC5">
        <w:rPr>
          <w:rFonts w:ascii="Montserrat" w:hAnsi="Montserrat"/>
          <w:b/>
          <w:lang w:val="ro-RO" w:eastAsia="ro-RO"/>
        </w:rPr>
        <w:t>SECRETAR GENERAL AL JUDEŢULUI,</w:t>
      </w:r>
    </w:p>
    <w:p w14:paraId="09ADC5D9" w14:textId="77777777" w:rsidR="00F8607F" w:rsidRPr="00177AC5" w:rsidRDefault="00F8607F" w:rsidP="00AF4CB9">
      <w:pPr>
        <w:spacing w:line="240" w:lineRule="auto"/>
        <w:ind w:left="180"/>
        <w:jc w:val="both"/>
        <w:rPr>
          <w:rFonts w:ascii="Montserrat" w:hAnsi="Montserrat"/>
          <w:b/>
          <w:lang w:val="ro-RO" w:eastAsia="ro-RO"/>
        </w:rPr>
      </w:pPr>
      <w:r w:rsidRPr="00177AC5">
        <w:rPr>
          <w:rFonts w:ascii="Montserrat" w:hAnsi="Montserrat"/>
          <w:b/>
          <w:lang w:val="ro-RO" w:eastAsia="ro-RO"/>
        </w:rPr>
        <w:t xml:space="preserve">               Alin Tișe                                                              Simona Gaci</w:t>
      </w:r>
    </w:p>
    <w:bookmarkEnd w:id="0"/>
    <w:p w14:paraId="6A8BD06C" w14:textId="77777777" w:rsidR="00F8607F" w:rsidRPr="00177AC5" w:rsidRDefault="00F8607F" w:rsidP="00AF4CB9">
      <w:pPr>
        <w:autoSpaceDE w:val="0"/>
        <w:autoSpaceDN w:val="0"/>
        <w:adjustRightInd w:val="0"/>
        <w:spacing w:line="240" w:lineRule="auto"/>
        <w:ind w:left="180"/>
        <w:rPr>
          <w:rFonts w:ascii="Montserrat" w:hAnsi="Montserrat"/>
          <w:b/>
          <w:bCs/>
          <w:noProof/>
          <w:lang w:val="ro-RO" w:eastAsia="ro-RO"/>
        </w:rPr>
      </w:pPr>
    </w:p>
    <w:p w14:paraId="10C7C117" w14:textId="77777777" w:rsidR="00F8607F" w:rsidRPr="00177AC5" w:rsidRDefault="00F8607F" w:rsidP="00AF4CB9">
      <w:pPr>
        <w:autoSpaceDE w:val="0"/>
        <w:autoSpaceDN w:val="0"/>
        <w:adjustRightInd w:val="0"/>
        <w:spacing w:line="240" w:lineRule="auto"/>
        <w:ind w:left="180"/>
        <w:rPr>
          <w:rFonts w:ascii="Montserrat" w:hAnsi="Montserrat"/>
          <w:b/>
          <w:bCs/>
          <w:noProof/>
          <w:lang w:val="ro-RO" w:eastAsia="ro-RO"/>
        </w:rPr>
      </w:pPr>
    </w:p>
    <w:p w14:paraId="2AF7C3EC" w14:textId="0C78E910" w:rsidR="00BC2C75" w:rsidRPr="00177AC5" w:rsidRDefault="00BC2C75" w:rsidP="00AF4CB9">
      <w:pPr>
        <w:autoSpaceDE w:val="0"/>
        <w:autoSpaceDN w:val="0"/>
        <w:adjustRightInd w:val="0"/>
        <w:spacing w:line="240" w:lineRule="auto"/>
        <w:ind w:left="180"/>
        <w:rPr>
          <w:rFonts w:ascii="Montserrat" w:hAnsi="Montserrat"/>
          <w:b/>
          <w:bCs/>
          <w:noProof/>
          <w:lang w:val="ro-RO" w:eastAsia="ro-RO"/>
        </w:rPr>
      </w:pPr>
    </w:p>
    <w:p w14:paraId="1591D478" w14:textId="1690C847" w:rsidR="001E7D99" w:rsidRPr="00177AC5" w:rsidRDefault="001E7D99" w:rsidP="00AF4CB9">
      <w:pPr>
        <w:autoSpaceDE w:val="0"/>
        <w:autoSpaceDN w:val="0"/>
        <w:adjustRightInd w:val="0"/>
        <w:spacing w:line="240" w:lineRule="auto"/>
        <w:ind w:left="180"/>
        <w:rPr>
          <w:rFonts w:ascii="Montserrat" w:hAnsi="Montserrat"/>
          <w:b/>
          <w:bCs/>
          <w:noProof/>
          <w:lang w:val="ro-RO" w:eastAsia="ro-RO"/>
        </w:rPr>
      </w:pPr>
    </w:p>
    <w:p w14:paraId="4B60069C" w14:textId="3DEA7F11" w:rsidR="001E7D99" w:rsidRPr="00177AC5" w:rsidRDefault="001E7D99" w:rsidP="00AF4CB9">
      <w:pPr>
        <w:autoSpaceDE w:val="0"/>
        <w:autoSpaceDN w:val="0"/>
        <w:adjustRightInd w:val="0"/>
        <w:spacing w:line="240" w:lineRule="auto"/>
        <w:ind w:left="180"/>
        <w:rPr>
          <w:rFonts w:ascii="Montserrat" w:hAnsi="Montserrat"/>
          <w:b/>
          <w:bCs/>
          <w:noProof/>
          <w:lang w:val="ro-RO" w:eastAsia="ro-RO"/>
        </w:rPr>
      </w:pPr>
    </w:p>
    <w:p w14:paraId="68197455" w14:textId="3390D3D2" w:rsidR="001E7D99" w:rsidRPr="00177AC5" w:rsidRDefault="001E7D99" w:rsidP="00AF4CB9">
      <w:pPr>
        <w:autoSpaceDE w:val="0"/>
        <w:autoSpaceDN w:val="0"/>
        <w:adjustRightInd w:val="0"/>
        <w:spacing w:line="240" w:lineRule="auto"/>
        <w:ind w:left="180"/>
        <w:rPr>
          <w:rFonts w:ascii="Montserrat" w:hAnsi="Montserrat"/>
          <w:b/>
          <w:bCs/>
          <w:noProof/>
          <w:lang w:val="ro-RO" w:eastAsia="ro-RO"/>
        </w:rPr>
      </w:pPr>
    </w:p>
    <w:p w14:paraId="561AEB31" w14:textId="61BD90B7" w:rsidR="001E7D99" w:rsidRPr="00177AC5" w:rsidRDefault="001E7D99" w:rsidP="00AF4CB9">
      <w:pPr>
        <w:autoSpaceDE w:val="0"/>
        <w:autoSpaceDN w:val="0"/>
        <w:adjustRightInd w:val="0"/>
        <w:spacing w:line="240" w:lineRule="auto"/>
        <w:ind w:left="180"/>
        <w:rPr>
          <w:rFonts w:ascii="Montserrat" w:hAnsi="Montserrat"/>
          <w:b/>
          <w:bCs/>
          <w:noProof/>
          <w:lang w:val="ro-RO" w:eastAsia="ro-RO"/>
        </w:rPr>
      </w:pPr>
    </w:p>
    <w:p w14:paraId="4065951F" w14:textId="77777777" w:rsidR="001E7D99" w:rsidRPr="00177AC5" w:rsidRDefault="001E7D99" w:rsidP="00AF4CB9">
      <w:pPr>
        <w:autoSpaceDE w:val="0"/>
        <w:autoSpaceDN w:val="0"/>
        <w:adjustRightInd w:val="0"/>
        <w:spacing w:line="240" w:lineRule="auto"/>
        <w:ind w:left="180"/>
        <w:rPr>
          <w:rFonts w:ascii="Montserrat" w:hAnsi="Montserrat"/>
          <w:b/>
          <w:bCs/>
          <w:noProof/>
          <w:lang w:val="ro-RO" w:eastAsia="ro-RO"/>
        </w:rPr>
      </w:pPr>
    </w:p>
    <w:p w14:paraId="46AF21D4" w14:textId="19051A2E" w:rsidR="00BC2C75" w:rsidRPr="00177AC5" w:rsidRDefault="00BC2C75" w:rsidP="00AF4CB9">
      <w:pPr>
        <w:autoSpaceDE w:val="0"/>
        <w:autoSpaceDN w:val="0"/>
        <w:adjustRightInd w:val="0"/>
        <w:spacing w:line="240" w:lineRule="auto"/>
        <w:ind w:left="180"/>
        <w:rPr>
          <w:rFonts w:ascii="Montserrat" w:hAnsi="Montserrat"/>
          <w:b/>
          <w:bCs/>
          <w:noProof/>
          <w:lang w:val="ro-RO" w:eastAsia="ro-RO"/>
        </w:rPr>
      </w:pPr>
    </w:p>
    <w:p w14:paraId="73CA0FCE" w14:textId="29CD3B69" w:rsidR="00F207A1" w:rsidRPr="00177AC5" w:rsidRDefault="00F207A1" w:rsidP="00AF4CB9">
      <w:pPr>
        <w:autoSpaceDE w:val="0"/>
        <w:autoSpaceDN w:val="0"/>
        <w:adjustRightInd w:val="0"/>
        <w:spacing w:line="240" w:lineRule="auto"/>
        <w:ind w:left="180"/>
        <w:rPr>
          <w:rFonts w:ascii="Montserrat" w:hAnsi="Montserrat"/>
          <w:b/>
          <w:bCs/>
          <w:noProof/>
          <w:lang w:val="ro-RO" w:eastAsia="ro-RO"/>
        </w:rPr>
      </w:pPr>
    </w:p>
    <w:p w14:paraId="416D0270" w14:textId="0E034D9F" w:rsidR="00F207A1" w:rsidRPr="00177AC5" w:rsidRDefault="00F207A1" w:rsidP="00AF4CB9">
      <w:pPr>
        <w:autoSpaceDE w:val="0"/>
        <w:autoSpaceDN w:val="0"/>
        <w:adjustRightInd w:val="0"/>
        <w:spacing w:line="240" w:lineRule="auto"/>
        <w:ind w:left="180"/>
        <w:rPr>
          <w:rFonts w:ascii="Montserrat" w:hAnsi="Montserrat"/>
          <w:b/>
          <w:bCs/>
          <w:noProof/>
          <w:lang w:val="ro-RO" w:eastAsia="ro-RO"/>
        </w:rPr>
      </w:pPr>
    </w:p>
    <w:p w14:paraId="2FC57274" w14:textId="44C48DA1" w:rsidR="00F207A1" w:rsidRPr="00177AC5" w:rsidRDefault="00F207A1" w:rsidP="00AF4CB9">
      <w:pPr>
        <w:autoSpaceDE w:val="0"/>
        <w:autoSpaceDN w:val="0"/>
        <w:adjustRightInd w:val="0"/>
        <w:spacing w:line="240" w:lineRule="auto"/>
        <w:ind w:left="180"/>
        <w:rPr>
          <w:rFonts w:ascii="Montserrat" w:hAnsi="Montserrat"/>
          <w:b/>
          <w:bCs/>
          <w:noProof/>
          <w:lang w:val="ro-RO" w:eastAsia="ro-RO"/>
        </w:rPr>
      </w:pPr>
    </w:p>
    <w:p w14:paraId="437A29E3" w14:textId="40A5BF7C" w:rsidR="00F207A1" w:rsidRPr="00177AC5" w:rsidRDefault="00F207A1" w:rsidP="00AF4CB9">
      <w:pPr>
        <w:autoSpaceDE w:val="0"/>
        <w:autoSpaceDN w:val="0"/>
        <w:adjustRightInd w:val="0"/>
        <w:spacing w:line="240" w:lineRule="auto"/>
        <w:ind w:left="180"/>
        <w:rPr>
          <w:rFonts w:ascii="Montserrat" w:hAnsi="Montserrat"/>
          <w:b/>
          <w:bCs/>
          <w:noProof/>
          <w:lang w:val="ro-RO" w:eastAsia="ro-RO"/>
        </w:rPr>
      </w:pPr>
    </w:p>
    <w:p w14:paraId="31AFBF9B" w14:textId="0A8D0448" w:rsidR="00F207A1" w:rsidRPr="00177AC5" w:rsidRDefault="00F207A1" w:rsidP="00AF4CB9">
      <w:pPr>
        <w:autoSpaceDE w:val="0"/>
        <w:autoSpaceDN w:val="0"/>
        <w:adjustRightInd w:val="0"/>
        <w:spacing w:line="240" w:lineRule="auto"/>
        <w:ind w:left="180"/>
        <w:rPr>
          <w:rFonts w:ascii="Montserrat" w:hAnsi="Montserrat"/>
          <w:b/>
          <w:bCs/>
          <w:noProof/>
          <w:lang w:val="ro-RO" w:eastAsia="ro-RO"/>
        </w:rPr>
      </w:pPr>
    </w:p>
    <w:p w14:paraId="5EE9EBDC" w14:textId="4F0A4F7B" w:rsidR="005E73D7" w:rsidRPr="00177AC5" w:rsidRDefault="005E73D7" w:rsidP="00AF4CB9">
      <w:pPr>
        <w:autoSpaceDE w:val="0"/>
        <w:autoSpaceDN w:val="0"/>
        <w:adjustRightInd w:val="0"/>
        <w:spacing w:line="240" w:lineRule="auto"/>
        <w:ind w:left="180"/>
        <w:rPr>
          <w:rFonts w:ascii="Montserrat" w:hAnsi="Montserrat"/>
          <w:b/>
          <w:bCs/>
          <w:noProof/>
          <w:lang w:val="ro-RO" w:eastAsia="ro-RO"/>
        </w:rPr>
      </w:pPr>
    </w:p>
    <w:p w14:paraId="5998057D" w14:textId="38176427" w:rsidR="005E73D7" w:rsidRPr="00177AC5" w:rsidRDefault="005E73D7" w:rsidP="00AF4CB9">
      <w:pPr>
        <w:autoSpaceDE w:val="0"/>
        <w:autoSpaceDN w:val="0"/>
        <w:adjustRightInd w:val="0"/>
        <w:spacing w:line="240" w:lineRule="auto"/>
        <w:ind w:left="180"/>
        <w:rPr>
          <w:rFonts w:ascii="Montserrat" w:hAnsi="Montserrat"/>
          <w:b/>
          <w:bCs/>
          <w:noProof/>
          <w:lang w:val="ro-RO" w:eastAsia="ro-RO"/>
        </w:rPr>
      </w:pPr>
    </w:p>
    <w:p w14:paraId="7469FA8A" w14:textId="20BD8030" w:rsidR="005E73D7" w:rsidRPr="00177AC5" w:rsidRDefault="005E73D7" w:rsidP="00AF4CB9">
      <w:pPr>
        <w:autoSpaceDE w:val="0"/>
        <w:autoSpaceDN w:val="0"/>
        <w:adjustRightInd w:val="0"/>
        <w:spacing w:line="240" w:lineRule="auto"/>
        <w:ind w:left="180"/>
        <w:rPr>
          <w:rFonts w:ascii="Montserrat" w:hAnsi="Montserrat"/>
          <w:b/>
          <w:bCs/>
          <w:noProof/>
          <w:lang w:val="ro-RO" w:eastAsia="ro-RO"/>
        </w:rPr>
      </w:pPr>
    </w:p>
    <w:p w14:paraId="20EB7540" w14:textId="03FDDA7E" w:rsidR="005E73D7" w:rsidRPr="00177AC5" w:rsidRDefault="005E73D7" w:rsidP="00AF4CB9">
      <w:pPr>
        <w:autoSpaceDE w:val="0"/>
        <w:autoSpaceDN w:val="0"/>
        <w:adjustRightInd w:val="0"/>
        <w:spacing w:line="240" w:lineRule="auto"/>
        <w:ind w:left="180"/>
        <w:rPr>
          <w:rFonts w:ascii="Montserrat" w:hAnsi="Montserrat"/>
          <w:b/>
          <w:bCs/>
          <w:noProof/>
          <w:lang w:val="ro-RO" w:eastAsia="ro-RO"/>
        </w:rPr>
      </w:pPr>
    </w:p>
    <w:p w14:paraId="3CB3B6C4" w14:textId="5577505F" w:rsidR="005E73D7" w:rsidRPr="00177AC5" w:rsidRDefault="005E73D7" w:rsidP="00AF4CB9">
      <w:pPr>
        <w:autoSpaceDE w:val="0"/>
        <w:autoSpaceDN w:val="0"/>
        <w:adjustRightInd w:val="0"/>
        <w:spacing w:line="240" w:lineRule="auto"/>
        <w:ind w:left="180"/>
        <w:rPr>
          <w:rFonts w:ascii="Montserrat" w:hAnsi="Montserrat"/>
          <w:b/>
          <w:bCs/>
          <w:noProof/>
          <w:lang w:val="ro-RO" w:eastAsia="ro-RO"/>
        </w:rPr>
      </w:pPr>
    </w:p>
    <w:p w14:paraId="5D533E2D" w14:textId="5D85333D" w:rsidR="005E73D7" w:rsidRPr="00177AC5" w:rsidRDefault="005E73D7" w:rsidP="00AF4CB9">
      <w:pPr>
        <w:autoSpaceDE w:val="0"/>
        <w:autoSpaceDN w:val="0"/>
        <w:adjustRightInd w:val="0"/>
        <w:spacing w:line="240" w:lineRule="auto"/>
        <w:ind w:left="180"/>
        <w:rPr>
          <w:rFonts w:ascii="Montserrat" w:hAnsi="Montserrat"/>
          <w:b/>
          <w:bCs/>
          <w:noProof/>
          <w:lang w:val="ro-RO" w:eastAsia="ro-RO"/>
        </w:rPr>
      </w:pPr>
    </w:p>
    <w:p w14:paraId="5A0BA4C4" w14:textId="0BBCEBD7" w:rsidR="005E73D7" w:rsidRPr="00177AC5" w:rsidRDefault="005E73D7" w:rsidP="00AF4CB9">
      <w:pPr>
        <w:autoSpaceDE w:val="0"/>
        <w:autoSpaceDN w:val="0"/>
        <w:adjustRightInd w:val="0"/>
        <w:spacing w:line="240" w:lineRule="auto"/>
        <w:ind w:left="180"/>
        <w:rPr>
          <w:rFonts w:ascii="Montserrat" w:hAnsi="Montserrat"/>
          <w:b/>
          <w:bCs/>
          <w:noProof/>
          <w:lang w:val="ro-RO" w:eastAsia="ro-RO"/>
        </w:rPr>
      </w:pPr>
    </w:p>
    <w:p w14:paraId="69B05B83" w14:textId="2DB3AA93" w:rsidR="005E73D7" w:rsidRPr="00177AC5" w:rsidRDefault="005E73D7" w:rsidP="00AF4CB9">
      <w:pPr>
        <w:autoSpaceDE w:val="0"/>
        <w:autoSpaceDN w:val="0"/>
        <w:adjustRightInd w:val="0"/>
        <w:spacing w:line="240" w:lineRule="auto"/>
        <w:ind w:left="180"/>
        <w:rPr>
          <w:rFonts w:ascii="Montserrat" w:hAnsi="Montserrat"/>
          <w:b/>
          <w:bCs/>
          <w:noProof/>
          <w:lang w:val="ro-RO" w:eastAsia="ro-RO"/>
        </w:rPr>
      </w:pPr>
    </w:p>
    <w:p w14:paraId="60A39826" w14:textId="7F10E655" w:rsidR="005E73D7" w:rsidRPr="00177AC5" w:rsidRDefault="005E73D7" w:rsidP="00AF4CB9">
      <w:pPr>
        <w:autoSpaceDE w:val="0"/>
        <w:autoSpaceDN w:val="0"/>
        <w:adjustRightInd w:val="0"/>
        <w:spacing w:line="240" w:lineRule="auto"/>
        <w:ind w:left="180"/>
        <w:rPr>
          <w:rFonts w:ascii="Montserrat" w:hAnsi="Montserrat"/>
          <w:b/>
          <w:bCs/>
          <w:noProof/>
          <w:lang w:val="ro-RO" w:eastAsia="ro-RO"/>
        </w:rPr>
      </w:pPr>
    </w:p>
    <w:p w14:paraId="466146BC" w14:textId="1CE37DE1" w:rsidR="005E73D7" w:rsidRPr="00177AC5" w:rsidRDefault="005E73D7" w:rsidP="00AF4CB9">
      <w:pPr>
        <w:autoSpaceDE w:val="0"/>
        <w:autoSpaceDN w:val="0"/>
        <w:adjustRightInd w:val="0"/>
        <w:spacing w:line="240" w:lineRule="auto"/>
        <w:ind w:left="180"/>
        <w:rPr>
          <w:rFonts w:ascii="Montserrat" w:hAnsi="Montserrat"/>
          <w:b/>
          <w:bCs/>
          <w:noProof/>
          <w:lang w:val="ro-RO" w:eastAsia="ro-RO"/>
        </w:rPr>
      </w:pPr>
    </w:p>
    <w:p w14:paraId="5E60E393" w14:textId="46075924" w:rsidR="005E73D7" w:rsidRPr="00177AC5" w:rsidRDefault="005E73D7" w:rsidP="00AF4CB9">
      <w:pPr>
        <w:autoSpaceDE w:val="0"/>
        <w:autoSpaceDN w:val="0"/>
        <w:adjustRightInd w:val="0"/>
        <w:spacing w:line="240" w:lineRule="auto"/>
        <w:ind w:left="180"/>
        <w:rPr>
          <w:rFonts w:ascii="Montserrat" w:hAnsi="Montserrat"/>
          <w:b/>
          <w:bCs/>
          <w:noProof/>
          <w:lang w:val="ro-RO" w:eastAsia="ro-RO"/>
        </w:rPr>
      </w:pPr>
    </w:p>
    <w:p w14:paraId="22F392A5" w14:textId="77777777" w:rsidR="005E73D7" w:rsidRPr="00177AC5" w:rsidRDefault="005E73D7" w:rsidP="00AF4CB9">
      <w:pPr>
        <w:autoSpaceDE w:val="0"/>
        <w:autoSpaceDN w:val="0"/>
        <w:adjustRightInd w:val="0"/>
        <w:spacing w:line="240" w:lineRule="auto"/>
        <w:ind w:left="180"/>
        <w:rPr>
          <w:rFonts w:ascii="Montserrat" w:hAnsi="Montserrat"/>
          <w:b/>
          <w:bCs/>
          <w:noProof/>
          <w:lang w:val="ro-RO" w:eastAsia="ro-RO"/>
        </w:rPr>
      </w:pPr>
    </w:p>
    <w:p w14:paraId="131501C9" w14:textId="27F23B8F" w:rsidR="00F207A1" w:rsidRPr="00177AC5" w:rsidRDefault="00F207A1" w:rsidP="00AF4CB9">
      <w:pPr>
        <w:autoSpaceDE w:val="0"/>
        <w:autoSpaceDN w:val="0"/>
        <w:adjustRightInd w:val="0"/>
        <w:spacing w:line="240" w:lineRule="auto"/>
        <w:ind w:left="180"/>
        <w:rPr>
          <w:rFonts w:ascii="Montserrat" w:hAnsi="Montserrat"/>
          <w:b/>
          <w:bCs/>
          <w:noProof/>
          <w:lang w:val="ro-RO" w:eastAsia="ro-RO"/>
        </w:rPr>
      </w:pPr>
    </w:p>
    <w:p w14:paraId="12E3B7FD" w14:textId="451632FC" w:rsidR="00F207A1" w:rsidRPr="00177AC5" w:rsidRDefault="00F207A1" w:rsidP="00AF4CB9">
      <w:pPr>
        <w:autoSpaceDE w:val="0"/>
        <w:autoSpaceDN w:val="0"/>
        <w:adjustRightInd w:val="0"/>
        <w:spacing w:line="240" w:lineRule="auto"/>
        <w:ind w:left="180"/>
        <w:rPr>
          <w:rFonts w:ascii="Montserrat" w:hAnsi="Montserrat"/>
          <w:b/>
          <w:bCs/>
          <w:noProof/>
          <w:lang w:val="ro-RO" w:eastAsia="ro-RO"/>
        </w:rPr>
      </w:pPr>
    </w:p>
    <w:p w14:paraId="7FAED1B9" w14:textId="70B0A0C9" w:rsidR="00F207A1" w:rsidRPr="00177AC5" w:rsidRDefault="00F207A1" w:rsidP="00AF4CB9">
      <w:pPr>
        <w:autoSpaceDE w:val="0"/>
        <w:autoSpaceDN w:val="0"/>
        <w:adjustRightInd w:val="0"/>
        <w:spacing w:line="240" w:lineRule="auto"/>
        <w:ind w:left="180"/>
        <w:rPr>
          <w:rFonts w:ascii="Montserrat" w:hAnsi="Montserrat"/>
          <w:b/>
          <w:bCs/>
          <w:noProof/>
          <w:lang w:val="ro-RO" w:eastAsia="ro-RO"/>
        </w:rPr>
      </w:pPr>
    </w:p>
    <w:p w14:paraId="43154584" w14:textId="2218B498" w:rsidR="00F207A1" w:rsidRPr="00177AC5" w:rsidRDefault="00F207A1" w:rsidP="00AF4CB9">
      <w:pPr>
        <w:autoSpaceDE w:val="0"/>
        <w:autoSpaceDN w:val="0"/>
        <w:adjustRightInd w:val="0"/>
        <w:spacing w:line="240" w:lineRule="auto"/>
        <w:ind w:left="180"/>
        <w:rPr>
          <w:rFonts w:ascii="Montserrat" w:hAnsi="Montserrat"/>
          <w:b/>
          <w:bCs/>
          <w:noProof/>
          <w:lang w:val="ro-RO" w:eastAsia="ro-RO"/>
        </w:rPr>
      </w:pPr>
    </w:p>
    <w:p w14:paraId="28D4E451" w14:textId="0A47BAA4" w:rsidR="00F207A1" w:rsidRPr="00177AC5" w:rsidRDefault="00F207A1" w:rsidP="00AF4CB9">
      <w:pPr>
        <w:autoSpaceDE w:val="0"/>
        <w:autoSpaceDN w:val="0"/>
        <w:adjustRightInd w:val="0"/>
        <w:spacing w:line="240" w:lineRule="auto"/>
        <w:ind w:left="180"/>
        <w:rPr>
          <w:rFonts w:ascii="Montserrat" w:hAnsi="Montserrat"/>
          <w:b/>
          <w:bCs/>
          <w:noProof/>
          <w:lang w:val="ro-RO" w:eastAsia="ro-RO"/>
        </w:rPr>
      </w:pPr>
    </w:p>
    <w:p w14:paraId="7CCFD66E" w14:textId="4C622449" w:rsidR="00F207A1" w:rsidRPr="00177AC5" w:rsidRDefault="00F207A1" w:rsidP="00AF4CB9">
      <w:pPr>
        <w:autoSpaceDE w:val="0"/>
        <w:autoSpaceDN w:val="0"/>
        <w:adjustRightInd w:val="0"/>
        <w:spacing w:line="240" w:lineRule="auto"/>
        <w:ind w:left="180"/>
        <w:rPr>
          <w:rFonts w:ascii="Montserrat" w:hAnsi="Montserrat"/>
          <w:b/>
          <w:bCs/>
          <w:noProof/>
          <w:lang w:val="ro-RO" w:eastAsia="ro-RO"/>
        </w:rPr>
      </w:pPr>
    </w:p>
    <w:p w14:paraId="6C16D4C4" w14:textId="42ED51A6" w:rsidR="00F207A1" w:rsidRPr="00177AC5" w:rsidRDefault="00F207A1" w:rsidP="00AF4CB9">
      <w:pPr>
        <w:autoSpaceDE w:val="0"/>
        <w:autoSpaceDN w:val="0"/>
        <w:adjustRightInd w:val="0"/>
        <w:spacing w:line="240" w:lineRule="auto"/>
        <w:ind w:left="180"/>
        <w:rPr>
          <w:rFonts w:ascii="Montserrat" w:hAnsi="Montserrat"/>
          <w:b/>
          <w:bCs/>
          <w:noProof/>
          <w:lang w:val="ro-RO" w:eastAsia="ro-RO"/>
        </w:rPr>
      </w:pPr>
    </w:p>
    <w:p w14:paraId="25621D41" w14:textId="77777777" w:rsidR="00F207A1" w:rsidRPr="00177AC5" w:rsidRDefault="00F207A1" w:rsidP="00AF4CB9">
      <w:pPr>
        <w:autoSpaceDE w:val="0"/>
        <w:autoSpaceDN w:val="0"/>
        <w:adjustRightInd w:val="0"/>
        <w:spacing w:line="240" w:lineRule="auto"/>
        <w:ind w:left="180"/>
        <w:rPr>
          <w:rFonts w:ascii="Montserrat" w:hAnsi="Montserrat"/>
          <w:b/>
          <w:bCs/>
          <w:noProof/>
          <w:lang w:val="ro-RO" w:eastAsia="ro-RO"/>
        </w:rPr>
      </w:pPr>
    </w:p>
    <w:p w14:paraId="5CD166A3" w14:textId="77777777" w:rsidR="00F8607F" w:rsidRPr="00177AC5" w:rsidRDefault="00F8607F" w:rsidP="00AF4CB9">
      <w:pPr>
        <w:autoSpaceDE w:val="0"/>
        <w:autoSpaceDN w:val="0"/>
        <w:adjustRightInd w:val="0"/>
        <w:spacing w:line="240" w:lineRule="auto"/>
        <w:ind w:left="180"/>
        <w:rPr>
          <w:rFonts w:ascii="Montserrat" w:hAnsi="Montserrat"/>
          <w:b/>
          <w:bCs/>
          <w:noProof/>
          <w:lang w:val="ro-RO" w:eastAsia="ro-RO"/>
        </w:rPr>
      </w:pPr>
    </w:p>
    <w:p w14:paraId="685B549A" w14:textId="77777777" w:rsidR="00F8607F" w:rsidRPr="00177AC5" w:rsidRDefault="00F8607F" w:rsidP="00AF4CB9">
      <w:pPr>
        <w:autoSpaceDE w:val="0"/>
        <w:autoSpaceDN w:val="0"/>
        <w:adjustRightInd w:val="0"/>
        <w:spacing w:line="240" w:lineRule="auto"/>
        <w:ind w:left="180"/>
        <w:rPr>
          <w:rFonts w:ascii="Montserrat" w:hAnsi="Montserrat"/>
          <w:b/>
          <w:bCs/>
          <w:noProof/>
          <w:lang w:val="ro-RO" w:eastAsia="ro-RO"/>
        </w:rPr>
      </w:pPr>
    </w:p>
    <w:p w14:paraId="12C98C89" w14:textId="4DBCC54F" w:rsidR="00F8607F" w:rsidRPr="00177AC5" w:rsidRDefault="00F8607F" w:rsidP="00AF4CB9">
      <w:pPr>
        <w:autoSpaceDE w:val="0"/>
        <w:autoSpaceDN w:val="0"/>
        <w:adjustRightInd w:val="0"/>
        <w:spacing w:line="240" w:lineRule="auto"/>
        <w:ind w:left="180"/>
        <w:rPr>
          <w:rFonts w:ascii="Montserrat" w:hAnsi="Montserrat"/>
          <w:b/>
          <w:bCs/>
          <w:noProof/>
          <w:lang w:val="ro-RO" w:eastAsia="ro-RO"/>
        </w:rPr>
      </w:pPr>
      <w:r w:rsidRPr="00177AC5">
        <w:rPr>
          <w:rFonts w:ascii="Montserrat" w:hAnsi="Montserrat"/>
          <w:b/>
          <w:bCs/>
          <w:noProof/>
          <w:lang w:val="ro-RO" w:eastAsia="ro-RO"/>
        </w:rPr>
        <w:t xml:space="preserve">Nr. </w:t>
      </w:r>
      <w:r w:rsidR="001057D9" w:rsidRPr="00177AC5">
        <w:rPr>
          <w:rFonts w:ascii="Montserrat" w:hAnsi="Montserrat"/>
          <w:b/>
          <w:bCs/>
          <w:noProof/>
          <w:lang w:val="ro-RO" w:eastAsia="ro-RO"/>
        </w:rPr>
        <w:t>20</w:t>
      </w:r>
      <w:r w:rsidR="00C518A0" w:rsidRPr="00177AC5">
        <w:rPr>
          <w:rFonts w:ascii="Montserrat" w:hAnsi="Montserrat"/>
          <w:b/>
          <w:bCs/>
          <w:noProof/>
          <w:lang w:val="ro-RO" w:eastAsia="ro-RO"/>
        </w:rPr>
        <w:t>5</w:t>
      </w:r>
      <w:r w:rsidR="00D501F8" w:rsidRPr="00177AC5">
        <w:rPr>
          <w:rFonts w:ascii="Montserrat" w:hAnsi="Montserrat"/>
          <w:b/>
          <w:bCs/>
          <w:noProof/>
          <w:lang w:val="ro-RO" w:eastAsia="ro-RO"/>
        </w:rPr>
        <w:t xml:space="preserve"> </w:t>
      </w:r>
      <w:r w:rsidRPr="00177AC5">
        <w:rPr>
          <w:rFonts w:ascii="Montserrat" w:hAnsi="Montserrat"/>
          <w:b/>
          <w:bCs/>
          <w:noProof/>
          <w:lang w:val="ro-RO" w:eastAsia="ro-RO"/>
        </w:rPr>
        <w:t>din 31 octombrie 2022</w:t>
      </w:r>
    </w:p>
    <w:p w14:paraId="4C20FF4A" w14:textId="4E021121" w:rsidR="000B661A" w:rsidRPr="00177AC5" w:rsidRDefault="00F8607F" w:rsidP="00AF4CB9">
      <w:pPr>
        <w:autoSpaceDE w:val="0"/>
        <w:autoSpaceDN w:val="0"/>
        <w:adjustRightInd w:val="0"/>
        <w:spacing w:line="240" w:lineRule="auto"/>
        <w:ind w:left="180"/>
        <w:jc w:val="both"/>
      </w:pPr>
      <w:bookmarkStart w:id="1" w:name="_Hlk117238163"/>
      <w:r w:rsidRPr="00177AC5">
        <w:rPr>
          <w:rFonts w:ascii="Montserrat Light" w:hAnsi="Montserrat Light"/>
          <w:i/>
          <w:iCs/>
          <w:sz w:val="18"/>
          <w:szCs w:val="18"/>
          <w:lang w:val="ro-RO" w:eastAsia="ro-RO"/>
        </w:rPr>
        <w:t>Prezenta hotărâre a fost adoptată cu 3</w:t>
      </w:r>
      <w:r w:rsidR="00660402" w:rsidRPr="00177AC5">
        <w:rPr>
          <w:rFonts w:ascii="Montserrat Light" w:hAnsi="Montserrat Light"/>
          <w:i/>
          <w:iCs/>
          <w:sz w:val="18"/>
          <w:szCs w:val="18"/>
          <w:lang w:val="ro-RO" w:eastAsia="ro-RO"/>
        </w:rPr>
        <w:t>5</w:t>
      </w:r>
      <w:r w:rsidRPr="00177AC5">
        <w:rPr>
          <w:rFonts w:ascii="Montserrat Light" w:hAnsi="Montserrat Light"/>
          <w:i/>
          <w:iCs/>
          <w:sz w:val="18"/>
          <w:szCs w:val="18"/>
          <w:lang w:val="ro-RO" w:eastAsia="ro-RO"/>
        </w:rPr>
        <w:t xml:space="preserve"> voturi “pentru”, </w:t>
      </w:r>
      <w:r w:rsidR="00660402" w:rsidRPr="00177AC5">
        <w:rPr>
          <w:rFonts w:ascii="Montserrat Light" w:hAnsi="Montserrat Light"/>
          <w:i/>
          <w:iCs/>
          <w:sz w:val="18"/>
          <w:szCs w:val="18"/>
          <w:lang w:val="ro-RO" w:eastAsia="ro-RO"/>
        </w:rPr>
        <w:t xml:space="preserve">iar 2 membrii ai Consiliului județean nu au votat, </w:t>
      </w:r>
      <w:r w:rsidRPr="00177AC5">
        <w:rPr>
          <w:rFonts w:ascii="Montserrat Light" w:hAnsi="Montserrat Light"/>
          <w:i/>
          <w:iCs/>
          <w:sz w:val="18"/>
          <w:szCs w:val="18"/>
          <w:lang w:val="ro-RO" w:eastAsia="ro-RO"/>
        </w:rPr>
        <w:t>fiind astfel respectate prevederile legale privind majoritatea de voturi necesară.</w:t>
      </w:r>
      <w:r w:rsidRPr="00177AC5">
        <w:rPr>
          <w:rFonts w:ascii="Montserrat Light" w:hAnsi="Montserrat Light"/>
          <w:b/>
          <w:bCs/>
          <w:i/>
          <w:iCs/>
          <w:noProof/>
          <w:sz w:val="18"/>
          <w:szCs w:val="18"/>
          <w:vertAlign w:val="superscript"/>
          <w:lang w:val="ro-RO" w:eastAsia="ro-RO"/>
        </w:rPr>
        <w:t xml:space="preserve"> </w:t>
      </w:r>
      <w:r w:rsidRPr="00177AC5">
        <w:rPr>
          <w:rFonts w:ascii="Montserrat Light" w:hAnsi="Montserrat Light"/>
          <w:b/>
          <w:bCs/>
          <w:i/>
          <w:iCs/>
          <w:noProof/>
          <w:sz w:val="18"/>
          <w:szCs w:val="18"/>
          <w:lang w:val="ro-RO" w:eastAsia="ro-RO"/>
        </w:rPr>
        <w:t xml:space="preserve"> </w:t>
      </w:r>
      <w:bookmarkEnd w:id="1"/>
    </w:p>
    <w:sectPr w:rsidR="000B661A" w:rsidRPr="00177AC5" w:rsidSect="00963F8A">
      <w:footerReference w:type="default" r:id="rId9"/>
      <w:pgSz w:w="12240" w:h="15840"/>
      <w:pgMar w:top="360" w:right="990" w:bottom="450" w:left="19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altName w:val="Montserrat"/>
    <w:panose1 w:val="00000800000000000000"/>
    <w:charset w:val="EE"/>
    <w:family w:val="auto"/>
    <w:pitch w:val="variable"/>
    <w:sig w:usb0="2000020F" w:usb1="00000003" w:usb2="00000000" w:usb3="00000000" w:csb0="00000197" w:csb1="00000000"/>
  </w:font>
  <w:font w:name="Calibri-Italic">
    <w:altName w:val="Calibri"/>
    <w:panose1 w:val="00000000000000000000"/>
    <w:charset w:val="00"/>
    <w:family w:val="swiss"/>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270458"/>
      <w:docPartObj>
        <w:docPartGallery w:val="Page Numbers (Bottom of Page)"/>
        <w:docPartUnique/>
      </w:docPartObj>
    </w:sdtPr>
    <w:sdtEndPr>
      <w:rPr>
        <w:noProof/>
      </w:rPr>
    </w:sdtEndPr>
    <w:sdtContent>
      <w:p w14:paraId="1E9D7CB7" w14:textId="56B59618" w:rsidR="00F8607F" w:rsidRDefault="00F8607F">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0A7"/>
    <w:multiLevelType w:val="hybridMultilevel"/>
    <w:tmpl w:val="EA708CD2"/>
    <w:lvl w:ilvl="0" w:tplc="0409000B">
      <w:numFmt w:val="decimal"/>
      <w:lvlText w:val=""/>
      <w:lvlJc w:val="left"/>
      <w:pPr>
        <w:ind w:left="-340" w:hanging="360"/>
      </w:pPr>
      <w:rPr>
        <w:rFonts w:ascii="Wingdings" w:hAnsi="Wingdings" w:hint="default"/>
      </w:rPr>
    </w:lvl>
    <w:lvl w:ilvl="1" w:tplc="04090003">
      <w:start w:val="1"/>
      <w:numFmt w:val="decimal"/>
      <w:lvlText w:val="%2."/>
      <w:lvlJc w:val="left"/>
      <w:pPr>
        <w:tabs>
          <w:tab w:val="num" w:pos="-340"/>
        </w:tabs>
        <w:ind w:left="-340" w:hanging="360"/>
      </w:pPr>
    </w:lvl>
    <w:lvl w:ilvl="2" w:tplc="04090005">
      <w:start w:val="1"/>
      <w:numFmt w:val="decimal"/>
      <w:lvlText w:val="%3."/>
      <w:lvlJc w:val="left"/>
      <w:pPr>
        <w:tabs>
          <w:tab w:val="num" w:pos="380"/>
        </w:tabs>
        <w:ind w:left="380" w:hanging="360"/>
      </w:pPr>
    </w:lvl>
    <w:lvl w:ilvl="3" w:tplc="04090001">
      <w:start w:val="1"/>
      <w:numFmt w:val="decimal"/>
      <w:lvlText w:val="%4."/>
      <w:lvlJc w:val="left"/>
      <w:pPr>
        <w:tabs>
          <w:tab w:val="num" w:pos="1100"/>
        </w:tabs>
        <w:ind w:left="1100" w:hanging="360"/>
      </w:pPr>
    </w:lvl>
    <w:lvl w:ilvl="4" w:tplc="04090003">
      <w:start w:val="1"/>
      <w:numFmt w:val="decimal"/>
      <w:lvlText w:val="%5."/>
      <w:lvlJc w:val="left"/>
      <w:pPr>
        <w:tabs>
          <w:tab w:val="num" w:pos="1820"/>
        </w:tabs>
        <w:ind w:left="1820" w:hanging="360"/>
      </w:pPr>
    </w:lvl>
    <w:lvl w:ilvl="5" w:tplc="04090005">
      <w:start w:val="1"/>
      <w:numFmt w:val="decimal"/>
      <w:lvlText w:val="%6."/>
      <w:lvlJc w:val="left"/>
      <w:pPr>
        <w:tabs>
          <w:tab w:val="num" w:pos="2540"/>
        </w:tabs>
        <w:ind w:left="2540" w:hanging="360"/>
      </w:pPr>
    </w:lvl>
    <w:lvl w:ilvl="6" w:tplc="04090001">
      <w:start w:val="1"/>
      <w:numFmt w:val="decimal"/>
      <w:lvlText w:val="%7."/>
      <w:lvlJc w:val="left"/>
      <w:pPr>
        <w:tabs>
          <w:tab w:val="num" w:pos="3260"/>
        </w:tabs>
        <w:ind w:left="3260" w:hanging="360"/>
      </w:pPr>
    </w:lvl>
    <w:lvl w:ilvl="7" w:tplc="04090003">
      <w:start w:val="1"/>
      <w:numFmt w:val="decimal"/>
      <w:lvlText w:val="%8."/>
      <w:lvlJc w:val="left"/>
      <w:pPr>
        <w:tabs>
          <w:tab w:val="num" w:pos="3980"/>
        </w:tabs>
        <w:ind w:left="3980" w:hanging="360"/>
      </w:pPr>
    </w:lvl>
    <w:lvl w:ilvl="8" w:tplc="04090005">
      <w:start w:val="1"/>
      <w:numFmt w:val="decimal"/>
      <w:lvlText w:val="%9."/>
      <w:lvlJc w:val="left"/>
      <w:pPr>
        <w:tabs>
          <w:tab w:val="num" w:pos="4700"/>
        </w:tabs>
        <w:ind w:left="4700" w:hanging="360"/>
      </w:pPr>
    </w:lvl>
  </w:abstractNum>
  <w:abstractNum w:abstractNumId="1"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2" w15:restartNumberingAfterBreak="0">
    <w:nsid w:val="10303EAC"/>
    <w:multiLevelType w:val="multilevel"/>
    <w:tmpl w:val="685C21B6"/>
    <w:lvl w:ilvl="0">
      <w:start w:val="1"/>
      <w:numFmt w:val="decimal"/>
      <w:lvlText w:val="%1."/>
      <w:lvlJc w:val="left"/>
      <w:pPr>
        <w:ind w:left="360" w:hanging="360"/>
      </w:pPr>
      <w:rPr>
        <w:rFonts w:eastAsia="Times New Roman" w:hint="default"/>
        <w:b/>
        <w:bCs/>
      </w:rPr>
    </w:lvl>
    <w:lvl w:ilvl="1">
      <w:start w:val="1"/>
      <w:numFmt w:val="lowerLetter"/>
      <w:lvlText w:val="%2)"/>
      <w:lvlJc w:val="left"/>
      <w:pPr>
        <w:ind w:left="720" w:hanging="720"/>
      </w:pPr>
      <w:rPr>
        <w:rFonts w:hint="default"/>
        <w:color w:val="auto"/>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15:restartNumberingAfterBreak="0">
    <w:nsid w:val="160901F6"/>
    <w:multiLevelType w:val="hybridMultilevel"/>
    <w:tmpl w:val="8A9E4EDC"/>
    <w:lvl w:ilvl="0" w:tplc="73366E5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2B06BFB"/>
    <w:multiLevelType w:val="hybridMultilevel"/>
    <w:tmpl w:val="4CE433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A10088"/>
    <w:multiLevelType w:val="hybridMultilevel"/>
    <w:tmpl w:val="40B4C12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F0248D"/>
    <w:multiLevelType w:val="hybridMultilevel"/>
    <w:tmpl w:val="BF68A4E8"/>
    <w:lvl w:ilvl="0" w:tplc="D90C3CE0">
      <w:start w:val="1"/>
      <w:numFmt w:val="lowerLetter"/>
      <w:lvlText w:val="%1)"/>
      <w:lvlJc w:val="left"/>
      <w:pPr>
        <w:ind w:left="360" w:hanging="360"/>
      </w:pPr>
      <w:rPr>
        <w:rFonts w:ascii="Montserrat Light" w:eastAsiaTheme="minorHAnsi" w:hAnsi="Montserrat Light" w:cstheme="minorBidi"/>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A6E0A4D"/>
    <w:multiLevelType w:val="hybridMultilevel"/>
    <w:tmpl w:val="B360DC84"/>
    <w:lvl w:ilvl="0" w:tplc="0409000B">
      <w:start w:val="1"/>
      <w:numFmt w:val="bullet"/>
      <w:lvlText w:val=""/>
      <w:lvlJc w:val="left"/>
      <w:pPr>
        <w:ind w:left="864" w:hanging="360"/>
      </w:pPr>
      <w:rPr>
        <w:rFonts w:ascii="Wingdings" w:hAnsi="Wingdings" w:hint="default"/>
      </w:rPr>
    </w:lvl>
    <w:lvl w:ilvl="1" w:tplc="04180003" w:tentative="1">
      <w:start w:val="1"/>
      <w:numFmt w:val="bullet"/>
      <w:lvlText w:val="o"/>
      <w:lvlJc w:val="left"/>
      <w:pPr>
        <w:ind w:left="1584" w:hanging="360"/>
      </w:pPr>
      <w:rPr>
        <w:rFonts w:ascii="Courier New" w:hAnsi="Courier New" w:cs="Courier New" w:hint="default"/>
      </w:rPr>
    </w:lvl>
    <w:lvl w:ilvl="2" w:tplc="04180005" w:tentative="1">
      <w:start w:val="1"/>
      <w:numFmt w:val="bullet"/>
      <w:lvlText w:val=""/>
      <w:lvlJc w:val="left"/>
      <w:pPr>
        <w:ind w:left="2304" w:hanging="360"/>
      </w:pPr>
      <w:rPr>
        <w:rFonts w:ascii="Wingdings" w:hAnsi="Wingdings" w:hint="default"/>
      </w:rPr>
    </w:lvl>
    <w:lvl w:ilvl="3" w:tplc="04180001" w:tentative="1">
      <w:start w:val="1"/>
      <w:numFmt w:val="bullet"/>
      <w:lvlText w:val=""/>
      <w:lvlJc w:val="left"/>
      <w:pPr>
        <w:ind w:left="3024" w:hanging="360"/>
      </w:pPr>
      <w:rPr>
        <w:rFonts w:ascii="Symbol" w:hAnsi="Symbol" w:hint="default"/>
      </w:rPr>
    </w:lvl>
    <w:lvl w:ilvl="4" w:tplc="04180003" w:tentative="1">
      <w:start w:val="1"/>
      <w:numFmt w:val="bullet"/>
      <w:lvlText w:val="o"/>
      <w:lvlJc w:val="left"/>
      <w:pPr>
        <w:ind w:left="3744" w:hanging="360"/>
      </w:pPr>
      <w:rPr>
        <w:rFonts w:ascii="Courier New" w:hAnsi="Courier New" w:cs="Courier New" w:hint="default"/>
      </w:rPr>
    </w:lvl>
    <w:lvl w:ilvl="5" w:tplc="04180005" w:tentative="1">
      <w:start w:val="1"/>
      <w:numFmt w:val="bullet"/>
      <w:lvlText w:val=""/>
      <w:lvlJc w:val="left"/>
      <w:pPr>
        <w:ind w:left="4464" w:hanging="360"/>
      </w:pPr>
      <w:rPr>
        <w:rFonts w:ascii="Wingdings" w:hAnsi="Wingdings" w:hint="default"/>
      </w:rPr>
    </w:lvl>
    <w:lvl w:ilvl="6" w:tplc="04180001" w:tentative="1">
      <w:start w:val="1"/>
      <w:numFmt w:val="bullet"/>
      <w:lvlText w:val=""/>
      <w:lvlJc w:val="left"/>
      <w:pPr>
        <w:ind w:left="5184" w:hanging="360"/>
      </w:pPr>
      <w:rPr>
        <w:rFonts w:ascii="Symbol" w:hAnsi="Symbol" w:hint="default"/>
      </w:rPr>
    </w:lvl>
    <w:lvl w:ilvl="7" w:tplc="04180003" w:tentative="1">
      <w:start w:val="1"/>
      <w:numFmt w:val="bullet"/>
      <w:lvlText w:val="o"/>
      <w:lvlJc w:val="left"/>
      <w:pPr>
        <w:ind w:left="5904" w:hanging="360"/>
      </w:pPr>
      <w:rPr>
        <w:rFonts w:ascii="Courier New" w:hAnsi="Courier New" w:cs="Courier New" w:hint="default"/>
      </w:rPr>
    </w:lvl>
    <w:lvl w:ilvl="8" w:tplc="04180005" w:tentative="1">
      <w:start w:val="1"/>
      <w:numFmt w:val="bullet"/>
      <w:lvlText w:val=""/>
      <w:lvlJc w:val="left"/>
      <w:pPr>
        <w:ind w:left="6624" w:hanging="360"/>
      </w:pPr>
      <w:rPr>
        <w:rFonts w:ascii="Wingdings" w:hAnsi="Wingdings" w:hint="default"/>
      </w:rPr>
    </w:lvl>
  </w:abstractNum>
  <w:abstractNum w:abstractNumId="8" w15:restartNumberingAfterBreak="0">
    <w:nsid w:val="2D012C10"/>
    <w:multiLevelType w:val="hybridMultilevel"/>
    <w:tmpl w:val="5600C9A6"/>
    <w:lvl w:ilvl="0" w:tplc="0418000B">
      <w:start w:val="1"/>
      <w:numFmt w:val="bullet"/>
      <w:lvlText w:val=""/>
      <w:lvlJc w:val="left"/>
      <w:pPr>
        <w:ind w:left="654" w:hanging="360"/>
      </w:pPr>
      <w:rPr>
        <w:rFonts w:ascii="Wingdings" w:hAnsi="Wingdings" w:hint="default"/>
      </w:rPr>
    </w:lvl>
    <w:lvl w:ilvl="1" w:tplc="04180003">
      <w:start w:val="1"/>
      <w:numFmt w:val="bullet"/>
      <w:lvlText w:val="o"/>
      <w:lvlJc w:val="left"/>
      <w:pPr>
        <w:ind w:left="1374" w:hanging="360"/>
      </w:pPr>
      <w:rPr>
        <w:rFonts w:ascii="Courier New" w:hAnsi="Courier New" w:cs="Courier New" w:hint="default"/>
      </w:rPr>
    </w:lvl>
    <w:lvl w:ilvl="2" w:tplc="04180005">
      <w:start w:val="1"/>
      <w:numFmt w:val="bullet"/>
      <w:lvlText w:val=""/>
      <w:lvlJc w:val="left"/>
      <w:pPr>
        <w:ind w:left="2094" w:hanging="360"/>
      </w:pPr>
      <w:rPr>
        <w:rFonts w:ascii="Wingdings" w:hAnsi="Wingdings" w:hint="default"/>
      </w:rPr>
    </w:lvl>
    <w:lvl w:ilvl="3" w:tplc="04180001">
      <w:start w:val="1"/>
      <w:numFmt w:val="bullet"/>
      <w:lvlText w:val=""/>
      <w:lvlJc w:val="left"/>
      <w:pPr>
        <w:ind w:left="2814" w:hanging="360"/>
      </w:pPr>
      <w:rPr>
        <w:rFonts w:ascii="Symbol" w:hAnsi="Symbol" w:hint="default"/>
      </w:rPr>
    </w:lvl>
    <w:lvl w:ilvl="4" w:tplc="04180003">
      <w:start w:val="1"/>
      <w:numFmt w:val="bullet"/>
      <w:lvlText w:val="o"/>
      <w:lvlJc w:val="left"/>
      <w:pPr>
        <w:ind w:left="3534" w:hanging="360"/>
      </w:pPr>
      <w:rPr>
        <w:rFonts w:ascii="Courier New" w:hAnsi="Courier New" w:cs="Courier New" w:hint="default"/>
      </w:rPr>
    </w:lvl>
    <w:lvl w:ilvl="5" w:tplc="04180005">
      <w:start w:val="1"/>
      <w:numFmt w:val="bullet"/>
      <w:lvlText w:val=""/>
      <w:lvlJc w:val="left"/>
      <w:pPr>
        <w:ind w:left="4254" w:hanging="360"/>
      </w:pPr>
      <w:rPr>
        <w:rFonts w:ascii="Wingdings" w:hAnsi="Wingdings" w:hint="default"/>
      </w:rPr>
    </w:lvl>
    <w:lvl w:ilvl="6" w:tplc="04180001">
      <w:start w:val="1"/>
      <w:numFmt w:val="bullet"/>
      <w:lvlText w:val=""/>
      <w:lvlJc w:val="left"/>
      <w:pPr>
        <w:ind w:left="4974" w:hanging="360"/>
      </w:pPr>
      <w:rPr>
        <w:rFonts w:ascii="Symbol" w:hAnsi="Symbol" w:hint="default"/>
      </w:rPr>
    </w:lvl>
    <w:lvl w:ilvl="7" w:tplc="04180003">
      <w:start w:val="1"/>
      <w:numFmt w:val="bullet"/>
      <w:lvlText w:val="o"/>
      <w:lvlJc w:val="left"/>
      <w:pPr>
        <w:ind w:left="5694" w:hanging="360"/>
      </w:pPr>
      <w:rPr>
        <w:rFonts w:ascii="Courier New" w:hAnsi="Courier New" w:cs="Courier New" w:hint="default"/>
      </w:rPr>
    </w:lvl>
    <w:lvl w:ilvl="8" w:tplc="04180005">
      <w:start w:val="1"/>
      <w:numFmt w:val="bullet"/>
      <w:lvlText w:val=""/>
      <w:lvlJc w:val="left"/>
      <w:pPr>
        <w:ind w:left="6414" w:hanging="360"/>
      </w:pPr>
      <w:rPr>
        <w:rFonts w:ascii="Wingdings" w:hAnsi="Wingdings" w:hint="default"/>
      </w:rPr>
    </w:lvl>
  </w:abstractNum>
  <w:abstractNum w:abstractNumId="9" w15:restartNumberingAfterBreak="0">
    <w:nsid w:val="2DBD7190"/>
    <w:multiLevelType w:val="hybridMultilevel"/>
    <w:tmpl w:val="C71067F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1E7F3D"/>
    <w:multiLevelType w:val="hybridMultilevel"/>
    <w:tmpl w:val="1EC83F66"/>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5B6F6E"/>
    <w:multiLevelType w:val="hybridMultilevel"/>
    <w:tmpl w:val="4B28928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283616F"/>
    <w:multiLevelType w:val="hybridMultilevel"/>
    <w:tmpl w:val="23861DF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0A33232"/>
    <w:multiLevelType w:val="hybridMultilevel"/>
    <w:tmpl w:val="D15407F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0BD30DA"/>
    <w:multiLevelType w:val="hybridMultilevel"/>
    <w:tmpl w:val="945E523C"/>
    <w:lvl w:ilvl="0" w:tplc="0418000B">
      <w:start w:val="1"/>
      <w:numFmt w:val="bullet"/>
      <w:lvlText w:val=""/>
      <w:lvlJc w:val="left"/>
      <w:pPr>
        <w:ind w:left="-1056" w:hanging="360"/>
      </w:pPr>
      <w:rPr>
        <w:rFonts w:ascii="Wingdings" w:hAnsi="Wingdings" w:hint="default"/>
      </w:rPr>
    </w:lvl>
    <w:lvl w:ilvl="1" w:tplc="04180003" w:tentative="1">
      <w:start w:val="1"/>
      <w:numFmt w:val="bullet"/>
      <w:lvlText w:val="o"/>
      <w:lvlJc w:val="left"/>
      <w:pPr>
        <w:ind w:left="-336" w:hanging="360"/>
      </w:pPr>
      <w:rPr>
        <w:rFonts w:ascii="Courier New" w:hAnsi="Courier New" w:cs="Courier New" w:hint="default"/>
      </w:rPr>
    </w:lvl>
    <w:lvl w:ilvl="2" w:tplc="04180005" w:tentative="1">
      <w:start w:val="1"/>
      <w:numFmt w:val="bullet"/>
      <w:lvlText w:val=""/>
      <w:lvlJc w:val="left"/>
      <w:pPr>
        <w:ind w:left="384" w:hanging="360"/>
      </w:pPr>
      <w:rPr>
        <w:rFonts w:ascii="Wingdings" w:hAnsi="Wingdings" w:hint="default"/>
      </w:rPr>
    </w:lvl>
    <w:lvl w:ilvl="3" w:tplc="04180001" w:tentative="1">
      <w:start w:val="1"/>
      <w:numFmt w:val="bullet"/>
      <w:lvlText w:val=""/>
      <w:lvlJc w:val="left"/>
      <w:pPr>
        <w:ind w:left="1104" w:hanging="360"/>
      </w:pPr>
      <w:rPr>
        <w:rFonts w:ascii="Symbol" w:hAnsi="Symbol" w:hint="default"/>
      </w:rPr>
    </w:lvl>
    <w:lvl w:ilvl="4" w:tplc="04180003" w:tentative="1">
      <w:start w:val="1"/>
      <w:numFmt w:val="bullet"/>
      <w:lvlText w:val="o"/>
      <w:lvlJc w:val="left"/>
      <w:pPr>
        <w:ind w:left="1824" w:hanging="360"/>
      </w:pPr>
      <w:rPr>
        <w:rFonts w:ascii="Courier New" w:hAnsi="Courier New" w:cs="Courier New" w:hint="default"/>
      </w:rPr>
    </w:lvl>
    <w:lvl w:ilvl="5" w:tplc="04180005" w:tentative="1">
      <w:start w:val="1"/>
      <w:numFmt w:val="bullet"/>
      <w:lvlText w:val=""/>
      <w:lvlJc w:val="left"/>
      <w:pPr>
        <w:ind w:left="2544" w:hanging="360"/>
      </w:pPr>
      <w:rPr>
        <w:rFonts w:ascii="Wingdings" w:hAnsi="Wingdings" w:hint="default"/>
      </w:rPr>
    </w:lvl>
    <w:lvl w:ilvl="6" w:tplc="04180001" w:tentative="1">
      <w:start w:val="1"/>
      <w:numFmt w:val="bullet"/>
      <w:lvlText w:val=""/>
      <w:lvlJc w:val="left"/>
      <w:pPr>
        <w:ind w:left="3264" w:hanging="360"/>
      </w:pPr>
      <w:rPr>
        <w:rFonts w:ascii="Symbol" w:hAnsi="Symbol" w:hint="default"/>
      </w:rPr>
    </w:lvl>
    <w:lvl w:ilvl="7" w:tplc="04180003" w:tentative="1">
      <w:start w:val="1"/>
      <w:numFmt w:val="bullet"/>
      <w:lvlText w:val="o"/>
      <w:lvlJc w:val="left"/>
      <w:pPr>
        <w:ind w:left="3984" w:hanging="360"/>
      </w:pPr>
      <w:rPr>
        <w:rFonts w:ascii="Courier New" w:hAnsi="Courier New" w:cs="Courier New" w:hint="default"/>
      </w:rPr>
    </w:lvl>
    <w:lvl w:ilvl="8" w:tplc="04180005" w:tentative="1">
      <w:start w:val="1"/>
      <w:numFmt w:val="bullet"/>
      <w:lvlText w:val=""/>
      <w:lvlJc w:val="left"/>
      <w:pPr>
        <w:ind w:left="4704" w:hanging="360"/>
      </w:pPr>
      <w:rPr>
        <w:rFonts w:ascii="Wingdings" w:hAnsi="Wingdings" w:hint="default"/>
      </w:rPr>
    </w:lvl>
  </w:abstractNum>
  <w:abstractNum w:abstractNumId="15" w15:restartNumberingAfterBreak="0">
    <w:nsid w:val="55252ADB"/>
    <w:multiLevelType w:val="hybridMultilevel"/>
    <w:tmpl w:val="BF3AB18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366BC6"/>
    <w:multiLevelType w:val="hybridMultilevel"/>
    <w:tmpl w:val="7EF4CE64"/>
    <w:lvl w:ilvl="0" w:tplc="691A68C8">
      <w:start w:val="1"/>
      <w:numFmt w:val="bullet"/>
      <w:lvlText w:val=""/>
      <w:lvlJc w:val="left"/>
      <w:pPr>
        <w:ind w:left="2172" w:hanging="360"/>
      </w:pPr>
      <w:rPr>
        <w:rFonts w:ascii="Wingdings" w:hAnsi="Wingdings" w:hint="default"/>
        <w:color w:val="auto"/>
      </w:rPr>
    </w:lvl>
    <w:lvl w:ilvl="1" w:tplc="04090003">
      <w:start w:val="1"/>
      <w:numFmt w:val="bullet"/>
      <w:lvlText w:val="o"/>
      <w:lvlJc w:val="left"/>
      <w:pPr>
        <w:ind w:left="2442" w:hanging="360"/>
      </w:pPr>
      <w:rPr>
        <w:rFonts w:ascii="Courier New" w:hAnsi="Courier New" w:cs="Courier New" w:hint="default"/>
      </w:rPr>
    </w:lvl>
    <w:lvl w:ilvl="2" w:tplc="04090005">
      <w:start w:val="1"/>
      <w:numFmt w:val="bullet"/>
      <w:lvlText w:val=""/>
      <w:lvlJc w:val="left"/>
      <w:pPr>
        <w:ind w:left="3162" w:hanging="360"/>
      </w:pPr>
      <w:rPr>
        <w:rFonts w:ascii="Wingdings" w:hAnsi="Wingdings" w:hint="default"/>
      </w:rPr>
    </w:lvl>
    <w:lvl w:ilvl="3" w:tplc="04090001">
      <w:start w:val="1"/>
      <w:numFmt w:val="bullet"/>
      <w:lvlText w:val=""/>
      <w:lvlJc w:val="left"/>
      <w:pPr>
        <w:ind w:left="3882" w:hanging="360"/>
      </w:pPr>
      <w:rPr>
        <w:rFonts w:ascii="Symbol" w:hAnsi="Symbol" w:hint="default"/>
      </w:rPr>
    </w:lvl>
    <w:lvl w:ilvl="4" w:tplc="04090003">
      <w:start w:val="1"/>
      <w:numFmt w:val="bullet"/>
      <w:lvlText w:val="o"/>
      <w:lvlJc w:val="left"/>
      <w:pPr>
        <w:ind w:left="4602" w:hanging="360"/>
      </w:pPr>
      <w:rPr>
        <w:rFonts w:ascii="Courier New" w:hAnsi="Courier New" w:cs="Courier New" w:hint="default"/>
      </w:rPr>
    </w:lvl>
    <w:lvl w:ilvl="5" w:tplc="04090005">
      <w:start w:val="1"/>
      <w:numFmt w:val="bullet"/>
      <w:lvlText w:val=""/>
      <w:lvlJc w:val="left"/>
      <w:pPr>
        <w:ind w:left="5322" w:hanging="360"/>
      </w:pPr>
      <w:rPr>
        <w:rFonts w:ascii="Wingdings" w:hAnsi="Wingdings" w:hint="default"/>
      </w:rPr>
    </w:lvl>
    <w:lvl w:ilvl="6" w:tplc="04090001">
      <w:start w:val="1"/>
      <w:numFmt w:val="bullet"/>
      <w:lvlText w:val=""/>
      <w:lvlJc w:val="left"/>
      <w:pPr>
        <w:ind w:left="6042" w:hanging="360"/>
      </w:pPr>
      <w:rPr>
        <w:rFonts w:ascii="Symbol" w:hAnsi="Symbol" w:hint="default"/>
      </w:rPr>
    </w:lvl>
    <w:lvl w:ilvl="7" w:tplc="04090003">
      <w:start w:val="1"/>
      <w:numFmt w:val="bullet"/>
      <w:lvlText w:val="o"/>
      <w:lvlJc w:val="left"/>
      <w:pPr>
        <w:ind w:left="6762" w:hanging="360"/>
      </w:pPr>
      <w:rPr>
        <w:rFonts w:ascii="Courier New" w:hAnsi="Courier New" w:cs="Courier New" w:hint="default"/>
      </w:rPr>
    </w:lvl>
    <w:lvl w:ilvl="8" w:tplc="04090005">
      <w:start w:val="1"/>
      <w:numFmt w:val="bullet"/>
      <w:lvlText w:val=""/>
      <w:lvlJc w:val="left"/>
      <w:pPr>
        <w:ind w:left="7482" w:hanging="360"/>
      </w:pPr>
      <w:rPr>
        <w:rFonts w:ascii="Wingdings" w:hAnsi="Wingdings" w:hint="default"/>
      </w:rPr>
    </w:lvl>
  </w:abstractNum>
  <w:abstractNum w:abstractNumId="17"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18" w15:restartNumberingAfterBreak="0">
    <w:nsid w:val="633D6EF2"/>
    <w:multiLevelType w:val="hybridMultilevel"/>
    <w:tmpl w:val="0846B906"/>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15:restartNumberingAfterBreak="0">
    <w:nsid w:val="68722022"/>
    <w:multiLevelType w:val="hybridMultilevel"/>
    <w:tmpl w:val="849CC76C"/>
    <w:lvl w:ilvl="0" w:tplc="AE1E3DA2">
      <w:start w:val="1"/>
      <w:numFmt w:val="decimal"/>
      <w:lvlText w:val="%1."/>
      <w:lvlJc w:val="left"/>
      <w:pPr>
        <w:ind w:left="450" w:hanging="360"/>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21" w15:restartNumberingAfterBreak="0">
    <w:nsid w:val="6BC23820"/>
    <w:multiLevelType w:val="hybridMultilevel"/>
    <w:tmpl w:val="A5F2A5F8"/>
    <w:lvl w:ilvl="0" w:tplc="0409000B">
      <w:start w:val="1"/>
      <w:numFmt w:val="bullet"/>
      <w:lvlText w:val=""/>
      <w:lvlJc w:val="left"/>
      <w:pPr>
        <w:ind w:left="1080" w:hanging="360"/>
      </w:pPr>
      <w:rPr>
        <w:rFonts w:ascii="Wingdings" w:hAnsi="Wingdings" w:hint="default"/>
      </w:rPr>
    </w:lvl>
    <w:lvl w:ilvl="1" w:tplc="C26095DC">
      <w:start w:val="1"/>
      <w:numFmt w:val="decimal"/>
      <w:lvlText w:val="%2."/>
      <w:lvlJc w:val="left"/>
      <w:pPr>
        <w:tabs>
          <w:tab w:val="num" w:pos="1080"/>
        </w:tabs>
        <w:ind w:left="1080" w:hanging="360"/>
      </w:pPr>
      <w:rPr>
        <w:rFonts w:ascii="Montserrat Light" w:eastAsia="Calibri" w:hAnsi="Montserrat Light" w:cs="Times New Roman"/>
        <w:b/>
        <w:bCs/>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2" w15:restartNumberingAfterBreak="0">
    <w:nsid w:val="6D104959"/>
    <w:multiLevelType w:val="hybridMultilevel"/>
    <w:tmpl w:val="EF088762"/>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6E4B0982"/>
    <w:multiLevelType w:val="hybridMultilevel"/>
    <w:tmpl w:val="BCF6AC5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5" w15:restartNumberingAfterBreak="0">
    <w:nsid w:val="722971E0"/>
    <w:multiLevelType w:val="hybridMultilevel"/>
    <w:tmpl w:val="FED0101E"/>
    <w:lvl w:ilvl="0" w:tplc="0409000B">
      <w:start w:val="1"/>
      <w:numFmt w:val="bullet"/>
      <w:lvlText w:val=""/>
      <w:lvlJc w:val="left"/>
      <w:pPr>
        <w:ind w:left="-90" w:hanging="360"/>
      </w:pPr>
      <w:rPr>
        <w:rFonts w:ascii="Wingdings" w:hAnsi="Wingdings" w:hint="default"/>
      </w:rPr>
    </w:lvl>
    <w:lvl w:ilvl="1" w:tplc="04180003" w:tentative="1">
      <w:start w:val="1"/>
      <w:numFmt w:val="bullet"/>
      <w:lvlText w:val="o"/>
      <w:lvlJc w:val="left"/>
      <w:pPr>
        <w:ind w:left="630" w:hanging="360"/>
      </w:pPr>
      <w:rPr>
        <w:rFonts w:ascii="Courier New" w:hAnsi="Courier New" w:cs="Courier New" w:hint="default"/>
      </w:rPr>
    </w:lvl>
    <w:lvl w:ilvl="2" w:tplc="04180005" w:tentative="1">
      <w:start w:val="1"/>
      <w:numFmt w:val="bullet"/>
      <w:lvlText w:val=""/>
      <w:lvlJc w:val="left"/>
      <w:pPr>
        <w:ind w:left="1350" w:hanging="360"/>
      </w:pPr>
      <w:rPr>
        <w:rFonts w:ascii="Wingdings" w:hAnsi="Wingdings" w:hint="default"/>
      </w:rPr>
    </w:lvl>
    <w:lvl w:ilvl="3" w:tplc="04180001" w:tentative="1">
      <w:start w:val="1"/>
      <w:numFmt w:val="bullet"/>
      <w:lvlText w:val=""/>
      <w:lvlJc w:val="left"/>
      <w:pPr>
        <w:ind w:left="2070" w:hanging="360"/>
      </w:pPr>
      <w:rPr>
        <w:rFonts w:ascii="Symbol" w:hAnsi="Symbol" w:hint="default"/>
      </w:rPr>
    </w:lvl>
    <w:lvl w:ilvl="4" w:tplc="04180003" w:tentative="1">
      <w:start w:val="1"/>
      <w:numFmt w:val="bullet"/>
      <w:lvlText w:val="o"/>
      <w:lvlJc w:val="left"/>
      <w:pPr>
        <w:ind w:left="2790" w:hanging="360"/>
      </w:pPr>
      <w:rPr>
        <w:rFonts w:ascii="Courier New" w:hAnsi="Courier New" w:cs="Courier New" w:hint="default"/>
      </w:rPr>
    </w:lvl>
    <w:lvl w:ilvl="5" w:tplc="04180005" w:tentative="1">
      <w:start w:val="1"/>
      <w:numFmt w:val="bullet"/>
      <w:lvlText w:val=""/>
      <w:lvlJc w:val="left"/>
      <w:pPr>
        <w:ind w:left="3510" w:hanging="360"/>
      </w:pPr>
      <w:rPr>
        <w:rFonts w:ascii="Wingdings" w:hAnsi="Wingdings" w:hint="default"/>
      </w:rPr>
    </w:lvl>
    <w:lvl w:ilvl="6" w:tplc="04180001" w:tentative="1">
      <w:start w:val="1"/>
      <w:numFmt w:val="bullet"/>
      <w:lvlText w:val=""/>
      <w:lvlJc w:val="left"/>
      <w:pPr>
        <w:ind w:left="4230" w:hanging="360"/>
      </w:pPr>
      <w:rPr>
        <w:rFonts w:ascii="Symbol" w:hAnsi="Symbol" w:hint="default"/>
      </w:rPr>
    </w:lvl>
    <w:lvl w:ilvl="7" w:tplc="04180003" w:tentative="1">
      <w:start w:val="1"/>
      <w:numFmt w:val="bullet"/>
      <w:lvlText w:val="o"/>
      <w:lvlJc w:val="left"/>
      <w:pPr>
        <w:ind w:left="4950" w:hanging="360"/>
      </w:pPr>
      <w:rPr>
        <w:rFonts w:ascii="Courier New" w:hAnsi="Courier New" w:cs="Courier New" w:hint="default"/>
      </w:rPr>
    </w:lvl>
    <w:lvl w:ilvl="8" w:tplc="04180005" w:tentative="1">
      <w:start w:val="1"/>
      <w:numFmt w:val="bullet"/>
      <w:lvlText w:val=""/>
      <w:lvlJc w:val="left"/>
      <w:pPr>
        <w:ind w:left="5670" w:hanging="360"/>
      </w:pPr>
      <w:rPr>
        <w:rFonts w:ascii="Wingdings" w:hAnsi="Wingdings" w:hint="default"/>
      </w:rPr>
    </w:lvl>
  </w:abstractNum>
  <w:abstractNum w:abstractNumId="26" w15:restartNumberingAfterBreak="0">
    <w:nsid w:val="74BF11D7"/>
    <w:multiLevelType w:val="hybridMultilevel"/>
    <w:tmpl w:val="245E8A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15:restartNumberingAfterBreak="0">
    <w:nsid w:val="76B844C6"/>
    <w:multiLevelType w:val="hybridMultilevel"/>
    <w:tmpl w:val="3064C560"/>
    <w:lvl w:ilvl="0" w:tplc="0418000B">
      <w:start w:val="1"/>
      <w:numFmt w:val="bullet"/>
      <w:lvlText w:val=""/>
      <w:lvlJc w:val="left"/>
      <w:pPr>
        <w:ind w:left="766" w:hanging="360"/>
      </w:pPr>
      <w:rPr>
        <w:rFonts w:ascii="Wingdings" w:hAnsi="Wingdings"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29"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0" w15:restartNumberingAfterBreak="0">
    <w:nsid w:val="7ABC61B7"/>
    <w:multiLevelType w:val="hybridMultilevel"/>
    <w:tmpl w:val="DA0C9482"/>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1" w15:restartNumberingAfterBreak="0">
    <w:nsid w:val="7DAB6069"/>
    <w:multiLevelType w:val="hybridMultilevel"/>
    <w:tmpl w:val="C3AAF99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64254487">
    <w:abstractNumId w:val="16"/>
  </w:num>
  <w:num w:numId="2" w16cid:durableId="2063403186">
    <w:abstractNumId w:val="18"/>
  </w:num>
  <w:num w:numId="3" w16cid:durableId="1959870118">
    <w:abstractNumId w:val="0"/>
  </w:num>
  <w:num w:numId="4" w16cid:durableId="1529490289">
    <w:abstractNumId w:val="13"/>
  </w:num>
  <w:num w:numId="5" w16cid:durableId="2108112723">
    <w:abstractNumId w:val="8"/>
  </w:num>
  <w:num w:numId="6" w16cid:durableId="1826121263">
    <w:abstractNumId w:val="4"/>
  </w:num>
  <w:num w:numId="7" w16cid:durableId="1656687538">
    <w:abstractNumId w:val="19"/>
  </w:num>
  <w:num w:numId="8" w16cid:durableId="1747918868">
    <w:abstractNumId w:val="3"/>
  </w:num>
  <w:num w:numId="9" w16cid:durableId="1459447069">
    <w:abstractNumId w:val="14"/>
  </w:num>
  <w:num w:numId="10" w16cid:durableId="1310204385">
    <w:abstractNumId w:val="16"/>
  </w:num>
  <w:num w:numId="11" w16cid:durableId="1125076374">
    <w:abstractNumId w:val="20"/>
  </w:num>
  <w:num w:numId="12" w16cid:durableId="959338435">
    <w:abstractNumId w:val="9"/>
  </w:num>
  <w:num w:numId="13" w16cid:durableId="2121680740">
    <w:abstractNumId w:val="16"/>
  </w:num>
  <w:num w:numId="14" w16cid:durableId="1314870022">
    <w:abstractNumId w:val="15"/>
  </w:num>
  <w:num w:numId="15" w16cid:durableId="1112743295">
    <w:abstractNumId w:val="27"/>
  </w:num>
  <w:num w:numId="16" w16cid:durableId="1423065184">
    <w:abstractNumId w:val="11"/>
  </w:num>
  <w:num w:numId="17" w16cid:durableId="39400564">
    <w:abstractNumId w:val="31"/>
  </w:num>
  <w:num w:numId="18" w16cid:durableId="2088962185">
    <w:abstractNumId w:val="12"/>
  </w:num>
  <w:num w:numId="19" w16cid:durableId="390546172">
    <w:abstractNumId w:val="25"/>
  </w:num>
  <w:num w:numId="20" w16cid:durableId="1848591796">
    <w:abstractNumId w:val="7"/>
  </w:num>
  <w:num w:numId="21" w16cid:durableId="1859271953">
    <w:abstractNumId w:val="26"/>
  </w:num>
  <w:num w:numId="22" w16cid:durableId="1159230380">
    <w:abstractNumId w:val="1"/>
  </w:num>
  <w:num w:numId="23" w16cid:durableId="1488592757">
    <w:abstractNumId w:val="29"/>
  </w:num>
  <w:num w:numId="24" w16cid:durableId="1956328228">
    <w:abstractNumId w:val="17"/>
  </w:num>
  <w:num w:numId="25" w16cid:durableId="1142192557">
    <w:abstractNumId w:val="5"/>
  </w:num>
  <w:num w:numId="26" w16cid:durableId="271061210">
    <w:abstractNumId w:val="10"/>
  </w:num>
  <w:num w:numId="27" w16cid:durableId="2024628576">
    <w:abstractNumId w:val="22"/>
  </w:num>
  <w:num w:numId="28" w16cid:durableId="1061514484">
    <w:abstractNumId w:val="28"/>
  </w:num>
  <w:num w:numId="29" w16cid:durableId="490953631">
    <w:abstractNumId w:val="30"/>
  </w:num>
  <w:num w:numId="30" w16cid:durableId="544804120">
    <w:abstractNumId w:val="2"/>
  </w:num>
  <w:num w:numId="31" w16cid:durableId="203756470">
    <w:abstractNumId w:val="6"/>
  </w:num>
  <w:num w:numId="32" w16cid:durableId="1605763351">
    <w:abstractNumId w:val="23"/>
  </w:num>
  <w:num w:numId="33" w16cid:durableId="161659699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586663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10F85"/>
    <w:rsid w:val="000627BD"/>
    <w:rsid w:val="00092DF9"/>
    <w:rsid w:val="000B661A"/>
    <w:rsid w:val="000C3CF1"/>
    <w:rsid w:val="000C77C9"/>
    <w:rsid w:val="000F1F9F"/>
    <w:rsid w:val="000F74C3"/>
    <w:rsid w:val="001057D9"/>
    <w:rsid w:val="00121AF5"/>
    <w:rsid w:val="001228E8"/>
    <w:rsid w:val="00177AC5"/>
    <w:rsid w:val="001A0269"/>
    <w:rsid w:val="001E7D99"/>
    <w:rsid w:val="00204A3F"/>
    <w:rsid w:val="00216042"/>
    <w:rsid w:val="002E4243"/>
    <w:rsid w:val="002E54C3"/>
    <w:rsid w:val="002F7963"/>
    <w:rsid w:val="00422B6A"/>
    <w:rsid w:val="004B3D5C"/>
    <w:rsid w:val="004C3ABD"/>
    <w:rsid w:val="00594F0F"/>
    <w:rsid w:val="005A795E"/>
    <w:rsid w:val="005E73D7"/>
    <w:rsid w:val="005F73F3"/>
    <w:rsid w:val="006324C0"/>
    <w:rsid w:val="00633C28"/>
    <w:rsid w:val="00660402"/>
    <w:rsid w:val="006D3423"/>
    <w:rsid w:val="006D42E6"/>
    <w:rsid w:val="0078098A"/>
    <w:rsid w:val="007A23E4"/>
    <w:rsid w:val="007B1146"/>
    <w:rsid w:val="007B7652"/>
    <w:rsid w:val="00831EA6"/>
    <w:rsid w:val="00856B96"/>
    <w:rsid w:val="00885828"/>
    <w:rsid w:val="008B68C1"/>
    <w:rsid w:val="00902942"/>
    <w:rsid w:val="00963F8A"/>
    <w:rsid w:val="009B7ADA"/>
    <w:rsid w:val="00AB7C39"/>
    <w:rsid w:val="00AF4CB9"/>
    <w:rsid w:val="00B04A16"/>
    <w:rsid w:val="00BC2C75"/>
    <w:rsid w:val="00C025D2"/>
    <w:rsid w:val="00C211D7"/>
    <w:rsid w:val="00C518A0"/>
    <w:rsid w:val="00C748A5"/>
    <w:rsid w:val="00D108A1"/>
    <w:rsid w:val="00D501F8"/>
    <w:rsid w:val="00DE7BC8"/>
    <w:rsid w:val="00ED3EEF"/>
    <w:rsid w:val="00EE66D2"/>
    <w:rsid w:val="00F207A1"/>
    <w:rsid w:val="00F40EBD"/>
    <w:rsid w:val="00F47309"/>
    <w:rsid w:val="00F71F3E"/>
    <w:rsid w:val="00F86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600</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18</cp:revision>
  <cp:lastPrinted>2022-11-01T09:10:00Z</cp:lastPrinted>
  <dcterms:created xsi:type="dcterms:W3CDTF">2022-10-20T06:08:00Z</dcterms:created>
  <dcterms:modified xsi:type="dcterms:W3CDTF">2022-11-02T08:11:00Z</dcterms:modified>
</cp:coreProperties>
</file>