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10779" w:rsidRDefault="00C211D7" w:rsidP="0051617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610779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142" w14:textId="77777777" w:rsidR="00223C80" w:rsidRDefault="00223C80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47DD2000" w14:textId="52C263CD" w:rsidR="00661957" w:rsidRPr="006D5C92" w:rsidRDefault="00661957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  <w:r w:rsidRPr="006D5C92">
        <w:rPr>
          <w:rFonts w:ascii="Montserrat" w:hAnsi="Montserrat" w:cs="Times New Roman"/>
          <w:b/>
          <w:color w:val="0D0D0D" w:themeColor="text1" w:themeTint="F2"/>
          <w:lang w:val="ro-RO"/>
        </w:rPr>
        <w:t>H O T Ă R Â R E</w:t>
      </w:r>
    </w:p>
    <w:p w14:paraId="6AF7F82A" w14:textId="340AF616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bookmarkStart w:id="0" w:name="_Hlk180412535"/>
      <w:proofErr w:type="spellStart"/>
      <w:r w:rsidRPr="00516179">
        <w:rPr>
          <w:rFonts w:ascii="Montserrat" w:hAnsi="Montserrat"/>
          <w:b/>
        </w:rPr>
        <w:t>privind</w:t>
      </w:r>
      <w:proofErr w:type="spellEnd"/>
      <w:r w:rsidRPr="00516179">
        <w:rPr>
          <w:rFonts w:ascii="Montserrat" w:hAnsi="Montserrat"/>
          <w:b/>
        </w:rPr>
        <w:t xml:space="preserve"> </w:t>
      </w:r>
      <w:proofErr w:type="spellStart"/>
      <w:r w:rsidRPr="00516179">
        <w:rPr>
          <w:rFonts w:ascii="Montserrat" w:hAnsi="Montserrat"/>
          <w:b/>
        </w:rPr>
        <w:t>alegerea</w:t>
      </w:r>
      <w:proofErr w:type="spellEnd"/>
      <w:r w:rsidRPr="00516179">
        <w:rPr>
          <w:rFonts w:ascii="Montserrat" w:hAnsi="Montserrat"/>
          <w:b/>
        </w:rPr>
        <w:t xml:space="preserve"> </w:t>
      </w:r>
      <w:proofErr w:type="spellStart"/>
      <w:r w:rsidRPr="003A5E42">
        <w:rPr>
          <w:rFonts w:ascii="Montserrat" w:hAnsi="Montserrat"/>
          <w:b/>
        </w:rPr>
        <w:t>domnului</w:t>
      </w:r>
      <w:proofErr w:type="spellEnd"/>
      <w:r w:rsidRPr="003A5E42">
        <w:rPr>
          <w:rFonts w:ascii="Montserrat" w:hAnsi="Montserrat"/>
          <w:b/>
        </w:rPr>
        <w:t xml:space="preserve"> </w:t>
      </w:r>
      <w:r w:rsidR="003A5E42" w:rsidRPr="003A5E42">
        <w:rPr>
          <w:rFonts w:ascii="Montserrat" w:hAnsi="Montserrat"/>
          <w:bCs/>
          <w:noProof/>
          <w:lang w:val="ro-RO"/>
        </w:rPr>
        <w:t>István-Valentin Vákár</w:t>
      </w:r>
      <w:r w:rsidR="003A5E42" w:rsidRPr="003A5E42">
        <w:rPr>
          <w:rFonts w:ascii="Montserrat" w:hAnsi="Montserrat"/>
          <w:b/>
        </w:rPr>
        <w:t xml:space="preserve"> </w:t>
      </w:r>
      <w:proofErr w:type="spellStart"/>
      <w:r w:rsidRPr="003A5E42">
        <w:rPr>
          <w:rFonts w:ascii="Montserrat" w:hAnsi="Montserrat"/>
          <w:b/>
        </w:rPr>
        <w:t>în</w:t>
      </w:r>
      <w:proofErr w:type="spellEnd"/>
      <w:r w:rsidRPr="00516179">
        <w:rPr>
          <w:rFonts w:ascii="Montserrat" w:hAnsi="Montserrat"/>
          <w:b/>
        </w:rPr>
        <w:t xml:space="preserve"> </w:t>
      </w:r>
      <w:proofErr w:type="spellStart"/>
      <w:r w:rsidRPr="00516179">
        <w:rPr>
          <w:rFonts w:ascii="Montserrat" w:hAnsi="Montserrat"/>
          <w:b/>
        </w:rPr>
        <w:t>funcţia</w:t>
      </w:r>
      <w:proofErr w:type="spellEnd"/>
      <w:r w:rsidRPr="00516179">
        <w:rPr>
          <w:rFonts w:ascii="Montserrat" w:hAnsi="Montserrat"/>
          <w:b/>
        </w:rPr>
        <w:t xml:space="preserve"> de </w:t>
      </w:r>
      <w:proofErr w:type="spellStart"/>
      <w:r w:rsidRPr="00516179">
        <w:rPr>
          <w:rFonts w:ascii="Montserrat" w:hAnsi="Montserrat"/>
          <w:b/>
        </w:rPr>
        <w:t>vicepreşedinte</w:t>
      </w:r>
      <w:proofErr w:type="spellEnd"/>
      <w:r w:rsidRPr="00516179">
        <w:rPr>
          <w:rFonts w:ascii="Montserrat" w:hAnsi="Montserrat"/>
          <w:b/>
        </w:rPr>
        <w:t xml:space="preserve"> </w:t>
      </w:r>
    </w:p>
    <w:p w14:paraId="3C708F53" w14:textId="03262F79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</w:rPr>
      </w:pPr>
      <w:r w:rsidRPr="00516179">
        <w:rPr>
          <w:rFonts w:ascii="Montserrat" w:hAnsi="Montserrat"/>
          <w:b/>
        </w:rPr>
        <w:t xml:space="preserve">al </w:t>
      </w:r>
      <w:proofErr w:type="spellStart"/>
      <w:r w:rsidRPr="00516179">
        <w:rPr>
          <w:rFonts w:ascii="Montserrat" w:hAnsi="Montserrat"/>
          <w:b/>
        </w:rPr>
        <w:t>Consiliului</w:t>
      </w:r>
      <w:proofErr w:type="spellEnd"/>
      <w:r w:rsidRPr="00516179">
        <w:rPr>
          <w:rFonts w:ascii="Montserrat" w:hAnsi="Montserrat"/>
          <w:b/>
        </w:rPr>
        <w:t xml:space="preserve"> </w:t>
      </w:r>
      <w:proofErr w:type="spellStart"/>
      <w:r w:rsidRPr="00516179">
        <w:rPr>
          <w:rFonts w:ascii="Montserrat" w:hAnsi="Montserrat"/>
          <w:b/>
        </w:rPr>
        <w:t>Judeţean</w:t>
      </w:r>
      <w:proofErr w:type="spellEnd"/>
      <w:r w:rsidRPr="00516179">
        <w:rPr>
          <w:rFonts w:ascii="Montserrat" w:hAnsi="Montserrat"/>
          <w:b/>
        </w:rPr>
        <w:t xml:space="preserve"> Cluj, ca </w:t>
      </w:r>
      <w:proofErr w:type="spellStart"/>
      <w:r w:rsidRPr="00516179">
        <w:rPr>
          <w:rFonts w:ascii="Montserrat" w:hAnsi="Montserrat"/>
          <w:b/>
        </w:rPr>
        <w:t>urmare</w:t>
      </w:r>
      <w:proofErr w:type="spellEnd"/>
      <w:r w:rsidRPr="00516179">
        <w:rPr>
          <w:rFonts w:ascii="Montserrat" w:hAnsi="Montserrat"/>
          <w:b/>
        </w:rPr>
        <w:t xml:space="preserve"> a </w:t>
      </w:r>
      <w:proofErr w:type="spellStart"/>
      <w:r w:rsidRPr="00516179">
        <w:rPr>
          <w:rFonts w:ascii="Montserrat" w:hAnsi="Montserrat"/>
          <w:b/>
          <w:lang w:val="fr-FR"/>
        </w:rPr>
        <w:t>constituirii</w:t>
      </w:r>
      <w:proofErr w:type="spellEnd"/>
      <w:r w:rsidRPr="00516179">
        <w:rPr>
          <w:rFonts w:ascii="Montserrat" w:hAnsi="Montserrat"/>
          <w:b/>
          <w:lang w:val="fr-FR"/>
        </w:rPr>
        <w:t xml:space="preserve"> </w:t>
      </w:r>
      <w:proofErr w:type="spellStart"/>
      <w:r w:rsidRPr="00516179">
        <w:rPr>
          <w:rFonts w:ascii="Montserrat" w:hAnsi="Montserrat"/>
          <w:b/>
          <w:lang w:val="fr-FR"/>
        </w:rPr>
        <w:t>noului</w:t>
      </w:r>
      <w:proofErr w:type="spellEnd"/>
      <w:r w:rsidRPr="00516179">
        <w:rPr>
          <w:rFonts w:ascii="Montserrat" w:hAnsi="Montserrat"/>
          <w:b/>
          <w:lang w:val="fr-FR"/>
        </w:rPr>
        <w:t xml:space="preserve"> </w:t>
      </w:r>
      <w:proofErr w:type="spellStart"/>
      <w:r w:rsidRPr="00516179">
        <w:rPr>
          <w:rStyle w:val="salnbdy"/>
          <w:rFonts w:ascii="Montserrat" w:hAnsi="Montserrat"/>
          <w:b/>
          <w:sz w:val="22"/>
          <w:szCs w:val="22"/>
        </w:rPr>
        <w:t>Consiliu</w:t>
      </w:r>
      <w:proofErr w:type="spellEnd"/>
      <w:r w:rsidRPr="00516179">
        <w:rPr>
          <w:rStyle w:val="salnbdy"/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" w:hAnsi="Montserrat"/>
          <w:b/>
          <w:sz w:val="22"/>
          <w:szCs w:val="22"/>
        </w:rPr>
        <w:t>Județean</w:t>
      </w:r>
      <w:proofErr w:type="spellEnd"/>
      <w:r w:rsidRPr="00516179">
        <w:rPr>
          <w:rStyle w:val="salnbdy"/>
          <w:rFonts w:ascii="Montserrat" w:hAnsi="Montserrat"/>
          <w:b/>
          <w:sz w:val="22"/>
          <w:szCs w:val="22"/>
        </w:rPr>
        <w:t xml:space="preserve"> Cluj </w:t>
      </w:r>
      <w:proofErr w:type="spellStart"/>
      <w:r w:rsidRPr="00516179">
        <w:rPr>
          <w:rStyle w:val="salnbdy"/>
          <w:rFonts w:ascii="Montserrat" w:hAnsi="Montserrat"/>
          <w:b/>
          <w:sz w:val="22"/>
          <w:szCs w:val="22"/>
        </w:rPr>
        <w:t>în</w:t>
      </w:r>
      <w:proofErr w:type="spellEnd"/>
      <w:r w:rsidRPr="00516179">
        <w:rPr>
          <w:rStyle w:val="salnbdy"/>
          <w:rFonts w:ascii="Montserrat" w:hAnsi="Montserrat"/>
          <w:b/>
          <w:sz w:val="22"/>
          <w:szCs w:val="22"/>
        </w:rPr>
        <w:t xml:space="preserve"> data de 24 </w:t>
      </w:r>
      <w:proofErr w:type="spellStart"/>
      <w:r w:rsidRPr="00516179">
        <w:rPr>
          <w:rStyle w:val="salnbdy"/>
          <w:rFonts w:ascii="Montserrat" w:hAnsi="Montserrat"/>
          <w:b/>
          <w:sz w:val="22"/>
          <w:szCs w:val="22"/>
        </w:rPr>
        <w:t>octombrie</w:t>
      </w:r>
      <w:proofErr w:type="spellEnd"/>
      <w:r w:rsidRPr="00516179">
        <w:rPr>
          <w:rStyle w:val="salnbdy"/>
          <w:rFonts w:ascii="Montserrat" w:hAnsi="Montserrat"/>
          <w:b/>
          <w:sz w:val="22"/>
          <w:szCs w:val="22"/>
        </w:rPr>
        <w:t xml:space="preserve"> 2024 </w:t>
      </w:r>
    </w:p>
    <w:bookmarkEnd w:id="0"/>
    <w:p w14:paraId="45372D12" w14:textId="77777777" w:rsidR="006D5C92" w:rsidRDefault="006D5C92" w:rsidP="0051617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C358396" w14:textId="77777777" w:rsidR="003A5E42" w:rsidRPr="00516179" w:rsidRDefault="003A5E42" w:rsidP="0051617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F8C7E7E" w14:textId="77777777" w:rsidR="006D5C92" w:rsidRPr="00516179" w:rsidRDefault="006D5C92" w:rsidP="0051617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16179">
        <w:rPr>
          <w:rFonts w:ascii="Montserrat Light" w:hAnsi="Montserrat Light"/>
          <w:lang w:val="ro-RO"/>
        </w:rPr>
        <w:t>Consiliul Judeţean Cluj întrunit în şedinţa extraordinară;</w:t>
      </w:r>
      <w:bookmarkStart w:id="1" w:name="_Hlk41389030"/>
    </w:p>
    <w:p w14:paraId="0BDD8E21" w14:textId="77777777" w:rsidR="006D5C92" w:rsidRPr="00516179" w:rsidRDefault="006D5C92" w:rsidP="0051617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DA2401C" w14:textId="031D2E3A" w:rsidR="006D5C92" w:rsidRPr="00516179" w:rsidRDefault="006D5C92" w:rsidP="00516179">
      <w:pPr>
        <w:spacing w:line="240" w:lineRule="auto"/>
        <w:jc w:val="both"/>
        <w:rPr>
          <w:rFonts w:ascii="Verdana" w:eastAsia="Times New Roman" w:hAnsi="Verdana" w:cs="Times New Roman"/>
          <w:color w:val="001133"/>
          <w:lang w:val="en-US"/>
        </w:rPr>
      </w:pPr>
      <w:r w:rsidRPr="00516179">
        <w:rPr>
          <w:rFonts w:ascii="Montserrat Light" w:hAnsi="Montserrat Light"/>
          <w:lang w:val="ro-RO"/>
        </w:rPr>
        <w:t>Având în vedere Proiectul de hotărâre înregistrat cu nr</w:t>
      </w:r>
      <w:r w:rsidR="003F5D9F">
        <w:rPr>
          <w:rFonts w:ascii="Montserrat Light" w:hAnsi="Montserrat Light"/>
          <w:lang w:val="ro-RO"/>
        </w:rPr>
        <w:t>. 215/2024</w:t>
      </w:r>
      <w:r w:rsidRPr="00516179">
        <w:rPr>
          <w:rFonts w:ascii="Montserrat Light" w:hAnsi="Montserrat Light"/>
          <w:lang w:val="ro-RO"/>
        </w:rPr>
        <w:t xml:space="preserve"> </w:t>
      </w:r>
      <w:proofErr w:type="spellStart"/>
      <w:r w:rsidRPr="00516179">
        <w:rPr>
          <w:rFonts w:ascii="Montserrat Light" w:hAnsi="Montserrat Light"/>
        </w:rPr>
        <w:t>privind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alegerea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domnului</w:t>
      </w:r>
      <w:proofErr w:type="spellEnd"/>
      <w:r w:rsidRPr="00516179">
        <w:rPr>
          <w:rFonts w:ascii="Montserrat Light" w:hAnsi="Montserrat Light"/>
        </w:rPr>
        <w:t xml:space="preserve"> … </w:t>
      </w:r>
      <w:proofErr w:type="spellStart"/>
      <w:r w:rsidRPr="00516179">
        <w:rPr>
          <w:rFonts w:ascii="Montserrat Light" w:hAnsi="Montserrat Light"/>
        </w:rPr>
        <w:t>în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funcţia</w:t>
      </w:r>
      <w:proofErr w:type="spellEnd"/>
      <w:r w:rsidRPr="00516179">
        <w:rPr>
          <w:rFonts w:ascii="Montserrat Light" w:hAnsi="Montserrat Light"/>
        </w:rPr>
        <w:t xml:space="preserve"> de </w:t>
      </w:r>
      <w:proofErr w:type="spellStart"/>
      <w:r w:rsidRPr="00516179">
        <w:rPr>
          <w:rFonts w:ascii="Montserrat Light" w:hAnsi="Montserrat Light"/>
        </w:rPr>
        <w:t>vicepreşedinte</w:t>
      </w:r>
      <w:proofErr w:type="spellEnd"/>
      <w:r w:rsidRPr="00516179">
        <w:rPr>
          <w:rFonts w:ascii="Montserrat Light" w:hAnsi="Montserrat Light"/>
        </w:rPr>
        <w:t xml:space="preserve"> al </w:t>
      </w:r>
      <w:proofErr w:type="spellStart"/>
      <w:r w:rsidRPr="00516179">
        <w:rPr>
          <w:rFonts w:ascii="Montserrat Light" w:hAnsi="Montserrat Light"/>
        </w:rPr>
        <w:t>Consiliului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Cluj, ca </w:t>
      </w:r>
      <w:proofErr w:type="spellStart"/>
      <w:r w:rsidRPr="00516179">
        <w:rPr>
          <w:rFonts w:ascii="Montserrat Light" w:hAnsi="Montserrat Light"/>
        </w:rPr>
        <w:t>urmare</w:t>
      </w:r>
      <w:proofErr w:type="spellEnd"/>
      <w:r w:rsidRPr="00516179">
        <w:rPr>
          <w:rFonts w:ascii="Montserrat Light" w:hAnsi="Montserrat Light"/>
        </w:rPr>
        <w:t xml:space="preserve"> a </w:t>
      </w:r>
      <w:proofErr w:type="spellStart"/>
      <w:r w:rsidRPr="00516179">
        <w:rPr>
          <w:rFonts w:ascii="Montserrat Light" w:hAnsi="Montserrat Light"/>
          <w:lang w:val="fr-FR"/>
        </w:rPr>
        <w:t>constituirii</w:t>
      </w:r>
      <w:proofErr w:type="spellEnd"/>
      <w:r w:rsidRPr="00516179">
        <w:rPr>
          <w:rFonts w:ascii="Montserrat Light" w:hAnsi="Montserrat Light"/>
          <w:lang w:val="fr-FR"/>
        </w:rPr>
        <w:t xml:space="preserve"> </w:t>
      </w:r>
      <w:proofErr w:type="spellStart"/>
      <w:r w:rsidRPr="00516179">
        <w:rPr>
          <w:rFonts w:ascii="Montserrat Light" w:hAnsi="Montserrat Light"/>
          <w:lang w:val="fr-FR"/>
        </w:rPr>
        <w:t>noului</w:t>
      </w:r>
      <w:proofErr w:type="spellEnd"/>
      <w:r w:rsidRPr="00516179">
        <w:rPr>
          <w:rFonts w:ascii="Montserrat Light" w:hAnsi="Montserrat Light"/>
          <w:lang w:val="fr-FR"/>
        </w:rPr>
        <w:t xml:space="preserve"> </w:t>
      </w:r>
      <w:r w:rsidRPr="00516179">
        <w:rPr>
          <w:rStyle w:val="salnbdy"/>
          <w:rFonts w:ascii="Montserrat Light" w:hAnsi="Montserrat Light"/>
          <w:sz w:val="22"/>
          <w:szCs w:val="22"/>
        </w:rPr>
        <w:t xml:space="preserve">Consiliul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data de ... 2024 (</w:t>
      </w:r>
      <w:r w:rsidR="003A5E42">
        <w:rPr>
          <w:rStyle w:val="salnbdy"/>
          <w:rFonts w:ascii="Montserrat Light" w:hAnsi="Montserrat Light"/>
          <w:sz w:val="22"/>
          <w:szCs w:val="22"/>
        </w:rPr>
        <w:t>I</w:t>
      </w:r>
      <w:r w:rsidRPr="00516179">
        <w:rPr>
          <w:rStyle w:val="salnbdy"/>
          <w:rFonts w:ascii="Montserrat Light" w:hAnsi="Montserrat Light"/>
          <w:sz w:val="22"/>
          <w:szCs w:val="22"/>
        </w:rPr>
        <w:t>I)</w:t>
      </w:r>
      <w:r w:rsidRPr="00516179">
        <w:rPr>
          <w:rFonts w:ascii="Montserrat Light" w:hAnsi="Montserrat Light"/>
          <w:lang w:val="ro-RO"/>
        </w:rPr>
        <w:t xml:space="preserve">, propus de Preşedintele Consiliului Judeţean Cluj, domnul Alin Tișe, care este însoţit de </w:t>
      </w:r>
      <w:r w:rsidRPr="003F5D9F">
        <w:rPr>
          <w:rFonts w:ascii="Montserrat Light" w:hAnsi="Montserrat Light"/>
          <w:lang w:val="ro-RO"/>
        </w:rPr>
        <w:t xml:space="preserve">Referatul de aprobare cu </w:t>
      </w:r>
      <w:r w:rsidR="001809BA" w:rsidRPr="003F5D9F">
        <w:rPr>
          <w:rFonts w:ascii="Montserrat Light" w:hAnsi="Montserrat Light"/>
          <w:lang w:val="ro-RO"/>
        </w:rPr>
        <w:t xml:space="preserve">care este însoţit de Referatul de aprobare cu nr. </w:t>
      </w:r>
      <w:r w:rsidR="001809BA" w:rsidRPr="003F5D9F">
        <w:rPr>
          <w:rFonts w:ascii="Montserrat Light" w:hAnsi="Montserrat Light"/>
        </w:rPr>
        <w:t>40126</w:t>
      </w:r>
      <w:r w:rsidR="001809BA" w:rsidRPr="003F5D9F">
        <w:rPr>
          <w:rFonts w:ascii="Montserrat Light" w:hAnsi="Montserrat Light"/>
          <w:lang w:val="ro-RO"/>
        </w:rPr>
        <w:t>/2.10.2024; Raportul de specialitate întocmit de compartimentul de resort din cadrul aparatului de specialitate al Consiliului Judeţean Cluj cu nr</w:t>
      </w:r>
      <w:r w:rsidR="001809BA" w:rsidRPr="003F5D9F">
        <w:rPr>
          <w:rFonts w:ascii="Verdana" w:hAnsi="Verdana"/>
          <w:color w:val="001133"/>
          <w:sz w:val="17"/>
          <w:szCs w:val="17"/>
        </w:rPr>
        <w:t xml:space="preserve">. </w:t>
      </w:r>
      <w:r w:rsidR="001809BA" w:rsidRPr="003F5D9F">
        <w:rPr>
          <w:rFonts w:ascii="Montserrat Light" w:hAnsi="Montserrat Light"/>
          <w:lang w:val="ro-RO"/>
        </w:rPr>
        <w:t xml:space="preserve">40127/2.10.2024 </w:t>
      </w:r>
      <w:r w:rsidRPr="003F5D9F">
        <w:rPr>
          <w:rFonts w:ascii="Montserrat Light" w:hAnsi="Montserrat Light"/>
          <w:lang w:val="ro-RO"/>
        </w:rPr>
        <w:t xml:space="preserve">şi de Avizul cu nr. </w:t>
      </w:r>
      <w:r w:rsidR="00516179" w:rsidRPr="003F5D9F">
        <w:rPr>
          <w:rFonts w:ascii="Montserrat Light" w:hAnsi="Montserrat Light"/>
        </w:rPr>
        <w:t>4012</w:t>
      </w:r>
      <w:r w:rsidR="001809BA" w:rsidRPr="003F5D9F">
        <w:rPr>
          <w:rFonts w:ascii="Montserrat Light" w:hAnsi="Montserrat Light"/>
        </w:rPr>
        <w:t>6</w:t>
      </w:r>
      <w:r w:rsidRPr="003F5D9F">
        <w:rPr>
          <w:rFonts w:ascii="Montserrat Light" w:hAnsi="Montserrat Light"/>
          <w:lang w:val="ro-RO"/>
        </w:rPr>
        <w:t xml:space="preserve"> </w:t>
      </w:r>
      <w:proofErr w:type="gramStart"/>
      <w:r w:rsidRPr="003F5D9F">
        <w:rPr>
          <w:rFonts w:ascii="Montserrat Light" w:hAnsi="Montserrat Light"/>
          <w:lang w:val="ro-RO"/>
        </w:rPr>
        <w:t>din</w:t>
      </w:r>
      <w:proofErr w:type="gramEnd"/>
      <w:r w:rsidR="003F5D9F">
        <w:rPr>
          <w:rFonts w:ascii="Montserrat Light" w:hAnsi="Montserrat Light"/>
          <w:lang w:val="ro-RO"/>
        </w:rPr>
        <w:t xml:space="preserve"> </w:t>
      </w:r>
      <w:r w:rsidR="00516179" w:rsidRPr="003F5D9F">
        <w:rPr>
          <w:rFonts w:ascii="Montserrat Light" w:hAnsi="Montserrat Light"/>
          <w:lang w:val="ro-RO"/>
        </w:rPr>
        <w:t>21.10.2024</w:t>
      </w:r>
      <w:r w:rsidRPr="003F5D9F">
        <w:rPr>
          <w:rFonts w:ascii="Montserrat Light" w:hAnsi="Montserrat Light"/>
          <w:lang w:val="ro-RO"/>
        </w:rPr>
        <w:t xml:space="preserve"> adoptat de Comisia de specialitate nr. </w:t>
      </w:r>
      <w:r w:rsidR="00516179" w:rsidRPr="003F5D9F">
        <w:rPr>
          <w:rFonts w:ascii="Montserrat Light" w:hAnsi="Montserrat Light"/>
          <w:lang w:val="ro-RO"/>
        </w:rPr>
        <w:t>1</w:t>
      </w:r>
      <w:r w:rsidRPr="003F5D9F">
        <w:rPr>
          <w:rFonts w:ascii="Montserrat Light" w:hAnsi="Montserrat Light"/>
          <w:lang w:val="ro-RO"/>
        </w:rPr>
        <w:t>, în conformitate cu art. 182 alin. (4) coroborat</w:t>
      </w:r>
      <w:r w:rsidRPr="00516179">
        <w:rPr>
          <w:rFonts w:ascii="Montserrat Light" w:hAnsi="Montserrat Light"/>
          <w:lang w:val="ro-RO"/>
        </w:rPr>
        <w:t xml:space="preserve"> cu art. 136 din Ordonanța de urgență a Guvernului nr. 57/2019 privind Codul administrativ, cu modificările și completările ulterioare; </w:t>
      </w:r>
    </w:p>
    <w:bookmarkEnd w:id="1"/>
    <w:p w14:paraId="64824DE2" w14:textId="77777777" w:rsidR="006D5C92" w:rsidRPr="00516179" w:rsidRDefault="006D5C92" w:rsidP="00516179">
      <w:pPr>
        <w:spacing w:line="240" w:lineRule="auto"/>
        <w:jc w:val="both"/>
        <w:rPr>
          <w:rFonts w:ascii="Montserrat Light" w:hAnsi="Montserrat Light"/>
          <w:noProof/>
        </w:rPr>
      </w:pPr>
    </w:p>
    <w:p w14:paraId="75F2BD87" w14:textId="77777777" w:rsidR="006D5C92" w:rsidRPr="00516179" w:rsidRDefault="006D5C92" w:rsidP="00516179">
      <w:pPr>
        <w:spacing w:line="240" w:lineRule="auto"/>
        <w:jc w:val="both"/>
        <w:rPr>
          <w:rFonts w:ascii="Montserrat Light" w:hAnsi="Montserrat Light"/>
          <w:noProof/>
        </w:rPr>
      </w:pPr>
      <w:r w:rsidRPr="00516179">
        <w:rPr>
          <w:rFonts w:ascii="Montserrat Light" w:hAnsi="Montserrat Light"/>
          <w:noProof/>
        </w:rPr>
        <w:t>Ţinând cont de prevederile:</w:t>
      </w:r>
    </w:p>
    <w:p w14:paraId="7C5DC97E" w14:textId="77777777" w:rsidR="006D5C92" w:rsidRPr="006A5DE7" w:rsidRDefault="006D5C92" w:rsidP="0051617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  <w:r w:rsidRPr="006A5DE7">
        <w:rPr>
          <w:rFonts w:ascii="Montserrat Light" w:hAnsi="Montserrat Light"/>
        </w:rPr>
        <w:t xml:space="preserve">art. 34 din </w:t>
      </w:r>
      <w:proofErr w:type="spellStart"/>
      <w:r w:rsidRPr="006A5DE7">
        <w:rPr>
          <w:rFonts w:ascii="Montserrat Light" w:hAnsi="Montserrat Light"/>
          <w:lang w:val="en-AU"/>
        </w:rPr>
        <w:t>Ordonanța</w:t>
      </w:r>
      <w:proofErr w:type="spellEnd"/>
      <w:r w:rsidRPr="006A5DE7">
        <w:rPr>
          <w:rFonts w:ascii="Montserrat Light" w:hAnsi="Montserrat Light"/>
          <w:lang w:val="en-AU"/>
        </w:rPr>
        <w:t xml:space="preserve"> de </w:t>
      </w:r>
      <w:proofErr w:type="spellStart"/>
      <w:r w:rsidRPr="006A5DE7">
        <w:rPr>
          <w:rFonts w:ascii="Montserrat Light" w:hAnsi="Montserrat Light"/>
          <w:lang w:val="en-AU"/>
        </w:rPr>
        <w:t>urgență</w:t>
      </w:r>
      <w:proofErr w:type="spellEnd"/>
      <w:r w:rsidRPr="006A5DE7">
        <w:rPr>
          <w:rFonts w:ascii="Montserrat Light" w:hAnsi="Montserrat Light"/>
          <w:lang w:val="en-AU"/>
        </w:rPr>
        <w:t xml:space="preserve"> a </w:t>
      </w:r>
      <w:proofErr w:type="spellStart"/>
      <w:r w:rsidRPr="006A5DE7">
        <w:rPr>
          <w:rFonts w:ascii="Montserrat Light" w:hAnsi="Montserrat Light"/>
          <w:lang w:val="en-AU"/>
        </w:rPr>
        <w:t>Guvernului</w:t>
      </w:r>
      <w:proofErr w:type="spellEnd"/>
      <w:r w:rsidRPr="006A5DE7">
        <w:rPr>
          <w:rFonts w:ascii="Montserrat Light" w:hAnsi="Montserrat Light"/>
          <w:lang w:val="en-AU"/>
        </w:rPr>
        <w:t xml:space="preserve"> n</w:t>
      </w:r>
      <w:r w:rsidRPr="006A5DE7">
        <w:rPr>
          <w:rFonts w:ascii="Montserrat Light" w:hAnsi="Montserrat Light"/>
          <w:iCs/>
          <w:snapToGrid w:val="0"/>
          <w:lang w:val="en-US"/>
        </w:rPr>
        <w:t xml:space="preserve">r. 21/2024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privind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unele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măsuri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pentru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organizarea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şi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desfăşurarea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alegerilor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pentru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membrii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din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România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în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Parlamentul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European din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anul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2024 şi </w:t>
      </w:r>
      <w:proofErr w:type="gramStart"/>
      <w:r w:rsidRPr="006A5DE7">
        <w:rPr>
          <w:rFonts w:ascii="Montserrat Light" w:hAnsi="Montserrat Light"/>
          <w:iCs/>
          <w:snapToGrid w:val="0"/>
          <w:lang w:val="en-US"/>
        </w:rPr>
        <w:t>a</w:t>
      </w:r>
      <w:proofErr w:type="gram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alegerilor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pentru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autorităţile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administraţiei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publice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locale din </w:t>
      </w:r>
      <w:proofErr w:type="spellStart"/>
      <w:r w:rsidRPr="006A5DE7">
        <w:rPr>
          <w:rFonts w:ascii="Montserrat Light" w:hAnsi="Montserrat Light"/>
          <w:iCs/>
          <w:snapToGrid w:val="0"/>
          <w:lang w:val="en-US"/>
        </w:rPr>
        <w:t>anul</w:t>
      </w:r>
      <w:proofErr w:type="spellEnd"/>
      <w:r w:rsidRPr="006A5DE7">
        <w:rPr>
          <w:rFonts w:ascii="Montserrat Light" w:hAnsi="Montserrat Light"/>
          <w:iCs/>
          <w:snapToGrid w:val="0"/>
          <w:lang w:val="en-US"/>
        </w:rPr>
        <w:t xml:space="preserve"> 2024,</w:t>
      </w:r>
      <w:r w:rsidRPr="006A5DE7">
        <w:rPr>
          <w:rFonts w:ascii="Montserrat Light" w:hAnsi="Montserrat Light"/>
          <w:lang w:val="en-AU"/>
        </w:rPr>
        <w:t xml:space="preserve"> </w:t>
      </w:r>
      <w:r w:rsidRPr="006A5DE7">
        <w:rPr>
          <w:rFonts w:ascii="Montserrat Light" w:hAnsi="Montserrat Light"/>
        </w:rPr>
        <w:t xml:space="preserve">cu </w:t>
      </w:r>
      <w:proofErr w:type="spellStart"/>
      <w:r w:rsidRPr="006A5DE7">
        <w:rPr>
          <w:rFonts w:ascii="Montserrat Light" w:hAnsi="Montserrat Light"/>
        </w:rPr>
        <w:t>modificările</w:t>
      </w:r>
      <w:proofErr w:type="spellEnd"/>
      <w:r w:rsidRPr="006A5DE7">
        <w:rPr>
          <w:rFonts w:ascii="Montserrat Light" w:hAnsi="Montserrat Light"/>
        </w:rPr>
        <w:t xml:space="preserve"> </w:t>
      </w:r>
      <w:proofErr w:type="spellStart"/>
      <w:r w:rsidRPr="006A5DE7">
        <w:rPr>
          <w:rFonts w:ascii="Montserrat Light" w:hAnsi="Montserrat Light"/>
        </w:rPr>
        <w:t>și</w:t>
      </w:r>
      <w:proofErr w:type="spellEnd"/>
      <w:r w:rsidRPr="006A5DE7">
        <w:rPr>
          <w:rFonts w:ascii="Montserrat Light" w:hAnsi="Montserrat Light"/>
        </w:rPr>
        <w:t xml:space="preserve"> </w:t>
      </w:r>
      <w:proofErr w:type="spellStart"/>
      <w:r w:rsidRPr="006A5DE7">
        <w:rPr>
          <w:rFonts w:ascii="Montserrat Light" w:hAnsi="Montserrat Light"/>
        </w:rPr>
        <w:t>completările</w:t>
      </w:r>
      <w:proofErr w:type="spellEnd"/>
      <w:r w:rsidRPr="006A5DE7">
        <w:rPr>
          <w:rFonts w:ascii="Montserrat Light" w:hAnsi="Montserrat Light"/>
        </w:rPr>
        <w:t xml:space="preserve"> </w:t>
      </w:r>
      <w:proofErr w:type="spellStart"/>
      <w:r w:rsidRPr="006A5DE7">
        <w:rPr>
          <w:rFonts w:ascii="Montserrat Light" w:hAnsi="Montserrat Light"/>
        </w:rPr>
        <w:t>ulterioare</w:t>
      </w:r>
      <w:proofErr w:type="spellEnd"/>
      <w:r w:rsidRPr="006A5DE7">
        <w:rPr>
          <w:rFonts w:ascii="Montserrat Light" w:hAnsi="Montserrat Light"/>
        </w:rPr>
        <w:t>;</w:t>
      </w:r>
    </w:p>
    <w:p w14:paraId="3507E4E1" w14:textId="1CD5E42C" w:rsidR="006D5C92" w:rsidRPr="006A5DE7" w:rsidRDefault="006D5C92" w:rsidP="00516179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contextualSpacing w:val="0"/>
        <w:jc w:val="both"/>
        <w:rPr>
          <w:rStyle w:val="salnbdy"/>
          <w:rFonts w:ascii="Montserrat Light" w:hAnsi="Montserrat Light"/>
          <w:snapToGrid w:val="0"/>
          <w:sz w:val="22"/>
          <w:szCs w:val="22"/>
        </w:rPr>
      </w:pPr>
      <w:proofErr w:type="spellStart"/>
      <w:r w:rsidRPr="006A5DE7">
        <w:rPr>
          <w:rFonts w:ascii="Montserrat Light" w:hAnsi="Montserrat Light"/>
          <w:sz w:val="22"/>
          <w:szCs w:val="22"/>
        </w:rPr>
        <w:t>Ordinului</w:t>
      </w:r>
      <w:proofErr w:type="spellEnd"/>
      <w:r w:rsidRPr="006A5D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5DE7">
        <w:rPr>
          <w:rFonts w:ascii="Montserrat Light" w:hAnsi="Montserrat Light"/>
          <w:sz w:val="22"/>
          <w:szCs w:val="22"/>
        </w:rPr>
        <w:t>Prefectului</w:t>
      </w:r>
      <w:proofErr w:type="spellEnd"/>
      <w:r w:rsidRPr="006A5D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5DE7">
        <w:rPr>
          <w:rFonts w:ascii="Montserrat Light" w:hAnsi="Montserrat Light"/>
          <w:sz w:val="22"/>
          <w:szCs w:val="22"/>
        </w:rPr>
        <w:t>Judeţului</w:t>
      </w:r>
      <w:proofErr w:type="spellEnd"/>
      <w:r w:rsidRPr="006A5DE7">
        <w:rPr>
          <w:rFonts w:ascii="Montserrat Light" w:hAnsi="Montserrat Light"/>
          <w:sz w:val="22"/>
          <w:szCs w:val="22"/>
        </w:rPr>
        <w:t xml:space="preserve"> Cluj nr. </w:t>
      </w:r>
      <w:r w:rsidR="006A5DE7" w:rsidRPr="006A5DE7">
        <w:rPr>
          <w:rFonts w:ascii="Montserrat Light" w:hAnsi="Montserrat Light"/>
          <w:sz w:val="22"/>
          <w:szCs w:val="22"/>
          <w:lang w:val="en-GB"/>
        </w:rPr>
        <w:t xml:space="preserve">630/24.10.2024 </w:t>
      </w:r>
      <w:proofErr w:type="spellStart"/>
      <w:r w:rsidRPr="006A5DE7">
        <w:rPr>
          <w:rStyle w:val="salnbdy"/>
          <w:rFonts w:ascii="Montserrat Light" w:hAnsi="Montserrat Light"/>
          <w:sz w:val="22"/>
          <w:szCs w:val="22"/>
        </w:rPr>
        <w:t>privind</w:t>
      </w:r>
      <w:proofErr w:type="spellEnd"/>
      <w:r w:rsidRPr="006A5DE7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6A5DE7">
        <w:rPr>
          <w:rStyle w:val="salnbdy"/>
          <w:rFonts w:ascii="Montserrat Light" w:hAnsi="Montserrat Light"/>
          <w:sz w:val="22"/>
          <w:szCs w:val="22"/>
        </w:rPr>
        <w:t>constatarea</w:t>
      </w:r>
      <w:proofErr w:type="spellEnd"/>
      <w:r w:rsidRPr="006A5DE7">
        <w:rPr>
          <w:rStyle w:val="salnbdy"/>
          <w:rFonts w:ascii="Montserrat Light" w:hAnsi="Montserrat Light"/>
          <w:sz w:val="22"/>
          <w:szCs w:val="22"/>
        </w:rPr>
        <w:t xml:space="preserve"> ca legal </w:t>
      </w:r>
      <w:proofErr w:type="spellStart"/>
      <w:r w:rsidRPr="006A5DE7">
        <w:rPr>
          <w:rStyle w:val="salnbdy"/>
          <w:rFonts w:ascii="Montserrat Light" w:hAnsi="Montserrat Light"/>
          <w:sz w:val="22"/>
          <w:szCs w:val="22"/>
        </w:rPr>
        <w:t>constituit</w:t>
      </w:r>
      <w:proofErr w:type="spellEnd"/>
      <w:r w:rsidRPr="006A5DE7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6A5DE7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6A5DE7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6A5DE7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6A5DE7">
        <w:rPr>
          <w:rStyle w:val="salnbdy"/>
          <w:rFonts w:ascii="Montserrat Light" w:hAnsi="Montserrat Light"/>
          <w:sz w:val="22"/>
          <w:szCs w:val="22"/>
        </w:rPr>
        <w:t xml:space="preserve"> Cluj;</w:t>
      </w:r>
    </w:p>
    <w:p w14:paraId="0AE45A31" w14:textId="77777777" w:rsidR="006D5C92" w:rsidRPr="006A5DE7" w:rsidRDefault="006D5C92" w:rsidP="0051617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7564C418" w14:textId="50EA3881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6A5DE7">
        <w:rPr>
          <w:rFonts w:ascii="Montserrat Light" w:hAnsi="Montserrat Light"/>
        </w:rPr>
        <w:t>Luând</w:t>
      </w:r>
      <w:proofErr w:type="spellEnd"/>
      <w:r w:rsidRPr="006A5DE7">
        <w:rPr>
          <w:rFonts w:ascii="Montserrat Light" w:hAnsi="Montserrat Light"/>
        </w:rPr>
        <w:t xml:space="preserve"> </w:t>
      </w:r>
      <w:proofErr w:type="spellStart"/>
      <w:r w:rsidRPr="006A5DE7">
        <w:rPr>
          <w:rFonts w:ascii="Montserrat Light" w:hAnsi="Montserrat Light"/>
        </w:rPr>
        <w:t>în</w:t>
      </w:r>
      <w:proofErr w:type="spellEnd"/>
      <w:r w:rsidRPr="006A5DE7">
        <w:rPr>
          <w:rFonts w:ascii="Montserrat Light" w:hAnsi="Montserrat Light"/>
        </w:rPr>
        <w:t xml:space="preserve"> </w:t>
      </w:r>
      <w:proofErr w:type="spellStart"/>
      <w:r w:rsidRPr="006A5DE7">
        <w:rPr>
          <w:rFonts w:ascii="Montserrat Light" w:hAnsi="Montserrat Light"/>
        </w:rPr>
        <w:t>considerare</w:t>
      </w:r>
      <w:proofErr w:type="spellEnd"/>
      <w:r w:rsidRPr="006A5DE7">
        <w:rPr>
          <w:rFonts w:ascii="Montserrat Light" w:hAnsi="Montserrat Light"/>
        </w:rPr>
        <w:t xml:space="preserve"> </w:t>
      </w:r>
      <w:proofErr w:type="spellStart"/>
      <w:r w:rsidRPr="006A5DE7">
        <w:rPr>
          <w:rFonts w:ascii="Montserrat Light" w:hAnsi="Montserrat Light"/>
        </w:rPr>
        <w:t>rezultatul</w:t>
      </w:r>
      <w:proofErr w:type="spellEnd"/>
      <w:r w:rsidRPr="006A5DE7">
        <w:rPr>
          <w:rFonts w:ascii="Montserrat Light" w:hAnsi="Montserrat Light"/>
        </w:rPr>
        <w:t xml:space="preserve"> </w:t>
      </w:r>
      <w:proofErr w:type="spellStart"/>
      <w:r w:rsidRPr="006A5DE7">
        <w:rPr>
          <w:rFonts w:ascii="Montserrat Light" w:hAnsi="Montserrat Light"/>
        </w:rPr>
        <w:t>votului</w:t>
      </w:r>
      <w:proofErr w:type="spellEnd"/>
      <w:r w:rsidRPr="006A5DE7">
        <w:rPr>
          <w:rFonts w:ascii="Montserrat Light" w:hAnsi="Montserrat Light"/>
        </w:rPr>
        <w:t xml:space="preserve"> secret cu </w:t>
      </w:r>
      <w:proofErr w:type="spellStart"/>
      <w:r w:rsidRPr="006A5DE7">
        <w:rPr>
          <w:rFonts w:ascii="Montserrat Light" w:hAnsi="Montserrat Light"/>
        </w:rPr>
        <w:t>buletine</w:t>
      </w:r>
      <w:proofErr w:type="spellEnd"/>
      <w:r w:rsidRPr="006A5DE7">
        <w:rPr>
          <w:rFonts w:ascii="Montserrat Light" w:hAnsi="Montserrat Light"/>
        </w:rPr>
        <w:t xml:space="preserve"> de </w:t>
      </w:r>
      <w:proofErr w:type="spellStart"/>
      <w:r w:rsidRPr="006A5DE7">
        <w:rPr>
          <w:rFonts w:ascii="Montserrat Light" w:hAnsi="Montserrat Light"/>
        </w:rPr>
        <w:t>vot</w:t>
      </w:r>
      <w:proofErr w:type="spellEnd"/>
      <w:r w:rsidRPr="006A5DE7">
        <w:rPr>
          <w:rFonts w:ascii="Montserrat Light" w:hAnsi="Montserrat Light"/>
          <w:lang w:val="pt-BR"/>
        </w:rPr>
        <w:t xml:space="preserve"> consemnat</w:t>
      </w:r>
      <w:r w:rsidRPr="00516179">
        <w:rPr>
          <w:rFonts w:ascii="Montserrat Light" w:hAnsi="Montserrat Light"/>
          <w:lang w:val="pt-BR"/>
        </w:rPr>
        <w:t xml:space="preserve"> în P</w:t>
      </w:r>
      <w:proofErr w:type="spellStart"/>
      <w:r w:rsidRPr="00516179">
        <w:rPr>
          <w:rFonts w:ascii="Montserrat Light" w:hAnsi="Montserrat Light"/>
          <w:lang w:val="en-US"/>
        </w:rPr>
        <w:t>rocesul</w:t>
      </w:r>
      <w:proofErr w:type="spellEnd"/>
      <w:r w:rsidRPr="00516179">
        <w:rPr>
          <w:rFonts w:ascii="Montserrat Light" w:hAnsi="Montserrat Light"/>
          <w:lang w:val="en-US"/>
        </w:rPr>
        <w:t xml:space="preserve">-verbal </w:t>
      </w:r>
      <w:proofErr w:type="spellStart"/>
      <w:r w:rsidRPr="00516179">
        <w:rPr>
          <w:rFonts w:ascii="Montserrat Light" w:hAnsi="Montserrat Light"/>
          <w:bCs/>
          <w:lang w:val="en-US"/>
        </w:rPr>
        <w:t>privind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en-US"/>
        </w:rPr>
        <w:t>numărarea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en-US"/>
        </w:rPr>
        <w:t>voturilor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şi </w:t>
      </w:r>
      <w:proofErr w:type="spellStart"/>
      <w:r w:rsidRPr="00516179">
        <w:rPr>
          <w:rFonts w:ascii="Montserrat Light" w:hAnsi="Montserrat Light"/>
          <w:bCs/>
          <w:lang w:val="en-US"/>
        </w:rPr>
        <w:t>consemnarea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en-US"/>
        </w:rPr>
        <w:t>rezultatului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en-US"/>
        </w:rPr>
        <w:t>votului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secret </w:t>
      </w:r>
      <w:r w:rsidRPr="00516179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516179">
        <w:rPr>
          <w:rFonts w:ascii="Montserrat Light" w:hAnsi="Montserrat Light"/>
          <w:bCs/>
          <w:color w:val="000000"/>
        </w:rPr>
        <w:t>buletine</w:t>
      </w:r>
      <w:proofErr w:type="spellEnd"/>
      <w:r w:rsidRPr="0051617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516179">
        <w:rPr>
          <w:rFonts w:ascii="Montserrat Light" w:hAnsi="Montserrat Light"/>
          <w:bCs/>
          <w:color w:val="000000"/>
        </w:rPr>
        <w:t>vot</w:t>
      </w:r>
      <w:proofErr w:type="spellEnd"/>
      <w:r w:rsidRPr="00516179">
        <w:rPr>
          <w:rFonts w:ascii="Montserrat Light" w:hAnsi="Montserrat Light"/>
          <w:bCs/>
          <w:color w:val="000000"/>
        </w:rPr>
        <w:t xml:space="preserve"> cu nr.</w:t>
      </w:r>
      <w:r w:rsidR="00B95228">
        <w:rPr>
          <w:rFonts w:ascii="Montserrat Light" w:hAnsi="Montserrat Light"/>
          <w:bCs/>
          <w:color w:val="000000"/>
        </w:rPr>
        <w:t xml:space="preserve"> 43717 </w:t>
      </w:r>
      <w:proofErr w:type="gramStart"/>
      <w:r w:rsidRPr="00516179">
        <w:rPr>
          <w:rFonts w:ascii="Montserrat Light" w:hAnsi="Montserrat Light"/>
          <w:bCs/>
          <w:color w:val="000000"/>
        </w:rPr>
        <w:t>din</w:t>
      </w:r>
      <w:proofErr w:type="gramEnd"/>
      <w:r w:rsidRPr="00516179">
        <w:rPr>
          <w:rFonts w:ascii="Montserrat Light" w:hAnsi="Montserrat Light"/>
          <w:bCs/>
          <w:color w:val="000000"/>
        </w:rPr>
        <w:t xml:space="preserve"> </w:t>
      </w:r>
      <w:r w:rsidR="0080144D">
        <w:rPr>
          <w:rFonts w:ascii="Montserrat Light" w:hAnsi="Montserrat Light"/>
          <w:bCs/>
          <w:color w:val="000000"/>
        </w:rPr>
        <w:t>24.10.</w:t>
      </w:r>
      <w:r w:rsidRPr="00516179">
        <w:rPr>
          <w:rFonts w:ascii="Montserrat Light" w:hAnsi="Montserrat Light"/>
          <w:bCs/>
          <w:color w:val="000000"/>
        </w:rPr>
        <w:t>2024</w:t>
      </w:r>
      <w:r w:rsidRPr="00516179">
        <w:rPr>
          <w:rFonts w:ascii="Montserrat Light" w:hAnsi="Montserrat Light"/>
        </w:rPr>
        <w:t>;</w:t>
      </w:r>
    </w:p>
    <w:p w14:paraId="35C3B2B2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2FAB38BF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516179">
        <w:rPr>
          <w:rFonts w:ascii="Montserrat Light" w:hAnsi="Montserrat Light"/>
          <w:lang w:val="ro-RO"/>
        </w:rPr>
        <w:t xml:space="preserve">În conformitate cu prevederile: </w:t>
      </w:r>
    </w:p>
    <w:p w14:paraId="56ACC84F" w14:textId="77777777" w:rsidR="006D5C92" w:rsidRPr="00516179" w:rsidRDefault="006D5C92" w:rsidP="00516179">
      <w:pPr>
        <w:pStyle w:val="ListParagraph"/>
        <w:numPr>
          <w:ilvl w:val="0"/>
          <w:numId w:val="14"/>
        </w:numPr>
        <w:ind w:left="3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516179">
        <w:rPr>
          <w:rFonts w:ascii="Montserrat Light" w:hAnsi="Montserrat Light"/>
          <w:sz w:val="22"/>
          <w:szCs w:val="22"/>
        </w:rPr>
        <w:t xml:space="preserve">art. 171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(3), art.  172, art. 173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Pr="00516179">
        <w:rPr>
          <w:rFonts w:ascii="Montserrat Light" w:hAnsi="Montserrat Light"/>
          <w:sz w:val="22"/>
          <w:szCs w:val="22"/>
        </w:rPr>
        <w:t>și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(2) lit. a), art. 182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516179">
        <w:rPr>
          <w:rFonts w:ascii="Montserrat Light" w:hAnsi="Montserrat Light"/>
          <w:sz w:val="22"/>
          <w:szCs w:val="22"/>
        </w:rPr>
        <w:t>coroborate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cu ale art. 139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(6) </w:t>
      </w:r>
      <w:proofErr w:type="spellStart"/>
      <w:r w:rsidRPr="00516179">
        <w:rPr>
          <w:rFonts w:ascii="Montserrat Light" w:hAnsi="Montserrat Light"/>
          <w:sz w:val="22"/>
          <w:szCs w:val="22"/>
        </w:rPr>
        <w:t>și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(7), art. 187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(3) </w:t>
      </w:r>
      <w:proofErr w:type="spellStart"/>
      <w:r w:rsidRPr="00516179">
        <w:rPr>
          <w:rFonts w:ascii="Montserrat Light" w:hAnsi="Montserrat Light"/>
          <w:sz w:val="22"/>
          <w:szCs w:val="22"/>
        </w:rPr>
        <w:t>și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ale art. 188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(1) - (3) şi (5) din </w:t>
      </w:r>
      <w:r w:rsidRPr="00516179">
        <w:rPr>
          <w:rFonts w:ascii="Montserrat Light" w:hAnsi="Montserrat Light"/>
          <w:sz w:val="22"/>
          <w:szCs w:val="22"/>
          <w:lang w:val="pt-BR"/>
        </w:rPr>
        <w:t xml:space="preserve">Ordonanța de urgență a Guvernului nr. 57/2019 privind Codul administrativ, </w:t>
      </w:r>
      <w:r w:rsidRPr="00516179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51617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și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ulterioare</w:t>
      </w:r>
      <w:proofErr w:type="spellEnd"/>
      <w:r w:rsidRPr="00516179">
        <w:rPr>
          <w:rFonts w:ascii="Montserrat Light" w:hAnsi="Montserrat Light"/>
          <w:sz w:val="22"/>
          <w:szCs w:val="22"/>
        </w:rPr>
        <w:t>;</w:t>
      </w:r>
    </w:p>
    <w:p w14:paraId="3D8D5F22" w14:textId="77777777" w:rsidR="006D5C92" w:rsidRPr="00516179" w:rsidRDefault="006D5C92" w:rsidP="0051617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  <w:r w:rsidRPr="00516179">
        <w:rPr>
          <w:rFonts w:ascii="Montserrat Light" w:hAnsi="Montserrat Light"/>
          <w:bCs/>
          <w:lang w:val="en-US"/>
        </w:rPr>
        <w:t xml:space="preserve">art. 1 </w:t>
      </w:r>
      <w:proofErr w:type="spellStart"/>
      <w:r w:rsidRPr="00516179">
        <w:rPr>
          <w:rFonts w:ascii="Montserrat Light" w:hAnsi="Montserrat Light"/>
          <w:bCs/>
          <w:lang w:val="en-US"/>
        </w:rPr>
        <w:t>alin</w:t>
      </w:r>
      <w:proofErr w:type="spellEnd"/>
      <w:r w:rsidRPr="00516179">
        <w:rPr>
          <w:rFonts w:ascii="Montserrat Light" w:hAnsi="Montserrat Light"/>
          <w:bCs/>
          <w:lang w:val="en-US"/>
        </w:rPr>
        <w:t>. (5) din</w:t>
      </w:r>
      <w:r w:rsidRPr="00516179">
        <w:rPr>
          <w:rFonts w:ascii="Montserrat Light" w:hAnsi="Montserrat Light"/>
          <w:b/>
          <w:color w:val="00B05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</w:rPr>
        <w:t>Legea</w:t>
      </w:r>
      <w:proofErr w:type="spellEnd"/>
      <w:r w:rsidRPr="00516179">
        <w:rPr>
          <w:rFonts w:ascii="Montserrat Light" w:hAnsi="Montserrat Light"/>
          <w:iCs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pentru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alegerea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autorităţilor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administraţiei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publice</w:t>
      </w:r>
      <w:proofErr w:type="spellEnd"/>
      <w:r w:rsidRPr="00516179">
        <w:rPr>
          <w:rFonts w:ascii="Montserrat Light" w:hAnsi="Montserrat Light"/>
          <w:lang w:val="en-US"/>
        </w:rPr>
        <w:t xml:space="preserve"> locale, </w:t>
      </w:r>
      <w:proofErr w:type="spellStart"/>
      <w:r w:rsidRPr="00516179">
        <w:rPr>
          <w:rFonts w:ascii="Montserrat Light" w:hAnsi="Montserrat Light"/>
          <w:lang w:val="en-US"/>
        </w:rPr>
        <w:t>pentru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modificarea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r w:rsidRPr="00516179">
        <w:rPr>
          <w:rFonts w:ascii="Montserrat Light" w:hAnsi="Montserrat Light"/>
          <w:vanish/>
          <w:lang w:val="en-US"/>
        </w:rPr>
        <w:t>&lt;LLNK 12001   215 11 201   0 48&gt;</w:t>
      </w:r>
      <w:r w:rsidRPr="00516179">
        <w:rPr>
          <w:rFonts w:ascii="Montserrat Light" w:hAnsi="Montserrat Light"/>
          <w:lang w:val="en-US"/>
        </w:rPr>
        <w:t xml:space="preserve">Legii </w:t>
      </w:r>
      <w:proofErr w:type="spellStart"/>
      <w:r w:rsidRPr="00516179">
        <w:rPr>
          <w:rFonts w:ascii="Montserrat Light" w:hAnsi="Montserrat Light"/>
          <w:lang w:val="en-US"/>
        </w:rPr>
        <w:t>administraţiei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publice</w:t>
      </w:r>
      <w:proofErr w:type="spellEnd"/>
      <w:r w:rsidRPr="00516179">
        <w:rPr>
          <w:rFonts w:ascii="Montserrat Light" w:hAnsi="Montserrat Light"/>
          <w:lang w:val="en-US"/>
        </w:rPr>
        <w:t xml:space="preserve"> locale nr. 215/2001, precum şi </w:t>
      </w:r>
      <w:proofErr w:type="spellStart"/>
      <w:r w:rsidRPr="00516179">
        <w:rPr>
          <w:rFonts w:ascii="Montserrat Light" w:hAnsi="Montserrat Light"/>
          <w:lang w:val="en-US"/>
        </w:rPr>
        <w:t>pentru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modificarea</w:t>
      </w:r>
      <w:proofErr w:type="spellEnd"/>
      <w:r w:rsidRPr="00516179">
        <w:rPr>
          <w:rFonts w:ascii="Montserrat Light" w:hAnsi="Montserrat Light"/>
          <w:lang w:val="en-US"/>
        </w:rPr>
        <w:t xml:space="preserve"> şi </w:t>
      </w:r>
      <w:proofErr w:type="spellStart"/>
      <w:r w:rsidRPr="00516179">
        <w:rPr>
          <w:rFonts w:ascii="Montserrat Light" w:hAnsi="Montserrat Light"/>
          <w:lang w:val="en-US"/>
        </w:rPr>
        <w:t>completarea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r w:rsidRPr="00516179">
        <w:rPr>
          <w:rFonts w:ascii="Montserrat Light" w:hAnsi="Montserrat Light"/>
          <w:vanish/>
          <w:lang w:val="en-US"/>
        </w:rPr>
        <w:t>&lt;LLNK 12004   393 10 201   0 18&gt;</w:t>
      </w:r>
      <w:r w:rsidRPr="00516179">
        <w:rPr>
          <w:rFonts w:ascii="Montserrat Light" w:hAnsi="Montserrat Light"/>
          <w:lang w:val="en-US"/>
        </w:rPr>
        <w:t xml:space="preserve">Legii nr. 393/2004 </w:t>
      </w:r>
      <w:proofErr w:type="spellStart"/>
      <w:r w:rsidRPr="00516179">
        <w:rPr>
          <w:rFonts w:ascii="Montserrat Light" w:hAnsi="Montserrat Light"/>
          <w:lang w:val="en-US"/>
        </w:rPr>
        <w:t>privind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Statutul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aleşilor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locali</w:t>
      </w:r>
      <w:proofErr w:type="spellEnd"/>
      <w:r w:rsidRPr="00516179">
        <w:rPr>
          <w:rFonts w:ascii="Montserrat Light" w:hAnsi="Montserrat Light"/>
          <w:lang w:val="en-US"/>
        </w:rPr>
        <w:t xml:space="preserve"> nr. 115/2015, </w:t>
      </w:r>
      <w:r w:rsidRPr="00516179">
        <w:rPr>
          <w:rFonts w:ascii="Montserrat Light" w:hAnsi="Montserrat Light"/>
        </w:rPr>
        <w:t xml:space="preserve">cu </w:t>
      </w:r>
      <w:proofErr w:type="spellStart"/>
      <w:r w:rsidRPr="00516179">
        <w:rPr>
          <w:rFonts w:ascii="Montserrat Light" w:hAnsi="Montserrat Light"/>
        </w:rPr>
        <w:t>modificările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şi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completările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ulterioare</w:t>
      </w:r>
      <w:proofErr w:type="spellEnd"/>
      <w:r w:rsidRPr="00516179">
        <w:rPr>
          <w:rFonts w:ascii="Montserrat Light" w:hAnsi="Montserrat Light"/>
        </w:rPr>
        <w:t xml:space="preserve">; </w:t>
      </w:r>
    </w:p>
    <w:p w14:paraId="73876C6C" w14:textId="77777777" w:rsidR="006D5C92" w:rsidRPr="00516179" w:rsidRDefault="006D5C92" w:rsidP="0051617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  <w:r w:rsidRPr="00516179">
        <w:rPr>
          <w:rFonts w:ascii="Montserrat Light" w:hAnsi="Montserrat Light"/>
        </w:rPr>
        <w:t xml:space="preserve">art. 58 - 65 </w:t>
      </w:r>
      <w:proofErr w:type="spellStart"/>
      <w:r w:rsidRPr="00516179">
        <w:rPr>
          <w:rFonts w:ascii="Montserrat Light" w:hAnsi="Montserrat Light"/>
        </w:rPr>
        <w:t>alin</w:t>
      </w:r>
      <w:proofErr w:type="spellEnd"/>
      <w:r w:rsidRPr="00516179">
        <w:rPr>
          <w:rFonts w:ascii="Montserrat Light" w:hAnsi="Montserrat Light"/>
        </w:rPr>
        <w:t xml:space="preserve">. (1) din </w:t>
      </w:r>
      <w:proofErr w:type="spellStart"/>
      <w:r w:rsidRPr="00516179">
        <w:rPr>
          <w:rFonts w:ascii="Montserrat Light" w:hAnsi="Montserrat Light"/>
        </w:rPr>
        <w:t>Regulamentul</w:t>
      </w:r>
      <w:proofErr w:type="spellEnd"/>
      <w:r w:rsidRPr="00516179">
        <w:rPr>
          <w:rFonts w:ascii="Montserrat Light" w:hAnsi="Montserrat Light"/>
        </w:rPr>
        <w:t xml:space="preserve"> de </w:t>
      </w:r>
      <w:proofErr w:type="spellStart"/>
      <w:r w:rsidRPr="00516179">
        <w:rPr>
          <w:rFonts w:ascii="Montserrat Light" w:hAnsi="Montserrat Light"/>
        </w:rPr>
        <w:t>organizare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şi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funcţionare</w:t>
      </w:r>
      <w:proofErr w:type="spellEnd"/>
      <w:r w:rsidRPr="00516179">
        <w:rPr>
          <w:rFonts w:ascii="Montserrat Light" w:hAnsi="Montserrat Light"/>
        </w:rPr>
        <w:t xml:space="preserve"> a </w:t>
      </w:r>
      <w:proofErr w:type="spellStart"/>
      <w:r w:rsidRPr="00516179">
        <w:rPr>
          <w:rFonts w:ascii="Montserrat Light" w:hAnsi="Montserrat Light"/>
        </w:rPr>
        <w:t>Consiliului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Cluj, </w:t>
      </w:r>
      <w:proofErr w:type="spellStart"/>
      <w:r w:rsidRPr="00516179">
        <w:rPr>
          <w:rFonts w:ascii="Montserrat Light" w:hAnsi="Montserrat Light"/>
        </w:rPr>
        <w:t>aprobat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prin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Hotărârea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Consiliului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Cluj nr. 170/2020, </w:t>
      </w:r>
      <w:proofErr w:type="spellStart"/>
      <w:r w:rsidRPr="00516179">
        <w:rPr>
          <w:rFonts w:ascii="Montserrat Light" w:hAnsi="Montserrat Light"/>
        </w:rPr>
        <w:t>republicată</w:t>
      </w:r>
      <w:proofErr w:type="spellEnd"/>
      <w:r w:rsidRPr="00516179">
        <w:rPr>
          <w:rFonts w:ascii="Montserrat Light" w:hAnsi="Montserrat Light"/>
        </w:rPr>
        <w:t xml:space="preserve">;  </w:t>
      </w:r>
    </w:p>
    <w:p w14:paraId="2D57599B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</w:p>
    <w:p w14:paraId="0B155838" w14:textId="77777777" w:rsidR="006D5C92" w:rsidRPr="00516179" w:rsidRDefault="006D5C92" w:rsidP="00516179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516179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2F75AE6C" w14:textId="77777777" w:rsidR="006D5C92" w:rsidRDefault="006D5C92" w:rsidP="00516179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516179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4D34434E" w14:textId="77777777" w:rsidR="005E49B7" w:rsidRPr="00516179" w:rsidRDefault="005E49B7" w:rsidP="00516179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7C8BF1E4" w14:textId="18F11F70" w:rsidR="003A5E42" w:rsidRDefault="006D5C92" w:rsidP="00B95228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516179">
        <w:rPr>
          <w:rFonts w:ascii="Montserrat Light" w:hAnsi="Montserrat Light"/>
          <w:b/>
        </w:rPr>
        <w:t>Art. 1. (1)</w:t>
      </w:r>
      <w:r w:rsidRPr="00516179">
        <w:rPr>
          <w:rFonts w:ascii="Montserrat Light" w:hAnsi="Montserrat Light"/>
        </w:rPr>
        <w:t xml:space="preserve"> Se </w:t>
      </w:r>
      <w:proofErr w:type="spellStart"/>
      <w:r w:rsidRPr="00516179">
        <w:rPr>
          <w:rFonts w:ascii="Montserrat Light" w:hAnsi="Montserrat Light"/>
        </w:rPr>
        <w:t>alege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în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funcţia</w:t>
      </w:r>
      <w:proofErr w:type="spellEnd"/>
      <w:r w:rsidRPr="00516179">
        <w:rPr>
          <w:rFonts w:ascii="Montserrat Light" w:hAnsi="Montserrat Light"/>
        </w:rPr>
        <w:t xml:space="preserve"> de </w:t>
      </w:r>
      <w:proofErr w:type="spellStart"/>
      <w:r w:rsidRPr="00516179">
        <w:rPr>
          <w:rFonts w:ascii="Montserrat Light" w:hAnsi="Montserrat Light"/>
        </w:rPr>
        <w:t>vicepreşedinte</w:t>
      </w:r>
      <w:proofErr w:type="spellEnd"/>
      <w:r w:rsidRPr="00516179">
        <w:rPr>
          <w:rFonts w:ascii="Montserrat Light" w:hAnsi="Montserrat Light"/>
        </w:rPr>
        <w:t xml:space="preserve"> al </w:t>
      </w:r>
      <w:proofErr w:type="spellStart"/>
      <w:r w:rsidRPr="00516179">
        <w:rPr>
          <w:rFonts w:ascii="Montserrat Light" w:hAnsi="Montserrat Light"/>
        </w:rPr>
        <w:t>Consiliului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Cluj </w:t>
      </w:r>
      <w:proofErr w:type="spellStart"/>
      <w:r w:rsidRPr="00516179">
        <w:rPr>
          <w:rFonts w:ascii="Montserrat Light" w:hAnsi="Montserrat Light"/>
        </w:rPr>
        <w:t>domnul</w:t>
      </w:r>
      <w:proofErr w:type="spellEnd"/>
      <w:r w:rsidRPr="00516179">
        <w:rPr>
          <w:rFonts w:ascii="Montserrat Light" w:hAnsi="Montserrat Light"/>
        </w:rPr>
        <w:t xml:space="preserve"> </w:t>
      </w:r>
      <w:r w:rsidR="003A5E42" w:rsidRPr="00F7089F">
        <w:rPr>
          <w:rFonts w:ascii="Montserrat Light" w:hAnsi="Montserrat Light"/>
          <w:bCs/>
          <w:noProof/>
          <w:lang w:val="ro-RO"/>
        </w:rPr>
        <w:t>István</w:t>
      </w:r>
      <w:r w:rsidR="003A5E42">
        <w:rPr>
          <w:rFonts w:ascii="Montserrat Light" w:hAnsi="Montserrat Light"/>
          <w:bCs/>
          <w:noProof/>
          <w:lang w:val="ro-RO"/>
        </w:rPr>
        <w:t>-</w:t>
      </w:r>
      <w:r w:rsidR="003A5E42" w:rsidRPr="00F7089F">
        <w:rPr>
          <w:rFonts w:ascii="Montserrat Light" w:hAnsi="Montserrat Light"/>
          <w:bCs/>
          <w:noProof/>
          <w:lang w:val="ro-RO"/>
        </w:rPr>
        <w:t>Valentin</w:t>
      </w:r>
      <w:r w:rsidR="003A5E42" w:rsidRPr="00DC3818">
        <w:rPr>
          <w:rFonts w:ascii="Montserrat Light" w:hAnsi="Montserrat Light"/>
          <w:bCs/>
          <w:noProof/>
          <w:lang w:val="ro-RO"/>
        </w:rPr>
        <w:t xml:space="preserve"> </w:t>
      </w:r>
      <w:r w:rsidR="003A5E42" w:rsidRPr="003116FA">
        <w:rPr>
          <w:rFonts w:ascii="Montserrat Light" w:hAnsi="Montserrat Light"/>
          <w:bCs/>
          <w:noProof/>
          <w:lang w:val="ro-RO"/>
        </w:rPr>
        <w:t>Vákár</w:t>
      </w:r>
      <w:r w:rsidR="0077589C">
        <w:rPr>
          <w:rFonts w:ascii="Montserrat Light" w:hAnsi="Montserrat Light"/>
        </w:rPr>
        <w:t>-</w:t>
      </w:r>
      <w:proofErr w:type="spellStart"/>
      <w:r w:rsidRPr="00516179">
        <w:rPr>
          <w:rFonts w:ascii="Montserrat Light" w:hAnsi="Montserrat Light"/>
        </w:rPr>
        <w:t>consilier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declarat</w:t>
      </w:r>
      <w:proofErr w:type="spellEnd"/>
      <w:r w:rsidRPr="00516179">
        <w:rPr>
          <w:rFonts w:ascii="Montserrat Light" w:hAnsi="Montserrat Light"/>
        </w:rPr>
        <w:t xml:space="preserve"> ales </w:t>
      </w:r>
      <w:proofErr w:type="spellStart"/>
      <w:r w:rsidRPr="00516179">
        <w:rPr>
          <w:rFonts w:ascii="Montserrat Light" w:hAnsi="Montserrat Light"/>
        </w:rPr>
        <w:t>și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validat</w:t>
      </w:r>
      <w:proofErr w:type="spellEnd"/>
      <w:r w:rsidRPr="00516179">
        <w:rPr>
          <w:rFonts w:ascii="Montserrat Light" w:hAnsi="Montserrat Light"/>
        </w:rPr>
        <w:t xml:space="preserve"> pe Lista de </w:t>
      </w:r>
      <w:proofErr w:type="spellStart"/>
      <w:r w:rsidRPr="003A5E42">
        <w:rPr>
          <w:rFonts w:ascii="Montserrat Light" w:hAnsi="Montserrat Light"/>
        </w:rPr>
        <w:t>candidaţi</w:t>
      </w:r>
      <w:proofErr w:type="spellEnd"/>
      <w:r w:rsidRPr="003A5E42">
        <w:rPr>
          <w:rFonts w:ascii="Montserrat Light" w:hAnsi="Montserrat Light"/>
        </w:rPr>
        <w:t xml:space="preserve"> a </w:t>
      </w:r>
      <w:proofErr w:type="spellStart"/>
      <w:r w:rsidR="003A5E42" w:rsidRPr="003A5E42">
        <w:rPr>
          <w:rFonts w:ascii="Montserrat Light" w:hAnsi="Montserrat Light"/>
          <w:lang w:val="fr-FR"/>
        </w:rPr>
        <w:t>Uniunii</w:t>
      </w:r>
      <w:proofErr w:type="spellEnd"/>
      <w:r w:rsidR="003A5E42" w:rsidRPr="003A5E42">
        <w:rPr>
          <w:rFonts w:ascii="Montserrat Light" w:hAnsi="Montserrat Light"/>
          <w:lang w:val="fr-FR"/>
        </w:rPr>
        <w:t xml:space="preserve"> </w:t>
      </w:r>
    </w:p>
    <w:p w14:paraId="66D86BC9" w14:textId="77777777" w:rsidR="003A5E42" w:rsidRDefault="003A5E42" w:rsidP="00B95228">
      <w:pPr>
        <w:spacing w:line="240" w:lineRule="auto"/>
        <w:jc w:val="both"/>
        <w:rPr>
          <w:rFonts w:ascii="Montserrat Light" w:hAnsi="Montserrat Light"/>
          <w:lang w:val="fr-FR"/>
        </w:rPr>
      </w:pPr>
    </w:p>
    <w:p w14:paraId="37DF4F54" w14:textId="754FC60E" w:rsidR="006D5C92" w:rsidRPr="003A5E42" w:rsidRDefault="003A5E42" w:rsidP="00B95228">
      <w:pPr>
        <w:spacing w:line="240" w:lineRule="auto"/>
        <w:jc w:val="both"/>
        <w:rPr>
          <w:rStyle w:val="salnbdy"/>
          <w:rFonts w:ascii="Montserrat Light" w:hAnsi="Montserrat Light"/>
          <w:bCs/>
          <w:sz w:val="22"/>
          <w:szCs w:val="22"/>
        </w:rPr>
      </w:pPr>
      <w:proofErr w:type="spellStart"/>
      <w:r w:rsidRPr="003A5E42">
        <w:rPr>
          <w:rFonts w:ascii="Montserrat Light" w:hAnsi="Montserrat Light"/>
          <w:lang w:val="fr-FR"/>
        </w:rPr>
        <w:t>Democrate</w:t>
      </w:r>
      <w:proofErr w:type="spellEnd"/>
      <w:r w:rsidRPr="003A5E42">
        <w:rPr>
          <w:rFonts w:ascii="Montserrat Light" w:hAnsi="Montserrat Light"/>
          <w:lang w:val="fr-FR"/>
        </w:rPr>
        <w:t xml:space="preserve"> a </w:t>
      </w:r>
      <w:proofErr w:type="spellStart"/>
      <w:r w:rsidRPr="003A5E42">
        <w:rPr>
          <w:rFonts w:ascii="Montserrat Light" w:hAnsi="Montserrat Light"/>
          <w:lang w:val="fr-FR"/>
        </w:rPr>
        <w:t>Maghiarilor</w:t>
      </w:r>
      <w:proofErr w:type="spellEnd"/>
      <w:r w:rsidRPr="003A5E42">
        <w:rPr>
          <w:rFonts w:ascii="Montserrat Light" w:hAnsi="Montserrat Light"/>
          <w:lang w:val="fr-FR"/>
        </w:rPr>
        <w:t xml:space="preserve"> </w:t>
      </w:r>
      <w:proofErr w:type="spellStart"/>
      <w:r w:rsidRPr="003A5E42">
        <w:rPr>
          <w:rFonts w:ascii="Montserrat Light" w:hAnsi="Montserrat Light"/>
          <w:lang w:val="fr-FR"/>
        </w:rPr>
        <w:t>din</w:t>
      </w:r>
      <w:proofErr w:type="spellEnd"/>
      <w:r w:rsidRPr="003A5E42">
        <w:rPr>
          <w:rFonts w:ascii="Montserrat Light" w:hAnsi="Montserrat Light"/>
          <w:lang w:val="fr-FR"/>
        </w:rPr>
        <w:t xml:space="preserve"> </w:t>
      </w:r>
      <w:proofErr w:type="spellStart"/>
      <w:r w:rsidRPr="003A5E42">
        <w:rPr>
          <w:rFonts w:ascii="Montserrat Light" w:hAnsi="Montserrat Light"/>
          <w:lang w:val="fr-FR"/>
        </w:rPr>
        <w:t>România</w:t>
      </w:r>
      <w:proofErr w:type="spellEnd"/>
      <w:r w:rsidR="006D5C92" w:rsidRPr="003A5E42">
        <w:rPr>
          <w:rFonts w:ascii="Montserrat Light" w:hAnsi="Montserrat Light"/>
        </w:rPr>
        <w:t>-,</w:t>
      </w:r>
      <w:r w:rsidR="006D5C92" w:rsidRPr="003A5E42">
        <w:rPr>
          <w:rFonts w:ascii="Montserrat Light" w:hAnsi="Montserrat Light"/>
          <w:spacing w:val="-4"/>
        </w:rPr>
        <w:t xml:space="preserve"> </w:t>
      </w:r>
      <w:proofErr w:type="gramStart"/>
      <w:r w:rsidR="006D5C92" w:rsidRPr="003A5E42">
        <w:rPr>
          <w:rFonts w:ascii="Montserrat Light" w:hAnsi="Montserrat Light"/>
          <w:bCs/>
        </w:rPr>
        <w:t>ca</w:t>
      </w:r>
      <w:proofErr w:type="gramEnd"/>
      <w:r w:rsidR="006D5C92" w:rsidRPr="003A5E42">
        <w:rPr>
          <w:rFonts w:ascii="Montserrat Light" w:hAnsi="Montserrat Light"/>
          <w:bCs/>
        </w:rPr>
        <w:t xml:space="preserve"> </w:t>
      </w:r>
      <w:proofErr w:type="spellStart"/>
      <w:r w:rsidR="006D5C92" w:rsidRPr="003A5E42">
        <w:rPr>
          <w:rFonts w:ascii="Montserrat Light" w:hAnsi="Montserrat Light"/>
          <w:bCs/>
        </w:rPr>
        <w:t>urmare</w:t>
      </w:r>
      <w:proofErr w:type="spellEnd"/>
      <w:r w:rsidR="006D5C92" w:rsidRPr="003A5E42">
        <w:rPr>
          <w:rFonts w:ascii="Montserrat Light" w:hAnsi="Montserrat Light"/>
          <w:bCs/>
        </w:rPr>
        <w:t xml:space="preserve"> a </w:t>
      </w:r>
      <w:proofErr w:type="spellStart"/>
      <w:r w:rsidR="006D5C92" w:rsidRPr="003A5E42">
        <w:rPr>
          <w:rFonts w:ascii="Montserrat Light" w:hAnsi="Montserrat Light"/>
          <w:bCs/>
          <w:lang w:val="fr-FR"/>
        </w:rPr>
        <w:t>constituirii</w:t>
      </w:r>
      <w:proofErr w:type="spellEnd"/>
      <w:r w:rsidR="006D5C92" w:rsidRPr="003A5E42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D5C92" w:rsidRPr="003A5E42">
        <w:rPr>
          <w:rFonts w:ascii="Montserrat Light" w:hAnsi="Montserrat Light"/>
          <w:bCs/>
          <w:lang w:val="fr-FR"/>
        </w:rPr>
        <w:t>noului</w:t>
      </w:r>
      <w:proofErr w:type="spellEnd"/>
      <w:r w:rsidR="006D5C92" w:rsidRPr="003A5E42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D5C92" w:rsidRPr="003A5E42">
        <w:rPr>
          <w:rStyle w:val="salnbdy"/>
          <w:rFonts w:ascii="Montserrat Light" w:hAnsi="Montserrat Light"/>
          <w:bCs/>
          <w:sz w:val="22"/>
          <w:szCs w:val="22"/>
        </w:rPr>
        <w:t>Consiliului</w:t>
      </w:r>
      <w:proofErr w:type="spellEnd"/>
      <w:r w:rsidR="006D5C92" w:rsidRPr="003A5E42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6D5C92" w:rsidRPr="003A5E42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="006D5C92" w:rsidRPr="003A5E42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="006D5C92" w:rsidRPr="003A5E42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="006D5C92" w:rsidRPr="003A5E42">
        <w:rPr>
          <w:rStyle w:val="salnbdy"/>
          <w:rFonts w:ascii="Montserrat Light" w:hAnsi="Montserrat Light"/>
          <w:bCs/>
          <w:sz w:val="22"/>
          <w:szCs w:val="22"/>
        </w:rPr>
        <w:t xml:space="preserve"> data de </w:t>
      </w:r>
      <w:r w:rsidR="001E096F" w:rsidRPr="003A5E42">
        <w:rPr>
          <w:rStyle w:val="salnbdy"/>
          <w:rFonts w:ascii="Montserrat Light" w:hAnsi="Montserrat Light"/>
          <w:bCs/>
          <w:sz w:val="22"/>
          <w:szCs w:val="22"/>
        </w:rPr>
        <w:t xml:space="preserve">24 </w:t>
      </w:r>
      <w:proofErr w:type="spellStart"/>
      <w:r w:rsidR="001E096F" w:rsidRPr="003A5E42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="001E096F" w:rsidRPr="003A5E42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r w:rsidR="006D5C92" w:rsidRPr="003A5E42">
        <w:rPr>
          <w:rStyle w:val="salnbdy"/>
          <w:rFonts w:ascii="Montserrat Light" w:hAnsi="Montserrat Light"/>
          <w:bCs/>
          <w:sz w:val="22"/>
          <w:szCs w:val="22"/>
        </w:rPr>
        <w:t>2024.</w:t>
      </w:r>
    </w:p>
    <w:p w14:paraId="0CF32455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516179">
        <w:rPr>
          <w:rFonts w:ascii="Montserrat Light" w:hAnsi="Montserrat Light"/>
          <w:b/>
          <w:bCs/>
        </w:rPr>
        <w:t>(2)</w:t>
      </w:r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  <w:bCs/>
          <w:snapToGrid w:val="0"/>
        </w:rPr>
        <w:t>V</w:t>
      </w:r>
      <w:r w:rsidRPr="00516179">
        <w:rPr>
          <w:rStyle w:val="salnbdy"/>
          <w:rFonts w:ascii="Montserrat Light" w:hAnsi="Montserrat Light"/>
          <w:bCs/>
          <w:sz w:val="22"/>
          <w:szCs w:val="22"/>
        </w:rPr>
        <w:t>i</w:t>
      </w:r>
      <w:r w:rsidRPr="00516179">
        <w:rPr>
          <w:rStyle w:val="salnbdy"/>
          <w:rFonts w:ascii="Montserrat Light" w:hAnsi="Montserrat Light"/>
          <w:sz w:val="22"/>
          <w:szCs w:val="22"/>
        </w:rPr>
        <w:t>cepreşedintele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ales conform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. (1)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intră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exerciţiul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drept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mandatului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său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după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comunicarea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</w:rPr>
        <w:t>prezentei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hotărâri</w:t>
      </w:r>
      <w:proofErr w:type="spellEnd"/>
      <w:r w:rsidRPr="00516179">
        <w:rPr>
          <w:rFonts w:ascii="Montserrat Light" w:hAnsi="Montserrat Light"/>
          <w:lang w:eastAsia="ro-RO"/>
        </w:rPr>
        <w:t>.</w:t>
      </w:r>
    </w:p>
    <w:p w14:paraId="66C58A0C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eastAsia="ro-RO"/>
        </w:rPr>
      </w:pPr>
    </w:p>
    <w:p w14:paraId="434DDEE7" w14:textId="7E9FBB4B" w:rsidR="006D5C92" w:rsidRPr="00516179" w:rsidRDefault="006D5C92" w:rsidP="00516179">
      <w:pPr>
        <w:spacing w:line="240" w:lineRule="auto"/>
        <w:contextualSpacing/>
        <w:jc w:val="both"/>
        <w:rPr>
          <w:rFonts w:ascii="Montserrat Light" w:hAnsi="Montserrat Light"/>
          <w:b/>
        </w:rPr>
      </w:pPr>
      <w:r w:rsidRPr="00516179">
        <w:rPr>
          <w:rFonts w:ascii="Montserrat Light" w:hAnsi="Montserrat Light"/>
          <w:b/>
        </w:rPr>
        <w:t>Art. 2.</w:t>
      </w:r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Prezenta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hotărâre</w:t>
      </w:r>
      <w:proofErr w:type="spellEnd"/>
      <w:r w:rsidRPr="00516179">
        <w:rPr>
          <w:rFonts w:ascii="Montserrat Light" w:hAnsi="Montserrat Light"/>
          <w:bCs/>
        </w:rPr>
        <w:t xml:space="preserve"> se </w:t>
      </w:r>
      <w:proofErr w:type="spellStart"/>
      <w:r w:rsidRPr="00516179">
        <w:rPr>
          <w:rFonts w:ascii="Montserrat Light" w:hAnsi="Montserrat Light"/>
          <w:bCs/>
        </w:rPr>
        <w:t>comunică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domnului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r w:rsidR="003A5E42" w:rsidRPr="00F7089F">
        <w:rPr>
          <w:rFonts w:ascii="Montserrat Light" w:hAnsi="Montserrat Light"/>
          <w:bCs/>
          <w:noProof/>
          <w:lang w:val="ro-RO"/>
        </w:rPr>
        <w:t>István</w:t>
      </w:r>
      <w:r w:rsidR="003A5E42">
        <w:rPr>
          <w:rFonts w:ascii="Montserrat Light" w:hAnsi="Montserrat Light"/>
          <w:bCs/>
          <w:noProof/>
          <w:lang w:val="ro-RO"/>
        </w:rPr>
        <w:t>-</w:t>
      </w:r>
      <w:r w:rsidR="003A5E42" w:rsidRPr="00F7089F">
        <w:rPr>
          <w:rFonts w:ascii="Montserrat Light" w:hAnsi="Montserrat Light"/>
          <w:bCs/>
          <w:noProof/>
          <w:lang w:val="ro-RO"/>
        </w:rPr>
        <w:t>Valentin</w:t>
      </w:r>
      <w:r w:rsidR="003A5E42" w:rsidRPr="00DC3818">
        <w:rPr>
          <w:rFonts w:ascii="Montserrat Light" w:hAnsi="Montserrat Light"/>
          <w:bCs/>
          <w:noProof/>
          <w:lang w:val="ro-RO"/>
        </w:rPr>
        <w:t xml:space="preserve"> </w:t>
      </w:r>
      <w:r w:rsidR="003A5E42" w:rsidRPr="003116FA">
        <w:rPr>
          <w:rFonts w:ascii="Montserrat Light" w:hAnsi="Montserrat Light"/>
          <w:bCs/>
          <w:noProof/>
          <w:lang w:val="ro-RO"/>
        </w:rPr>
        <w:t>Vákár</w:t>
      </w:r>
      <w:r w:rsidRPr="00516179">
        <w:rPr>
          <w:rFonts w:ascii="Montserrat Light" w:hAnsi="Montserrat Light"/>
          <w:bCs/>
        </w:rPr>
        <w:t xml:space="preserve">; </w:t>
      </w:r>
      <w:proofErr w:type="spellStart"/>
      <w:r w:rsidRPr="00516179">
        <w:rPr>
          <w:rFonts w:ascii="Montserrat Light" w:hAnsi="Montserrat Light"/>
          <w:bCs/>
        </w:rPr>
        <w:t>direcţiilor</w:t>
      </w:r>
      <w:proofErr w:type="spellEnd"/>
      <w:r w:rsidRPr="00516179">
        <w:rPr>
          <w:rFonts w:ascii="Montserrat Light" w:hAnsi="Montserrat Light"/>
          <w:bCs/>
        </w:rPr>
        <w:t xml:space="preserve"> din </w:t>
      </w:r>
      <w:proofErr w:type="spellStart"/>
      <w:r w:rsidRPr="00516179">
        <w:rPr>
          <w:rFonts w:ascii="Montserrat Light" w:hAnsi="Montserrat Light"/>
          <w:bCs/>
        </w:rPr>
        <w:t>cadrul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aparatului</w:t>
      </w:r>
      <w:proofErr w:type="spellEnd"/>
      <w:r w:rsidRPr="00516179">
        <w:rPr>
          <w:rFonts w:ascii="Montserrat Light" w:hAnsi="Montserrat Light"/>
          <w:bCs/>
        </w:rPr>
        <w:t xml:space="preserve"> de </w:t>
      </w:r>
      <w:proofErr w:type="spellStart"/>
      <w:r w:rsidRPr="00516179">
        <w:rPr>
          <w:rFonts w:ascii="Montserrat Light" w:hAnsi="Montserrat Light"/>
          <w:bCs/>
        </w:rPr>
        <w:t>specialitate</w:t>
      </w:r>
      <w:proofErr w:type="spellEnd"/>
      <w:r w:rsidRPr="00516179">
        <w:rPr>
          <w:rFonts w:ascii="Montserrat Light" w:hAnsi="Montserrat Light"/>
          <w:bCs/>
        </w:rPr>
        <w:t xml:space="preserve"> al </w:t>
      </w:r>
      <w:proofErr w:type="spellStart"/>
      <w:r w:rsidRPr="00516179">
        <w:rPr>
          <w:rFonts w:ascii="Montserrat Light" w:hAnsi="Montserrat Light"/>
          <w:bCs/>
        </w:rPr>
        <w:t>Consiliului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Judeţean</w:t>
      </w:r>
      <w:proofErr w:type="spellEnd"/>
      <w:r w:rsidRPr="00516179">
        <w:rPr>
          <w:rFonts w:ascii="Montserrat Light" w:hAnsi="Montserrat Light"/>
          <w:bCs/>
        </w:rPr>
        <w:t xml:space="preserve"> Cluj, precum </w:t>
      </w:r>
      <w:proofErr w:type="spellStart"/>
      <w:r w:rsidRPr="00516179">
        <w:rPr>
          <w:rFonts w:ascii="Montserrat Light" w:hAnsi="Montserrat Light"/>
          <w:bCs/>
        </w:rPr>
        <w:t>şi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Prefectului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Judeţului</w:t>
      </w:r>
      <w:proofErr w:type="spellEnd"/>
      <w:r w:rsidRPr="00516179">
        <w:rPr>
          <w:rFonts w:ascii="Montserrat Light" w:hAnsi="Montserrat Light"/>
          <w:bCs/>
        </w:rPr>
        <w:t xml:space="preserve"> Cluj, </w:t>
      </w:r>
      <w:proofErr w:type="spellStart"/>
      <w:r w:rsidRPr="00516179">
        <w:rPr>
          <w:rFonts w:ascii="Montserrat Light" w:hAnsi="Montserrat Light"/>
          <w:bCs/>
        </w:rPr>
        <w:t>şi</w:t>
      </w:r>
      <w:proofErr w:type="spellEnd"/>
      <w:r w:rsidRPr="00516179">
        <w:rPr>
          <w:rFonts w:ascii="Montserrat Light" w:hAnsi="Montserrat Light"/>
          <w:bCs/>
        </w:rPr>
        <w:t xml:space="preserve"> se </w:t>
      </w:r>
      <w:proofErr w:type="spellStart"/>
      <w:r w:rsidRPr="00516179">
        <w:rPr>
          <w:rFonts w:ascii="Montserrat Light" w:hAnsi="Montserrat Light"/>
          <w:bCs/>
        </w:rPr>
        <w:t>aduce</w:t>
      </w:r>
      <w:proofErr w:type="spellEnd"/>
      <w:r w:rsidRPr="00516179">
        <w:rPr>
          <w:rFonts w:ascii="Montserrat Light" w:hAnsi="Montserrat Light"/>
          <w:bCs/>
        </w:rPr>
        <w:t xml:space="preserve"> la </w:t>
      </w:r>
      <w:proofErr w:type="spellStart"/>
      <w:r w:rsidRPr="00516179">
        <w:rPr>
          <w:rFonts w:ascii="Montserrat Light" w:hAnsi="Montserrat Light"/>
          <w:bCs/>
        </w:rPr>
        <w:t>cunoştinţă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publică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prin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afișare</w:t>
      </w:r>
      <w:proofErr w:type="spellEnd"/>
      <w:r w:rsidRPr="00516179">
        <w:rPr>
          <w:rFonts w:ascii="Montserrat Light" w:hAnsi="Montserrat Light"/>
          <w:bCs/>
        </w:rPr>
        <w:t xml:space="preserve"> la </w:t>
      </w:r>
      <w:proofErr w:type="spellStart"/>
      <w:r w:rsidRPr="00516179">
        <w:rPr>
          <w:rFonts w:ascii="Montserrat Light" w:hAnsi="Montserrat Light"/>
          <w:bCs/>
        </w:rPr>
        <w:t>sediul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Consiliului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Județean</w:t>
      </w:r>
      <w:proofErr w:type="spellEnd"/>
      <w:r w:rsidRPr="00516179">
        <w:rPr>
          <w:rFonts w:ascii="Montserrat Light" w:hAnsi="Montserrat Light"/>
          <w:bCs/>
        </w:rPr>
        <w:t xml:space="preserve"> Cluj </w:t>
      </w:r>
      <w:proofErr w:type="spellStart"/>
      <w:r w:rsidRPr="00516179">
        <w:rPr>
          <w:rFonts w:ascii="Montserrat Light" w:hAnsi="Montserrat Light"/>
          <w:bCs/>
        </w:rPr>
        <w:t>şi</w:t>
      </w:r>
      <w:proofErr w:type="spellEnd"/>
      <w:r w:rsidRPr="00516179">
        <w:rPr>
          <w:rFonts w:ascii="Montserrat Light" w:hAnsi="Montserrat Light"/>
          <w:bCs/>
        </w:rPr>
        <w:t xml:space="preserve"> pe </w:t>
      </w:r>
      <w:proofErr w:type="spellStart"/>
      <w:r w:rsidRPr="00516179">
        <w:rPr>
          <w:rFonts w:ascii="Montserrat Light" w:hAnsi="Montserrat Light"/>
          <w:bCs/>
        </w:rPr>
        <w:t>pagina</w:t>
      </w:r>
      <w:proofErr w:type="spellEnd"/>
      <w:r w:rsidRPr="00516179">
        <w:rPr>
          <w:rFonts w:ascii="Montserrat Light" w:hAnsi="Montserrat Light"/>
          <w:bCs/>
        </w:rPr>
        <w:t xml:space="preserve"> de internet „www.cjcluj.ro".</w:t>
      </w:r>
      <w:r w:rsidRPr="00516179">
        <w:rPr>
          <w:rFonts w:ascii="Montserrat Light" w:hAnsi="Montserrat Light"/>
        </w:rPr>
        <w:t xml:space="preserve"> </w:t>
      </w:r>
      <w:r w:rsidRPr="00516179">
        <w:rPr>
          <w:rFonts w:ascii="Montserrat Light" w:hAnsi="Montserrat Light"/>
          <w:b/>
        </w:rPr>
        <w:tab/>
      </w:r>
    </w:p>
    <w:p w14:paraId="41939C9A" w14:textId="77777777" w:rsidR="0061054C" w:rsidRPr="004239C1" w:rsidRDefault="0061054C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7C7DC6CE" w14:textId="77777777" w:rsidR="004239C1" w:rsidRDefault="004239C1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5624DC00" w14:textId="77777777" w:rsidR="00D65F8E" w:rsidRPr="00723CE3" w:rsidRDefault="00D65F8E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372333E2" w14:textId="05C8BDDA" w:rsidR="00C85831" w:rsidRPr="00EC0945" w:rsidRDefault="00C85831" w:rsidP="00516179">
      <w:pPr>
        <w:spacing w:line="240" w:lineRule="auto"/>
        <w:rPr>
          <w:rFonts w:ascii="Montserrat" w:hAnsi="Montserrat"/>
          <w:color w:val="212121"/>
          <w:lang w:val="ro-RO"/>
        </w:rPr>
      </w:pPr>
      <w:r w:rsidRPr="00610779">
        <w:rPr>
          <w:rFonts w:ascii="Montserrat Light" w:hAnsi="Montserrat Light"/>
          <w:b/>
          <w:color w:val="212121"/>
          <w:lang w:val="ro-RO" w:eastAsia="ro-RO"/>
        </w:rPr>
        <w:t xml:space="preserve">  </w:t>
      </w:r>
      <w:r w:rsidR="005422D2" w:rsidRPr="00610779">
        <w:rPr>
          <w:rFonts w:ascii="Montserrat Light" w:hAnsi="Montserrat Light"/>
          <w:b/>
          <w:color w:val="212121"/>
          <w:lang w:val="ro-RO" w:eastAsia="ro-RO"/>
        </w:rPr>
        <w:t xml:space="preserve"> </w:t>
      </w:r>
      <w:bookmarkStart w:id="2" w:name="_Hlk173225997"/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  <w:t xml:space="preserve">     </w:t>
      </w:r>
      <w:r w:rsidRPr="00EC0945">
        <w:rPr>
          <w:rFonts w:ascii="Montserrat" w:hAnsi="Montserrat"/>
          <w:b/>
          <w:color w:val="212121"/>
          <w:lang w:val="ro-RO" w:eastAsia="ro-RO"/>
        </w:rPr>
        <w:t>Contrasemnează:</w:t>
      </w:r>
    </w:p>
    <w:p w14:paraId="5C8A2444" w14:textId="62259E2C" w:rsidR="00C85831" w:rsidRPr="00EC0945" w:rsidRDefault="00C85831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  <w:r w:rsidRPr="00EC0945">
        <w:rPr>
          <w:rFonts w:ascii="Montserrat" w:hAnsi="Montserrat"/>
          <w:color w:val="212121"/>
          <w:lang w:val="ro-RO" w:eastAsia="ro-RO"/>
        </w:rPr>
        <w:t xml:space="preserve">                     </w:t>
      </w:r>
      <w:r w:rsidR="00575E5A" w:rsidRPr="00EC0945">
        <w:rPr>
          <w:rFonts w:ascii="Montserrat" w:hAnsi="Montserrat"/>
          <w:color w:val="212121"/>
          <w:lang w:val="ro-RO" w:eastAsia="ro-RO"/>
        </w:rPr>
        <w:t xml:space="preserve"> </w:t>
      </w:r>
      <w:r w:rsidR="00931631" w:rsidRPr="00EC0945">
        <w:rPr>
          <w:rFonts w:ascii="Montserrat" w:hAnsi="Montserrat"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>PREŞEDINTE,</w:t>
      </w:r>
      <w:r w:rsidRPr="00EC0945">
        <w:rPr>
          <w:rFonts w:ascii="Montserrat" w:hAnsi="Montserrat"/>
          <w:b/>
          <w:color w:val="212121"/>
          <w:lang w:val="ro-RO" w:eastAsia="ro-RO"/>
        </w:rPr>
        <w:tab/>
      </w:r>
      <w:r w:rsidRPr="00EC0945">
        <w:rPr>
          <w:rFonts w:ascii="Montserrat" w:hAnsi="Montserrat"/>
          <w:color w:val="212121"/>
          <w:lang w:val="ro-RO" w:eastAsia="ro-RO"/>
        </w:rPr>
        <w:t xml:space="preserve">                    </w:t>
      </w:r>
      <w:r w:rsidRPr="00EC0945">
        <w:rPr>
          <w:rFonts w:ascii="Montserrat" w:hAnsi="Montserrat"/>
          <w:b/>
          <w:color w:val="212121"/>
          <w:lang w:val="ro-RO" w:eastAsia="ro-RO"/>
        </w:rPr>
        <w:t>SECRETAR GENERAL AL JUDEŢULUI,</w:t>
      </w:r>
    </w:p>
    <w:p w14:paraId="3A9E2343" w14:textId="6E5A5327" w:rsidR="00C85831" w:rsidRDefault="00C85831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  <w:r w:rsidRPr="00EC0945">
        <w:rPr>
          <w:rFonts w:ascii="Montserrat" w:hAnsi="Montserrat"/>
          <w:b/>
          <w:color w:val="212121"/>
          <w:lang w:val="ro-RO" w:eastAsia="ro-RO"/>
        </w:rPr>
        <w:t xml:space="preserve">                        </w:t>
      </w:r>
      <w:r w:rsidR="00135C90"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="00931631"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 xml:space="preserve"> Alin Tișe                                                        Simona Gaci</w:t>
      </w:r>
    </w:p>
    <w:p w14:paraId="53D241A1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1A1760F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A8B2702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12A5487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7C96C7C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7A9E2CB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3CC94F9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060408C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72643EA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1E9F278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0058E77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D0C5E28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9039A8A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FA2FD27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38D09DA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1A8EA5C6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BF20ED9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9B46D4D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6C2D5E8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102F7CC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8A624BD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2E5B439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F29EEAD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529A14D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DEF7313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A0341C5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EBCC8CE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9F8DFEE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FAB3A0B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42309B0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1578F52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6BBB741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9680DC8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7992D2F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506BCE1" w14:textId="77777777" w:rsidR="00722147" w:rsidRDefault="00722147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B999BA3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2F515BB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30CD1F9" w14:textId="77777777" w:rsidR="005A62B2" w:rsidRPr="00EC0945" w:rsidRDefault="005A62B2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bookmarkEnd w:id="2"/>
    <w:p w14:paraId="53D5DD74" w14:textId="1B264414" w:rsidR="002A4163" w:rsidRPr="003F4CEC" w:rsidRDefault="00C85831" w:rsidP="00516179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3F4CEC">
        <w:rPr>
          <w:rFonts w:ascii="Montserrat" w:hAnsi="Montserrat"/>
          <w:noProof/>
          <w:lang w:val="ro-RO" w:eastAsia="ro-RO"/>
        </w:rPr>
        <w:t>Nr.</w:t>
      </w:r>
      <w:r w:rsidR="00575E5A" w:rsidRPr="003F4CEC">
        <w:rPr>
          <w:rFonts w:ascii="Montserrat" w:hAnsi="Montserrat"/>
          <w:noProof/>
          <w:lang w:val="ro-RO" w:eastAsia="ro-RO"/>
        </w:rPr>
        <w:t xml:space="preserve"> </w:t>
      </w:r>
      <w:r w:rsidR="00914E79" w:rsidRPr="003F4CEC">
        <w:rPr>
          <w:rFonts w:ascii="Montserrat" w:hAnsi="Montserrat"/>
          <w:noProof/>
          <w:lang w:val="ro-RO" w:eastAsia="ro-RO"/>
        </w:rPr>
        <w:t>2</w:t>
      </w:r>
      <w:r w:rsidR="001E096F">
        <w:rPr>
          <w:rFonts w:ascii="Montserrat" w:hAnsi="Montserrat"/>
          <w:noProof/>
          <w:lang w:val="ro-RO" w:eastAsia="ro-RO"/>
        </w:rPr>
        <w:t>1</w:t>
      </w:r>
      <w:r w:rsidR="00445AD9">
        <w:rPr>
          <w:rFonts w:ascii="Montserrat" w:hAnsi="Montserrat"/>
          <w:noProof/>
          <w:lang w:val="ro-RO" w:eastAsia="ro-RO"/>
        </w:rPr>
        <w:t>1</w:t>
      </w:r>
      <w:r w:rsidR="007B5D07" w:rsidRPr="003F4CEC">
        <w:rPr>
          <w:rFonts w:ascii="Montserrat" w:hAnsi="Montserrat"/>
          <w:noProof/>
          <w:lang w:val="ro-RO" w:eastAsia="ro-RO"/>
        </w:rPr>
        <w:t xml:space="preserve"> </w:t>
      </w:r>
      <w:r w:rsidRPr="003F4CEC">
        <w:rPr>
          <w:rFonts w:ascii="Montserrat" w:hAnsi="Montserrat"/>
          <w:noProof/>
          <w:lang w:val="ro-RO" w:eastAsia="ro-RO"/>
        </w:rPr>
        <w:t xml:space="preserve">din </w:t>
      </w:r>
      <w:r w:rsidR="001E096F">
        <w:rPr>
          <w:rFonts w:ascii="Montserrat" w:hAnsi="Montserrat"/>
          <w:noProof/>
          <w:lang w:val="ro-RO" w:eastAsia="ro-RO"/>
        </w:rPr>
        <w:t>24</w:t>
      </w:r>
      <w:r w:rsidR="00B84747" w:rsidRPr="003F4CEC">
        <w:rPr>
          <w:rFonts w:ascii="Montserrat" w:hAnsi="Montserrat"/>
          <w:noProof/>
          <w:lang w:val="ro-RO" w:eastAsia="ro-RO"/>
        </w:rPr>
        <w:t xml:space="preserve"> octombrie </w:t>
      </w:r>
      <w:r w:rsidR="00582B07" w:rsidRPr="003F4CEC">
        <w:rPr>
          <w:rFonts w:ascii="Montserrat" w:hAnsi="Montserrat"/>
          <w:noProof/>
          <w:lang w:val="ro-RO" w:eastAsia="ro-RO"/>
        </w:rPr>
        <w:t>2</w:t>
      </w:r>
      <w:r w:rsidRPr="003F4CEC">
        <w:rPr>
          <w:rFonts w:ascii="Montserrat" w:hAnsi="Montserrat"/>
          <w:noProof/>
          <w:lang w:val="ro-RO" w:eastAsia="ro-RO"/>
        </w:rPr>
        <w:t>024</w:t>
      </w:r>
      <w:r w:rsidR="000749C3" w:rsidRPr="003F4CEC">
        <w:rPr>
          <w:rFonts w:ascii="Montserrat" w:hAnsi="Montserrat"/>
          <w:noProof/>
          <w:lang w:val="ro-RO" w:eastAsia="ro-RO"/>
        </w:rPr>
        <w:t xml:space="preserve"> </w:t>
      </w:r>
    </w:p>
    <w:p w14:paraId="47C7B1FC" w14:textId="51F0D8BD" w:rsidR="005C1774" w:rsidRPr="003F4CEC" w:rsidRDefault="00FF4C60" w:rsidP="00516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D378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</w:t>
      </w:r>
      <w:r w:rsidRPr="00B9522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cu </w:t>
      </w:r>
      <w:r w:rsidR="00D3789E" w:rsidRPr="00B95228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B95228" w:rsidRPr="00B95228">
        <w:rPr>
          <w:rFonts w:ascii="Montserrat Light" w:hAnsi="Montserrat Light"/>
          <w:i/>
          <w:iCs/>
          <w:sz w:val="18"/>
          <w:szCs w:val="18"/>
          <w:lang w:val="ro-RO" w:eastAsia="ro-RO"/>
        </w:rPr>
        <w:t>0</w:t>
      </w:r>
      <w:r w:rsidR="00D3789E" w:rsidRPr="00B9522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95228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</w:t>
      </w:r>
      <w:r w:rsidRPr="00D378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astfel respectate prevederile legale privind majoritatea de voturi</w:t>
      </w:r>
      <w:r w:rsidRPr="003F4C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necesară.</w:t>
      </w:r>
      <w:r w:rsidRPr="003F4CE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F4C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3F4CEC" w:rsidSect="005E49B7">
      <w:footerReference w:type="default" r:id="rId9"/>
      <w:pgSz w:w="12240" w:h="15840"/>
      <w:pgMar w:top="180" w:right="63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717B3"/>
    <w:multiLevelType w:val="hybridMultilevel"/>
    <w:tmpl w:val="F3F6E2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D4D6EE7"/>
    <w:multiLevelType w:val="hybridMultilevel"/>
    <w:tmpl w:val="716E2892"/>
    <w:lvl w:ilvl="0" w:tplc="E4BA34E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1C7C54"/>
    <w:multiLevelType w:val="hybridMultilevel"/>
    <w:tmpl w:val="FBCEB6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2E092A"/>
    <w:multiLevelType w:val="hybridMultilevel"/>
    <w:tmpl w:val="5FD602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4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C490C5A"/>
    <w:multiLevelType w:val="hybridMultilevel"/>
    <w:tmpl w:val="056658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1575118598">
    <w:abstractNumId w:val="7"/>
  </w:num>
  <w:num w:numId="3" w16cid:durableId="714817686">
    <w:abstractNumId w:val="9"/>
  </w:num>
  <w:num w:numId="4" w16cid:durableId="1309095996">
    <w:abstractNumId w:val="4"/>
  </w:num>
  <w:num w:numId="5" w16cid:durableId="1669674971">
    <w:abstractNumId w:val="2"/>
  </w:num>
  <w:num w:numId="6" w16cid:durableId="1953048095">
    <w:abstractNumId w:val="6"/>
  </w:num>
  <w:num w:numId="7" w16cid:durableId="114763464">
    <w:abstractNumId w:val="13"/>
  </w:num>
  <w:num w:numId="8" w16cid:durableId="2021421071">
    <w:abstractNumId w:val="1"/>
  </w:num>
  <w:num w:numId="9" w16cid:durableId="526135902">
    <w:abstractNumId w:val="12"/>
  </w:num>
  <w:num w:numId="10" w16cid:durableId="665595914">
    <w:abstractNumId w:val="8"/>
  </w:num>
  <w:num w:numId="11" w16cid:durableId="939067088">
    <w:abstractNumId w:val="3"/>
  </w:num>
  <w:num w:numId="12" w16cid:durableId="1099133693">
    <w:abstractNumId w:val="14"/>
  </w:num>
  <w:num w:numId="13" w16cid:durableId="1964728834">
    <w:abstractNumId w:val="16"/>
  </w:num>
  <w:num w:numId="14" w16cid:durableId="1595549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4794943">
    <w:abstractNumId w:val="5"/>
  </w:num>
  <w:num w:numId="16" w16cid:durableId="203826536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624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659E"/>
    <w:rsid w:val="00077CC0"/>
    <w:rsid w:val="00082019"/>
    <w:rsid w:val="00082A75"/>
    <w:rsid w:val="0008404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0F78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5BC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419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187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0E35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9BA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0E3"/>
    <w:rsid w:val="00190A92"/>
    <w:rsid w:val="0019169F"/>
    <w:rsid w:val="00191F84"/>
    <w:rsid w:val="001923B0"/>
    <w:rsid w:val="001926A1"/>
    <w:rsid w:val="00192F0F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D7B66"/>
    <w:rsid w:val="001E096F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3C80"/>
    <w:rsid w:val="00224938"/>
    <w:rsid w:val="00224C9D"/>
    <w:rsid w:val="00224F75"/>
    <w:rsid w:val="00225019"/>
    <w:rsid w:val="00225F9F"/>
    <w:rsid w:val="002262FF"/>
    <w:rsid w:val="00227530"/>
    <w:rsid w:val="0022795D"/>
    <w:rsid w:val="00230464"/>
    <w:rsid w:val="00230797"/>
    <w:rsid w:val="00230E08"/>
    <w:rsid w:val="0023131B"/>
    <w:rsid w:val="002314D8"/>
    <w:rsid w:val="00232B31"/>
    <w:rsid w:val="00232C9C"/>
    <w:rsid w:val="00233399"/>
    <w:rsid w:val="0023346D"/>
    <w:rsid w:val="002351EE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64E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2F5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33DD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3AB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E42"/>
    <w:rsid w:val="003A5F2A"/>
    <w:rsid w:val="003A71C3"/>
    <w:rsid w:val="003A7377"/>
    <w:rsid w:val="003B1442"/>
    <w:rsid w:val="003B218C"/>
    <w:rsid w:val="003B2D40"/>
    <w:rsid w:val="003B3D66"/>
    <w:rsid w:val="003B46CE"/>
    <w:rsid w:val="003B4DFF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CEC"/>
    <w:rsid w:val="003F4ED8"/>
    <w:rsid w:val="003F5D9F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9C1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4DC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AD9"/>
    <w:rsid w:val="00445DCA"/>
    <w:rsid w:val="00453469"/>
    <w:rsid w:val="00453E29"/>
    <w:rsid w:val="00455F83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1DAA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3AB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B7963"/>
    <w:rsid w:val="004B7C2D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1B1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6179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6A6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7D4"/>
    <w:rsid w:val="00581D97"/>
    <w:rsid w:val="00582B07"/>
    <w:rsid w:val="005832CE"/>
    <w:rsid w:val="005837C0"/>
    <w:rsid w:val="00583E2B"/>
    <w:rsid w:val="00585005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A7F50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49B7"/>
    <w:rsid w:val="005E5564"/>
    <w:rsid w:val="005E62B9"/>
    <w:rsid w:val="005E6DE1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054C"/>
    <w:rsid w:val="00610779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25D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2226"/>
    <w:rsid w:val="006A3147"/>
    <w:rsid w:val="006A3201"/>
    <w:rsid w:val="006A34AE"/>
    <w:rsid w:val="006A3501"/>
    <w:rsid w:val="006A55EE"/>
    <w:rsid w:val="006A5DE7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070"/>
    <w:rsid w:val="006C4311"/>
    <w:rsid w:val="006C443A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5C92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147"/>
    <w:rsid w:val="00722820"/>
    <w:rsid w:val="00722E93"/>
    <w:rsid w:val="00723CE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3B03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2ADC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0A1"/>
    <w:rsid w:val="00774BC0"/>
    <w:rsid w:val="00775011"/>
    <w:rsid w:val="007751F0"/>
    <w:rsid w:val="007756AB"/>
    <w:rsid w:val="0077589C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AFA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6742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144D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6AAB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643"/>
    <w:rsid w:val="00864C9D"/>
    <w:rsid w:val="00865BFD"/>
    <w:rsid w:val="00866EE2"/>
    <w:rsid w:val="00866FA2"/>
    <w:rsid w:val="008671A6"/>
    <w:rsid w:val="00867B3D"/>
    <w:rsid w:val="00870820"/>
    <w:rsid w:val="00871A9D"/>
    <w:rsid w:val="00871B7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AAA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6D5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E79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2551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5AA"/>
    <w:rsid w:val="009408D5"/>
    <w:rsid w:val="00942652"/>
    <w:rsid w:val="00942798"/>
    <w:rsid w:val="0094279B"/>
    <w:rsid w:val="00942B99"/>
    <w:rsid w:val="0094336A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C6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C69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3598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57F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164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437"/>
    <w:rsid w:val="00A57E94"/>
    <w:rsid w:val="00A605B5"/>
    <w:rsid w:val="00A60B6E"/>
    <w:rsid w:val="00A61FD3"/>
    <w:rsid w:val="00A62997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13F5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7AF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5F1F"/>
    <w:rsid w:val="00AD634A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41CE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67D32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601B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228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D14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20DE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100"/>
    <w:rsid w:val="00C37447"/>
    <w:rsid w:val="00C40067"/>
    <w:rsid w:val="00C418CE"/>
    <w:rsid w:val="00C41ADA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3610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5B5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89E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ED4"/>
    <w:rsid w:val="00D626C3"/>
    <w:rsid w:val="00D63765"/>
    <w:rsid w:val="00D6397B"/>
    <w:rsid w:val="00D64805"/>
    <w:rsid w:val="00D65876"/>
    <w:rsid w:val="00D65F8E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4EE0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588A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0EBD"/>
    <w:rsid w:val="00E31CBA"/>
    <w:rsid w:val="00E31E9B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3F4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8A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0945"/>
    <w:rsid w:val="00EC16D2"/>
    <w:rsid w:val="00EC1C71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124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2FA0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2FB"/>
    <w:rsid w:val="00F9438E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0C7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047D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815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751</cp:revision>
  <cp:lastPrinted>2024-10-17T12:44:00Z</cp:lastPrinted>
  <dcterms:created xsi:type="dcterms:W3CDTF">2022-10-20T06:08:00Z</dcterms:created>
  <dcterms:modified xsi:type="dcterms:W3CDTF">2024-10-24T10:53:00Z</dcterms:modified>
</cp:coreProperties>
</file>