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40B35" w14:textId="77777777" w:rsidR="00C211D7" w:rsidRPr="002004D0" w:rsidRDefault="00C211D7" w:rsidP="00ED3461">
      <w:pPr>
        <w:tabs>
          <w:tab w:val="left" w:pos="2160"/>
        </w:tabs>
        <w:spacing w:line="240" w:lineRule="auto"/>
        <w:ind w:left="180" w:right="180"/>
        <w:jc w:val="center"/>
        <w:rPr>
          <w:rFonts w:ascii="Montserrat" w:hAnsi="Montserrat" w:cs="Times New Roman"/>
          <w:lang w:val="ro-RO" w:eastAsia="ro-RO"/>
        </w:rPr>
      </w:pPr>
      <w:r w:rsidRPr="002004D0">
        <w:rPr>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4348D517" w14:textId="75464C90" w:rsidR="00D108A1" w:rsidRPr="002004D0" w:rsidRDefault="00D108A1" w:rsidP="00ED3461">
      <w:pPr>
        <w:tabs>
          <w:tab w:val="left" w:pos="2160"/>
        </w:tabs>
        <w:spacing w:line="240" w:lineRule="auto"/>
        <w:ind w:left="180" w:right="180"/>
        <w:jc w:val="center"/>
        <w:rPr>
          <w:rFonts w:ascii="Montserrat" w:hAnsi="Montserrat"/>
          <w:lang w:val="ro-RO" w:eastAsia="ro-RO"/>
        </w:rPr>
      </w:pPr>
    </w:p>
    <w:p w14:paraId="24F417DE" w14:textId="43445453" w:rsidR="00AC1A56" w:rsidRPr="002004D0" w:rsidRDefault="00AC1A56" w:rsidP="00ED3461">
      <w:pPr>
        <w:tabs>
          <w:tab w:val="left" w:pos="2160"/>
        </w:tabs>
        <w:spacing w:line="240" w:lineRule="auto"/>
        <w:ind w:left="180" w:right="180"/>
        <w:jc w:val="center"/>
        <w:rPr>
          <w:rFonts w:ascii="Montserrat" w:hAnsi="Montserrat"/>
          <w:lang w:val="ro-RO" w:eastAsia="ro-RO"/>
        </w:rPr>
      </w:pPr>
    </w:p>
    <w:p w14:paraId="3E727CBB" w14:textId="77777777" w:rsidR="000627BD" w:rsidRPr="002004D0" w:rsidRDefault="000627BD" w:rsidP="00ED3461">
      <w:pPr>
        <w:tabs>
          <w:tab w:val="left" w:pos="2160"/>
        </w:tabs>
        <w:spacing w:line="240" w:lineRule="auto"/>
        <w:ind w:left="180" w:right="180"/>
        <w:jc w:val="center"/>
        <w:rPr>
          <w:rFonts w:ascii="Montserrat" w:hAnsi="Montserrat" w:cs="Times New Roman"/>
          <w:lang w:val="ro-RO" w:eastAsia="ro-RO"/>
        </w:rPr>
      </w:pPr>
      <w:r w:rsidRPr="002004D0">
        <w:rPr>
          <w:rFonts w:ascii="Montserrat" w:hAnsi="Montserrat" w:cs="Times New Roman"/>
          <w:lang w:val="ro-RO" w:eastAsia="ro-RO"/>
        </w:rPr>
        <w:t>H O T Ă R Â R E</w:t>
      </w:r>
    </w:p>
    <w:p w14:paraId="577E5C93" w14:textId="77777777" w:rsidR="00490C35" w:rsidRPr="002004D0" w:rsidRDefault="00490C35" w:rsidP="00490C35">
      <w:pPr>
        <w:tabs>
          <w:tab w:val="left" w:pos="2160"/>
        </w:tabs>
        <w:spacing w:line="240" w:lineRule="auto"/>
        <w:ind w:right="180"/>
        <w:jc w:val="center"/>
        <w:rPr>
          <w:rFonts w:ascii="Montserrat" w:hAnsi="Montserrat"/>
          <w:b/>
          <w:bCs/>
        </w:rPr>
      </w:pPr>
      <w:r w:rsidRPr="002004D0">
        <w:rPr>
          <w:rFonts w:ascii="Montserrat" w:hAnsi="Montserrat"/>
          <w:b/>
          <w:bCs/>
        </w:rPr>
        <w:t>privind aprobarea indicatorilor tehnico-economici ai obiectivului de</w:t>
      </w:r>
    </w:p>
    <w:p w14:paraId="5A3DCF0A" w14:textId="46B2E169" w:rsidR="00490C35" w:rsidRPr="002004D0" w:rsidRDefault="00490C35" w:rsidP="00490C35">
      <w:pPr>
        <w:tabs>
          <w:tab w:val="left" w:pos="2160"/>
        </w:tabs>
        <w:spacing w:line="240" w:lineRule="auto"/>
        <w:ind w:right="180"/>
        <w:jc w:val="center"/>
        <w:rPr>
          <w:rFonts w:ascii="Montserrat" w:hAnsi="Montserrat"/>
          <w:b/>
          <w:bCs/>
        </w:rPr>
      </w:pPr>
      <w:r w:rsidRPr="002004D0">
        <w:rPr>
          <w:rFonts w:ascii="Montserrat" w:hAnsi="Montserrat"/>
          <w:b/>
          <w:bCs/>
        </w:rPr>
        <w:t xml:space="preserve"> investiții </w:t>
      </w:r>
      <w:r w:rsidRPr="002004D0">
        <w:rPr>
          <w:rFonts w:ascii="Montserrat" w:hAnsi="Montserrat"/>
          <w:b/>
          <w:bCs/>
          <w:noProof/>
          <w:lang w:val="ro-RO"/>
        </w:rPr>
        <w:t>„Reabilitare spaţiu cu destinaţia Centru de zi, Municipiul Cluj-Napoca, strada Padin nr. 20, Judeţul Cluj”</w:t>
      </w:r>
    </w:p>
    <w:p w14:paraId="103CA08E" w14:textId="40831B44" w:rsidR="00490C35" w:rsidRPr="002004D0" w:rsidRDefault="00490C35" w:rsidP="00490C35">
      <w:pPr>
        <w:tabs>
          <w:tab w:val="left" w:pos="2160"/>
        </w:tabs>
        <w:spacing w:line="240" w:lineRule="auto"/>
        <w:ind w:right="180"/>
        <w:jc w:val="center"/>
        <w:rPr>
          <w:rFonts w:ascii="Montserrat Light" w:hAnsi="Montserrat Light"/>
          <w:b/>
          <w:lang w:val="ro-RO"/>
        </w:rPr>
      </w:pPr>
    </w:p>
    <w:p w14:paraId="00B9D414" w14:textId="537BF776" w:rsidR="00990203" w:rsidRPr="002004D0" w:rsidRDefault="00990203" w:rsidP="00490C35">
      <w:pPr>
        <w:tabs>
          <w:tab w:val="left" w:pos="2160"/>
        </w:tabs>
        <w:spacing w:line="240" w:lineRule="auto"/>
        <w:ind w:right="180"/>
        <w:jc w:val="center"/>
        <w:rPr>
          <w:rFonts w:ascii="Montserrat Light" w:hAnsi="Montserrat Light"/>
          <w:b/>
          <w:lang w:val="ro-RO"/>
        </w:rPr>
      </w:pPr>
    </w:p>
    <w:p w14:paraId="55D15889" w14:textId="77777777" w:rsidR="00046A0E" w:rsidRPr="002004D0" w:rsidRDefault="00046A0E" w:rsidP="00490C35">
      <w:pPr>
        <w:tabs>
          <w:tab w:val="left" w:pos="2160"/>
        </w:tabs>
        <w:spacing w:line="240" w:lineRule="auto"/>
        <w:ind w:right="180"/>
        <w:jc w:val="center"/>
        <w:rPr>
          <w:rFonts w:ascii="Montserrat Light" w:hAnsi="Montserrat Light"/>
          <w:b/>
          <w:lang w:val="ro-RO"/>
        </w:rPr>
      </w:pPr>
    </w:p>
    <w:p w14:paraId="00E82CF9" w14:textId="77777777" w:rsidR="00490C35" w:rsidRPr="002004D0" w:rsidRDefault="00490C35" w:rsidP="00490C35">
      <w:pPr>
        <w:spacing w:line="240" w:lineRule="auto"/>
        <w:jc w:val="center"/>
        <w:rPr>
          <w:rFonts w:ascii="Montserrat Light" w:hAnsi="Montserrat Light"/>
          <w:b/>
          <w:lang w:val="ro-RO"/>
        </w:rPr>
      </w:pPr>
    </w:p>
    <w:p w14:paraId="66120793" w14:textId="59FBA275" w:rsidR="00490C35" w:rsidRPr="002004D0" w:rsidRDefault="00490C35" w:rsidP="00490C35">
      <w:pPr>
        <w:autoSpaceDE w:val="0"/>
        <w:autoSpaceDN w:val="0"/>
        <w:adjustRightInd w:val="0"/>
        <w:spacing w:line="240" w:lineRule="auto"/>
        <w:rPr>
          <w:rFonts w:ascii="Montserrat Light" w:hAnsi="Montserrat Light"/>
          <w:noProof/>
          <w:lang w:val="ro-RO" w:eastAsia="ro-RO"/>
        </w:rPr>
      </w:pPr>
      <w:r w:rsidRPr="002004D0">
        <w:rPr>
          <w:rFonts w:ascii="Montserrat Light" w:hAnsi="Montserrat Light"/>
          <w:noProof/>
          <w:lang w:val="ro-RO" w:eastAsia="ro-RO"/>
        </w:rPr>
        <w:t>Consiliul Judeţean Cluj întrunit în şedinţă ordinară;</w:t>
      </w:r>
    </w:p>
    <w:p w14:paraId="259455F8" w14:textId="77777777" w:rsidR="00490C35" w:rsidRPr="002004D0" w:rsidRDefault="00490C35" w:rsidP="00490C35">
      <w:pPr>
        <w:autoSpaceDE w:val="0"/>
        <w:autoSpaceDN w:val="0"/>
        <w:adjustRightInd w:val="0"/>
        <w:spacing w:line="240" w:lineRule="auto"/>
        <w:rPr>
          <w:rFonts w:ascii="Montserrat Light" w:hAnsi="Montserrat Light"/>
          <w:noProof/>
          <w:lang w:val="ro-RO" w:eastAsia="ro-RO"/>
        </w:rPr>
      </w:pPr>
    </w:p>
    <w:p w14:paraId="5CB9784E" w14:textId="031E99E1" w:rsidR="00490C35" w:rsidRPr="002004D0" w:rsidRDefault="00490C35" w:rsidP="00490C35">
      <w:pPr>
        <w:tabs>
          <w:tab w:val="left" w:pos="2160"/>
        </w:tabs>
        <w:spacing w:line="240" w:lineRule="auto"/>
        <w:ind w:right="180"/>
        <w:jc w:val="both"/>
        <w:rPr>
          <w:rFonts w:ascii="Montserrat Light" w:hAnsi="Montserrat Light"/>
          <w:noProof/>
          <w:lang w:val="ro-RO" w:eastAsia="ro-RO"/>
        </w:rPr>
      </w:pPr>
      <w:r w:rsidRPr="002004D0">
        <w:rPr>
          <w:rFonts w:ascii="Montserrat Light" w:hAnsi="Montserrat Light"/>
          <w:noProof/>
        </w:rPr>
        <w:t xml:space="preserve">Având în vedere Proiectul de hotărâre înregistrat cu nr. </w:t>
      </w:r>
      <w:r w:rsidR="00D54C37" w:rsidRPr="002004D0">
        <w:rPr>
          <w:rFonts w:ascii="Montserrat Light" w:hAnsi="Montserrat Light"/>
          <w:noProof/>
        </w:rPr>
        <w:t xml:space="preserve">223 din 17.11.2022 </w:t>
      </w:r>
      <w:r w:rsidRPr="002004D0">
        <w:rPr>
          <w:rFonts w:ascii="Montserrat Light" w:hAnsi="Montserrat Light"/>
          <w:noProof/>
        </w:rPr>
        <w:t xml:space="preserve">pentru aprobarea </w:t>
      </w:r>
      <w:r w:rsidRPr="002004D0">
        <w:rPr>
          <w:rFonts w:ascii="Montserrat Light" w:hAnsi="Montserrat Light"/>
        </w:rPr>
        <w:t xml:space="preserve">indicatorilor tehnico-economici ai obiectivului de investiții </w:t>
      </w:r>
      <w:r w:rsidRPr="002004D0">
        <w:rPr>
          <w:rFonts w:ascii="Montserrat Light" w:hAnsi="Montserrat Light"/>
          <w:noProof/>
          <w:lang w:val="ro-RO"/>
        </w:rPr>
        <w:t xml:space="preserve">„Reabilitare spaţiu cu destinaţia Centru de </w:t>
      </w:r>
      <w:r w:rsidR="001C7AB0" w:rsidRPr="002004D0">
        <w:rPr>
          <w:rFonts w:ascii="Montserrat Light" w:hAnsi="Montserrat Light"/>
          <w:noProof/>
          <w:lang w:val="ro-RO"/>
        </w:rPr>
        <w:t>z</w:t>
      </w:r>
      <w:r w:rsidRPr="002004D0">
        <w:rPr>
          <w:rFonts w:ascii="Montserrat Light" w:hAnsi="Montserrat Light"/>
          <w:noProof/>
          <w:lang w:val="ro-RO"/>
        </w:rPr>
        <w:t xml:space="preserve">i, </w:t>
      </w:r>
      <w:r w:rsidR="001C7AB0" w:rsidRPr="002004D0">
        <w:rPr>
          <w:rFonts w:ascii="Montserrat Light" w:hAnsi="Montserrat Light"/>
          <w:noProof/>
          <w:lang w:val="ro-RO"/>
        </w:rPr>
        <w:t>M</w:t>
      </w:r>
      <w:r w:rsidRPr="002004D0">
        <w:rPr>
          <w:rFonts w:ascii="Montserrat Light" w:hAnsi="Montserrat Light"/>
          <w:noProof/>
          <w:lang w:val="ro-RO"/>
        </w:rPr>
        <w:t xml:space="preserve">unicipiul Cluj-Napoca, strada Padin nr. 20, </w:t>
      </w:r>
      <w:r w:rsidR="001C7AB0" w:rsidRPr="002004D0">
        <w:rPr>
          <w:rFonts w:ascii="Montserrat Light" w:hAnsi="Montserrat Light"/>
          <w:noProof/>
          <w:lang w:val="ro-RO"/>
        </w:rPr>
        <w:t>J</w:t>
      </w:r>
      <w:r w:rsidRPr="002004D0">
        <w:rPr>
          <w:rFonts w:ascii="Montserrat Light" w:hAnsi="Montserrat Light"/>
          <w:noProof/>
          <w:lang w:val="ro-RO"/>
        </w:rPr>
        <w:t>udeţul Cluj”</w:t>
      </w:r>
      <w:r w:rsidRPr="002004D0">
        <w:rPr>
          <w:rFonts w:ascii="Montserrat Light" w:hAnsi="Montserrat Light"/>
          <w:noProof/>
        </w:rPr>
        <w:t>, propus de Președintele Consiliului Județean Cluj, domnul Alin Tișe, care este însoţit de Referatul de aprobare cu nr. 43086/09.11</w:t>
      </w:r>
      <w:r w:rsidRPr="002004D0">
        <w:rPr>
          <w:rFonts w:ascii="Montserrat Light" w:hAnsi="Montserrat Light"/>
        </w:rPr>
        <w:t>.2022</w:t>
      </w:r>
      <w:r w:rsidRPr="002004D0">
        <w:rPr>
          <w:rFonts w:ascii="Montserrat Light" w:hAnsi="Montserrat Light"/>
          <w:noProof/>
        </w:rPr>
        <w:t>; Rapoartele de specialitate întocmite de compartimentele de resort din cadrul aparatului de specialitate al Consiliului Judeţean Cluj cu nr. 43087/09.11</w:t>
      </w:r>
      <w:r w:rsidRPr="002004D0">
        <w:rPr>
          <w:rFonts w:ascii="Montserrat Light" w:hAnsi="Montserrat Light"/>
        </w:rPr>
        <w:t xml:space="preserve">.2022 şi nr. 43088/09.11.2022 </w:t>
      </w:r>
      <w:r w:rsidRPr="002004D0">
        <w:rPr>
          <w:rFonts w:ascii="Montserrat Light" w:hAnsi="Montserrat Light"/>
          <w:noProof/>
        </w:rPr>
        <w:t>şi</w:t>
      </w:r>
      <w:r w:rsidR="001C7AB0" w:rsidRPr="002004D0">
        <w:rPr>
          <w:rFonts w:ascii="Montserrat Light" w:hAnsi="Montserrat Light"/>
          <w:noProof/>
        </w:rPr>
        <w:t xml:space="preserve"> de</w:t>
      </w:r>
      <w:r w:rsidRPr="002004D0">
        <w:rPr>
          <w:rFonts w:ascii="Montserrat Light" w:hAnsi="Montserrat Light"/>
          <w:noProof/>
        </w:rPr>
        <w:t xml:space="preserve"> Avizul cu nr.</w:t>
      </w:r>
      <w:r w:rsidR="001C7AB0" w:rsidRPr="002004D0">
        <w:rPr>
          <w:rFonts w:ascii="Montserrat Light" w:hAnsi="Montserrat Light"/>
          <w:noProof/>
        </w:rPr>
        <w:t xml:space="preserve"> 43086 din </w:t>
      </w:r>
      <w:r w:rsidR="00D54C37" w:rsidRPr="002004D0">
        <w:rPr>
          <w:rFonts w:ascii="Montserrat Light" w:hAnsi="Montserrat Light"/>
          <w:noProof/>
        </w:rPr>
        <w:t>21</w:t>
      </w:r>
      <w:r w:rsidR="001C7AB0" w:rsidRPr="002004D0">
        <w:rPr>
          <w:rFonts w:ascii="Montserrat Light" w:hAnsi="Montserrat Light"/>
          <w:noProof/>
        </w:rPr>
        <w:t>.11</w:t>
      </w:r>
      <w:r w:rsidR="001C7AB0" w:rsidRPr="002004D0">
        <w:rPr>
          <w:rFonts w:ascii="Montserrat Light" w:hAnsi="Montserrat Light"/>
        </w:rPr>
        <w:t xml:space="preserve">.2022 </w:t>
      </w:r>
      <w:r w:rsidRPr="002004D0">
        <w:rPr>
          <w:rFonts w:ascii="Montserrat Light" w:hAnsi="Montserrat Light"/>
          <w:noProof/>
        </w:rPr>
        <w:t>adoptat de Comisia de specialitate nr.</w:t>
      </w:r>
      <w:r w:rsidR="00D54C37" w:rsidRPr="002004D0">
        <w:rPr>
          <w:rFonts w:ascii="Montserrat Light" w:hAnsi="Montserrat Light"/>
          <w:noProof/>
        </w:rPr>
        <w:t xml:space="preserve"> 2</w:t>
      </w:r>
      <w:r w:rsidRPr="002004D0">
        <w:rPr>
          <w:rFonts w:ascii="Montserrat Light" w:hAnsi="Montserrat Light"/>
          <w:noProof/>
        </w:rPr>
        <w:t>, în conformitate cu art. 182 alin. (4) coroborat cu art. 136 din Ordonanța de urgență a Guvernului nr. 57/2019 privind Codul administrativ, cu modificările și completările ulterioare;</w:t>
      </w:r>
    </w:p>
    <w:p w14:paraId="52492ED6" w14:textId="77777777" w:rsidR="00490C35" w:rsidRPr="002004D0" w:rsidRDefault="00490C35" w:rsidP="00490C35">
      <w:pPr>
        <w:spacing w:line="240" w:lineRule="auto"/>
        <w:jc w:val="both"/>
        <w:rPr>
          <w:rFonts w:ascii="Montserrat Light" w:eastAsia="Times New Roman" w:hAnsi="Montserrat Light" w:cs="Cambria"/>
          <w:noProof/>
          <w:lang w:eastAsia="ro-RO"/>
        </w:rPr>
      </w:pPr>
    </w:p>
    <w:p w14:paraId="5C96B429" w14:textId="77777777" w:rsidR="00490C35" w:rsidRPr="002004D0" w:rsidRDefault="00490C35" w:rsidP="00490C35">
      <w:pPr>
        <w:spacing w:line="240" w:lineRule="auto"/>
        <w:jc w:val="both"/>
        <w:rPr>
          <w:rFonts w:ascii="Montserrat Light" w:eastAsia="Times New Roman" w:hAnsi="Montserrat Light" w:cs="Cambria"/>
          <w:noProof/>
          <w:lang w:eastAsia="ro-RO"/>
        </w:rPr>
      </w:pPr>
      <w:r w:rsidRPr="002004D0">
        <w:rPr>
          <w:rFonts w:ascii="Montserrat Light" w:eastAsia="Times New Roman" w:hAnsi="Montserrat Light" w:cs="Cambria"/>
          <w:noProof/>
          <w:lang w:eastAsia="ro-RO"/>
        </w:rPr>
        <w:t>Luând în considerare dispozițiile :</w:t>
      </w:r>
    </w:p>
    <w:p w14:paraId="1C8A82BB" w14:textId="4FC314CA" w:rsidR="00490C35" w:rsidRPr="002004D0" w:rsidRDefault="00490C35" w:rsidP="00490C35">
      <w:pPr>
        <w:numPr>
          <w:ilvl w:val="0"/>
          <w:numId w:val="16"/>
        </w:numPr>
        <w:overflowPunct w:val="0"/>
        <w:autoSpaceDE w:val="0"/>
        <w:autoSpaceDN w:val="0"/>
        <w:adjustRightInd w:val="0"/>
        <w:spacing w:line="240" w:lineRule="auto"/>
        <w:contextualSpacing/>
        <w:jc w:val="both"/>
        <w:textAlignment w:val="baseline"/>
        <w:rPr>
          <w:rFonts w:ascii="Montserrat Light" w:eastAsia="Times New Roman" w:hAnsi="Montserrat Light" w:cs="Cambria"/>
          <w:noProof/>
          <w:lang w:eastAsia="ro-RO"/>
        </w:rPr>
      </w:pPr>
      <w:r w:rsidRPr="002004D0">
        <w:rPr>
          <w:rFonts w:ascii="Montserrat Light" w:eastAsia="Times New Roman" w:hAnsi="Montserrat Light" w:cs="Cambria"/>
          <w:noProof/>
          <w:lang w:eastAsia="ro-RO"/>
        </w:rPr>
        <w:t>art. 123 – 140 și ale art. 142 -</w:t>
      </w:r>
      <w:r w:rsidR="001C7AB0" w:rsidRPr="002004D0">
        <w:rPr>
          <w:rFonts w:ascii="Montserrat Light" w:eastAsia="Times New Roman" w:hAnsi="Montserrat Light" w:cs="Cambria"/>
          <w:noProof/>
          <w:lang w:eastAsia="ro-RO"/>
        </w:rPr>
        <w:t xml:space="preserve"> </w:t>
      </w:r>
      <w:r w:rsidRPr="002004D0">
        <w:rPr>
          <w:rFonts w:ascii="Montserrat Light" w:eastAsia="Times New Roman" w:hAnsi="Montserrat Light" w:cs="Cambria"/>
          <w:noProof/>
          <w:lang w:eastAsia="ro-RO"/>
        </w:rPr>
        <w:t>156 din Regulamentul de organizare şi funcţionare a Consiliului Judeţean Cluj, aprobat prin Hotărârea Consiliului Judeţean Cluj nr. 170/2020, republicată;</w:t>
      </w:r>
    </w:p>
    <w:p w14:paraId="08C600C0" w14:textId="1B9D0858" w:rsidR="00490C35" w:rsidRPr="002004D0" w:rsidRDefault="00490C35" w:rsidP="00490C35">
      <w:pPr>
        <w:numPr>
          <w:ilvl w:val="0"/>
          <w:numId w:val="16"/>
        </w:numPr>
        <w:overflowPunct w:val="0"/>
        <w:autoSpaceDE w:val="0"/>
        <w:autoSpaceDN w:val="0"/>
        <w:adjustRightInd w:val="0"/>
        <w:spacing w:line="240" w:lineRule="auto"/>
        <w:contextualSpacing/>
        <w:jc w:val="both"/>
        <w:textAlignment w:val="baseline"/>
        <w:rPr>
          <w:rFonts w:ascii="Montserrat Light" w:eastAsia="Times New Roman" w:hAnsi="Montserrat Light" w:cs="Cambria"/>
          <w:noProof/>
          <w:lang w:eastAsia="ro-RO"/>
        </w:rPr>
      </w:pPr>
      <w:r w:rsidRPr="002004D0">
        <w:rPr>
          <w:rFonts w:ascii="Montserrat Light" w:eastAsia="Calibri" w:hAnsi="Montserrat Light"/>
          <w:noProof/>
        </w:rPr>
        <w:t xml:space="preserve">art. 5 din Hotărârea Consiliului Judeţean Cluj nr. 221/2018 </w:t>
      </w:r>
      <w:r w:rsidRPr="002004D0">
        <w:rPr>
          <w:rFonts w:ascii="Montserrat Light" w:hAnsi="Montserrat Light"/>
          <w:shd w:val="clear" w:color="auto" w:fill="FFFFFF"/>
        </w:rPr>
        <w:t>privind aprobarea proiectelor Directiei General</w:t>
      </w:r>
      <w:r w:rsidR="00D54C37" w:rsidRPr="002004D0">
        <w:rPr>
          <w:rFonts w:ascii="Montserrat Light" w:hAnsi="Montserrat Light"/>
          <w:shd w:val="clear" w:color="auto" w:fill="FFFFFF"/>
        </w:rPr>
        <w:t>e</w:t>
      </w:r>
      <w:r w:rsidRPr="002004D0">
        <w:rPr>
          <w:rFonts w:ascii="Montserrat Light" w:hAnsi="Montserrat Light"/>
          <w:shd w:val="clear" w:color="auto" w:fill="FFFFFF"/>
        </w:rPr>
        <w:t xml:space="preserve"> de Asisten</w:t>
      </w:r>
      <w:r w:rsidR="00D54C37" w:rsidRPr="002004D0">
        <w:rPr>
          <w:rFonts w:ascii="Montserrat Light" w:hAnsi="Montserrat Light"/>
          <w:shd w:val="clear" w:color="auto" w:fill="FFFFFF"/>
        </w:rPr>
        <w:t>ță</w:t>
      </w:r>
      <w:r w:rsidRPr="002004D0">
        <w:rPr>
          <w:rFonts w:ascii="Montserrat Light" w:hAnsi="Montserrat Light"/>
          <w:shd w:val="clear" w:color="auto" w:fill="FFFFFF"/>
        </w:rPr>
        <w:t xml:space="preserve"> Social</w:t>
      </w:r>
      <w:r w:rsidR="00D54C37" w:rsidRPr="002004D0">
        <w:rPr>
          <w:rFonts w:ascii="Montserrat Light" w:hAnsi="Montserrat Light"/>
          <w:shd w:val="clear" w:color="auto" w:fill="FFFFFF"/>
        </w:rPr>
        <w:t>ă</w:t>
      </w:r>
      <w:r w:rsidRPr="002004D0">
        <w:rPr>
          <w:rFonts w:ascii="Montserrat Light" w:hAnsi="Montserrat Light"/>
          <w:shd w:val="clear" w:color="auto" w:fill="FFFFFF"/>
        </w:rPr>
        <w:t xml:space="preserve"> </w:t>
      </w:r>
      <w:r w:rsidR="00D54C37" w:rsidRPr="002004D0">
        <w:rPr>
          <w:rFonts w:ascii="Montserrat Light" w:hAnsi="Montserrat Light"/>
          <w:shd w:val="clear" w:color="auto" w:fill="FFFFFF"/>
        </w:rPr>
        <w:t>ș</w:t>
      </w:r>
      <w:r w:rsidRPr="002004D0">
        <w:rPr>
          <w:rFonts w:ascii="Montserrat Light" w:hAnsi="Montserrat Light"/>
          <w:shd w:val="clear" w:color="auto" w:fill="FFFFFF"/>
        </w:rPr>
        <w:t xml:space="preserve">i Protectia Copilului Cluj, propuse pentru cofinantare </w:t>
      </w:r>
      <w:r w:rsidR="00D54C37" w:rsidRPr="002004D0">
        <w:rPr>
          <w:rFonts w:ascii="Montserrat Light" w:hAnsi="Montserrat Light"/>
          <w:shd w:val="clear" w:color="auto" w:fill="FFFFFF"/>
        </w:rPr>
        <w:t>î</w:t>
      </w:r>
      <w:r w:rsidRPr="002004D0">
        <w:rPr>
          <w:rFonts w:ascii="Montserrat Light" w:hAnsi="Montserrat Light"/>
          <w:shd w:val="clear" w:color="auto" w:fill="FFFFFF"/>
        </w:rPr>
        <w:t>n cadrul Programului de interes na</w:t>
      </w:r>
      <w:r w:rsidR="00D54C37" w:rsidRPr="002004D0">
        <w:rPr>
          <w:rFonts w:ascii="Montserrat Light" w:hAnsi="Montserrat Light"/>
          <w:shd w:val="clear" w:color="auto" w:fill="FFFFFF"/>
        </w:rPr>
        <w:t>ț</w:t>
      </w:r>
      <w:r w:rsidRPr="002004D0">
        <w:rPr>
          <w:rFonts w:ascii="Montserrat Light" w:hAnsi="Montserrat Light"/>
          <w:shd w:val="clear" w:color="auto" w:fill="FFFFFF"/>
        </w:rPr>
        <w:t xml:space="preserve">ional </w:t>
      </w:r>
      <w:r w:rsidR="00D54C37" w:rsidRPr="002004D0">
        <w:rPr>
          <w:rFonts w:ascii="Montserrat Light" w:hAnsi="Montserrat Light"/>
          <w:shd w:val="clear" w:color="auto" w:fill="FFFFFF"/>
        </w:rPr>
        <w:t>î</w:t>
      </w:r>
      <w:r w:rsidRPr="002004D0">
        <w:rPr>
          <w:rFonts w:ascii="Montserrat Light" w:hAnsi="Montserrat Light"/>
          <w:shd w:val="clear" w:color="auto" w:fill="FFFFFF"/>
        </w:rPr>
        <w:t>n domeniul protec</w:t>
      </w:r>
      <w:r w:rsidR="00D54C37" w:rsidRPr="002004D0">
        <w:rPr>
          <w:rFonts w:ascii="Montserrat Light" w:hAnsi="Montserrat Light"/>
          <w:shd w:val="clear" w:color="auto" w:fill="FFFFFF"/>
        </w:rPr>
        <w:t>ț</w:t>
      </w:r>
      <w:r w:rsidRPr="002004D0">
        <w:rPr>
          <w:rFonts w:ascii="Montserrat Light" w:hAnsi="Montserrat Light"/>
          <w:shd w:val="clear" w:color="auto" w:fill="FFFFFF"/>
        </w:rPr>
        <w:t xml:space="preserve">iei </w:t>
      </w:r>
      <w:r w:rsidR="00D54C37" w:rsidRPr="002004D0">
        <w:rPr>
          <w:rFonts w:ascii="Montserrat Light" w:hAnsi="Montserrat Light"/>
          <w:shd w:val="clear" w:color="auto" w:fill="FFFFFF"/>
        </w:rPr>
        <w:t>ș</w:t>
      </w:r>
      <w:r w:rsidRPr="002004D0">
        <w:rPr>
          <w:rFonts w:ascii="Montserrat Light" w:hAnsi="Montserrat Light"/>
          <w:shd w:val="clear" w:color="auto" w:fill="FFFFFF"/>
        </w:rPr>
        <w:t>i promov</w:t>
      </w:r>
      <w:r w:rsidR="00D54C37" w:rsidRPr="002004D0">
        <w:rPr>
          <w:rFonts w:ascii="Montserrat Light" w:hAnsi="Montserrat Light"/>
          <w:shd w:val="clear" w:color="auto" w:fill="FFFFFF"/>
        </w:rPr>
        <w:t>ă</w:t>
      </w:r>
      <w:r w:rsidRPr="002004D0">
        <w:rPr>
          <w:rFonts w:ascii="Montserrat Light" w:hAnsi="Montserrat Light"/>
          <w:shd w:val="clear" w:color="auto" w:fill="FFFFFF"/>
        </w:rPr>
        <w:t>rii drepturilor persoanelor cu dizabilit</w:t>
      </w:r>
      <w:r w:rsidR="00D54C37" w:rsidRPr="002004D0">
        <w:rPr>
          <w:rFonts w:ascii="Montserrat Light" w:hAnsi="Montserrat Light"/>
          <w:shd w:val="clear" w:color="auto" w:fill="FFFFFF"/>
        </w:rPr>
        <w:t>ăț</w:t>
      </w:r>
      <w:r w:rsidRPr="002004D0">
        <w:rPr>
          <w:rFonts w:ascii="Montserrat Light" w:hAnsi="Montserrat Light"/>
          <w:shd w:val="clear" w:color="auto" w:fill="FFFFFF"/>
        </w:rPr>
        <w:t>i</w:t>
      </w:r>
      <w:r w:rsidR="009B529E" w:rsidRPr="002004D0">
        <w:rPr>
          <w:rFonts w:ascii="Montserrat Light" w:hAnsi="Montserrat Light"/>
          <w:shd w:val="clear" w:color="auto" w:fill="FFFFFF"/>
          <w:lang w:val="ro-RO"/>
        </w:rPr>
        <w:t>;</w:t>
      </w:r>
    </w:p>
    <w:p w14:paraId="2F177DCC" w14:textId="77777777" w:rsidR="00490C35" w:rsidRPr="002004D0" w:rsidRDefault="00490C35" w:rsidP="00490C35">
      <w:pPr>
        <w:spacing w:line="240" w:lineRule="auto"/>
        <w:ind w:left="567"/>
        <w:jc w:val="both"/>
        <w:rPr>
          <w:rFonts w:ascii="Montserrat Light" w:hAnsi="Montserrat Light" w:cs="Cambria"/>
          <w:lang w:val="ro-RO"/>
        </w:rPr>
      </w:pPr>
    </w:p>
    <w:p w14:paraId="3341CFDB" w14:textId="77777777" w:rsidR="00490C35" w:rsidRPr="002004D0" w:rsidRDefault="00490C35" w:rsidP="00490C35">
      <w:pPr>
        <w:spacing w:line="240" w:lineRule="auto"/>
        <w:jc w:val="both"/>
        <w:rPr>
          <w:rFonts w:ascii="Montserrat Light" w:hAnsi="Montserrat Light"/>
          <w:noProof/>
        </w:rPr>
      </w:pPr>
      <w:r w:rsidRPr="002004D0">
        <w:rPr>
          <w:rFonts w:ascii="Montserrat Light" w:hAnsi="Montserrat Light"/>
          <w:noProof/>
        </w:rPr>
        <w:t>În conformitate cu prevederile:</w:t>
      </w:r>
    </w:p>
    <w:p w14:paraId="7ECFC8BD" w14:textId="09D732C7" w:rsidR="00490C35" w:rsidRPr="002004D0" w:rsidRDefault="00490C35" w:rsidP="00490C35">
      <w:pPr>
        <w:numPr>
          <w:ilvl w:val="0"/>
          <w:numId w:val="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2004D0">
        <w:rPr>
          <w:rFonts w:ascii="Montserrat Light" w:eastAsia="Calibri" w:hAnsi="Montserrat Light"/>
          <w:noProof/>
          <w:lang w:val="ro-RO"/>
        </w:rPr>
        <w:t>art. 173 alin. (1) lit. b) şi d), alin. (3) lit.</w:t>
      </w:r>
      <w:r w:rsidR="009B529E" w:rsidRPr="002004D0">
        <w:rPr>
          <w:rFonts w:ascii="Montserrat Light" w:eastAsia="Calibri" w:hAnsi="Montserrat Light"/>
          <w:noProof/>
          <w:lang w:val="ro-RO"/>
        </w:rPr>
        <w:t xml:space="preserve"> </w:t>
      </w:r>
      <w:r w:rsidRPr="002004D0">
        <w:rPr>
          <w:rFonts w:ascii="Montserrat Light" w:eastAsia="Calibri" w:hAnsi="Montserrat Light"/>
          <w:noProof/>
          <w:lang w:val="ro-RO"/>
        </w:rPr>
        <w:t>f</w:t>
      </w:r>
      <w:r w:rsidR="009B529E" w:rsidRPr="002004D0">
        <w:rPr>
          <w:rFonts w:ascii="Montserrat Light" w:eastAsia="Calibri" w:hAnsi="Montserrat Light"/>
          <w:noProof/>
          <w:lang w:val="ro-RO"/>
        </w:rPr>
        <w:t>)</w:t>
      </w:r>
      <w:r w:rsidRPr="002004D0">
        <w:rPr>
          <w:rFonts w:ascii="Montserrat Light" w:eastAsia="Calibri" w:hAnsi="Montserrat Light"/>
          <w:noProof/>
          <w:lang w:val="ro-RO"/>
        </w:rPr>
        <w:t xml:space="preserve"> şi alin. (5) lit. c) </w:t>
      </w:r>
      <w:r w:rsidRPr="002004D0">
        <w:rPr>
          <w:rFonts w:ascii="Montserrat Light" w:eastAsia="Calibri" w:hAnsi="Montserrat Light"/>
          <w:noProof/>
        </w:rPr>
        <w:t>din Ordonanța de urgență a Guvernului nr. 57/2019 privind Codul administrativ, cu modificările și completările ulterioare;</w:t>
      </w:r>
    </w:p>
    <w:p w14:paraId="0455061B" w14:textId="50864B7A" w:rsidR="00490C35" w:rsidRPr="002004D0" w:rsidRDefault="00490C35" w:rsidP="00490C35">
      <w:pPr>
        <w:numPr>
          <w:ilvl w:val="0"/>
          <w:numId w:val="3"/>
        </w:numPr>
        <w:overflowPunct w:val="0"/>
        <w:autoSpaceDE w:val="0"/>
        <w:autoSpaceDN w:val="0"/>
        <w:adjustRightInd w:val="0"/>
        <w:spacing w:line="240" w:lineRule="auto"/>
        <w:ind w:left="357" w:hanging="357"/>
        <w:contextualSpacing/>
        <w:jc w:val="both"/>
        <w:textAlignment w:val="baseline"/>
        <w:rPr>
          <w:rStyle w:val="salnbdy"/>
          <w:rFonts w:ascii="Montserrat Light" w:eastAsia="Calibri" w:hAnsi="Montserrat Light"/>
          <w:noProof/>
          <w:color w:val="auto"/>
          <w:sz w:val="22"/>
          <w:szCs w:val="22"/>
        </w:rPr>
      </w:pPr>
      <w:r w:rsidRPr="002004D0">
        <w:rPr>
          <w:rFonts w:ascii="Montserrat Light" w:eastAsia="Calibri" w:hAnsi="Montserrat Light"/>
          <w:noProof/>
        </w:rPr>
        <w:t xml:space="preserve">art. 44 din </w:t>
      </w:r>
      <w:hyperlink w:history="1">
        <w:r w:rsidRPr="002004D0">
          <w:rPr>
            <w:rStyle w:val="Hyperlink"/>
            <w:rFonts w:ascii="Montserrat Light" w:hAnsi="Montserrat Light"/>
            <w:noProof/>
            <w:color w:val="auto"/>
            <w:u w:val="none"/>
          </w:rPr>
          <w:t xml:space="preserve">Legea </w:t>
        </w:r>
      </w:hyperlink>
      <w:r w:rsidRPr="002004D0">
        <w:rPr>
          <w:rStyle w:val="salnbdy"/>
          <w:rFonts w:ascii="Montserrat Light" w:hAnsi="Montserrat Light"/>
          <w:noProof/>
          <w:color w:val="auto"/>
          <w:sz w:val="22"/>
          <w:szCs w:val="22"/>
        </w:rPr>
        <w:t>privind finanţele publice locale</w:t>
      </w:r>
      <w:r w:rsidR="009B529E" w:rsidRPr="002004D0">
        <w:rPr>
          <w:rStyle w:val="salnbdy"/>
          <w:rFonts w:ascii="Montserrat Light" w:hAnsi="Montserrat Light"/>
          <w:noProof/>
          <w:color w:val="auto"/>
          <w:sz w:val="22"/>
          <w:szCs w:val="22"/>
        </w:rPr>
        <w:t xml:space="preserve"> nr. 273/2006</w:t>
      </w:r>
      <w:r w:rsidRPr="002004D0">
        <w:rPr>
          <w:rStyle w:val="salnbdy"/>
          <w:rFonts w:ascii="Montserrat Light" w:hAnsi="Montserrat Light"/>
          <w:noProof/>
          <w:color w:val="auto"/>
          <w:sz w:val="22"/>
          <w:szCs w:val="22"/>
        </w:rPr>
        <w:t>, cu modificările şi completările ulterioare</w:t>
      </w:r>
      <w:r w:rsidR="009B529E" w:rsidRPr="002004D0">
        <w:rPr>
          <w:rStyle w:val="salnbdy"/>
          <w:rFonts w:ascii="Montserrat Light" w:hAnsi="Montserrat Light"/>
          <w:noProof/>
          <w:color w:val="auto"/>
          <w:sz w:val="22"/>
          <w:szCs w:val="22"/>
        </w:rPr>
        <w:t>;</w:t>
      </w:r>
    </w:p>
    <w:p w14:paraId="4CD7EEA2" w14:textId="0CBC4AD7" w:rsidR="00490C35" w:rsidRPr="002004D0" w:rsidRDefault="00490C35" w:rsidP="00490C35">
      <w:pPr>
        <w:numPr>
          <w:ilvl w:val="0"/>
          <w:numId w:val="3"/>
        </w:numPr>
        <w:overflowPunct w:val="0"/>
        <w:autoSpaceDE w:val="0"/>
        <w:autoSpaceDN w:val="0"/>
        <w:adjustRightInd w:val="0"/>
        <w:spacing w:line="240" w:lineRule="auto"/>
        <w:ind w:left="357" w:hanging="357"/>
        <w:contextualSpacing/>
        <w:jc w:val="both"/>
        <w:textAlignment w:val="baseline"/>
        <w:rPr>
          <w:rFonts w:ascii="Montserrat Light" w:eastAsia="Calibri" w:hAnsi="Montserrat Light"/>
          <w:noProof/>
        </w:rPr>
      </w:pPr>
      <w:r w:rsidRPr="002004D0">
        <w:rPr>
          <w:rStyle w:val="salnbdy"/>
          <w:rFonts w:ascii="Montserrat Light" w:hAnsi="Montserrat Light"/>
          <w:noProof/>
          <w:color w:val="auto"/>
          <w:sz w:val="22"/>
          <w:szCs w:val="22"/>
        </w:rPr>
        <w:t>art. 27 -</w:t>
      </w:r>
      <w:r w:rsidR="009B529E" w:rsidRPr="002004D0">
        <w:rPr>
          <w:rStyle w:val="salnbdy"/>
          <w:rFonts w:ascii="Montserrat Light" w:hAnsi="Montserrat Light"/>
          <w:noProof/>
          <w:color w:val="auto"/>
          <w:sz w:val="22"/>
          <w:szCs w:val="22"/>
        </w:rPr>
        <w:t xml:space="preserve"> </w:t>
      </w:r>
      <w:r w:rsidRPr="002004D0">
        <w:rPr>
          <w:rStyle w:val="salnbdy"/>
          <w:rFonts w:ascii="Montserrat Light" w:hAnsi="Montserrat Light"/>
          <w:noProof/>
          <w:color w:val="auto"/>
          <w:sz w:val="22"/>
          <w:szCs w:val="22"/>
        </w:rPr>
        <w:t>28 din Legea privind calitatea în construcții nr. 10/1995 republicată, cu modificările și completările ulterioare</w:t>
      </w:r>
      <w:r w:rsidR="009B529E" w:rsidRPr="002004D0">
        <w:rPr>
          <w:rStyle w:val="salnbdy"/>
          <w:rFonts w:ascii="Montserrat Light" w:hAnsi="Montserrat Light"/>
          <w:noProof/>
          <w:color w:val="auto"/>
          <w:sz w:val="22"/>
          <w:szCs w:val="22"/>
        </w:rPr>
        <w:t>;</w:t>
      </w:r>
    </w:p>
    <w:p w14:paraId="12EA98DE" w14:textId="4F194B7D" w:rsidR="00490C35" w:rsidRPr="002004D0" w:rsidRDefault="009B529E" w:rsidP="00490C35">
      <w:pPr>
        <w:numPr>
          <w:ilvl w:val="0"/>
          <w:numId w:val="4"/>
        </w:numPr>
        <w:spacing w:line="240" w:lineRule="auto"/>
        <w:ind w:left="357" w:hanging="357"/>
        <w:contextualSpacing/>
        <w:jc w:val="both"/>
        <w:rPr>
          <w:rFonts w:ascii="Montserrat Light" w:hAnsi="Montserrat Light"/>
        </w:rPr>
      </w:pPr>
      <w:r w:rsidRPr="002004D0">
        <w:rPr>
          <w:rFonts w:ascii="Montserrat Light" w:hAnsi="Montserrat Light"/>
        </w:rPr>
        <w:t>a</w:t>
      </w:r>
      <w:r w:rsidR="00490C35" w:rsidRPr="002004D0">
        <w:rPr>
          <w:rFonts w:ascii="Montserrat Light" w:hAnsi="Montserrat Light"/>
        </w:rPr>
        <w:t>rt. 80 alin. (1)</w:t>
      </w:r>
      <w:r w:rsidRPr="002004D0">
        <w:rPr>
          <w:rFonts w:ascii="Montserrat Light" w:hAnsi="Montserrat Light"/>
        </w:rPr>
        <w:t xml:space="preserve"> și </w:t>
      </w:r>
      <w:r w:rsidR="00490C35" w:rsidRPr="002004D0">
        <w:rPr>
          <w:rFonts w:ascii="Montserrat Light" w:hAnsi="Montserrat Light"/>
        </w:rPr>
        <w:t>ale art. 88 din Legea asistenţei sociale</w:t>
      </w:r>
      <w:r w:rsidRPr="002004D0">
        <w:rPr>
          <w:rFonts w:ascii="Montserrat Light" w:hAnsi="Montserrat Light"/>
        </w:rPr>
        <w:t xml:space="preserve"> nr. 292/2011</w:t>
      </w:r>
      <w:r w:rsidR="00490C35" w:rsidRPr="002004D0">
        <w:rPr>
          <w:rFonts w:ascii="Montserrat Light" w:hAnsi="Montserrat Light"/>
        </w:rPr>
        <w:t>, cu modificările şi completările ulterioare</w:t>
      </w:r>
      <w:r w:rsidR="00990203" w:rsidRPr="002004D0">
        <w:rPr>
          <w:rFonts w:ascii="Montserrat Light" w:hAnsi="Montserrat Light"/>
        </w:rPr>
        <w:t>;</w:t>
      </w:r>
    </w:p>
    <w:p w14:paraId="4CF73239" w14:textId="3A5A97EC" w:rsidR="00490C35" w:rsidRPr="002004D0" w:rsidRDefault="00990203" w:rsidP="00490C35">
      <w:pPr>
        <w:numPr>
          <w:ilvl w:val="0"/>
          <w:numId w:val="4"/>
        </w:numPr>
        <w:spacing w:line="240" w:lineRule="auto"/>
        <w:ind w:left="357" w:hanging="357"/>
        <w:contextualSpacing/>
        <w:jc w:val="both"/>
        <w:rPr>
          <w:rFonts w:ascii="Montserrat Light" w:hAnsi="Montserrat Light"/>
        </w:rPr>
      </w:pPr>
      <w:r w:rsidRPr="002004D0">
        <w:rPr>
          <w:rFonts w:ascii="Montserrat Light" w:hAnsi="Montserrat Light"/>
        </w:rPr>
        <w:t>a</w:t>
      </w:r>
      <w:r w:rsidR="00490C35" w:rsidRPr="002004D0">
        <w:rPr>
          <w:rFonts w:ascii="Montserrat Light" w:hAnsi="Montserrat Light"/>
        </w:rPr>
        <w:t>rt. 32 alin. (3) pct. 1 lit. c</w:t>
      </w:r>
      <w:r w:rsidRPr="002004D0">
        <w:rPr>
          <w:rFonts w:ascii="Montserrat Light" w:hAnsi="Montserrat Light"/>
        </w:rPr>
        <w:t>)</w:t>
      </w:r>
      <w:r w:rsidR="00490C35" w:rsidRPr="002004D0">
        <w:rPr>
          <w:rFonts w:ascii="Montserrat Light" w:hAnsi="Montserrat Light"/>
        </w:rPr>
        <w:t xml:space="preserve"> şi ale art. 33 alin. (1) din Legea privind protecţia şi promovarea drepturilor persoanelor cu handicap</w:t>
      </w:r>
      <w:r w:rsidRPr="002004D0">
        <w:rPr>
          <w:rFonts w:ascii="Montserrat Light" w:hAnsi="Montserrat Light"/>
        </w:rPr>
        <w:t xml:space="preserve"> nr. 448/2006</w:t>
      </w:r>
      <w:r w:rsidR="00490C35" w:rsidRPr="002004D0">
        <w:rPr>
          <w:rFonts w:ascii="Montserrat Light" w:hAnsi="Montserrat Light"/>
        </w:rPr>
        <w:t>, republicată, cu modificările şi completările ulterioare</w:t>
      </w:r>
    </w:p>
    <w:p w14:paraId="424E89AD" w14:textId="77777777" w:rsidR="00490C35" w:rsidRPr="002004D0" w:rsidRDefault="00490C35" w:rsidP="00490C35">
      <w:pPr>
        <w:numPr>
          <w:ilvl w:val="0"/>
          <w:numId w:val="4"/>
        </w:numPr>
        <w:spacing w:line="240" w:lineRule="auto"/>
        <w:ind w:left="357" w:hanging="357"/>
        <w:contextualSpacing/>
        <w:jc w:val="both"/>
        <w:rPr>
          <w:rFonts w:ascii="Montserrat Light" w:hAnsi="Montserrat Light"/>
        </w:rPr>
      </w:pPr>
      <w:r w:rsidRPr="002004D0">
        <w:rPr>
          <w:rFonts w:ascii="Montserrat Light" w:hAnsi="Montserrat Light"/>
          <w:bCs/>
        </w:rPr>
        <w:t xml:space="preserve">Hotărârii Guvernului nr. 907/2016 </w:t>
      </w:r>
      <w:r w:rsidRPr="002004D0">
        <w:rPr>
          <w:rFonts w:ascii="Montserrat Light" w:hAnsi="Montserrat Light"/>
        </w:rPr>
        <w:t>privind etapele de elaborare şi conținutul-cadru al documentațiilor tehnico-economice aferente obiectivelor/proiectelor de investiții finanțate din fonduri publice, cu modificările și completările ulterioare;</w:t>
      </w:r>
    </w:p>
    <w:p w14:paraId="5A048AF0" w14:textId="77777777" w:rsidR="00490C35" w:rsidRPr="002004D0" w:rsidRDefault="00490C35" w:rsidP="00490C35">
      <w:pPr>
        <w:numPr>
          <w:ilvl w:val="0"/>
          <w:numId w:val="4"/>
        </w:numPr>
        <w:spacing w:line="240" w:lineRule="auto"/>
        <w:ind w:left="357" w:hanging="357"/>
        <w:contextualSpacing/>
        <w:jc w:val="both"/>
        <w:rPr>
          <w:rFonts w:ascii="Montserrat Light" w:hAnsi="Montserrat Light"/>
        </w:rPr>
      </w:pPr>
      <w:r w:rsidRPr="002004D0">
        <w:rPr>
          <w:rFonts w:ascii="Montserrat Light" w:hAnsi="Montserrat Light"/>
          <w:bCs/>
        </w:rPr>
        <w:t>Hotărârii Guvernului nr. 766/1997 pentru aprobarea unor regulamente privind calitatea în construcţii, cu modificările şi completările ulterioare;</w:t>
      </w:r>
    </w:p>
    <w:p w14:paraId="7B52F1E6" w14:textId="77777777" w:rsidR="00490C35" w:rsidRPr="002004D0" w:rsidRDefault="00490C35" w:rsidP="00490C35">
      <w:pPr>
        <w:spacing w:line="240" w:lineRule="auto"/>
        <w:ind w:left="357"/>
        <w:contextualSpacing/>
        <w:jc w:val="both"/>
        <w:rPr>
          <w:rFonts w:ascii="Montserrat Light" w:hAnsi="Montserrat Light"/>
        </w:rPr>
      </w:pPr>
    </w:p>
    <w:p w14:paraId="30FCC7FF" w14:textId="77777777" w:rsidR="00990203" w:rsidRPr="002004D0" w:rsidRDefault="00990203" w:rsidP="00490C35">
      <w:pPr>
        <w:spacing w:line="240" w:lineRule="auto"/>
        <w:jc w:val="both"/>
        <w:rPr>
          <w:rFonts w:ascii="Montserrat Light" w:eastAsia="Times New Roman" w:hAnsi="Montserrat Light"/>
          <w:noProof/>
          <w:lang w:eastAsia="ro-RO"/>
        </w:rPr>
      </w:pPr>
    </w:p>
    <w:p w14:paraId="38170728" w14:textId="6C91400D" w:rsidR="00490C35" w:rsidRPr="002004D0" w:rsidRDefault="00490C35" w:rsidP="00490C35">
      <w:pPr>
        <w:spacing w:line="240" w:lineRule="auto"/>
        <w:jc w:val="both"/>
        <w:rPr>
          <w:rFonts w:ascii="Montserrat Light" w:eastAsia="Times New Roman" w:hAnsi="Montserrat Light"/>
          <w:noProof/>
          <w:lang w:eastAsia="ro-RO"/>
        </w:rPr>
      </w:pPr>
      <w:r w:rsidRPr="002004D0">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2EB07B2B" w14:textId="77777777" w:rsidR="00490C35" w:rsidRPr="002004D0" w:rsidRDefault="00490C35" w:rsidP="00490C35">
      <w:pPr>
        <w:spacing w:line="240" w:lineRule="auto"/>
        <w:jc w:val="both"/>
        <w:rPr>
          <w:rFonts w:ascii="Montserrat Light" w:eastAsia="Times New Roman" w:hAnsi="Montserrat Light"/>
          <w:noProof/>
          <w:lang w:eastAsia="ro-RO"/>
        </w:rPr>
      </w:pPr>
    </w:p>
    <w:p w14:paraId="4371E8DA" w14:textId="77777777" w:rsidR="00490C35" w:rsidRPr="002004D0" w:rsidRDefault="00490C35" w:rsidP="00490C35">
      <w:pPr>
        <w:tabs>
          <w:tab w:val="left" w:pos="90"/>
        </w:tabs>
        <w:autoSpaceDE w:val="0"/>
        <w:autoSpaceDN w:val="0"/>
        <w:adjustRightInd w:val="0"/>
        <w:spacing w:line="240" w:lineRule="auto"/>
        <w:jc w:val="center"/>
        <w:rPr>
          <w:rFonts w:ascii="Montserrat Light" w:hAnsi="Montserrat Light"/>
          <w:b/>
          <w:bCs/>
          <w:noProof/>
          <w:lang w:val="ro-RO" w:eastAsia="ro-RO"/>
        </w:rPr>
      </w:pPr>
      <w:r w:rsidRPr="002004D0">
        <w:rPr>
          <w:rFonts w:ascii="Montserrat Light" w:hAnsi="Montserrat Light"/>
          <w:b/>
          <w:bCs/>
          <w:noProof/>
          <w:lang w:val="ro-RO" w:eastAsia="ro-RO"/>
        </w:rPr>
        <w:t>hotărăşte:</w:t>
      </w:r>
    </w:p>
    <w:p w14:paraId="03FED0EF" w14:textId="77777777" w:rsidR="00490C35" w:rsidRPr="002004D0" w:rsidRDefault="00490C35" w:rsidP="00490C35">
      <w:pPr>
        <w:spacing w:line="240" w:lineRule="auto"/>
        <w:contextualSpacing/>
        <w:jc w:val="both"/>
        <w:rPr>
          <w:rFonts w:ascii="Montserrat Light" w:eastAsia="Calibri" w:hAnsi="Montserrat Light" w:cs="Times New Roman"/>
          <w:b/>
          <w:bCs/>
          <w:lang w:val="en-US" w:eastAsia="ro-RO"/>
        </w:rPr>
      </w:pPr>
    </w:p>
    <w:p w14:paraId="61A21D37" w14:textId="036863E8" w:rsidR="00490C35" w:rsidRPr="002004D0" w:rsidRDefault="00490C35" w:rsidP="00490C35">
      <w:pPr>
        <w:tabs>
          <w:tab w:val="left" w:pos="2160"/>
        </w:tabs>
        <w:spacing w:line="240" w:lineRule="auto"/>
        <w:ind w:right="180"/>
        <w:jc w:val="both"/>
        <w:rPr>
          <w:rFonts w:ascii="Montserrat Light" w:hAnsi="Montserrat Light"/>
          <w:noProof/>
        </w:rPr>
      </w:pPr>
      <w:r w:rsidRPr="002004D0">
        <w:rPr>
          <w:rFonts w:ascii="Montserrat Light" w:eastAsia="Calibri" w:hAnsi="Montserrat Light" w:cs="Times New Roman"/>
          <w:b/>
          <w:bCs/>
          <w:lang w:val="en-US" w:eastAsia="ro-RO"/>
        </w:rPr>
        <w:t xml:space="preserve">Art. 1. </w:t>
      </w:r>
      <w:r w:rsidRPr="002004D0">
        <w:rPr>
          <w:rFonts w:ascii="Montserrat Light" w:eastAsia="Calibri" w:hAnsi="Montserrat Light" w:cs="Times New Roman"/>
          <w:lang w:val="en-US" w:eastAsia="ro-RO"/>
        </w:rPr>
        <w:t xml:space="preserve">Se aprobă indicatorii tehnico-economici ai obiectivului de investiții </w:t>
      </w:r>
      <w:r w:rsidRPr="002004D0">
        <w:rPr>
          <w:rFonts w:ascii="Montserrat Light" w:hAnsi="Montserrat Light"/>
        </w:rPr>
        <w:t>“</w:t>
      </w:r>
      <w:r w:rsidRPr="002004D0">
        <w:rPr>
          <w:rFonts w:ascii="Montserrat Light" w:hAnsi="Montserrat Light"/>
          <w:noProof/>
          <w:lang w:val="ro-RO"/>
        </w:rPr>
        <w:t xml:space="preserve">Reabilitare spaţiu cu destinaţia Centru de </w:t>
      </w:r>
      <w:r w:rsidR="00F3415E" w:rsidRPr="002004D0">
        <w:rPr>
          <w:rFonts w:ascii="Montserrat Light" w:hAnsi="Montserrat Light"/>
          <w:noProof/>
          <w:lang w:val="ro-RO"/>
        </w:rPr>
        <w:t>z</w:t>
      </w:r>
      <w:r w:rsidRPr="002004D0">
        <w:rPr>
          <w:rFonts w:ascii="Montserrat Light" w:hAnsi="Montserrat Light"/>
          <w:noProof/>
          <w:lang w:val="ro-RO"/>
        </w:rPr>
        <w:t xml:space="preserve">i, </w:t>
      </w:r>
      <w:r w:rsidR="00F3415E" w:rsidRPr="002004D0">
        <w:rPr>
          <w:rFonts w:ascii="Montserrat Light" w:hAnsi="Montserrat Light"/>
          <w:noProof/>
          <w:lang w:val="ro-RO"/>
        </w:rPr>
        <w:t>M</w:t>
      </w:r>
      <w:r w:rsidRPr="002004D0">
        <w:rPr>
          <w:rFonts w:ascii="Montserrat Light" w:hAnsi="Montserrat Light"/>
          <w:noProof/>
          <w:lang w:val="ro-RO"/>
        </w:rPr>
        <w:t xml:space="preserve">unicipiul Cluj-Napoca, strada Padin nr. 20, </w:t>
      </w:r>
      <w:r w:rsidR="00F3415E" w:rsidRPr="002004D0">
        <w:rPr>
          <w:rFonts w:ascii="Montserrat Light" w:hAnsi="Montserrat Light"/>
          <w:noProof/>
          <w:lang w:val="ro-RO"/>
        </w:rPr>
        <w:t>J</w:t>
      </w:r>
      <w:r w:rsidRPr="002004D0">
        <w:rPr>
          <w:rFonts w:ascii="Montserrat Light" w:hAnsi="Montserrat Light"/>
          <w:noProof/>
          <w:lang w:val="ro-RO"/>
        </w:rPr>
        <w:t>udeţul Cluj</w:t>
      </w:r>
      <w:r w:rsidRPr="002004D0">
        <w:rPr>
          <w:rFonts w:ascii="Montserrat Light" w:hAnsi="Montserrat Light"/>
        </w:rPr>
        <w:t>”</w:t>
      </w:r>
      <w:r w:rsidR="00F3415E" w:rsidRPr="002004D0">
        <w:rPr>
          <w:rFonts w:ascii="Montserrat Light" w:hAnsi="Montserrat Light"/>
        </w:rPr>
        <w:t xml:space="preserve"> cuprinși </w:t>
      </w:r>
      <w:r w:rsidRPr="002004D0">
        <w:rPr>
          <w:rFonts w:ascii="Montserrat Light" w:hAnsi="Montserrat Light"/>
        </w:rPr>
        <w:t>î</w:t>
      </w:r>
      <w:r w:rsidRPr="002004D0">
        <w:rPr>
          <w:rFonts w:ascii="Montserrat Light" w:hAnsi="Montserrat Light"/>
          <w:noProof/>
        </w:rPr>
        <w:t xml:space="preserve">n </w:t>
      </w:r>
      <w:r w:rsidRPr="002004D0">
        <w:rPr>
          <w:rFonts w:ascii="Montserrat Light" w:hAnsi="Montserrat Light"/>
          <w:b/>
          <w:bCs/>
          <w:noProof/>
        </w:rPr>
        <w:t>anexa</w:t>
      </w:r>
      <w:r w:rsidRPr="002004D0">
        <w:rPr>
          <w:rFonts w:ascii="Montserrat Light" w:hAnsi="Montserrat Light"/>
          <w:noProof/>
        </w:rPr>
        <w:t xml:space="preserve"> care face parte integrantă din prezenta hotărâre.</w:t>
      </w:r>
    </w:p>
    <w:p w14:paraId="2347B042" w14:textId="77777777" w:rsidR="00490C35" w:rsidRPr="002004D0" w:rsidRDefault="00490C35" w:rsidP="00490C35">
      <w:pPr>
        <w:tabs>
          <w:tab w:val="left" w:pos="2160"/>
        </w:tabs>
        <w:spacing w:line="240" w:lineRule="auto"/>
        <w:ind w:right="180"/>
        <w:jc w:val="both"/>
        <w:rPr>
          <w:rFonts w:ascii="Montserrat Light" w:eastAsia="Calibri" w:hAnsi="Montserrat Light" w:cs="Times New Roman"/>
          <w:lang w:val="en-US" w:eastAsia="ro-RO"/>
        </w:rPr>
      </w:pPr>
    </w:p>
    <w:p w14:paraId="10418F53" w14:textId="77777777" w:rsidR="00490C35" w:rsidRPr="002004D0" w:rsidRDefault="00490C35" w:rsidP="00490C35">
      <w:pPr>
        <w:autoSpaceDE w:val="0"/>
        <w:autoSpaceDN w:val="0"/>
        <w:adjustRightInd w:val="0"/>
        <w:spacing w:line="240" w:lineRule="auto"/>
        <w:jc w:val="both"/>
        <w:rPr>
          <w:rFonts w:ascii="Montserrat Light" w:hAnsi="Montserrat Light"/>
          <w:b/>
          <w:bCs/>
          <w:noProof/>
          <w:lang w:eastAsia="ro-RO"/>
        </w:rPr>
      </w:pPr>
      <w:r w:rsidRPr="002004D0">
        <w:rPr>
          <w:rFonts w:ascii="Montserrat Light" w:hAnsi="Montserrat Light"/>
          <w:b/>
          <w:bCs/>
          <w:noProof/>
          <w:lang w:eastAsia="ro-RO"/>
        </w:rPr>
        <w:t xml:space="preserve">Art. 2. </w:t>
      </w:r>
      <w:r w:rsidRPr="002004D0">
        <w:rPr>
          <w:rFonts w:ascii="Montserrat Light" w:hAnsi="Montserrat Light"/>
          <w:noProof/>
          <w:lang w:eastAsia="ro-RO"/>
        </w:rPr>
        <w:t>Finanțarea obiectivului de investiții prevăzut la art. 1</w:t>
      </w:r>
      <w:r w:rsidRPr="002004D0">
        <w:rPr>
          <w:rFonts w:ascii="Montserrat Light" w:hAnsi="Montserrat Light"/>
          <w:b/>
          <w:bCs/>
          <w:noProof/>
          <w:lang w:eastAsia="ro-RO"/>
        </w:rPr>
        <w:t xml:space="preserve"> </w:t>
      </w:r>
      <w:r w:rsidRPr="002004D0">
        <w:rPr>
          <w:rFonts w:ascii="Montserrat Light" w:hAnsi="Montserrat Light"/>
          <w:noProof/>
          <w:lang w:eastAsia="ro-RO"/>
        </w:rPr>
        <w:t xml:space="preserve">se face de la bugetul propriu al Județului Cluj pe anul 2023, în limita sumelor stabilite anual cu această destinație, conform programelor de investiții publice aprobate, precum şi din alte surse legal constituite.   </w:t>
      </w:r>
      <w:r w:rsidRPr="002004D0">
        <w:rPr>
          <w:rFonts w:ascii="Montserrat Light" w:hAnsi="Montserrat Light"/>
          <w:b/>
          <w:bCs/>
          <w:noProof/>
          <w:lang w:eastAsia="ro-RO"/>
        </w:rPr>
        <w:t xml:space="preserve"> </w:t>
      </w:r>
    </w:p>
    <w:p w14:paraId="3E24113C" w14:textId="77777777" w:rsidR="00490C35" w:rsidRPr="002004D0" w:rsidRDefault="00490C35" w:rsidP="00490C35">
      <w:pPr>
        <w:spacing w:line="240" w:lineRule="auto"/>
        <w:jc w:val="both"/>
        <w:rPr>
          <w:rFonts w:ascii="Montserrat Light" w:hAnsi="Montserrat Light" w:cs="Helvetica"/>
          <w:lang w:val="en-US"/>
        </w:rPr>
      </w:pPr>
    </w:p>
    <w:p w14:paraId="08B5F97A" w14:textId="7E29925F" w:rsidR="00490C35" w:rsidRPr="002004D0" w:rsidRDefault="00490C35" w:rsidP="00490C35">
      <w:pPr>
        <w:spacing w:line="240" w:lineRule="auto"/>
        <w:jc w:val="both"/>
        <w:rPr>
          <w:rFonts w:ascii="Montserrat Light" w:hAnsi="Montserrat Light" w:cs="Helvetica"/>
          <w:lang w:val="en-US"/>
        </w:rPr>
      </w:pPr>
      <w:r w:rsidRPr="002004D0">
        <w:rPr>
          <w:rFonts w:ascii="Montserrat Light" w:hAnsi="Montserrat Light" w:cs="Helvetica"/>
          <w:b/>
          <w:bCs/>
          <w:lang w:val="en-US"/>
        </w:rPr>
        <w:t>Art. 3.</w:t>
      </w:r>
      <w:r w:rsidRPr="002004D0">
        <w:rPr>
          <w:rFonts w:ascii="Montserrat Light" w:hAnsi="Montserrat Light" w:cs="Helvetica"/>
          <w:lang w:val="en-US"/>
        </w:rPr>
        <w:t xml:space="preserve"> Direcţia Generală de Asistenţă Socială şi Protecţia Copilului Cluj răspunde de modul de utilizare a sumelor prevăzute în </w:t>
      </w:r>
      <w:r w:rsidR="00046A0E" w:rsidRPr="002004D0">
        <w:rPr>
          <w:rFonts w:ascii="Montserrat Light" w:hAnsi="Montserrat Light" w:cs="Helvetica"/>
          <w:lang w:val="en-US"/>
        </w:rPr>
        <w:t>anexa la prezenta hotărâre</w:t>
      </w:r>
      <w:r w:rsidRPr="002004D0">
        <w:rPr>
          <w:rFonts w:ascii="Montserrat Light" w:hAnsi="Montserrat Light" w:cs="Helvetica"/>
          <w:lang w:val="en-US"/>
        </w:rPr>
        <w:t>, în conformitate cu prevederile legale în vigoare.</w:t>
      </w:r>
    </w:p>
    <w:p w14:paraId="48306628" w14:textId="77777777" w:rsidR="00490C35" w:rsidRPr="002004D0" w:rsidRDefault="00490C35" w:rsidP="00490C35">
      <w:pPr>
        <w:spacing w:line="240" w:lineRule="auto"/>
        <w:jc w:val="both"/>
        <w:rPr>
          <w:rFonts w:ascii="Montserrat Light" w:hAnsi="Montserrat Light" w:cs="Helvetica"/>
          <w:lang w:val="en-US"/>
        </w:rPr>
      </w:pPr>
    </w:p>
    <w:p w14:paraId="03CBE626" w14:textId="7DA95F0F" w:rsidR="00490C35" w:rsidRPr="002004D0" w:rsidRDefault="00490C35" w:rsidP="00490C35">
      <w:pPr>
        <w:autoSpaceDE w:val="0"/>
        <w:autoSpaceDN w:val="0"/>
        <w:adjustRightInd w:val="0"/>
        <w:spacing w:line="240" w:lineRule="auto"/>
        <w:jc w:val="both"/>
        <w:rPr>
          <w:rFonts w:ascii="Montserrat Light" w:hAnsi="Montserrat Light"/>
          <w:lang w:val="ro-RO"/>
        </w:rPr>
      </w:pPr>
      <w:r w:rsidRPr="002004D0">
        <w:rPr>
          <w:rFonts w:ascii="Montserrat Light" w:hAnsi="Montserrat Light"/>
          <w:b/>
          <w:bCs/>
          <w:noProof/>
          <w:lang w:eastAsia="ro-RO"/>
        </w:rPr>
        <w:t>Art. 4.</w:t>
      </w:r>
      <w:r w:rsidRPr="002004D0">
        <w:rPr>
          <w:rFonts w:ascii="Montserrat Light" w:hAnsi="Montserrat Light"/>
          <w:noProof/>
          <w:lang w:eastAsia="ro-RO"/>
        </w:rPr>
        <w:t xml:space="preserve">  Cu punerea în aplicare a prevederilor prezentei hotărâri se încredinţează </w:t>
      </w:r>
      <w:r w:rsidRPr="002004D0">
        <w:rPr>
          <w:rFonts w:ascii="Montserrat Light" w:hAnsi="Montserrat Light"/>
        </w:rPr>
        <w:t>Preşedintele Consiliului Judeţean Cluj</w:t>
      </w:r>
      <w:r w:rsidR="00046A0E" w:rsidRPr="002004D0">
        <w:rPr>
          <w:rFonts w:ascii="Montserrat Light" w:hAnsi="Montserrat Light"/>
        </w:rPr>
        <w:t>,</w:t>
      </w:r>
      <w:r w:rsidRPr="002004D0">
        <w:rPr>
          <w:rFonts w:ascii="Montserrat Light" w:hAnsi="Montserrat Light"/>
        </w:rPr>
        <w:t xml:space="preserve"> prin</w:t>
      </w:r>
      <w:r w:rsidRPr="002004D0">
        <w:rPr>
          <w:rFonts w:ascii="Montserrat Light" w:hAnsi="Montserrat Light" w:cs="Helvetica"/>
          <w:lang w:val="en-US"/>
        </w:rPr>
        <w:t xml:space="preserve"> </w:t>
      </w:r>
      <w:r w:rsidRPr="002004D0">
        <w:rPr>
          <w:rFonts w:ascii="Montserrat Light" w:hAnsi="Montserrat Light"/>
          <w:lang w:val="ro-RO"/>
        </w:rPr>
        <w:t>Direcţia Generală Buget-Finanţe, Resurse Umane</w:t>
      </w:r>
      <w:r w:rsidR="00046A0E" w:rsidRPr="002004D0">
        <w:rPr>
          <w:rFonts w:ascii="Montserrat Light" w:hAnsi="Montserrat Light"/>
          <w:lang w:val="ro-RO"/>
        </w:rPr>
        <w:t xml:space="preserve"> și Direcția Dezvoltare și Investiții, precum</w:t>
      </w:r>
      <w:r w:rsidRPr="002004D0">
        <w:rPr>
          <w:rFonts w:ascii="Montserrat Light" w:hAnsi="Montserrat Light"/>
          <w:lang w:val="ro-RO"/>
        </w:rPr>
        <w:t xml:space="preserve"> şi </w:t>
      </w:r>
      <w:r w:rsidRPr="002004D0">
        <w:rPr>
          <w:rFonts w:ascii="Montserrat Light" w:hAnsi="Montserrat Light" w:cs="Helvetica"/>
          <w:lang w:val="en-US"/>
        </w:rPr>
        <w:t>Direcţia Generală de Asistenţă Socială şi Protecţia Copilului Cluj.</w:t>
      </w:r>
    </w:p>
    <w:p w14:paraId="4048FC92" w14:textId="77777777" w:rsidR="00490C35" w:rsidRPr="002004D0" w:rsidRDefault="00490C35" w:rsidP="00490C35">
      <w:pPr>
        <w:autoSpaceDE w:val="0"/>
        <w:autoSpaceDN w:val="0"/>
        <w:adjustRightInd w:val="0"/>
        <w:spacing w:line="240" w:lineRule="auto"/>
        <w:jc w:val="both"/>
        <w:rPr>
          <w:rFonts w:ascii="Montserrat Light" w:hAnsi="Montserrat Light"/>
          <w:lang w:val="ro-RO"/>
        </w:rPr>
      </w:pPr>
    </w:p>
    <w:p w14:paraId="4B0E52CB" w14:textId="3DE3BA1F" w:rsidR="00490C35" w:rsidRPr="002004D0" w:rsidRDefault="00490C35" w:rsidP="00490C35">
      <w:pPr>
        <w:autoSpaceDE w:val="0"/>
        <w:autoSpaceDN w:val="0"/>
        <w:adjustRightInd w:val="0"/>
        <w:spacing w:line="240" w:lineRule="auto"/>
        <w:jc w:val="both"/>
        <w:rPr>
          <w:rFonts w:ascii="Montserrat Light" w:hAnsi="Montserrat Light"/>
        </w:rPr>
      </w:pPr>
      <w:r w:rsidRPr="002004D0">
        <w:rPr>
          <w:rFonts w:ascii="Montserrat Light" w:hAnsi="Montserrat Light"/>
          <w:b/>
          <w:bCs/>
          <w:noProof/>
          <w:lang w:eastAsia="ro-RO"/>
        </w:rPr>
        <w:t xml:space="preserve">Art. 5. </w:t>
      </w:r>
      <w:r w:rsidRPr="002004D0">
        <w:rPr>
          <w:rFonts w:ascii="Montserrat Light" w:hAnsi="Montserrat Light"/>
          <w:noProof/>
          <w:lang w:eastAsia="ro-RO"/>
        </w:rPr>
        <w:t>Prezenta hotărâre se comunică</w:t>
      </w:r>
      <w:r w:rsidRPr="002004D0">
        <w:rPr>
          <w:rFonts w:ascii="Montserrat Light" w:hAnsi="Montserrat Light"/>
          <w:lang w:val="ro-RO"/>
        </w:rPr>
        <w:t xml:space="preserve"> Direcţiei Generale Buget-Finanţe, Resurse Umane</w:t>
      </w:r>
      <w:r w:rsidR="00046A0E" w:rsidRPr="002004D0">
        <w:rPr>
          <w:rFonts w:ascii="Montserrat Light" w:hAnsi="Montserrat Light"/>
          <w:lang w:val="ro-RO"/>
        </w:rPr>
        <w:t>;</w:t>
      </w:r>
      <w:r w:rsidRPr="002004D0">
        <w:rPr>
          <w:rFonts w:ascii="Montserrat Light" w:hAnsi="Montserrat Light"/>
          <w:lang w:val="ro-RO"/>
        </w:rPr>
        <w:t xml:space="preserve"> Direcţiei Dezvoltare şi Investiţii</w:t>
      </w:r>
      <w:r w:rsidR="00046A0E" w:rsidRPr="002004D0">
        <w:rPr>
          <w:rFonts w:ascii="Montserrat Light" w:hAnsi="Montserrat Light"/>
          <w:lang w:val="ro-RO"/>
        </w:rPr>
        <w:t xml:space="preserve">; </w:t>
      </w:r>
      <w:r w:rsidR="00046A0E" w:rsidRPr="002004D0">
        <w:rPr>
          <w:rFonts w:ascii="Montserrat Light" w:hAnsi="Montserrat Light" w:cs="Helvetica"/>
          <w:lang w:val="en-US"/>
        </w:rPr>
        <w:t>Direcţiei Generale de Asistenţă Socială şi Protecţia Copilului Cluj</w:t>
      </w:r>
      <w:r w:rsidRPr="002004D0">
        <w:rPr>
          <w:rFonts w:ascii="Montserrat Light" w:hAnsi="Montserrat Light"/>
          <w:lang w:val="ro-RO"/>
        </w:rPr>
        <w:t xml:space="preserve">, </w:t>
      </w:r>
      <w:r w:rsidRPr="002004D0">
        <w:rPr>
          <w:rFonts w:ascii="Montserrat Light" w:hAnsi="Montserrat Light"/>
        </w:rPr>
        <w:t xml:space="preserve">precum și Prefectului Județului Cluj și se aduce la cunoştinţă publică prin afișare la sediul Consiliului Județean Cluj şi prin postare pe pagina de internet </w:t>
      </w:r>
      <w:hyperlink r:id="rId8" w:history="1">
        <w:r w:rsidRPr="002004D0">
          <w:rPr>
            <w:rFonts w:ascii="Montserrat Light" w:hAnsi="Montserrat Light"/>
          </w:rPr>
          <w:t>www.cjcluj.ro</w:t>
        </w:r>
      </w:hyperlink>
      <w:r w:rsidRPr="002004D0">
        <w:rPr>
          <w:rFonts w:ascii="Montserrat Light" w:hAnsi="Montserrat Light"/>
        </w:rPr>
        <w:t>.</w:t>
      </w:r>
    </w:p>
    <w:p w14:paraId="78E8034E" w14:textId="77777777" w:rsidR="007016E2" w:rsidRPr="002004D0" w:rsidRDefault="007016E2" w:rsidP="00490C35">
      <w:pPr>
        <w:spacing w:line="240" w:lineRule="auto"/>
        <w:ind w:firstLine="708"/>
        <w:jc w:val="both"/>
        <w:rPr>
          <w:rFonts w:ascii="Montserrat Light" w:hAnsi="Montserrat Light"/>
          <w:noProof/>
          <w:lang w:val="ro-RO"/>
        </w:rPr>
      </w:pPr>
    </w:p>
    <w:p w14:paraId="045BFE54" w14:textId="77777777" w:rsidR="006356BA" w:rsidRPr="002004D0" w:rsidRDefault="006356BA" w:rsidP="00490C35">
      <w:pPr>
        <w:autoSpaceDE w:val="0"/>
        <w:autoSpaceDN w:val="0"/>
        <w:adjustRightInd w:val="0"/>
        <w:spacing w:line="240" w:lineRule="auto"/>
        <w:jc w:val="both"/>
        <w:rPr>
          <w:rFonts w:ascii="Montserrat Light" w:hAnsi="Montserrat Light"/>
        </w:rPr>
      </w:pPr>
    </w:p>
    <w:p w14:paraId="45FB5F04" w14:textId="2E161363" w:rsidR="00C518A0" w:rsidRPr="002004D0" w:rsidRDefault="00C518A0" w:rsidP="00490C35">
      <w:pPr>
        <w:autoSpaceDE w:val="0"/>
        <w:autoSpaceDN w:val="0"/>
        <w:adjustRightInd w:val="0"/>
        <w:spacing w:line="240" w:lineRule="auto"/>
        <w:jc w:val="both"/>
        <w:rPr>
          <w:rFonts w:ascii="Montserrat Light" w:hAnsi="Montserrat Light"/>
          <w:lang w:val="ro-RO"/>
        </w:rPr>
      </w:pPr>
    </w:p>
    <w:p w14:paraId="3C0939D4" w14:textId="77777777" w:rsidR="00596DD8" w:rsidRPr="002004D0" w:rsidRDefault="00596DD8" w:rsidP="00596DD8">
      <w:pPr>
        <w:spacing w:line="240" w:lineRule="auto"/>
        <w:jc w:val="both"/>
        <w:rPr>
          <w:rFonts w:ascii="Montserrat Light" w:hAnsi="Montserrat Light"/>
          <w:lang w:val="it-IT"/>
        </w:rPr>
      </w:pPr>
    </w:p>
    <w:p w14:paraId="48FC43F8" w14:textId="77777777" w:rsidR="00596DD8" w:rsidRPr="002004D0" w:rsidRDefault="00596DD8" w:rsidP="00596DD8">
      <w:pPr>
        <w:spacing w:line="240" w:lineRule="auto"/>
        <w:ind w:left="180"/>
        <w:jc w:val="both"/>
        <w:rPr>
          <w:rFonts w:ascii="Montserrat" w:hAnsi="Montserrat"/>
          <w:b/>
          <w:lang w:val="ro-RO" w:eastAsia="ro-RO"/>
        </w:rPr>
      </w:pPr>
      <w:r w:rsidRPr="002004D0">
        <w:rPr>
          <w:rFonts w:ascii="Montserrat" w:hAnsi="Montserrat"/>
          <w:lang w:val="ro-RO" w:eastAsia="ro-RO"/>
        </w:rPr>
        <w:tab/>
        <w:t xml:space="preserve">                                                                                </w:t>
      </w:r>
      <w:r w:rsidRPr="002004D0">
        <w:rPr>
          <w:rFonts w:ascii="Montserrat" w:hAnsi="Montserrat"/>
          <w:b/>
          <w:lang w:val="ro-RO" w:eastAsia="ro-RO"/>
        </w:rPr>
        <w:t>Contrasemnează:</w:t>
      </w:r>
    </w:p>
    <w:p w14:paraId="10C865A7" w14:textId="77777777" w:rsidR="00596DD8" w:rsidRPr="002004D0" w:rsidRDefault="00596DD8" w:rsidP="00596DD8">
      <w:pPr>
        <w:spacing w:line="240" w:lineRule="auto"/>
        <w:ind w:left="180"/>
        <w:jc w:val="both"/>
        <w:rPr>
          <w:rFonts w:ascii="Montserrat" w:hAnsi="Montserrat"/>
          <w:b/>
          <w:lang w:val="ro-RO" w:eastAsia="ro-RO"/>
        </w:rPr>
      </w:pPr>
      <w:bookmarkStart w:id="0" w:name="_Hlk53658535"/>
      <w:r w:rsidRPr="002004D0">
        <w:rPr>
          <w:rFonts w:ascii="Montserrat" w:hAnsi="Montserrat"/>
          <w:lang w:val="ro-RO" w:eastAsia="ro-RO"/>
        </w:rPr>
        <w:t xml:space="preserve">          </w:t>
      </w:r>
      <w:r w:rsidRPr="002004D0">
        <w:rPr>
          <w:rFonts w:ascii="Montserrat" w:hAnsi="Montserrat"/>
          <w:b/>
          <w:lang w:val="ro-RO" w:eastAsia="ro-RO"/>
        </w:rPr>
        <w:t>PREŞEDINTE,</w:t>
      </w:r>
      <w:r w:rsidRPr="002004D0">
        <w:rPr>
          <w:rFonts w:ascii="Montserrat" w:hAnsi="Montserrat"/>
          <w:b/>
          <w:lang w:val="ro-RO" w:eastAsia="ro-RO"/>
        </w:rPr>
        <w:tab/>
      </w:r>
      <w:r w:rsidRPr="002004D0">
        <w:rPr>
          <w:rFonts w:ascii="Montserrat" w:hAnsi="Montserrat"/>
          <w:lang w:val="ro-RO" w:eastAsia="ro-RO"/>
        </w:rPr>
        <w:tab/>
        <w:t xml:space="preserve">               p. </w:t>
      </w:r>
      <w:r w:rsidRPr="002004D0">
        <w:rPr>
          <w:rFonts w:ascii="Montserrat" w:hAnsi="Montserrat"/>
          <w:b/>
          <w:lang w:val="ro-RO" w:eastAsia="ro-RO"/>
        </w:rPr>
        <w:t>SECRETAR GENERAL AL JUDEŢULUI,</w:t>
      </w:r>
    </w:p>
    <w:p w14:paraId="72F06200" w14:textId="77777777" w:rsidR="00596DD8" w:rsidRPr="002004D0" w:rsidRDefault="00596DD8" w:rsidP="00596DD8">
      <w:pPr>
        <w:spacing w:line="240" w:lineRule="auto"/>
        <w:ind w:left="180"/>
        <w:jc w:val="both"/>
        <w:rPr>
          <w:rFonts w:ascii="Montserrat" w:hAnsi="Montserrat"/>
          <w:b/>
          <w:lang w:val="ro-RO" w:eastAsia="ro-RO"/>
        </w:rPr>
      </w:pPr>
      <w:r w:rsidRPr="002004D0">
        <w:rPr>
          <w:rFonts w:ascii="Montserrat" w:hAnsi="Montserrat"/>
          <w:b/>
          <w:lang w:val="ro-RO" w:eastAsia="ro-RO"/>
        </w:rPr>
        <w:t xml:space="preserve">               Alin Tișe                                                              Simona Gaci</w:t>
      </w:r>
    </w:p>
    <w:p w14:paraId="0AEC8BE5" w14:textId="77777777" w:rsidR="00596DD8" w:rsidRPr="002004D0" w:rsidRDefault="00596DD8" w:rsidP="00596DD8">
      <w:pPr>
        <w:spacing w:line="240" w:lineRule="auto"/>
        <w:ind w:left="180"/>
        <w:jc w:val="both"/>
        <w:rPr>
          <w:rFonts w:ascii="Montserrat" w:hAnsi="Montserrat"/>
          <w:b/>
          <w:lang w:val="ro-RO" w:eastAsia="ro-RO"/>
        </w:rPr>
      </w:pPr>
    </w:p>
    <w:p w14:paraId="2FBF8744" w14:textId="77777777" w:rsidR="00596DD8" w:rsidRPr="002004D0" w:rsidRDefault="00596DD8" w:rsidP="00596DD8">
      <w:pPr>
        <w:spacing w:line="240" w:lineRule="auto"/>
        <w:ind w:left="180"/>
        <w:jc w:val="both"/>
        <w:rPr>
          <w:rFonts w:ascii="Montserrat" w:hAnsi="Montserrat"/>
          <w:b/>
          <w:lang w:val="ro-RO" w:eastAsia="ro-RO"/>
        </w:rPr>
      </w:pPr>
    </w:p>
    <w:p w14:paraId="61B50295" w14:textId="77777777" w:rsidR="00596DD8" w:rsidRPr="002004D0" w:rsidRDefault="00596DD8" w:rsidP="00596DD8">
      <w:pPr>
        <w:spacing w:line="240" w:lineRule="auto"/>
        <w:ind w:left="180"/>
        <w:jc w:val="both"/>
        <w:rPr>
          <w:rFonts w:ascii="Montserrat" w:hAnsi="Montserrat"/>
          <w:b/>
          <w:lang w:val="ro-RO" w:eastAsia="ro-RO"/>
        </w:rPr>
      </w:pPr>
    </w:p>
    <w:p w14:paraId="783107E2" w14:textId="77777777" w:rsidR="00596DD8" w:rsidRPr="002004D0" w:rsidRDefault="00596DD8" w:rsidP="00596DD8">
      <w:pPr>
        <w:spacing w:line="240" w:lineRule="auto"/>
        <w:ind w:left="180"/>
        <w:jc w:val="both"/>
        <w:rPr>
          <w:rFonts w:ascii="Montserrat" w:hAnsi="Montserrat"/>
          <w:b/>
          <w:lang w:val="ro-RO" w:eastAsia="ro-RO"/>
        </w:rPr>
      </w:pPr>
    </w:p>
    <w:p w14:paraId="0C086FAD" w14:textId="482DC2D6" w:rsidR="00596DD8" w:rsidRPr="002004D0" w:rsidRDefault="00596DD8" w:rsidP="00596DD8">
      <w:pPr>
        <w:spacing w:line="240" w:lineRule="auto"/>
        <w:ind w:left="180"/>
        <w:jc w:val="both"/>
        <w:rPr>
          <w:rFonts w:ascii="Montserrat" w:hAnsi="Montserrat"/>
          <w:b/>
          <w:lang w:val="ro-RO" w:eastAsia="ro-RO"/>
        </w:rPr>
      </w:pPr>
    </w:p>
    <w:p w14:paraId="1E986EBA" w14:textId="58DC8706" w:rsidR="00434AB2" w:rsidRPr="002004D0" w:rsidRDefault="00434AB2" w:rsidP="00596DD8">
      <w:pPr>
        <w:spacing w:line="240" w:lineRule="auto"/>
        <w:ind w:left="180"/>
        <w:jc w:val="both"/>
        <w:rPr>
          <w:rFonts w:ascii="Montserrat" w:hAnsi="Montserrat"/>
          <w:b/>
          <w:lang w:val="ro-RO" w:eastAsia="ro-RO"/>
        </w:rPr>
      </w:pPr>
    </w:p>
    <w:p w14:paraId="1F34C686" w14:textId="77777777" w:rsidR="00434AB2" w:rsidRPr="002004D0" w:rsidRDefault="00434AB2" w:rsidP="00596DD8">
      <w:pPr>
        <w:spacing w:line="240" w:lineRule="auto"/>
        <w:ind w:left="180"/>
        <w:jc w:val="both"/>
        <w:rPr>
          <w:rFonts w:ascii="Montserrat" w:hAnsi="Montserrat"/>
          <w:b/>
          <w:lang w:val="ro-RO" w:eastAsia="ro-RO"/>
        </w:rPr>
      </w:pPr>
    </w:p>
    <w:p w14:paraId="29B82BBE" w14:textId="77777777" w:rsidR="00596DD8" w:rsidRPr="002004D0" w:rsidRDefault="00596DD8" w:rsidP="00596DD8">
      <w:pPr>
        <w:spacing w:line="240" w:lineRule="auto"/>
        <w:ind w:left="180"/>
        <w:jc w:val="both"/>
        <w:rPr>
          <w:rFonts w:ascii="Montserrat" w:hAnsi="Montserrat"/>
          <w:b/>
          <w:lang w:val="ro-RO" w:eastAsia="ro-RO"/>
        </w:rPr>
      </w:pPr>
    </w:p>
    <w:p w14:paraId="1972F144" w14:textId="77777777" w:rsidR="00596DD8" w:rsidRPr="002004D0" w:rsidRDefault="00596DD8" w:rsidP="00596DD8">
      <w:pPr>
        <w:spacing w:line="240" w:lineRule="auto"/>
        <w:ind w:left="180"/>
        <w:jc w:val="both"/>
        <w:rPr>
          <w:rFonts w:ascii="Montserrat" w:hAnsi="Montserrat"/>
          <w:b/>
          <w:lang w:val="ro-RO" w:eastAsia="ro-RO"/>
        </w:rPr>
      </w:pPr>
    </w:p>
    <w:p w14:paraId="699E7DFD" w14:textId="77777777" w:rsidR="00596DD8" w:rsidRPr="002004D0" w:rsidRDefault="00596DD8" w:rsidP="00596DD8">
      <w:pPr>
        <w:spacing w:line="240" w:lineRule="auto"/>
        <w:ind w:left="180"/>
        <w:jc w:val="both"/>
        <w:rPr>
          <w:rFonts w:ascii="Montserrat" w:hAnsi="Montserrat"/>
          <w:b/>
          <w:lang w:val="ro-RO" w:eastAsia="ro-RO"/>
        </w:rPr>
      </w:pPr>
    </w:p>
    <w:p w14:paraId="00544D46" w14:textId="77777777" w:rsidR="00596DD8" w:rsidRPr="002004D0" w:rsidRDefault="00596DD8" w:rsidP="00596DD8">
      <w:pPr>
        <w:spacing w:line="240" w:lineRule="auto"/>
        <w:ind w:left="180"/>
        <w:jc w:val="both"/>
        <w:rPr>
          <w:rFonts w:ascii="Montserrat" w:hAnsi="Montserrat"/>
          <w:b/>
          <w:lang w:val="ro-RO" w:eastAsia="ro-RO"/>
        </w:rPr>
      </w:pPr>
    </w:p>
    <w:p w14:paraId="3D251B4B" w14:textId="77777777" w:rsidR="00596DD8" w:rsidRPr="002004D0" w:rsidRDefault="00596DD8" w:rsidP="00596DD8">
      <w:pPr>
        <w:spacing w:line="240" w:lineRule="auto"/>
        <w:ind w:left="180"/>
        <w:jc w:val="both"/>
        <w:rPr>
          <w:rFonts w:ascii="Montserrat" w:hAnsi="Montserrat"/>
          <w:b/>
          <w:lang w:val="ro-RO" w:eastAsia="ro-RO"/>
        </w:rPr>
      </w:pPr>
    </w:p>
    <w:p w14:paraId="5394F42C" w14:textId="77777777" w:rsidR="00596DD8" w:rsidRPr="002004D0" w:rsidRDefault="00596DD8" w:rsidP="00596DD8">
      <w:pPr>
        <w:spacing w:line="240" w:lineRule="auto"/>
        <w:ind w:left="180"/>
        <w:jc w:val="both"/>
        <w:rPr>
          <w:rFonts w:ascii="Montserrat" w:hAnsi="Montserrat"/>
          <w:b/>
          <w:lang w:val="ro-RO" w:eastAsia="ro-RO"/>
        </w:rPr>
      </w:pPr>
    </w:p>
    <w:p w14:paraId="146821BD" w14:textId="77777777" w:rsidR="00596DD8" w:rsidRPr="002004D0" w:rsidRDefault="00596DD8" w:rsidP="00596DD8">
      <w:pPr>
        <w:spacing w:line="240" w:lineRule="auto"/>
        <w:ind w:left="180"/>
        <w:jc w:val="both"/>
        <w:rPr>
          <w:rFonts w:ascii="Montserrat" w:hAnsi="Montserrat"/>
          <w:b/>
          <w:lang w:val="ro-RO" w:eastAsia="ro-RO"/>
        </w:rPr>
      </w:pPr>
    </w:p>
    <w:p w14:paraId="79E31CC2" w14:textId="77777777" w:rsidR="00596DD8" w:rsidRPr="002004D0" w:rsidRDefault="00596DD8" w:rsidP="00596DD8">
      <w:pPr>
        <w:spacing w:line="240" w:lineRule="auto"/>
        <w:ind w:left="180"/>
        <w:jc w:val="both"/>
        <w:rPr>
          <w:rFonts w:ascii="Montserrat" w:hAnsi="Montserrat"/>
          <w:b/>
          <w:lang w:val="ro-RO" w:eastAsia="ro-RO"/>
        </w:rPr>
      </w:pPr>
    </w:p>
    <w:bookmarkEnd w:id="0"/>
    <w:p w14:paraId="18D33B29" w14:textId="77777777" w:rsidR="00596DD8" w:rsidRPr="002004D0" w:rsidRDefault="00596DD8" w:rsidP="00596DD8">
      <w:pPr>
        <w:autoSpaceDE w:val="0"/>
        <w:autoSpaceDN w:val="0"/>
        <w:adjustRightInd w:val="0"/>
        <w:spacing w:line="240" w:lineRule="auto"/>
        <w:ind w:left="180"/>
        <w:rPr>
          <w:rFonts w:ascii="Montserrat" w:hAnsi="Montserrat"/>
          <w:b/>
          <w:bCs/>
          <w:noProof/>
          <w:lang w:val="ro-RO" w:eastAsia="ro-RO"/>
        </w:rPr>
      </w:pPr>
    </w:p>
    <w:p w14:paraId="7A9150F5" w14:textId="7E1AB693" w:rsidR="00596DD8" w:rsidRPr="002004D0" w:rsidRDefault="00596DD8" w:rsidP="00596DD8">
      <w:pPr>
        <w:autoSpaceDE w:val="0"/>
        <w:autoSpaceDN w:val="0"/>
        <w:adjustRightInd w:val="0"/>
        <w:spacing w:line="240" w:lineRule="auto"/>
        <w:ind w:left="180"/>
        <w:rPr>
          <w:rFonts w:ascii="Montserrat" w:hAnsi="Montserrat"/>
          <w:b/>
          <w:bCs/>
          <w:noProof/>
          <w:lang w:val="ro-RO" w:eastAsia="ro-RO"/>
        </w:rPr>
      </w:pPr>
      <w:r w:rsidRPr="002004D0">
        <w:rPr>
          <w:rFonts w:ascii="Montserrat" w:hAnsi="Montserrat"/>
          <w:b/>
          <w:bCs/>
          <w:noProof/>
          <w:lang w:val="ro-RO" w:eastAsia="ro-RO"/>
        </w:rPr>
        <w:t>Nr. 21</w:t>
      </w:r>
      <w:r w:rsidR="00C93A77" w:rsidRPr="002004D0">
        <w:rPr>
          <w:rFonts w:ascii="Montserrat" w:hAnsi="Montserrat"/>
          <w:b/>
          <w:bCs/>
          <w:noProof/>
          <w:lang w:val="ro-RO" w:eastAsia="ro-RO"/>
        </w:rPr>
        <w:t>7</w:t>
      </w:r>
      <w:r w:rsidRPr="002004D0">
        <w:rPr>
          <w:rFonts w:ascii="Montserrat" w:hAnsi="Montserrat"/>
          <w:b/>
          <w:bCs/>
          <w:noProof/>
          <w:lang w:val="ro-RO" w:eastAsia="ro-RO"/>
        </w:rPr>
        <w:t xml:space="preserve"> din 28 noiembrie 2022</w:t>
      </w:r>
    </w:p>
    <w:p w14:paraId="4C20FF4A" w14:textId="1E7FD421" w:rsidR="000B661A" w:rsidRPr="002004D0" w:rsidRDefault="00434AB2" w:rsidP="00434AB2">
      <w:pPr>
        <w:autoSpaceDE w:val="0"/>
        <w:autoSpaceDN w:val="0"/>
        <w:adjustRightInd w:val="0"/>
        <w:spacing w:line="240" w:lineRule="auto"/>
        <w:ind w:left="180"/>
        <w:jc w:val="both"/>
      </w:pPr>
      <w:bookmarkStart w:id="1" w:name="_Hlk117238163"/>
      <w:r w:rsidRPr="002004D0">
        <w:rPr>
          <w:rFonts w:ascii="Montserrat Light" w:hAnsi="Montserrat Light"/>
          <w:i/>
          <w:iCs/>
          <w:sz w:val="18"/>
          <w:szCs w:val="18"/>
          <w:lang w:val="ro-RO" w:eastAsia="ro-RO"/>
        </w:rPr>
        <w:t xml:space="preserve">Prezenta hotărâre a fost adoptată cu </w:t>
      </w:r>
      <w:r w:rsidR="009E6768" w:rsidRPr="002004D0">
        <w:rPr>
          <w:rFonts w:ascii="Montserrat Light" w:hAnsi="Montserrat Light"/>
          <w:i/>
          <w:iCs/>
          <w:sz w:val="18"/>
          <w:szCs w:val="18"/>
          <w:lang w:val="ro-RO" w:eastAsia="ro-RO"/>
        </w:rPr>
        <w:t xml:space="preserve">30 </w:t>
      </w:r>
      <w:r w:rsidRPr="002004D0">
        <w:rPr>
          <w:rFonts w:ascii="Montserrat Light" w:hAnsi="Montserrat Light"/>
          <w:i/>
          <w:iCs/>
          <w:sz w:val="18"/>
          <w:szCs w:val="18"/>
          <w:lang w:val="ro-RO" w:eastAsia="ro-RO"/>
        </w:rPr>
        <w:t>voturi “pentru”</w:t>
      </w:r>
      <w:r w:rsidR="00E33E7D" w:rsidRPr="002004D0">
        <w:rPr>
          <w:rFonts w:ascii="Montserrat Light" w:hAnsi="Montserrat Light"/>
          <w:i/>
          <w:iCs/>
          <w:sz w:val="18"/>
          <w:szCs w:val="18"/>
          <w:lang w:val="ro-RO" w:eastAsia="ro-RO"/>
        </w:rPr>
        <w:t xml:space="preserve"> și 6 </w:t>
      </w:r>
      <w:r w:rsidRPr="002004D0">
        <w:rPr>
          <w:rFonts w:ascii="Montserrat Light" w:hAnsi="Montserrat Light"/>
          <w:i/>
          <w:iCs/>
          <w:sz w:val="18"/>
          <w:szCs w:val="18"/>
          <w:lang w:val="ro-RO" w:eastAsia="ro-RO"/>
        </w:rPr>
        <w:t>membri ai Consiliului județean nu au votat, fiind astfel respectate prevederile legale privind majoritatea de voturi necesară.</w:t>
      </w:r>
      <w:r w:rsidRPr="002004D0">
        <w:rPr>
          <w:rFonts w:ascii="Montserrat Light" w:hAnsi="Montserrat Light"/>
          <w:b/>
          <w:bCs/>
          <w:i/>
          <w:iCs/>
          <w:noProof/>
          <w:sz w:val="18"/>
          <w:szCs w:val="18"/>
          <w:vertAlign w:val="superscript"/>
          <w:lang w:val="ro-RO" w:eastAsia="ro-RO"/>
        </w:rPr>
        <w:t xml:space="preserve"> </w:t>
      </w:r>
      <w:r w:rsidRPr="002004D0">
        <w:rPr>
          <w:rFonts w:ascii="Montserrat Light" w:hAnsi="Montserrat Light"/>
          <w:b/>
          <w:bCs/>
          <w:i/>
          <w:iCs/>
          <w:noProof/>
          <w:sz w:val="18"/>
          <w:szCs w:val="18"/>
          <w:lang w:val="ro-RO" w:eastAsia="ro-RO"/>
        </w:rPr>
        <w:t xml:space="preserve"> </w:t>
      </w:r>
      <w:bookmarkEnd w:id="1"/>
    </w:p>
    <w:sectPr w:rsidR="000B661A" w:rsidRPr="002004D0" w:rsidSect="00434AB2">
      <w:footerReference w:type="default" r:id="rId9"/>
      <w:pgSz w:w="12240" w:h="15840"/>
      <w:pgMar w:top="360" w:right="810" w:bottom="450" w:left="17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08ED" w14:textId="77777777" w:rsidR="00F8607F" w:rsidRDefault="00F8607F" w:rsidP="00F8607F">
      <w:pPr>
        <w:spacing w:line="240" w:lineRule="auto"/>
      </w:pPr>
      <w:r>
        <w:separator/>
      </w:r>
    </w:p>
  </w:endnote>
  <w:endnote w:type="continuationSeparator" w:id="0">
    <w:p w14:paraId="1A96F249" w14:textId="77777777" w:rsidR="00F8607F" w:rsidRDefault="00F8607F"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altName w:val="Montserrat Light"/>
    <w:panose1 w:val="000004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70458"/>
      <w:docPartObj>
        <w:docPartGallery w:val="Page Numbers (Bottom of Page)"/>
        <w:docPartUnique/>
      </w:docPartObj>
    </w:sdtPr>
    <w:sdtEndPr>
      <w:rPr>
        <w:noProof/>
      </w:rPr>
    </w:sdtEndPr>
    <w:sdtContent>
      <w:p w14:paraId="1E9D7CB7" w14:textId="56B59618" w:rsidR="00F8607F" w:rsidRDefault="00F8607F">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C6E61F1" w14:textId="77777777" w:rsidR="00F8607F" w:rsidRDefault="00F860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B546" w14:textId="77777777" w:rsidR="00F8607F" w:rsidRDefault="00F8607F" w:rsidP="00F8607F">
      <w:pPr>
        <w:spacing w:line="240" w:lineRule="auto"/>
      </w:pPr>
      <w:r>
        <w:separator/>
      </w:r>
    </w:p>
  </w:footnote>
  <w:footnote w:type="continuationSeparator" w:id="0">
    <w:p w14:paraId="69AA6761" w14:textId="77777777" w:rsidR="00F8607F" w:rsidRDefault="00F8607F"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0E73"/>
    <w:multiLevelType w:val="hybridMultilevel"/>
    <w:tmpl w:val="23A6FD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FA60BE"/>
    <w:multiLevelType w:val="hybridMultilevel"/>
    <w:tmpl w:val="294E1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C17C5"/>
    <w:multiLevelType w:val="hybridMultilevel"/>
    <w:tmpl w:val="04686D9A"/>
    <w:lvl w:ilvl="0" w:tplc="34FAAD52">
      <w:start w:val="1"/>
      <w:numFmt w:val="lowerLetter"/>
      <w:lvlText w:val="%1)"/>
      <w:lvlJc w:val="left"/>
      <w:pPr>
        <w:ind w:left="-426" w:hanging="360"/>
      </w:pPr>
      <w:rPr>
        <w:rFonts w:ascii="Montserrat Light" w:hAnsi="Montserrat Light" w:hint="default"/>
        <w:b w:val="0"/>
        <w:bCs w:val="0"/>
      </w:rPr>
    </w:lvl>
    <w:lvl w:ilvl="1" w:tplc="04090019">
      <w:start w:val="1"/>
      <w:numFmt w:val="lowerLetter"/>
      <w:lvlText w:val="%2."/>
      <w:lvlJc w:val="left"/>
      <w:pPr>
        <w:ind w:left="372" w:hanging="360"/>
      </w:pPr>
    </w:lvl>
    <w:lvl w:ilvl="2" w:tplc="0409001B">
      <w:start w:val="1"/>
      <w:numFmt w:val="lowerRoman"/>
      <w:lvlText w:val="%3."/>
      <w:lvlJc w:val="right"/>
      <w:pPr>
        <w:ind w:left="1092" w:hanging="180"/>
      </w:pPr>
    </w:lvl>
    <w:lvl w:ilvl="3" w:tplc="0409000F" w:tentative="1">
      <w:start w:val="1"/>
      <w:numFmt w:val="decimal"/>
      <w:lvlText w:val="%4."/>
      <w:lvlJc w:val="left"/>
      <w:pPr>
        <w:ind w:left="1812" w:hanging="360"/>
      </w:pPr>
    </w:lvl>
    <w:lvl w:ilvl="4" w:tplc="04090019" w:tentative="1">
      <w:start w:val="1"/>
      <w:numFmt w:val="lowerLetter"/>
      <w:lvlText w:val="%5."/>
      <w:lvlJc w:val="left"/>
      <w:pPr>
        <w:ind w:left="2532" w:hanging="360"/>
      </w:pPr>
    </w:lvl>
    <w:lvl w:ilvl="5" w:tplc="0409001B" w:tentative="1">
      <w:start w:val="1"/>
      <w:numFmt w:val="lowerRoman"/>
      <w:lvlText w:val="%6."/>
      <w:lvlJc w:val="right"/>
      <w:pPr>
        <w:ind w:left="3252" w:hanging="180"/>
      </w:pPr>
    </w:lvl>
    <w:lvl w:ilvl="6" w:tplc="0409000F" w:tentative="1">
      <w:start w:val="1"/>
      <w:numFmt w:val="decimal"/>
      <w:lvlText w:val="%7."/>
      <w:lvlJc w:val="left"/>
      <w:pPr>
        <w:ind w:left="3972" w:hanging="360"/>
      </w:pPr>
    </w:lvl>
    <w:lvl w:ilvl="7" w:tplc="04090019" w:tentative="1">
      <w:start w:val="1"/>
      <w:numFmt w:val="lowerLetter"/>
      <w:lvlText w:val="%8."/>
      <w:lvlJc w:val="left"/>
      <w:pPr>
        <w:ind w:left="4692" w:hanging="360"/>
      </w:pPr>
    </w:lvl>
    <w:lvl w:ilvl="8" w:tplc="0409001B" w:tentative="1">
      <w:start w:val="1"/>
      <w:numFmt w:val="lowerRoman"/>
      <w:lvlText w:val="%9."/>
      <w:lvlJc w:val="right"/>
      <w:pPr>
        <w:ind w:left="5412" w:hanging="180"/>
      </w:pPr>
    </w:lvl>
  </w:abstractNum>
  <w:abstractNum w:abstractNumId="3" w15:restartNumberingAfterBreak="0">
    <w:nsid w:val="155E5EB0"/>
    <w:multiLevelType w:val="hybridMultilevel"/>
    <w:tmpl w:val="867841E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CBF063F"/>
    <w:multiLevelType w:val="hybridMultilevel"/>
    <w:tmpl w:val="7BC6D67A"/>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BB4C9D"/>
    <w:multiLevelType w:val="hybridMultilevel"/>
    <w:tmpl w:val="333007A2"/>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79E7963"/>
    <w:multiLevelType w:val="hybridMultilevel"/>
    <w:tmpl w:val="288831D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90E5E"/>
    <w:multiLevelType w:val="hybridMultilevel"/>
    <w:tmpl w:val="9154EFD8"/>
    <w:lvl w:ilvl="0" w:tplc="04090001">
      <w:start w:val="1"/>
      <w:numFmt w:val="bullet"/>
      <w:lvlText w:val=""/>
      <w:lvlJc w:val="left"/>
      <w:pPr>
        <w:ind w:left="294" w:hanging="360"/>
      </w:pPr>
      <w:rPr>
        <w:rFonts w:ascii="Symbol" w:hAnsi="Symbol" w:hint="default"/>
        <w:b w:val="0"/>
        <w:bCs w:val="0"/>
      </w:rPr>
    </w:lvl>
    <w:lvl w:ilvl="1" w:tplc="FFFFFFFF">
      <w:start w:val="1"/>
      <w:numFmt w:val="lowerLetter"/>
      <w:lvlText w:val="%2."/>
      <w:lvlJc w:val="left"/>
      <w:pPr>
        <w:ind w:left="1092" w:hanging="360"/>
      </w:pPr>
    </w:lvl>
    <w:lvl w:ilvl="2" w:tplc="FFFFFFFF">
      <w:start w:val="1"/>
      <w:numFmt w:val="lowerRoman"/>
      <w:lvlText w:val="%3."/>
      <w:lvlJc w:val="right"/>
      <w:pPr>
        <w:ind w:left="1812" w:hanging="180"/>
      </w:pPr>
    </w:lvl>
    <w:lvl w:ilvl="3" w:tplc="FFFFFFFF" w:tentative="1">
      <w:start w:val="1"/>
      <w:numFmt w:val="decimal"/>
      <w:lvlText w:val="%4."/>
      <w:lvlJc w:val="left"/>
      <w:pPr>
        <w:ind w:left="2532" w:hanging="360"/>
      </w:pPr>
    </w:lvl>
    <w:lvl w:ilvl="4" w:tplc="FFFFFFFF" w:tentative="1">
      <w:start w:val="1"/>
      <w:numFmt w:val="lowerLetter"/>
      <w:lvlText w:val="%5."/>
      <w:lvlJc w:val="left"/>
      <w:pPr>
        <w:ind w:left="3252" w:hanging="360"/>
      </w:pPr>
    </w:lvl>
    <w:lvl w:ilvl="5" w:tplc="FFFFFFFF" w:tentative="1">
      <w:start w:val="1"/>
      <w:numFmt w:val="lowerRoman"/>
      <w:lvlText w:val="%6."/>
      <w:lvlJc w:val="right"/>
      <w:pPr>
        <w:ind w:left="3972" w:hanging="180"/>
      </w:pPr>
    </w:lvl>
    <w:lvl w:ilvl="6" w:tplc="FFFFFFFF" w:tentative="1">
      <w:start w:val="1"/>
      <w:numFmt w:val="decimal"/>
      <w:lvlText w:val="%7."/>
      <w:lvlJc w:val="left"/>
      <w:pPr>
        <w:ind w:left="4692" w:hanging="360"/>
      </w:pPr>
    </w:lvl>
    <w:lvl w:ilvl="7" w:tplc="FFFFFFFF" w:tentative="1">
      <w:start w:val="1"/>
      <w:numFmt w:val="lowerLetter"/>
      <w:lvlText w:val="%8."/>
      <w:lvlJc w:val="left"/>
      <w:pPr>
        <w:ind w:left="5412" w:hanging="360"/>
      </w:pPr>
    </w:lvl>
    <w:lvl w:ilvl="8" w:tplc="FFFFFFFF" w:tentative="1">
      <w:start w:val="1"/>
      <w:numFmt w:val="lowerRoman"/>
      <w:lvlText w:val="%9."/>
      <w:lvlJc w:val="right"/>
      <w:pPr>
        <w:ind w:left="6132" w:hanging="180"/>
      </w:pPr>
    </w:lvl>
  </w:abstractNum>
  <w:abstractNum w:abstractNumId="8" w15:restartNumberingAfterBreak="0">
    <w:nsid w:val="484D7362"/>
    <w:multiLevelType w:val="hybridMultilevel"/>
    <w:tmpl w:val="325684B8"/>
    <w:lvl w:ilvl="0" w:tplc="04090017">
      <w:start w:val="1"/>
      <w:numFmt w:val="lowerLetter"/>
      <w:lvlText w:val="%1)"/>
      <w:lvlJc w:val="left"/>
      <w:pPr>
        <w:ind w:left="360" w:hanging="360"/>
      </w:pPr>
      <w:rPr>
        <w:rFonts w:hint="default"/>
        <w:b w:val="0"/>
        <w:bCs w:val="0"/>
      </w:rPr>
    </w:lvl>
    <w:lvl w:ilvl="1" w:tplc="FFFFFFFF">
      <w:start w:val="1"/>
      <w:numFmt w:val="lowerLetter"/>
      <w:lvlText w:val="%2."/>
      <w:lvlJc w:val="left"/>
      <w:pPr>
        <w:ind w:left="1158" w:hanging="360"/>
      </w:pPr>
    </w:lvl>
    <w:lvl w:ilvl="2" w:tplc="FFFFFFFF">
      <w:start w:val="1"/>
      <w:numFmt w:val="lowerRoman"/>
      <w:lvlText w:val="%3."/>
      <w:lvlJc w:val="right"/>
      <w:pPr>
        <w:ind w:left="1878" w:hanging="180"/>
      </w:pPr>
    </w:lvl>
    <w:lvl w:ilvl="3" w:tplc="FFFFFFFF" w:tentative="1">
      <w:start w:val="1"/>
      <w:numFmt w:val="decimal"/>
      <w:lvlText w:val="%4."/>
      <w:lvlJc w:val="left"/>
      <w:pPr>
        <w:ind w:left="2598" w:hanging="360"/>
      </w:pPr>
    </w:lvl>
    <w:lvl w:ilvl="4" w:tplc="FFFFFFFF" w:tentative="1">
      <w:start w:val="1"/>
      <w:numFmt w:val="lowerLetter"/>
      <w:lvlText w:val="%5."/>
      <w:lvlJc w:val="left"/>
      <w:pPr>
        <w:ind w:left="3318" w:hanging="360"/>
      </w:pPr>
    </w:lvl>
    <w:lvl w:ilvl="5" w:tplc="FFFFFFFF" w:tentative="1">
      <w:start w:val="1"/>
      <w:numFmt w:val="lowerRoman"/>
      <w:lvlText w:val="%6."/>
      <w:lvlJc w:val="right"/>
      <w:pPr>
        <w:ind w:left="4038" w:hanging="180"/>
      </w:pPr>
    </w:lvl>
    <w:lvl w:ilvl="6" w:tplc="FFFFFFFF" w:tentative="1">
      <w:start w:val="1"/>
      <w:numFmt w:val="decimal"/>
      <w:lvlText w:val="%7."/>
      <w:lvlJc w:val="left"/>
      <w:pPr>
        <w:ind w:left="4758" w:hanging="360"/>
      </w:pPr>
    </w:lvl>
    <w:lvl w:ilvl="7" w:tplc="FFFFFFFF" w:tentative="1">
      <w:start w:val="1"/>
      <w:numFmt w:val="lowerLetter"/>
      <w:lvlText w:val="%8."/>
      <w:lvlJc w:val="left"/>
      <w:pPr>
        <w:ind w:left="5478" w:hanging="360"/>
      </w:pPr>
    </w:lvl>
    <w:lvl w:ilvl="8" w:tplc="FFFFFFFF" w:tentative="1">
      <w:start w:val="1"/>
      <w:numFmt w:val="lowerRoman"/>
      <w:lvlText w:val="%9."/>
      <w:lvlJc w:val="right"/>
      <w:pPr>
        <w:ind w:left="6198" w:hanging="180"/>
      </w:pPr>
    </w:lvl>
  </w:abstractNum>
  <w:abstractNum w:abstractNumId="9" w15:restartNumberingAfterBreak="0">
    <w:nsid w:val="572744B2"/>
    <w:multiLevelType w:val="hybridMultilevel"/>
    <w:tmpl w:val="A23A30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B383EC2"/>
    <w:multiLevelType w:val="hybridMultilevel"/>
    <w:tmpl w:val="701EACD6"/>
    <w:lvl w:ilvl="0" w:tplc="04090017">
      <w:start w:val="1"/>
      <w:numFmt w:val="lowerLetter"/>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13E4596"/>
    <w:multiLevelType w:val="hybridMultilevel"/>
    <w:tmpl w:val="A2F2C36C"/>
    <w:lvl w:ilvl="0" w:tplc="07E2BB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68538BD"/>
    <w:multiLevelType w:val="hybridMultilevel"/>
    <w:tmpl w:val="E7985A58"/>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5" w15:restartNumberingAfterBreak="0">
    <w:nsid w:val="7C2F731C"/>
    <w:multiLevelType w:val="hybridMultilevel"/>
    <w:tmpl w:val="B3B82D1C"/>
    <w:lvl w:ilvl="0" w:tplc="1020128A">
      <w:start w:val="3"/>
      <w:numFmt w:val="bullet"/>
      <w:lvlText w:val="-"/>
      <w:lvlJc w:val="left"/>
      <w:pPr>
        <w:ind w:left="720" w:hanging="360"/>
      </w:pPr>
      <w:rPr>
        <w:rFonts w:ascii="Montserrat Light" w:eastAsia="Arial" w:hAnsi="Montserrat Light" w:cs="Cambri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2692">
    <w:abstractNumId w:val="4"/>
  </w:num>
  <w:num w:numId="2" w16cid:durableId="1731030009">
    <w:abstractNumId w:val="0"/>
  </w:num>
  <w:num w:numId="3" w16cid:durableId="161659699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6613">
    <w:abstractNumId w:val="14"/>
  </w:num>
  <w:num w:numId="5" w16cid:durableId="799617469">
    <w:abstractNumId w:val="3"/>
  </w:num>
  <w:num w:numId="6" w16cid:durableId="1674336822">
    <w:abstractNumId w:val="15"/>
  </w:num>
  <w:num w:numId="7" w16cid:durableId="1425347052">
    <w:abstractNumId w:val="10"/>
  </w:num>
  <w:num w:numId="8" w16cid:durableId="1905599066">
    <w:abstractNumId w:val="1"/>
  </w:num>
  <w:num w:numId="9" w16cid:durableId="2008632321">
    <w:abstractNumId w:val="5"/>
  </w:num>
  <w:num w:numId="10" w16cid:durableId="1701779419">
    <w:abstractNumId w:val="12"/>
  </w:num>
  <w:num w:numId="11" w16cid:durableId="1458794876">
    <w:abstractNumId w:val="2"/>
  </w:num>
  <w:num w:numId="12" w16cid:durableId="1863279208">
    <w:abstractNumId w:val="6"/>
  </w:num>
  <w:num w:numId="13" w16cid:durableId="2061590794">
    <w:abstractNumId w:val="11"/>
  </w:num>
  <w:num w:numId="14" w16cid:durableId="1622614950">
    <w:abstractNumId w:val="7"/>
  </w:num>
  <w:num w:numId="15" w16cid:durableId="1116561908">
    <w:abstractNumId w:val="8"/>
  </w:num>
  <w:num w:numId="16" w16cid:durableId="151133572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10F85"/>
    <w:rsid w:val="000216E1"/>
    <w:rsid w:val="00046A0E"/>
    <w:rsid w:val="00053DB0"/>
    <w:rsid w:val="000627BD"/>
    <w:rsid w:val="00092DF9"/>
    <w:rsid w:val="000B661A"/>
    <w:rsid w:val="000C3CF1"/>
    <w:rsid w:val="000C5FC0"/>
    <w:rsid w:val="000C77C9"/>
    <w:rsid w:val="000F1718"/>
    <w:rsid w:val="000F1F9F"/>
    <w:rsid w:val="000F74C3"/>
    <w:rsid w:val="00100699"/>
    <w:rsid w:val="001057D9"/>
    <w:rsid w:val="00121AF5"/>
    <w:rsid w:val="001228E8"/>
    <w:rsid w:val="0014509C"/>
    <w:rsid w:val="001747B8"/>
    <w:rsid w:val="001A0269"/>
    <w:rsid w:val="001C7AB0"/>
    <w:rsid w:val="001D218D"/>
    <w:rsid w:val="001E7D99"/>
    <w:rsid w:val="001F23C2"/>
    <w:rsid w:val="002004D0"/>
    <w:rsid w:val="00204A3F"/>
    <w:rsid w:val="00216042"/>
    <w:rsid w:val="00244F1F"/>
    <w:rsid w:val="002E4243"/>
    <w:rsid w:val="002E54C3"/>
    <w:rsid w:val="002F7963"/>
    <w:rsid w:val="00314591"/>
    <w:rsid w:val="003C2842"/>
    <w:rsid w:val="003E51F7"/>
    <w:rsid w:val="00422B6A"/>
    <w:rsid w:val="00434AB2"/>
    <w:rsid w:val="00490C35"/>
    <w:rsid w:val="004B3D5C"/>
    <w:rsid w:val="004C3ABD"/>
    <w:rsid w:val="004F3306"/>
    <w:rsid w:val="00504BF2"/>
    <w:rsid w:val="00510BB9"/>
    <w:rsid w:val="00594F0F"/>
    <w:rsid w:val="00596DD8"/>
    <w:rsid w:val="005A50F7"/>
    <w:rsid w:val="005A795E"/>
    <w:rsid w:val="005E73D7"/>
    <w:rsid w:val="005F73F3"/>
    <w:rsid w:val="006324C0"/>
    <w:rsid w:val="00633C28"/>
    <w:rsid w:val="006356BA"/>
    <w:rsid w:val="006D3423"/>
    <w:rsid w:val="006D42E6"/>
    <w:rsid w:val="007016E2"/>
    <w:rsid w:val="0078098A"/>
    <w:rsid w:val="007A23E4"/>
    <w:rsid w:val="007B1146"/>
    <w:rsid w:val="007B7652"/>
    <w:rsid w:val="00830B11"/>
    <w:rsid w:val="00831EA6"/>
    <w:rsid w:val="008355A5"/>
    <w:rsid w:val="00856B96"/>
    <w:rsid w:val="00866EE2"/>
    <w:rsid w:val="00873C9D"/>
    <w:rsid w:val="00885828"/>
    <w:rsid w:val="008B68C1"/>
    <w:rsid w:val="008F730A"/>
    <w:rsid w:val="00902942"/>
    <w:rsid w:val="00953F17"/>
    <w:rsid w:val="00963F8A"/>
    <w:rsid w:val="00990203"/>
    <w:rsid w:val="009B529E"/>
    <w:rsid w:val="009D6D5F"/>
    <w:rsid w:val="009E6768"/>
    <w:rsid w:val="00A453A5"/>
    <w:rsid w:val="00AB7C39"/>
    <w:rsid w:val="00AC1A56"/>
    <w:rsid w:val="00AF4CB9"/>
    <w:rsid w:val="00B04A16"/>
    <w:rsid w:val="00BC2C75"/>
    <w:rsid w:val="00BD5545"/>
    <w:rsid w:val="00BF3687"/>
    <w:rsid w:val="00C211D7"/>
    <w:rsid w:val="00C418CE"/>
    <w:rsid w:val="00C430B9"/>
    <w:rsid w:val="00C518A0"/>
    <w:rsid w:val="00C748A5"/>
    <w:rsid w:val="00C93A77"/>
    <w:rsid w:val="00CC327B"/>
    <w:rsid w:val="00CE0253"/>
    <w:rsid w:val="00CE314F"/>
    <w:rsid w:val="00CE7D42"/>
    <w:rsid w:val="00D108A1"/>
    <w:rsid w:val="00D501F8"/>
    <w:rsid w:val="00D54C37"/>
    <w:rsid w:val="00D676DB"/>
    <w:rsid w:val="00DA6C9A"/>
    <w:rsid w:val="00DE20F2"/>
    <w:rsid w:val="00DE7BC8"/>
    <w:rsid w:val="00E11CD7"/>
    <w:rsid w:val="00E33E7D"/>
    <w:rsid w:val="00E369FE"/>
    <w:rsid w:val="00E37AAB"/>
    <w:rsid w:val="00ED3461"/>
    <w:rsid w:val="00ED3EEF"/>
    <w:rsid w:val="00EE66D2"/>
    <w:rsid w:val="00F207A1"/>
    <w:rsid w:val="00F3415E"/>
    <w:rsid w:val="00F40EBD"/>
    <w:rsid w:val="00F47309"/>
    <w:rsid w:val="00F71F3E"/>
    <w:rsid w:val="00F75716"/>
    <w:rsid w:val="00F85752"/>
    <w:rsid w:val="00F8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B52EE5A4-F1E4-46D6-B93C-1F45D42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7F"/>
    <w:pPr>
      <w:spacing w:after="0" w:line="276" w:lineRule="auto"/>
    </w:pPr>
    <w:rPr>
      <w:rFonts w:ascii="Arial" w:eastAsia="Arial" w:hAnsi="Arial" w:cs="Arial"/>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F8607F"/>
    <w:pPr>
      <w:tabs>
        <w:tab w:val="center" w:pos="4680"/>
        <w:tab w:val="right" w:pos="9360"/>
      </w:tabs>
      <w:spacing w:line="240" w:lineRule="auto"/>
    </w:pPr>
  </w:style>
  <w:style w:type="character" w:customStyle="1" w:styleId="AntetCaracter">
    <w:name w:val="Antet Caracter"/>
    <w:basedOn w:val="Fontdeparagrafimplicit"/>
    <w:link w:val="Antet"/>
    <w:uiPriority w:val="99"/>
    <w:rsid w:val="00F8607F"/>
    <w:rPr>
      <w:rFonts w:ascii="Arial" w:eastAsia="Arial" w:hAnsi="Arial" w:cs="Arial"/>
      <w:lang w:val="en-GB"/>
    </w:rPr>
  </w:style>
  <w:style w:type="paragraph" w:styleId="Subsol">
    <w:name w:val="footer"/>
    <w:basedOn w:val="Normal"/>
    <w:link w:val="SubsolCaracter"/>
    <w:uiPriority w:val="99"/>
    <w:unhideWhenUsed/>
    <w:rsid w:val="00F8607F"/>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F8607F"/>
    <w:rPr>
      <w:rFonts w:ascii="Arial" w:eastAsia="Arial" w:hAnsi="Arial" w:cs="Arial"/>
      <w:lang w:val="en-GB"/>
    </w:rPr>
  </w:style>
  <w:style w:type="character" w:styleId="Hyperlink">
    <w:name w:val="Hyperlink"/>
    <w:basedOn w:val="Fontdeparagrafimplicit"/>
    <w:unhideWhenUsed/>
    <w:rsid w:val="000627BD"/>
    <w:rPr>
      <w:color w:val="0000FF"/>
      <w:u w:val="single"/>
    </w:rPr>
  </w:style>
  <w:style w:type="character" w:customStyle="1" w:styleId="ListparagrafCaracter">
    <w:name w:val="Listă paragraf Caracter"/>
    <w:aliases w:val="Normal bullet 2 Caracter,List Paragraph11 Caracter,tabla negro Caracter,List Paragraph1 Caracter,body 2 Caracter,Citation List Caracter,본문(내용) Caracter,List Paragraph (numbered (a)) Caracter,Forth level Caracter,List1 Caracter"/>
    <w:link w:val="Listparagraf"/>
    <w:uiPriority w:val="34"/>
    <w:qFormat/>
    <w:locked/>
    <w:rsid w:val="000627BD"/>
    <w:rPr>
      <w:sz w:val="24"/>
      <w:szCs w:val="24"/>
    </w:rPr>
  </w:style>
  <w:style w:type="paragraph" w:styleId="Listparagraf">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fCaracte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MeniuneNerezolvat">
    <w:name w:val="Unresolved Mention"/>
    <w:basedOn w:val="Fontdeparagrafimplicit"/>
    <w:uiPriority w:val="99"/>
    <w:semiHidden/>
    <w:unhideWhenUsed/>
    <w:rsid w:val="00B04A16"/>
    <w:rPr>
      <w:color w:val="605E5C"/>
      <w:shd w:val="clear" w:color="auto" w:fill="E1DFDD"/>
    </w:rPr>
  </w:style>
  <w:style w:type="character" w:customStyle="1" w:styleId="markedcontent">
    <w:name w:val="markedcontent"/>
    <w:basedOn w:val="Fontdeparagrafimplicit"/>
    <w:rsid w:val="001057D9"/>
  </w:style>
  <w:style w:type="paragraph" w:styleId="Corptext2">
    <w:name w:val="Body Text 2"/>
    <w:basedOn w:val="Normal"/>
    <w:link w:val="Corptext2Caracter"/>
    <w:rsid w:val="00D501F8"/>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rsid w:val="00D501F8"/>
    <w:rPr>
      <w:rFonts w:ascii="Times New Roman" w:eastAsia="Calibri" w:hAnsi="Times New Roman" w:cs="Times New Roman"/>
      <w:sz w:val="20"/>
      <w:szCs w:val="20"/>
      <w:lang w:val="en-AU"/>
    </w:rPr>
  </w:style>
  <w:style w:type="character" w:styleId="Accentuat">
    <w:name w:val="Emphasis"/>
    <w:uiPriority w:val="20"/>
    <w:qFormat/>
    <w:rsid w:val="000F74C3"/>
    <w:rPr>
      <w:i/>
      <w:iCs/>
    </w:rPr>
  </w:style>
  <w:style w:type="paragraph" w:styleId="Corptext3">
    <w:name w:val="Body Text 3"/>
    <w:basedOn w:val="Normal"/>
    <w:link w:val="Corptext3Caracter"/>
    <w:uiPriority w:val="99"/>
    <w:unhideWhenUsed/>
    <w:rsid w:val="000F74C3"/>
    <w:pPr>
      <w:spacing w:after="120" w:line="240" w:lineRule="auto"/>
      <w:jc w:val="both"/>
    </w:pPr>
    <w:rPr>
      <w:sz w:val="16"/>
      <w:szCs w:val="16"/>
    </w:rPr>
  </w:style>
  <w:style w:type="character" w:customStyle="1" w:styleId="Corptext3Caracter">
    <w:name w:val="Corp text 3 Caracter"/>
    <w:basedOn w:val="Fontdeparagrafimplicit"/>
    <w:link w:val="Corptext3"/>
    <w:uiPriority w:val="99"/>
    <w:rsid w:val="000F74C3"/>
    <w:rPr>
      <w:rFonts w:ascii="Arial" w:eastAsia="Arial" w:hAnsi="Arial" w:cs="Arial"/>
      <w:sz w:val="16"/>
      <w:szCs w:val="16"/>
      <w:lang w:val="en-GB"/>
    </w:rPr>
  </w:style>
  <w:style w:type="paragraph" w:styleId="Frspaiere">
    <w:name w:val="No Spacing"/>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Corptext">
    <w:name w:val="Body Text"/>
    <w:basedOn w:val="Normal"/>
    <w:link w:val="CorptextCaracter"/>
    <w:uiPriority w:val="99"/>
    <w:unhideWhenUsed/>
    <w:rsid w:val="007016E2"/>
    <w:pPr>
      <w:spacing w:after="120"/>
    </w:pPr>
  </w:style>
  <w:style w:type="character" w:customStyle="1" w:styleId="CorptextCaracter">
    <w:name w:val="Corp text Caracter"/>
    <w:basedOn w:val="Fontdeparagrafimplicit"/>
    <w:link w:val="Corptext"/>
    <w:uiPriority w:val="99"/>
    <w:rsid w:val="007016E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907957180">
      <w:bodyDiv w:val="1"/>
      <w:marLeft w:val="0"/>
      <w:marRight w:val="0"/>
      <w:marTop w:val="0"/>
      <w:marBottom w:val="0"/>
      <w:divBdr>
        <w:top w:val="none" w:sz="0" w:space="0" w:color="auto"/>
        <w:left w:val="none" w:sz="0" w:space="0" w:color="auto"/>
        <w:bottom w:val="none" w:sz="0" w:space="0" w:color="auto"/>
        <w:right w:val="none" w:sz="0" w:space="0" w:color="auto"/>
      </w:divBdr>
    </w:div>
    <w:div w:id="169437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2</Pages>
  <Words>736</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Mihaela Biscovan</cp:lastModifiedBy>
  <cp:revision>37</cp:revision>
  <cp:lastPrinted>2022-11-29T08:56:00Z</cp:lastPrinted>
  <dcterms:created xsi:type="dcterms:W3CDTF">2022-10-20T06:08:00Z</dcterms:created>
  <dcterms:modified xsi:type="dcterms:W3CDTF">2022-11-29T11:25:00Z</dcterms:modified>
</cp:coreProperties>
</file>