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E43F824" w14:textId="77777777" w:rsidR="00735F23" w:rsidRPr="00D63B50" w:rsidRDefault="00735F23" w:rsidP="00DD566A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  <w:bookmarkStart w:id="0" w:name="_Hlk39838359"/>
    </w:p>
    <w:p w14:paraId="1132A59A" w14:textId="737AEF87" w:rsidR="00E56D46" w:rsidRPr="00D63B50" w:rsidRDefault="00DD566A" w:rsidP="00DD566A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  <w:r w:rsidRPr="00D63B50">
        <w:rPr>
          <w:rFonts w:ascii="Cambria" w:hAnsi="Cambria"/>
          <w:b/>
          <w:bCs/>
          <w:noProof/>
          <w:lang w:eastAsia="ro-RO"/>
        </w:rPr>
        <w:t>R</w:t>
      </w:r>
      <w:r w:rsidR="00E56D46" w:rsidRPr="00D63B50">
        <w:rPr>
          <w:rFonts w:ascii="Cambria" w:hAnsi="Cambria"/>
          <w:b/>
          <w:bCs/>
          <w:noProof/>
          <w:lang w:eastAsia="ro-RO"/>
        </w:rPr>
        <w:t xml:space="preserve">OMÂNIA </w:t>
      </w:r>
    </w:p>
    <w:p w14:paraId="5F07B606" w14:textId="77777777" w:rsidR="00E56D46" w:rsidRPr="00D63B50" w:rsidRDefault="00E56D46" w:rsidP="00DD566A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  <w:r w:rsidRPr="00D63B50">
        <w:rPr>
          <w:rFonts w:ascii="Cambria" w:hAnsi="Cambria"/>
          <w:b/>
          <w:bCs/>
          <w:noProof/>
          <w:lang w:eastAsia="ro-RO"/>
        </w:rPr>
        <w:t>JUDEŢUL CLUJ</w:t>
      </w:r>
    </w:p>
    <w:p w14:paraId="60E22F38" w14:textId="7D5A8541" w:rsidR="008819B0" w:rsidRPr="00D63B50" w:rsidRDefault="00E56D46" w:rsidP="00DD566A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  <w:r w:rsidRPr="00D63B50">
        <w:rPr>
          <w:rFonts w:ascii="Cambria" w:hAnsi="Cambria"/>
          <w:b/>
          <w:bCs/>
          <w:noProof/>
          <w:lang w:eastAsia="ro-RO"/>
        </w:rPr>
        <w:t>CONSILIUL JUDEŢEAN</w:t>
      </w:r>
    </w:p>
    <w:p w14:paraId="14B713B0" w14:textId="77777777" w:rsidR="00735F23" w:rsidRPr="00D63B50" w:rsidRDefault="00735F23" w:rsidP="00DD566A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50A53998" w14:textId="77777777" w:rsidR="00735F23" w:rsidRPr="00D63B50" w:rsidRDefault="00735F23" w:rsidP="00DD566A">
      <w:pPr>
        <w:autoSpaceDE w:val="0"/>
        <w:autoSpaceDN w:val="0"/>
        <w:adjustRightInd w:val="0"/>
        <w:contextualSpacing/>
        <w:jc w:val="both"/>
        <w:rPr>
          <w:rFonts w:ascii="Cambria" w:hAnsi="Cambria"/>
          <w:b/>
          <w:bCs/>
          <w:noProof/>
          <w:lang w:eastAsia="ro-RO"/>
        </w:rPr>
      </w:pPr>
    </w:p>
    <w:p w14:paraId="603A670F" w14:textId="6E24E78A" w:rsidR="00E62E8A" w:rsidRPr="00D63B50" w:rsidRDefault="00E62E8A" w:rsidP="00DD566A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lang w:eastAsia="ro-RO"/>
        </w:rPr>
      </w:pPr>
      <w:bookmarkStart w:id="1" w:name="_Hlk36184626"/>
      <w:r w:rsidRPr="00D63B50">
        <w:rPr>
          <w:rFonts w:ascii="Cambria" w:hAnsi="Cambria"/>
          <w:b/>
          <w:bCs/>
          <w:lang w:eastAsia="ro-RO"/>
        </w:rPr>
        <w:t>H</w:t>
      </w:r>
      <w:r w:rsidR="004679D3" w:rsidRPr="00D63B50">
        <w:rPr>
          <w:rFonts w:ascii="Cambria" w:hAnsi="Cambria"/>
          <w:b/>
          <w:bCs/>
          <w:lang w:eastAsia="ro-RO"/>
        </w:rPr>
        <w:t xml:space="preserve"> </w:t>
      </w:r>
      <w:r w:rsidRPr="00D63B50">
        <w:rPr>
          <w:rFonts w:ascii="Cambria" w:hAnsi="Cambria"/>
          <w:b/>
          <w:bCs/>
          <w:lang w:eastAsia="ro-RO"/>
        </w:rPr>
        <w:t>O</w:t>
      </w:r>
      <w:r w:rsidR="004679D3" w:rsidRPr="00D63B50">
        <w:rPr>
          <w:rFonts w:ascii="Cambria" w:hAnsi="Cambria"/>
          <w:b/>
          <w:bCs/>
          <w:lang w:eastAsia="ro-RO"/>
        </w:rPr>
        <w:t xml:space="preserve"> </w:t>
      </w:r>
      <w:r w:rsidRPr="00D63B50">
        <w:rPr>
          <w:rFonts w:ascii="Cambria" w:hAnsi="Cambria"/>
          <w:b/>
          <w:bCs/>
          <w:lang w:eastAsia="ro-RO"/>
        </w:rPr>
        <w:t>T</w:t>
      </w:r>
      <w:r w:rsidR="004679D3" w:rsidRPr="00D63B50">
        <w:rPr>
          <w:rFonts w:ascii="Cambria" w:hAnsi="Cambria"/>
          <w:b/>
          <w:bCs/>
          <w:lang w:eastAsia="ro-RO"/>
        </w:rPr>
        <w:t xml:space="preserve"> </w:t>
      </w:r>
      <w:r w:rsidRPr="00D63B50">
        <w:rPr>
          <w:rFonts w:ascii="Cambria" w:hAnsi="Cambria"/>
          <w:b/>
          <w:bCs/>
          <w:lang w:eastAsia="ro-RO"/>
        </w:rPr>
        <w:t>Ă</w:t>
      </w:r>
      <w:r w:rsidR="004679D3" w:rsidRPr="00D63B50">
        <w:rPr>
          <w:rFonts w:ascii="Cambria" w:hAnsi="Cambria"/>
          <w:b/>
          <w:bCs/>
          <w:lang w:eastAsia="ro-RO"/>
        </w:rPr>
        <w:t xml:space="preserve"> </w:t>
      </w:r>
      <w:r w:rsidRPr="00D63B50">
        <w:rPr>
          <w:rFonts w:ascii="Cambria" w:hAnsi="Cambria"/>
          <w:b/>
          <w:bCs/>
          <w:lang w:eastAsia="ro-RO"/>
        </w:rPr>
        <w:t>R</w:t>
      </w:r>
      <w:r w:rsidR="004679D3" w:rsidRPr="00D63B50">
        <w:rPr>
          <w:rFonts w:ascii="Cambria" w:hAnsi="Cambria"/>
          <w:b/>
          <w:bCs/>
          <w:lang w:eastAsia="ro-RO"/>
        </w:rPr>
        <w:t xml:space="preserve"> </w:t>
      </w:r>
      <w:r w:rsidRPr="00D63B50">
        <w:rPr>
          <w:rFonts w:ascii="Cambria" w:hAnsi="Cambria"/>
          <w:b/>
          <w:bCs/>
          <w:lang w:eastAsia="ro-RO"/>
        </w:rPr>
        <w:t>Â</w:t>
      </w:r>
      <w:r w:rsidR="004679D3" w:rsidRPr="00D63B50">
        <w:rPr>
          <w:rFonts w:ascii="Cambria" w:hAnsi="Cambria"/>
          <w:b/>
          <w:bCs/>
          <w:lang w:eastAsia="ro-RO"/>
        </w:rPr>
        <w:t xml:space="preserve"> </w:t>
      </w:r>
      <w:r w:rsidRPr="00D63B50">
        <w:rPr>
          <w:rFonts w:ascii="Cambria" w:hAnsi="Cambria"/>
          <w:b/>
          <w:bCs/>
          <w:lang w:eastAsia="ro-RO"/>
        </w:rPr>
        <w:t>R</w:t>
      </w:r>
      <w:r w:rsidR="004679D3" w:rsidRPr="00D63B50">
        <w:rPr>
          <w:rFonts w:ascii="Cambria" w:hAnsi="Cambria"/>
          <w:b/>
          <w:bCs/>
          <w:lang w:eastAsia="ro-RO"/>
        </w:rPr>
        <w:t xml:space="preserve">  </w:t>
      </w:r>
      <w:r w:rsidRPr="00D63B50">
        <w:rPr>
          <w:rFonts w:ascii="Cambria" w:hAnsi="Cambria"/>
          <w:b/>
          <w:bCs/>
          <w:lang w:eastAsia="ro-RO"/>
        </w:rPr>
        <w:t>E</w:t>
      </w:r>
    </w:p>
    <w:p w14:paraId="63CCDAA8" w14:textId="77777777" w:rsidR="004679D3" w:rsidRPr="00D63B50" w:rsidRDefault="00E56D46" w:rsidP="00DD566A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</w:rPr>
      </w:pPr>
      <w:bookmarkStart w:id="2" w:name="_GoBack"/>
      <w:r w:rsidRPr="00D63B50">
        <w:rPr>
          <w:rFonts w:ascii="Cambria" w:hAnsi="Cambria"/>
          <w:b/>
          <w:bCs/>
          <w:spacing w:val="-1"/>
        </w:rPr>
        <w:t xml:space="preserve">privind </w:t>
      </w:r>
      <w:bookmarkEnd w:id="1"/>
      <w:r w:rsidR="00A27C37" w:rsidRPr="00D63B50">
        <w:rPr>
          <w:rFonts w:ascii="Cambria" w:hAnsi="Cambria"/>
          <w:b/>
          <w:bCs/>
        </w:rPr>
        <w:t xml:space="preserve">aprobarea </w:t>
      </w:r>
      <w:r w:rsidR="003B6635" w:rsidRPr="00D63B50">
        <w:rPr>
          <w:rFonts w:ascii="Cambria" w:hAnsi="Cambria"/>
          <w:b/>
          <w:bCs/>
          <w:highlight w:val="white"/>
        </w:rPr>
        <w:t>participări</w:t>
      </w:r>
      <w:r w:rsidR="00A27C37" w:rsidRPr="00D63B50">
        <w:rPr>
          <w:rFonts w:ascii="Cambria" w:hAnsi="Cambria"/>
          <w:b/>
          <w:bCs/>
          <w:highlight w:val="white"/>
        </w:rPr>
        <w:t>i J</w:t>
      </w:r>
      <w:r w:rsidR="00A27C37" w:rsidRPr="00D63B50">
        <w:rPr>
          <w:rFonts w:ascii="Cambria" w:hAnsi="Cambria"/>
          <w:b/>
          <w:bCs/>
        </w:rPr>
        <w:t>udețului Cluj, în calitate de membru fondator,</w:t>
      </w:r>
      <w:r w:rsidR="004679D3" w:rsidRPr="00D63B50">
        <w:rPr>
          <w:rFonts w:ascii="Cambria" w:hAnsi="Cambria"/>
          <w:b/>
          <w:bCs/>
        </w:rPr>
        <w:t xml:space="preserve"> </w:t>
      </w:r>
    </w:p>
    <w:p w14:paraId="3B90A3FC" w14:textId="6A268BC4" w:rsidR="00E56D46" w:rsidRPr="00D63B50" w:rsidRDefault="00A27C37" w:rsidP="00DD566A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</w:rPr>
      </w:pPr>
      <w:r w:rsidRPr="00D63B50">
        <w:rPr>
          <w:rFonts w:ascii="Cambria" w:hAnsi="Cambria"/>
          <w:b/>
          <w:bCs/>
        </w:rPr>
        <w:t>la constituirea Asociaţiei „Clusterul de educaţie C-EDU”</w:t>
      </w:r>
    </w:p>
    <w:p w14:paraId="36EFC5DA" w14:textId="6D9F4F03" w:rsidR="00A27C37" w:rsidRPr="00D63B50" w:rsidRDefault="00A27C37" w:rsidP="00DD566A">
      <w:pPr>
        <w:autoSpaceDE w:val="0"/>
        <w:autoSpaceDN w:val="0"/>
        <w:adjustRightInd w:val="0"/>
        <w:contextualSpacing/>
        <w:jc w:val="center"/>
        <w:rPr>
          <w:rFonts w:ascii="Cambria" w:hAnsi="Cambria"/>
          <w:noProof/>
          <w:lang w:eastAsia="ro-RO"/>
        </w:rPr>
      </w:pPr>
    </w:p>
    <w:bookmarkEnd w:id="2"/>
    <w:p w14:paraId="13A71B48" w14:textId="77777777" w:rsidR="00735F23" w:rsidRPr="00D63B50" w:rsidRDefault="00735F23" w:rsidP="00DD566A">
      <w:pPr>
        <w:autoSpaceDE w:val="0"/>
        <w:autoSpaceDN w:val="0"/>
        <w:adjustRightInd w:val="0"/>
        <w:contextualSpacing/>
        <w:jc w:val="center"/>
        <w:rPr>
          <w:rFonts w:ascii="Cambria" w:hAnsi="Cambria"/>
          <w:noProof/>
          <w:lang w:eastAsia="ro-RO"/>
        </w:rPr>
      </w:pPr>
    </w:p>
    <w:p w14:paraId="278604BA" w14:textId="03BE4D2B" w:rsidR="00A27C37" w:rsidRPr="00D63B50" w:rsidRDefault="004679D3" w:rsidP="00DD566A">
      <w:pPr>
        <w:tabs>
          <w:tab w:val="left" w:pos="90"/>
        </w:tabs>
        <w:autoSpaceDE w:val="0"/>
        <w:autoSpaceDN w:val="0"/>
        <w:adjustRightInd w:val="0"/>
        <w:contextualSpacing/>
        <w:jc w:val="both"/>
        <w:rPr>
          <w:rFonts w:ascii="Cambria" w:hAnsi="Cambria"/>
          <w:noProof/>
          <w:lang w:eastAsia="ro-RO"/>
        </w:rPr>
      </w:pPr>
      <w:r w:rsidRPr="00D63B50">
        <w:rPr>
          <w:rFonts w:ascii="Cambria" w:hAnsi="Cambria"/>
          <w:noProof/>
          <w:lang w:eastAsia="ro-RO"/>
        </w:rPr>
        <w:tab/>
      </w:r>
      <w:r w:rsidRPr="00D63B50">
        <w:rPr>
          <w:rFonts w:ascii="Cambria" w:hAnsi="Cambria"/>
          <w:noProof/>
          <w:lang w:eastAsia="ro-RO"/>
        </w:rPr>
        <w:tab/>
      </w:r>
      <w:r w:rsidR="00E56D46" w:rsidRPr="00D63B50">
        <w:rPr>
          <w:rFonts w:ascii="Cambria" w:hAnsi="Cambria"/>
          <w:noProof/>
          <w:lang w:eastAsia="ro-RO"/>
        </w:rPr>
        <w:t>Consiliul Judeţean Cluj întrunit în şedinţă</w:t>
      </w:r>
      <w:r w:rsidR="00A27C37" w:rsidRPr="00D63B50">
        <w:rPr>
          <w:rFonts w:ascii="Cambria" w:hAnsi="Cambria"/>
          <w:noProof/>
          <w:lang w:eastAsia="ro-RO"/>
        </w:rPr>
        <w:t xml:space="preserve"> </w:t>
      </w:r>
      <w:r w:rsidR="00E56D46" w:rsidRPr="00D63B50">
        <w:rPr>
          <w:rFonts w:ascii="Cambria" w:hAnsi="Cambria"/>
          <w:noProof/>
          <w:lang w:eastAsia="ro-RO"/>
        </w:rPr>
        <w:t>ordinară;</w:t>
      </w:r>
    </w:p>
    <w:p w14:paraId="4C3CD6D3" w14:textId="60291DAA" w:rsidR="004679D3" w:rsidRPr="00D63B50" w:rsidRDefault="00E56D46" w:rsidP="00DD566A">
      <w:pPr>
        <w:ind w:firstLine="720"/>
        <w:jc w:val="both"/>
        <w:rPr>
          <w:rFonts w:ascii="Cambria" w:hAnsi="Cambria"/>
        </w:rPr>
      </w:pPr>
      <w:r w:rsidRPr="00D63B50">
        <w:rPr>
          <w:rFonts w:ascii="Cambria" w:hAnsi="Cambria"/>
          <w:noProof/>
          <w:lang w:eastAsia="ro-RO"/>
        </w:rPr>
        <w:t>Având în vedere Referatul de aprobare nr.</w:t>
      </w:r>
      <w:r w:rsidRPr="00D63B50">
        <w:rPr>
          <w:rFonts w:ascii="Cambria" w:hAnsi="Cambria"/>
        </w:rPr>
        <w:t xml:space="preserve"> </w:t>
      </w:r>
      <w:r w:rsidR="00AD581A" w:rsidRPr="00D63B50">
        <w:rPr>
          <w:rFonts w:ascii="Cambria" w:hAnsi="Cambria"/>
        </w:rPr>
        <w:t>26660/2020</w:t>
      </w:r>
      <w:r w:rsidR="00A27C37" w:rsidRPr="00D63B50">
        <w:rPr>
          <w:rFonts w:ascii="Cambria" w:hAnsi="Cambria"/>
        </w:rPr>
        <w:t xml:space="preserve"> </w:t>
      </w:r>
      <w:r w:rsidRPr="00D63B50">
        <w:rPr>
          <w:rFonts w:ascii="Cambria" w:hAnsi="Cambria"/>
          <w:noProof/>
          <w:lang w:eastAsia="ro-RO"/>
        </w:rPr>
        <w:t xml:space="preserve">la Proiectul de hotărâre </w:t>
      </w:r>
      <w:bookmarkStart w:id="3" w:name="_Hlk48813506"/>
      <w:proofErr w:type="spellStart"/>
      <w:r w:rsidR="004679D3" w:rsidRPr="00D63B50">
        <w:rPr>
          <w:rFonts w:ascii="Cambria" w:hAnsi="Cambria"/>
          <w:lang w:val="fr-FR"/>
        </w:rPr>
        <w:t>înregistrat</w:t>
      </w:r>
      <w:proofErr w:type="spellEnd"/>
      <w:r w:rsidR="004679D3" w:rsidRPr="00D63B50">
        <w:rPr>
          <w:rFonts w:ascii="Cambria" w:hAnsi="Cambria"/>
          <w:lang w:val="fr-FR"/>
        </w:rPr>
        <w:t xml:space="preserve"> </w:t>
      </w:r>
      <w:proofErr w:type="spellStart"/>
      <w:r w:rsidR="004679D3" w:rsidRPr="00D63B50">
        <w:rPr>
          <w:rFonts w:ascii="Cambria" w:hAnsi="Cambria"/>
          <w:lang w:val="fr-FR"/>
        </w:rPr>
        <w:t>cu</w:t>
      </w:r>
      <w:proofErr w:type="spellEnd"/>
      <w:r w:rsidR="004679D3" w:rsidRPr="00D63B50">
        <w:rPr>
          <w:rFonts w:ascii="Cambria" w:hAnsi="Cambria"/>
          <w:lang w:val="fr-FR"/>
        </w:rPr>
        <w:t xml:space="preserve"> nr. 15 </w:t>
      </w:r>
      <w:proofErr w:type="spellStart"/>
      <w:r w:rsidR="004679D3" w:rsidRPr="00D63B50">
        <w:rPr>
          <w:rFonts w:ascii="Cambria" w:hAnsi="Cambria"/>
          <w:lang w:val="fr-FR"/>
        </w:rPr>
        <w:t>din</w:t>
      </w:r>
      <w:proofErr w:type="spellEnd"/>
      <w:r w:rsidR="004679D3" w:rsidRPr="00D63B50">
        <w:rPr>
          <w:rFonts w:ascii="Cambria" w:hAnsi="Cambria"/>
          <w:lang w:val="fr-FR"/>
        </w:rPr>
        <w:t xml:space="preserve"> 17.08.2020</w:t>
      </w:r>
      <w:bookmarkEnd w:id="3"/>
      <w:r w:rsidRPr="00D63B50">
        <w:rPr>
          <w:rFonts w:ascii="Cambria" w:hAnsi="Cambria"/>
        </w:rPr>
        <w:t xml:space="preserve"> </w:t>
      </w:r>
      <w:r w:rsidR="00A27C37" w:rsidRPr="00D63B50">
        <w:rPr>
          <w:rFonts w:ascii="Cambria" w:hAnsi="Cambria"/>
        </w:rPr>
        <w:t xml:space="preserve">privind aprobarea </w:t>
      </w:r>
      <w:r w:rsidR="003B6635" w:rsidRPr="00D63B50">
        <w:rPr>
          <w:rFonts w:ascii="Cambria" w:hAnsi="Cambria"/>
        </w:rPr>
        <w:t>participării</w:t>
      </w:r>
      <w:r w:rsidR="00A27C37" w:rsidRPr="00D63B50">
        <w:rPr>
          <w:rFonts w:ascii="Cambria" w:hAnsi="Cambria"/>
        </w:rPr>
        <w:t xml:space="preserve"> Județului Cluj, în calitate de membru fondator, la constituirea Asociaţiei „Clusterul de educaţie C-EDU”</w:t>
      </w:r>
      <w:r w:rsidRPr="00D63B50">
        <w:rPr>
          <w:rFonts w:ascii="Cambria" w:hAnsi="Cambria"/>
          <w:noProof/>
          <w:lang w:eastAsia="ro-RO"/>
        </w:rPr>
        <w:t xml:space="preserve">, propus de </w:t>
      </w:r>
      <w:r w:rsidR="00F45058" w:rsidRPr="00D63B50">
        <w:rPr>
          <w:rFonts w:ascii="Cambria" w:hAnsi="Cambria"/>
          <w:noProof/>
          <w:lang w:eastAsia="ro-RO"/>
        </w:rPr>
        <w:t>vicep</w:t>
      </w:r>
      <w:r w:rsidRPr="00D63B50">
        <w:rPr>
          <w:rFonts w:ascii="Cambria" w:hAnsi="Cambria"/>
          <w:noProof/>
          <w:lang w:eastAsia="ro-RO"/>
        </w:rPr>
        <w:t xml:space="preserve">reşedintele Consiliului Judeţean Cluj, domnul </w:t>
      </w:r>
      <w:r w:rsidR="00F45058" w:rsidRPr="00D63B50">
        <w:rPr>
          <w:rFonts w:ascii="Cambria" w:hAnsi="Cambria"/>
          <w:noProof/>
          <w:lang w:eastAsia="ro-RO"/>
        </w:rPr>
        <w:t>Vakar Istvan Valentin</w:t>
      </w:r>
      <w:r w:rsidRPr="00D63B50">
        <w:rPr>
          <w:rFonts w:ascii="Cambria" w:hAnsi="Cambria"/>
          <w:noProof/>
          <w:lang w:eastAsia="ro-RO"/>
        </w:rPr>
        <w:t>, însoţit de Rap</w:t>
      </w:r>
      <w:r w:rsidR="00AD581A" w:rsidRPr="00D63B50">
        <w:rPr>
          <w:rFonts w:ascii="Cambria" w:hAnsi="Cambria"/>
          <w:noProof/>
          <w:lang w:eastAsia="ro-RO"/>
        </w:rPr>
        <w:t>ortul</w:t>
      </w:r>
      <w:r w:rsidRPr="00D63B50">
        <w:rPr>
          <w:rFonts w:ascii="Cambria" w:hAnsi="Cambria"/>
          <w:noProof/>
          <w:lang w:eastAsia="ro-RO"/>
        </w:rPr>
        <w:t xml:space="preserve"> compartime</w:t>
      </w:r>
      <w:r w:rsidR="00AD581A" w:rsidRPr="00D63B50">
        <w:rPr>
          <w:rFonts w:ascii="Cambria" w:hAnsi="Cambria"/>
          <w:noProof/>
          <w:lang w:eastAsia="ro-RO"/>
        </w:rPr>
        <w:t>ntului</w:t>
      </w:r>
      <w:r w:rsidRPr="00D63B50">
        <w:rPr>
          <w:rFonts w:ascii="Cambria" w:hAnsi="Cambria"/>
          <w:noProof/>
          <w:lang w:eastAsia="ro-RO"/>
        </w:rPr>
        <w:t xml:space="preserve"> de resort din cadrul aparatului de specialitate al Consiliului Judeţean Cluj cu nr.</w:t>
      </w:r>
      <w:r w:rsidR="00AD581A" w:rsidRPr="00D63B50">
        <w:rPr>
          <w:rFonts w:ascii="Cambria" w:hAnsi="Cambria"/>
          <w:noProof/>
          <w:lang w:eastAsia="ro-RO"/>
        </w:rPr>
        <w:t xml:space="preserve"> </w:t>
      </w:r>
      <w:r w:rsidR="00AD581A" w:rsidRPr="00D63B50">
        <w:rPr>
          <w:rFonts w:ascii="Cambria" w:hAnsi="Cambria"/>
        </w:rPr>
        <w:t>26660/2020</w:t>
      </w:r>
      <w:r w:rsidRPr="00D63B50">
        <w:rPr>
          <w:rFonts w:ascii="Cambria" w:hAnsi="Cambria"/>
          <w:bCs/>
          <w:noProof/>
          <w:lang w:eastAsia="ro-RO"/>
        </w:rPr>
        <w:t xml:space="preserve"> </w:t>
      </w:r>
      <w:bookmarkStart w:id="4" w:name="_Hlk48813592"/>
      <w:r w:rsidR="004679D3" w:rsidRPr="00D63B50">
        <w:rPr>
          <w:rFonts w:ascii="Cambria" w:hAnsi="Cambria"/>
          <w:noProof/>
          <w:lang w:eastAsia="ro-RO"/>
        </w:rPr>
        <w:t xml:space="preserve">şi de Avizul cu nr. </w:t>
      </w:r>
      <w:r w:rsidR="004679D3" w:rsidRPr="00D63B50">
        <w:rPr>
          <w:rFonts w:ascii="Cambria" w:hAnsi="Cambria"/>
        </w:rPr>
        <w:t xml:space="preserve">26660 </w:t>
      </w:r>
      <w:r w:rsidR="004679D3" w:rsidRPr="00D63B50">
        <w:rPr>
          <w:rFonts w:ascii="Cambria" w:hAnsi="Cambria"/>
          <w:noProof/>
          <w:lang w:eastAsia="ro-RO"/>
        </w:rPr>
        <w:t>din 21.08.2020 ado</w:t>
      </w:r>
      <w:r w:rsidR="004679D3" w:rsidRPr="00D63B50">
        <w:rPr>
          <w:rFonts w:ascii="Cambria" w:hAnsi="Cambria"/>
        </w:rPr>
        <w:t xml:space="preserve">ptat de Comisia de specialitate nr. </w:t>
      </w:r>
      <w:bookmarkStart w:id="5" w:name="_Hlk48826564"/>
      <w:r w:rsidR="00DC19D2" w:rsidRPr="00D63B50">
        <w:rPr>
          <w:rFonts w:ascii="Cambria" w:hAnsi="Cambria"/>
        </w:rPr>
        <w:t>6</w:t>
      </w:r>
      <w:r w:rsidR="004679D3" w:rsidRPr="00D63B50">
        <w:rPr>
          <w:rFonts w:ascii="Cambria" w:hAnsi="Cambria"/>
        </w:rPr>
        <w:t>;</w:t>
      </w:r>
    </w:p>
    <w:bookmarkEnd w:id="4"/>
    <w:bookmarkEnd w:id="5"/>
    <w:p w14:paraId="788DF232" w14:textId="5153EC8F" w:rsidR="00B06479" w:rsidRPr="00D63B50" w:rsidRDefault="00B06479" w:rsidP="00DD566A">
      <w:pPr>
        <w:ind w:firstLine="720"/>
        <w:contextualSpacing/>
        <w:jc w:val="both"/>
        <w:rPr>
          <w:rFonts w:ascii="Cambria" w:hAnsi="Cambria"/>
          <w:noProof/>
          <w:lang w:eastAsia="ro-RO"/>
        </w:rPr>
      </w:pPr>
      <w:r w:rsidRPr="00D63B50">
        <w:rPr>
          <w:rFonts w:ascii="Cambria" w:hAnsi="Cambria"/>
          <w:noProof/>
          <w:lang w:eastAsia="ro-RO"/>
        </w:rPr>
        <w:t>Ținând cont de:</w:t>
      </w:r>
    </w:p>
    <w:p w14:paraId="73CFF0F4" w14:textId="77777777" w:rsidR="00DD566A" w:rsidRPr="00D63B50" w:rsidRDefault="00DD566A" w:rsidP="00DD566A">
      <w:pPr>
        <w:autoSpaceDE w:val="0"/>
        <w:autoSpaceDN w:val="0"/>
        <w:adjustRightInd w:val="0"/>
        <w:ind w:firstLine="708"/>
        <w:jc w:val="both"/>
        <w:rPr>
          <w:rFonts w:ascii="Cambria" w:hAnsi="Cambria" w:cs="Cambria"/>
          <w:lang w:eastAsia="ro-RO"/>
        </w:rPr>
      </w:pPr>
      <w:r w:rsidRPr="00D63B50">
        <w:rPr>
          <w:rFonts w:ascii="Cambria" w:hAnsi="Cambria" w:cs="Cambria"/>
          <w:lang w:eastAsia="ro-RO"/>
        </w:rPr>
        <w:t>Luând în considerare prevederile:</w:t>
      </w:r>
    </w:p>
    <w:p w14:paraId="7E51F318" w14:textId="77777777" w:rsidR="00DD566A" w:rsidRPr="00D63B50" w:rsidRDefault="00DD566A" w:rsidP="00DD566A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mbria" w:hAnsi="Cambria" w:cs="Cambria"/>
          <w:lang w:eastAsia="ro-RO"/>
        </w:rPr>
      </w:pPr>
      <w:r w:rsidRPr="00D63B50">
        <w:rPr>
          <w:rFonts w:ascii="Cambria" w:eastAsia="Palatino Linotype" w:hAnsi="Cambria" w:cs="Palatino Linotype"/>
        </w:rPr>
        <w:t>D</w:t>
      </w:r>
      <w:r w:rsidR="00B06479" w:rsidRPr="00D63B50">
        <w:rPr>
          <w:rFonts w:ascii="Cambria" w:eastAsia="Palatino Linotype" w:hAnsi="Cambria" w:cs="Palatino Linotype"/>
        </w:rPr>
        <w:t>ovada disponibilităţii denumirii cu numărul 180794 din 06.03.2020 eliberată de către Ministerul Justiţiei – Serviciul Comunicare şi Relaţii Publice</w:t>
      </w:r>
      <w:r w:rsidR="004679D3" w:rsidRPr="00D63B50">
        <w:rPr>
          <w:rFonts w:ascii="Cambria" w:eastAsia="Palatino Linotype" w:hAnsi="Cambria" w:cs="Palatino Linotype"/>
        </w:rPr>
        <w:t>;</w:t>
      </w:r>
    </w:p>
    <w:p w14:paraId="5920F06E" w14:textId="77777777" w:rsidR="00DD566A" w:rsidRPr="00D63B50" w:rsidRDefault="00A93884" w:rsidP="00DD566A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mbria" w:hAnsi="Cambria" w:cs="Cambria"/>
          <w:lang w:eastAsia="ro-RO"/>
        </w:rPr>
      </w:pPr>
      <w:r w:rsidRPr="00D63B50">
        <w:rPr>
          <w:rFonts w:ascii="Cambria" w:hAnsi="Cambria"/>
          <w:noProof/>
          <w:highlight w:val="white"/>
          <w:lang w:eastAsia="ro-RO"/>
        </w:rPr>
        <w:t>Decizia Rectorului Academiei Naţionale de Muzică „Gheorghe Dima” din Cluj-Napo</w:t>
      </w:r>
      <w:r w:rsidR="004679D3" w:rsidRPr="00D63B50">
        <w:rPr>
          <w:rFonts w:ascii="Cambria" w:hAnsi="Cambria"/>
          <w:noProof/>
          <w:highlight w:val="white"/>
          <w:lang w:eastAsia="ro-RO"/>
        </w:rPr>
        <w:t>c</w:t>
      </w:r>
      <w:r w:rsidRPr="00D63B50">
        <w:rPr>
          <w:rFonts w:ascii="Cambria" w:hAnsi="Cambria"/>
          <w:noProof/>
          <w:highlight w:val="white"/>
          <w:lang w:eastAsia="ro-RO"/>
        </w:rPr>
        <w:t>a</w:t>
      </w:r>
      <w:r w:rsidR="00CB703B" w:rsidRPr="00D63B50">
        <w:rPr>
          <w:rFonts w:ascii="Cambria" w:hAnsi="Cambria"/>
          <w:noProof/>
          <w:highlight w:val="white"/>
          <w:lang w:eastAsia="ro-RO"/>
        </w:rPr>
        <w:t xml:space="preserve"> nr. 242/07.07.2020 </w:t>
      </w:r>
      <w:r w:rsidR="00CB703B" w:rsidRPr="00D63B50">
        <w:rPr>
          <w:rFonts w:ascii="Cambria" w:hAnsi="Cambria"/>
          <w:highlight w:val="white"/>
        </w:rPr>
        <w:t>de intrare a Academiei Nalionale de Muzic</w:t>
      </w:r>
      <w:r w:rsidR="007438F7" w:rsidRPr="00D63B50">
        <w:rPr>
          <w:rFonts w:ascii="Cambria" w:hAnsi="Cambria"/>
          <w:highlight w:val="white"/>
        </w:rPr>
        <w:t>ă</w:t>
      </w:r>
      <w:r w:rsidR="00CB703B" w:rsidRPr="00D63B50">
        <w:rPr>
          <w:rFonts w:ascii="Cambria" w:hAnsi="Cambria"/>
          <w:highlight w:val="white"/>
        </w:rPr>
        <w:t xml:space="preserve"> Gheorgh</w:t>
      </w:r>
      <w:r w:rsidR="007438F7" w:rsidRPr="00D63B50">
        <w:rPr>
          <w:rFonts w:ascii="Cambria" w:hAnsi="Cambria"/>
          <w:highlight w:val="white"/>
        </w:rPr>
        <w:t>e</w:t>
      </w:r>
      <w:r w:rsidR="00CB703B" w:rsidRPr="00D63B50">
        <w:rPr>
          <w:rFonts w:ascii="Cambria" w:hAnsi="Cambria"/>
          <w:highlight w:val="white"/>
        </w:rPr>
        <w:t xml:space="preserve"> Dima din Cluj-Napoca (ANMGD) </w:t>
      </w:r>
      <w:r w:rsidR="007438F7" w:rsidRPr="00D63B50">
        <w:rPr>
          <w:rFonts w:ascii="Cambria" w:hAnsi="Cambria"/>
          <w:highlight w:val="white"/>
        </w:rPr>
        <w:t>î</w:t>
      </w:r>
      <w:r w:rsidR="00CB703B" w:rsidRPr="00D63B50">
        <w:rPr>
          <w:rFonts w:ascii="Cambria" w:hAnsi="Cambria"/>
          <w:highlight w:val="white"/>
        </w:rPr>
        <w:t>n Asocia</w:t>
      </w:r>
      <w:r w:rsidR="007438F7" w:rsidRPr="00D63B50">
        <w:rPr>
          <w:rFonts w:ascii="Cambria" w:hAnsi="Cambria"/>
          <w:highlight w:val="white"/>
        </w:rPr>
        <w:t>ț</w:t>
      </w:r>
      <w:r w:rsidR="00CB703B" w:rsidRPr="00D63B50">
        <w:rPr>
          <w:rFonts w:ascii="Cambria" w:hAnsi="Cambria"/>
          <w:highlight w:val="white"/>
        </w:rPr>
        <w:t>ia CLUS</w:t>
      </w:r>
      <w:r w:rsidR="007438F7" w:rsidRPr="00D63B50">
        <w:rPr>
          <w:rFonts w:ascii="Cambria" w:hAnsi="Cambria"/>
          <w:highlight w:val="white"/>
        </w:rPr>
        <w:t xml:space="preserve">TER </w:t>
      </w:r>
      <w:r w:rsidR="00CB703B" w:rsidRPr="00D63B50">
        <w:rPr>
          <w:rFonts w:ascii="Cambria" w:hAnsi="Cambria"/>
          <w:highlight w:val="white"/>
        </w:rPr>
        <w:t>DE EDUCA</w:t>
      </w:r>
      <w:r w:rsidR="007438F7" w:rsidRPr="00D63B50">
        <w:rPr>
          <w:rFonts w:ascii="Cambria" w:hAnsi="Cambria"/>
          <w:highlight w:val="white"/>
        </w:rPr>
        <w:t>Ț</w:t>
      </w:r>
      <w:r w:rsidR="00CB703B" w:rsidRPr="00D63B50">
        <w:rPr>
          <w:rFonts w:ascii="Cambria" w:hAnsi="Cambria"/>
          <w:highlight w:val="white"/>
        </w:rPr>
        <w:t>IE C-</w:t>
      </w:r>
      <w:r w:rsidR="007438F7" w:rsidRPr="00D63B50">
        <w:rPr>
          <w:rFonts w:ascii="Cambria" w:hAnsi="Cambria"/>
          <w:highlight w:val="white"/>
        </w:rPr>
        <w:t>E</w:t>
      </w:r>
      <w:r w:rsidR="00CB703B" w:rsidRPr="00D63B50">
        <w:rPr>
          <w:rFonts w:ascii="Cambria" w:hAnsi="Cambria"/>
          <w:highlight w:val="white"/>
        </w:rPr>
        <w:t>DU</w:t>
      </w:r>
      <w:r w:rsidRPr="00D63B50">
        <w:rPr>
          <w:rFonts w:ascii="Cambria" w:hAnsi="Cambria"/>
          <w:noProof/>
          <w:highlight w:val="white"/>
          <w:lang w:eastAsia="ro-RO"/>
        </w:rPr>
        <w:t>;</w:t>
      </w:r>
    </w:p>
    <w:p w14:paraId="021CFB19" w14:textId="77777777" w:rsidR="003E2EF7" w:rsidRPr="00D63B50" w:rsidRDefault="00CB703B" w:rsidP="00DD566A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mbria" w:hAnsi="Cambria" w:cs="Cambria"/>
          <w:lang w:eastAsia="ro-RO"/>
        </w:rPr>
      </w:pPr>
      <w:r w:rsidRPr="00D63B50">
        <w:rPr>
          <w:rFonts w:ascii="Cambria" w:hAnsi="Cambria"/>
          <w:noProof/>
          <w:highlight w:val="white"/>
          <w:lang w:eastAsia="ro-RO"/>
        </w:rPr>
        <w:t xml:space="preserve">Hotărârea Senatului Universităţii de Ştinţe Agricole şi Medicină Veterinară Cluj-Napoca nr. 23/09.07.2020 privind aprobarea aderării USAMV CN la </w:t>
      </w:r>
      <w:r w:rsidR="003E2EF7" w:rsidRPr="00D63B50">
        <w:rPr>
          <w:rFonts w:ascii="Cambria" w:hAnsi="Cambria"/>
          <w:noProof/>
          <w:highlight w:val="white"/>
          <w:lang w:eastAsia="ro-RO"/>
        </w:rPr>
        <w:t>C</w:t>
      </w:r>
      <w:r w:rsidRPr="00D63B50">
        <w:rPr>
          <w:rFonts w:ascii="Cambria" w:hAnsi="Cambria"/>
          <w:noProof/>
          <w:highlight w:val="white"/>
          <w:lang w:eastAsia="ro-RO"/>
        </w:rPr>
        <w:t>lusterul de educaţie C-EDU;</w:t>
      </w:r>
    </w:p>
    <w:p w14:paraId="46DA563C" w14:textId="04D02174" w:rsidR="00DD566A" w:rsidRPr="00D63B50" w:rsidRDefault="00CB703B" w:rsidP="00DD566A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mbria" w:hAnsi="Cambria" w:cs="Cambria"/>
          <w:lang w:eastAsia="ro-RO"/>
        </w:rPr>
      </w:pPr>
      <w:r w:rsidRPr="00D63B50">
        <w:rPr>
          <w:rFonts w:ascii="Cambria" w:hAnsi="Cambria"/>
          <w:noProof/>
          <w:highlight w:val="white"/>
          <w:lang w:eastAsia="ro-RO"/>
        </w:rPr>
        <w:t>Hotărârea Senatului Universităţii de Medicină şi Farmacie „Iuliu Haţieganu” nr. 8/25.06.2020, privind aderarea UMF „Iuliu Haţieganu”, ca membru fondator la Clusterul de Educaţie C-EDU din Cluj-Napoca;</w:t>
      </w:r>
    </w:p>
    <w:p w14:paraId="1712FE33" w14:textId="77777777" w:rsidR="00DD566A" w:rsidRPr="00D63B50" w:rsidRDefault="00CB703B" w:rsidP="00DD566A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mbria" w:hAnsi="Cambria" w:cs="Cambria"/>
          <w:lang w:eastAsia="ro-RO"/>
        </w:rPr>
      </w:pPr>
      <w:r w:rsidRPr="00D63B50">
        <w:rPr>
          <w:rFonts w:ascii="Cambria" w:hAnsi="Cambria"/>
          <w:noProof/>
          <w:highlight w:val="white"/>
          <w:lang w:eastAsia="ro-RO"/>
        </w:rPr>
        <w:t>Hotărârea Senatului Universitar al Universităţii Tehnice din Cluj-Napoca nr. 1216/02.07.2020</w:t>
      </w:r>
      <w:r w:rsidR="008819B0" w:rsidRPr="00D63B50">
        <w:rPr>
          <w:rFonts w:ascii="Cambria" w:hAnsi="Cambria"/>
          <w:noProof/>
          <w:highlight w:val="white"/>
          <w:lang w:eastAsia="ro-RO"/>
        </w:rPr>
        <w:t>;</w:t>
      </w:r>
    </w:p>
    <w:p w14:paraId="7FA74152" w14:textId="07AFF82A" w:rsidR="00DD566A" w:rsidRPr="00D63B50" w:rsidRDefault="008819B0" w:rsidP="00DD566A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mbria" w:hAnsi="Cambria" w:cs="Cambria"/>
          <w:lang w:eastAsia="ro-RO"/>
        </w:rPr>
      </w:pPr>
      <w:r w:rsidRPr="00D63B50">
        <w:rPr>
          <w:rFonts w:ascii="Cambria" w:hAnsi="Cambria"/>
          <w:noProof/>
          <w:highlight w:val="white"/>
          <w:lang w:eastAsia="ro-RO"/>
        </w:rPr>
        <w:t>Hotărârea Consiliului de Administraţie al I</w:t>
      </w:r>
      <w:r w:rsidR="000574CD" w:rsidRPr="00D63B50">
        <w:rPr>
          <w:rFonts w:ascii="Cambria" w:hAnsi="Cambria"/>
          <w:noProof/>
          <w:highlight w:val="white"/>
          <w:lang w:eastAsia="ro-RO"/>
        </w:rPr>
        <w:t xml:space="preserve">nspectoratului Școlar </w:t>
      </w:r>
      <w:r w:rsidRPr="00D63B50">
        <w:rPr>
          <w:rFonts w:ascii="Cambria" w:hAnsi="Cambria"/>
          <w:noProof/>
          <w:highlight w:val="white"/>
          <w:lang w:eastAsia="ro-RO"/>
        </w:rPr>
        <w:t>J</w:t>
      </w:r>
      <w:r w:rsidR="000574CD" w:rsidRPr="00D63B50">
        <w:rPr>
          <w:rFonts w:ascii="Cambria" w:hAnsi="Cambria"/>
          <w:noProof/>
          <w:highlight w:val="white"/>
          <w:lang w:eastAsia="ro-RO"/>
        </w:rPr>
        <w:t>udețean</w:t>
      </w:r>
      <w:r w:rsidRPr="00D63B50">
        <w:rPr>
          <w:rFonts w:ascii="Cambria" w:hAnsi="Cambria"/>
          <w:noProof/>
          <w:highlight w:val="white"/>
          <w:lang w:eastAsia="ro-RO"/>
        </w:rPr>
        <w:t xml:space="preserve"> Cluj nr. 187</w:t>
      </w:r>
      <w:r w:rsidR="003E2EF7" w:rsidRPr="00D63B50">
        <w:rPr>
          <w:rFonts w:ascii="Cambria" w:hAnsi="Cambria"/>
          <w:noProof/>
          <w:highlight w:val="white"/>
          <w:lang w:eastAsia="ro-RO"/>
        </w:rPr>
        <w:t>/</w:t>
      </w:r>
      <w:r w:rsidRPr="00D63B50">
        <w:rPr>
          <w:rFonts w:ascii="Cambria" w:hAnsi="Cambria"/>
          <w:noProof/>
          <w:highlight w:val="white"/>
          <w:lang w:eastAsia="ro-RO"/>
        </w:rPr>
        <w:t>04.06.2020;</w:t>
      </w:r>
    </w:p>
    <w:p w14:paraId="4B53DDE3" w14:textId="77777777" w:rsidR="003E2EF7" w:rsidRPr="00D63B50" w:rsidRDefault="008819B0" w:rsidP="003E2EF7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mbria" w:hAnsi="Cambria" w:cs="Cambria"/>
          <w:lang w:eastAsia="ro-RO"/>
        </w:rPr>
      </w:pPr>
      <w:r w:rsidRPr="00D63B50">
        <w:rPr>
          <w:rFonts w:ascii="Cambria" w:hAnsi="Cambria"/>
          <w:noProof/>
          <w:highlight w:val="white"/>
          <w:lang w:eastAsia="ro-RO"/>
        </w:rPr>
        <w:t>Decizia Consiliului de Administraţiei al  Fundaţiei Transylvania College nr. 305/22.06.2020</w:t>
      </w:r>
      <w:r w:rsidR="003E2EF7" w:rsidRPr="00D63B50">
        <w:rPr>
          <w:rFonts w:ascii="Cambria" w:hAnsi="Cambria"/>
          <w:noProof/>
          <w:lang w:eastAsia="ro-RO"/>
        </w:rPr>
        <w:t>;</w:t>
      </w:r>
    </w:p>
    <w:p w14:paraId="59A757A6" w14:textId="77777777" w:rsidR="003E2EF7" w:rsidRPr="00D63B50" w:rsidRDefault="003E2EF7" w:rsidP="003E2EF7">
      <w:pPr>
        <w:ind w:left="708"/>
        <w:jc w:val="both"/>
        <w:rPr>
          <w:rFonts w:ascii="Cambria" w:hAnsi="Cambria"/>
          <w:noProof/>
          <w:lang w:eastAsia="ro-RO"/>
        </w:rPr>
      </w:pPr>
      <w:r w:rsidRPr="00D63B50">
        <w:rPr>
          <w:rFonts w:ascii="Cambria" w:hAnsi="Cambria"/>
          <w:noProof/>
          <w:lang w:eastAsia="ro-RO"/>
        </w:rPr>
        <w:t>Luând în considerare prevederile:</w:t>
      </w:r>
    </w:p>
    <w:p w14:paraId="10F93C3D" w14:textId="77777777" w:rsidR="003E2EF7" w:rsidRPr="00D63B50" w:rsidRDefault="00E56D46" w:rsidP="003E2EF7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mbria" w:hAnsi="Cambria" w:cs="Cambria"/>
          <w:lang w:eastAsia="ro-RO"/>
        </w:rPr>
      </w:pPr>
      <w:r w:rsidRPr="00D63B50">
        <w:rPr>
          <w:rFonts w:ascii="Cambria" w:hAnsi="Cambria"/>
          <w:lang w:eastAsia="ro-RO"/>
        </w:rPr>
        <w:t xml:space="preserve">art. 173 alin. (1) lit. </w:t>
      </w:r>
      <w:r w:rsidR="00591480" w:rsidRPr="00D63B50">
        <w:rPr>
          <w:rFonts w:ascii="Cambria" w:hAnsi="Cambria"/>
          <w:lang w:eastAsia="ro-RO"/>
        </w:rPr>
        <w:t>e</w:t>
      </w:r>
      <w:r w:rsidRPr="00D63B50">
        <w:rPr>
          <w:rFonts w:ascii="Cambria" w:hAnsi="Cambria"/>
          <w:lang w:eastAsia="ro-RO"/>
        </w:rPr>
        <w:t>)</w:t>
      </w:r>
      <w:r w:rsidR="00DD566A" w:rsidRPr="00D63B50">
        <w:rPr>
          <w:rFonts w:ascii="Cambria" w:hAnsi="Cambria"/>
          <w:lang w:eastAsia="ro-RO"/>
        </w:rPr>
        <w:t xml:space="preserve"> și </w:t>
      </w:r>
      <w:r w:rsidR="00591480" w:rsidRPr="00D63B50">
        <w:rPr>
          <w:rFonts w:ascii="Cambria" w:hAnsi="Cambria"/>
          <w:lang w:eastAsia="ro-RO"/>
        </w:rPr>
        <w:t>alin. (7) a) și c)</w:t>
      </w:r>
      <w:r w:rsidR="00DD566A" w:rsidRPr="00D63B50">
        <w:rPr>
          <w:rFonts w:ascii="Cambria" w:hAnsi="Cambria"/>
          <w:lang w:eastAsia="ro-RO"/>
        </w:rPr>
        <w:t xml:space="preserve">, ale </w:t>
      </w:r>
      <w:r w:rsidRPr="00D63B50">
        <w:rPr>
          <w:rFonts w:ascii="Cambria" w:hAnsi="Cambria"/>
          <w:lang w:eastAsia="ro-RO"/>
        </w:rPr>
        <w:t xml:space="preserve">art. </w:t>
      </w:r>
      <w:r w:rsidR="00591480" w:rsidRPr="00D63B50">
        <w:rPr>
          <w:rFonts w:ascii="Cambria" w:hAnsi="Cambria"/>
          <w:lang w:eastAsia="ro-RO"/>
        </w:rPr>
        <w:t>87 alin. (7)</w:t>
      </w:r>
      <w:r w:rsidR="00DD566A" w:rsidRPr="00D63B50">
        <w:rPr>
          <w:rFonts w:ascii="Cambria" w:hAnsi="Cambria"/>
          <w:lang w:eastAsia="ro-RO"/>
        </w:rPr>
        <w:t xml:space="preserve"> și</w:t>
      </w:r>
      <w:r w:rsidR="00591480" w:rsidRPr="00D63B50">
        <w:rPr>
          <w:rFonts w:ascii="Cambria" w:hAnsi="Cambria"/>
          <w:lang w:eastAsia="ro-RO"/>
        </w:rPr>
        <w:t xml:space="preserve"> </w:t>
      </w:r>
      <w:r w:rsidR="00DD566A" w:rsidRPr="00D63B50">
        <w:rPr>
          <w:rFonts w:ascii="Cambria" w:hAnsi="Cambria"/>
          <w:lang w:eastAsia="ro-RO"/>
        </w:rPr>
        <w:t xml:space="preserve">ale </w:t>
      </w:r>
      <w:r w:rsidR="00591480" w:rsidRPr="00D63B50">
        <w:rPr>
          <w:rFonts w:ascii="Cambria" w:hAnsi="Cambria"/>
          <w:lang w:eastAsia="ro-RO"/>
        </w:rPr>
        <w:t xml:space="preserve">art. 175 </w:t>
      </w:r>
      <w:r w:rsidRPr="00D63B50">
        <w:rPr>
          <w:rFonts w:ascii="Cambria" w:hAnsi="Cambria"/>
          <w:lang w:eastAsia="ro-RO"/>
        </w:rPr>
        <w:t xml:space="preserve">din Ordonanța de </w:t>
      </w:r>
      <w:r w:rsidR="00DD566A" w:rsidRPr="00D63B50">
        <w:rPr>
          <w:rFonts w:ascii="Cambria" w:hAnsi="Cambria"/>
          <w:lang w:eastAsia="ro-RO"/>
        </w:rPr>
        <w:t>u</w:t>
      </w:r>
      <w:r w:rsidRPr="00D63B50">
        <w:rPr>
          <w:rFonts w:ascii="Cambria" w:hAnsi="Cambria"/>
          <w:lang w:eastAsia="ro-RO"/>
        </w:rPr>
        <w:t>rgență a Guvernului nr. 57/2019 privind Codul administrativ, cu modificările și completările ulterioare</w:t>
      </w:r>
      <w:r w:rsidR="00591480" w:rsidRPr="00D63B50">
        <w:rPr>
          <w:rFonts w:ascii="Cambria" w:hAnsi="Cambria"/>
          <w:lang w:eastAsia="ro-RO"/>
        </w:rPr>
        <w:t>;</w:t>
      </w:r>
    </w:p>
    <w:p w14:paraId="70589F2F" w14:textId="577E7C0B" w:rsidR="003E2EF7" w:rsidRPr="00D63B50" w:rsidRDefault="00591480" w:rsidP="003E2EF7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mbria" w:hAnsi="Cambria" w:cs="Cambria"/>
          <w:lang w:eastAsia="ro-RO"/>
        </w:rPr>
      </w:pPr>
      <w:r w:rsidRPr="00D63B50">
        <w:rPr>
          <w:rFonts w:ascii="Cambria" w:hAnsi="Cambria"/>
          <w:shd w:val="clear" w:color="auto" w:fill="FFFFFF"/>
        </w:rPr>
        <w:t>art. 1</w:t>
      </w:r>
      <w:r w:rsidR="00DD566A" w:rsidRPr="00D63B50">
        <w:rPr>
          <w:rFonts w:ascii="Cambria" w:hAnsi="Cambria"/>
          <w:shd w:val="clear" w:color="auto" w:fill="FFFFFF"/>
        </w:rPr>
        <w:t xml:space="preserve"> și ale </w:t>
      </w:r>
      <w:r w:rsidRPr="00D63B50">
        <w:rPr>
          <w:rFonts w:ascii="Cambria" w:hAnsi="Cambria"/>
          <w:shd w:val="clear" w:color="auto" w:fill="FFFFFF"/>
        </w:rPr>
        <w:t>art. 6 alin. (1) din Ordonanţa de</w:t>
      </w:r>
      <w:r w:rsidR="00DD566A" w:rsidRPr="00D63B50">
        <w:rPr>
          <w:rFonts w:ascii="Cambria" w:hAnsi="Cambria"/>
          <w:shd w:val="clear" w:color="auto" w:fill="FFFFFF"/>
        </w:rPr>
        <w:t xml:space="preserve"> u</w:t>
      </w:r>
      <w:r w:rsidRPr="00D63B50">
        <w:rPr>
          <w:rFonts w:ascii="Cambria" w:hAnsi="Cambria"/>
          <w:shd w:val="clear" w:color="auto" w:fill="FFFFFF"/>
        </w:rPr>
        <w:t>rgenţă</w:t>
      </w:r>
      <w:r w:rsidR="003E2EF7" w:rsidRPr="00D63B50">
        <w:rPr>
          <w:rFonts w:ascii="Cambria" w:hAnsi="Cambria"/>
          <w:shd w:val="clear" w:color="auto" w:fill="FFFFFF"/>
        </w:rPr>
        <w:t xml:space="preserve"> a Guvernului </w:t>
      </w:r>
      <w:r w:rsidRPr="00D63B50">
        <w:rPr>
          <w:rFonts w:ascii="Cambria" w:hAnsi="Cambria"/>
          <w:shd w:val="clear" w:color="auto" w:fill="FFFFFF"/>
        </w:rPr>
        <w:t>nr. 26/2000</w:t>
      </w:r>
      <w:bookmarkStart w:id="6" w:name="_Hlk48315334"/>
      <w:r w:rsidR="00DD566A" w:rsidRPr="00D63B50">
        <w:rPr>
          <w:rFonts w:ascii="Cambria" w:hAnsi="Cambria"/>
          <w:shd w:val="clear" w:color="auto" w:fill="FFFFFF"/>
        </w:rPr>
        <w:t xml:space="preserve"> </w:t>
      </w:r>
      <w:r w:rsidRPr="00D63B50">
        <w:rPr>
          <w:rFonts w:ascii="Cambria" w:hAnsi="Cambria"/>
          <w:shd w:val="clear" w:color="auto" w:fill="FFFFFF"/>
        </w:rPr>
        <w:t>cu privire la asociaţii şi fundaţii, cu modificările și completările ulterioare</w:t>
      </w:r>
      <w:r w:rsidR="003E2EF7" w:rsidRPr="00D63B50">
        <w:rPr>
          <w:rFonts w:ascii="Cambria" w:hAnsi="Cambria"/>
          <w:shd w:val="clear" w:color="auto" w:fill="FFFFFF"/>
        </w:rPr>
        <w:t xml:space="preserve">; </w:t>
      </w:r>
    </w:p>
    <w:p w14:paraId="07405B06" w14:textId="77777777" w:rsidR="003E2EF7" w:rsidRPr="00D63B50" w:rsidRDefault="00213FB8" w:rsidP="003E2EF7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mbria" w:hAnsi="Cambria" w:cs="Cambria"/>
          <w:lang w:eastAsia="ro-RO"/>
        </w:rPr>
      </w:pPr>
      <w:r w:rsidRPr="00D63B50">
        <w:rPr>
          <w:rFonts w:ascii="Cambria" w:hAnsi="Cambria"/>
          <w:shd w:val="clear" w:color="auto" w:fill="FFFFFF"/>
        </w:rPr>
        <w:t xml:space="preserve">art. 35 alin. (6) din </w:t>
      </w:r>
      <w:r w:rsidR="000574CD" w:rsidRPr="00D63B50">
        <w:rPr>
          <w:rFonts w:ascii="Cambria" w:hAnsi="Cambria"/>
          <w:shd w:val="clear" w:color="auto" w:fill="FFFFFF"/>
        </w:rPr>
        <w:t>Legea privind finanțele publice locale,</w:t>
      </w:r>
      <w:r w:rsidR="00DD566A" w:rsidRPr="00D63B50">
        <w:rPr>
          <w:rFonts w:ascii="Cambria" w:hAnsi="Cambria"/>
          <w:shd w:val="clear" w:color="auto" w:fill="FFFFFF"/>
        </w:rPr>
        <w:t xml:space="preserve"> nr. 273/2006, </w:t>
      </w:r>
      <w:r w:rsidR="000574CD" w:rsidRPr="00D63B50">
        <w:rPr>
          <w:rFonts w:ascii="Cambria" w:hAnsi="Cambria"/>
          <w:shd w:val="clear" w:color="auto" w:fill="FFFFFF"/>
        </w:rPr>
        <w:t xml:space="preserve"> cu modificările și completările ulterioare</w:t>
      </w:r>
      <w:r w:rsidRPr="00D63B50">
        <w:rPr>
          <w:rFonts w:ascii="Cambria" w:hAnsi="Cambria"/>
          <w:shd w:val="clear" w:color="auto" w:fill="FFFFFF"/>
        </w:rPr>
        <w:t>;</w:t>
      </w:r>
    </w:p>
    <w:p w14:paraId="59D99223" w14:textId="0F7FCFD1" w:rsidR="00C44721" w:rsidRPr="00D63B50" w:rsidRDefault="00C44721" w:rsidP="003E2EF7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mbria" w:hAnsi="Cambria" w:cs="Cambria"/>
          <w:lang w:eastAsia="ro-RO"/>
        </w:rPr>
      </w:pPr>
      <w:r w:rsidRPr="00D63B50">
        <w:rPr>
          <w:rFonts w:ascii="Cambria" w:hAnsi="Cambria"/>
          <w:shd w:val="clear" w:color="auto" w:fill="FFFFFF"/>
        </w:rPr>
        <w:t xml:space="preserve">art. </w:t>
      </w:r>
      <w:r w:rsidR="00213FB8" w:rsidRPr="00D63B50">
        <w:rPr>
          <w:rFonts w:ascii="Cambria" w:hAnsi="Cambria"/>
          <w:shd w:val="clear" w:color="auto" w:fill="FFFFFF"/>
        </w:rPr>
        <w:t>3-6</w:t>
      </w:r>
      <w:r w:rsidR="00DD566A" w:rsidRPr="00D63B50">
        <w:rPr>
          <w:rFonts w:ascii="Cambria" w:hAnsi="Cambria"/>
          <w:shd w:val="clear" w:color="auto" w:fill="FFFFFF"/>
        </w:rPr>
        <w:t xml:space="preserve"> și ale </w:t>
      </w:r>
      <w:r w:rsidR="00213FB8" w:rsidRPr="00D63B50">
        <w:rPr>
          <w:rFonts w:ascii="Cambria" w:hAnsi="Cambria"/>
          <w:shd w:val="clear" w:color="auto" w:fill="FFFFFF"/>
        </w:rPr>
        <w:t xml:space="preserve">art. </w:t>
      </w:r>
      <w:r w:rsidRPr="00D63B50">
        <w:rPr>
          <w:rFonts w:ascii="Cambria" w:hAnsi="Cambria"/>
          <w:shd w:val="clear" w:color="auto" w:fill="FFFFFF"/>
        </w:rPr>
        <w:t xml:space="preserve">45 din Ordinul Ministerului </w:t>
      </w:r>
      <w:bookmarkStart w:id="7" w:name="_Hlk48316414"/>
      <w:r w:rsidRPr="00D63B50">
        <w:rPr>
          <w:rFonts w:ascii="Cambria" w:hAnsi="Cambria"/>
          <w:shd w:val="clear" w:color="auto" w:fill="FFFFFF"/>
        </w:rPr>
        <w:t xml:space="preserve">Justiției nr. 954/B/C din 26 aprilie 2000 </w:t>
      </w:r>
      <w:bookmarkEnd w:id="7"/>
      <w:r w:rsidRPr="00D63B50">
        <w:rPr>
          <w:rFonts w:ascii="Cambria" w:hAnsi="Cambria"/>
          <w:shd w:val="clear" w:color="auto" w:fill="FFFFFF"/>
        </w:rPr>
        <w:t>pentru aprobarea Regulamentului privind organizarea Registrului asociaţiilor şi fundaţiilor, Registrului federaţiilor şi Registrului naţional al persoanelor juridice fără scop patrimonial, cu modificările și completările ulterioare;</w:t>
      </w:r>
    </w:p>
    <w:bookmarkEnd w:id="6"/>
    <w:p w14:paraId="3C1342E8" w14:textId="4E7B1131" w:rsidR="00E56D46" w:rsidRPr="00D63B50" w:rsidRDefault="00E56D46" w:rsidP="00DD566A">
      <w:pPr>
        <w:autoSpaceDE w:val="0"/>
        <w:autoSpaceDN w:val="0"/>
        <w:adjustRightInd w:val="0"/>
        <w:contextualSpacing/>
        <w:jc w:val="both"/>
        <w:rPr>
          <w:rFonts w:ascii="Cambria" w:hAnsi="Cambria"/>
          <w:lang w:eastAsia="ro-RO" w:bidi="ne-NP"/>
        </w:rPr>
      </w:pPr>
      <w:r w:rsidRPr="00D63B50">
        <w:rPr>
          <w:rFonts w:ascii="Cambria" w:hAnsi="Cambria"/>
          <w:lang w:eastAsia="ro-RO" w:bidi="ne-NP"/>
        </w:rPr>
        <w:tab/>
        <w:t>Fiind îndeplinite prevederile cuprinse la art. 182 alin. (2 ) si (4) coroborate cu art. 136 și art. 139 din Ordonanța de urgență a Guvernului nr. 57/2019 privind Codul administrativ, cu modificările şi completările ulterioare;</w:t>
      </w:r>
    </w:p>
    <w:p w14:paraId="624F5EDD" w14:textId="19F72ADD" w:rsidR="00735F23" w:rsidRPr="00D63B50" w:rsidRDefault="00735F23" w:rsidP="00DD566A">
      <w:pPr>
        <w:autoSpaceDE w:val="0"/>
        <w:autoSpaceDN w:val="0"/>
        <w:adjustRightInd w:val="0"/>
        <w:contextualSpacing/>
        <w:jc w:val="both"/>
        <w:rPr>
          <w:rFonts w:ascii="Cambria" w:hAnsi="Cambria"/>
          <w:lang w:eastAsia="ro-RO" w:bidi="ne-NP"/>
        </w:rPr>
      </w:pPr>
    </w:p>
    <w:p w14:paraId="3A342D50" w14:textId="7EBB2568" w:rsidR="00735F23" w:rsidRPr="00D63B50" w:rsidRDefault="00735F23" w:rsidP="00DD566A">
      <w:pPr>
        <w:autoSpaceDE w:val="0"/>
        <w:autoSpaceDN w:val="0"/>
        <w:adjustRightInd w:val="0"/>
        <w:contextualSpacing/>
        <w:jc w:val="both"/>
        <w:rPr>
          <w:rFonts w:ascii="Cambria" w:hAnsi="Cambria"/>
          <w:lang w:eastAsia="ro-RO" w:bidi="ne-NP"/>
        </w:rPr>
      </w:pPr>
    </w:p>
    <w:p w14:paraId="6C9714B1" w14:textId="77777777" w:rsidR="00735F23" w:rsidRPr="00D63B50" w:rsidRDefault="00735F23" w:rsidP="00DD566A">
      <w:pPr>
        <w:autoSpaceDE w:val="0"/>
        <w:autoSpaceDN w:val="0"/>
        <w:adjustRightInd w:val="0"/>
        <w:contextualSpacing/>
        <w:jc w:val="both"/>
        <w:rPr>
          <w:rFonts w:ascii="Cambria" w:hAnsi="Cambria"/>
          <w:lang w:eastAsia="ro-RO" w:bidi="ne-NP"/>
        </w:rPr>
      </w:pPr>
    </w:p>
    <w:p w14:paraId="49FA9559" w14:textId="7ADF3AC5" w:rsidR="00E56D46" w:rsidRPr="00D63B50" w:rsidRDefault="00E56D46" w:rsidP="00DD566A">
      <w:pPr>
        <w:autoSpaceDE w:val="0"/>
        <w:autoSpaceDN w:val="0"/>
        <w:adjustRightInd w:val="0"/>
        <w:contextualSpacing/>
        <w:jc w:val="both"/>
        <w:rPr>
          <w:rFonts w:ascii="Cambria" w:hAnsi="Cambria"/>
          <w:lang w:eastAsia="ro-RO" w:bidi="ne-NP"/>
        </w:rPr>
      </w:pPr>
      <w:r w:rsidRPr="00D63B50">
        <w:rPr>
          <w:rFonts w:ascii="Cambria" w:hAnsi="Cambria"/>
          <w:lang w:eastAsia="ro-RO" w:bidi="ne-NP"/>
        </w:rPr>
        <w:tab/>
        <w:t>În temeiul competențelor stabilite prin art. 182 alin. (1) și art. 196 alin. (1) lit. a) din Ordonanța de urgență a Guvernului nr. 57/2019 privind Codul administrativ, cu modificările şi completările ulterioare;</w:t>
      </w:r>
    </w:p>
    <w:p w14:paraId="2D4053B8" w14:textId="042833F2" w:rsidR="00E56D46" w:rsidRPr="00D63B50" w:rsidRDefault="00E56D46" w:rsidP="00DD566A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noProof/>
          <w:lang w:eastAsia="ro-RO"/>
        </w:rPr>
      </w:pPr>
      <w:r w:rsidRPr="00D63B50">
        <w:rPr>
          <w:rFonts w:ascii="Cambria" w:hAnsi="Cambria"/>
          <w:b/>
          <w:bCs/>
          <w:noProof/>
          <w:lang w:eastAsia="ro-RO"/>
        </w:rPr>
        <w:t>hotărăşte:</w:t>
      </w:r>
    </w:p>
    <w:p w14:paraId="155D6B10" w14:textId="77777777" w:rsidR="003E2EF7" w:rsidRPr="00D63B50" w:rsidRDefault="003E2EF7" w:rsidP="00DD566A">
      <w:pPr>
        <w:autoSpaceDE w:val="0"/>
        <w:autoSpaceDN w:val="0"/>
        <w:adjustRightInd w:val="0"/>
        <w:contextualSpacing/>
        <w:jc w:val="center"/>
        <w:rPr>
          <w:rFonts w:ascii="Cambria" w:hAnsi="Cambria"/>
          <w:b/>
          <w:bCs/>
          <w:noProof/>
          <w:lang w:eastAsia="ro-RO"/>
        </w:rPr>
      </w:pPr>
    </w:p>
    <w:p w14:paraId="6A6FD4B3" w14:textId="386AC23D" w:rsidR="00C339FB" w:rsidRPr="00D63B50" w:rsidRDefault="00EF609D" w:rsidP="003E2EF7">
      <w:pPr>
        <w:ind w:firstLine="720"/>
        <w:jc w:val="both"/>
        <w:rPr>
          <w:rFonts w:ascii="Cambria" w:hAnsi="Cambria"/>
        </w:rPr>
      </w:pPr>
      <w:r w:rsidRPr="00D63B50">
        <w:rPr>
          <w:rFonts w:ascii="Cambria" w:hAnsi="Cambria"/>
          <w:b/>
        </w:rPr>
        <w:t>Art. 1.</w:t>
      </w:r>
      <w:r w:rsidR="00C339FB" w:rsidRPr="00D63B50">
        <w:rPr>
          <w:rFonts w:ascii="Cambria" w:hAnsi="Cambria"/>
          <w:b/>
        </w:rPr>
        <w:t xml:space="preserve"> </w:t>
      </w:r>
      <w:r w:rsidR="00183517" w:rsidRPr="00D63B50">
        <w:rPr>
          <w:rFonts w:ascii="Cambria" w:hAnsi="Cambria"/>
          <w:b/>
        </w:rPr>
        <w:t xml:space="preserve">(1) </w:t>
      </w:r>
      <w:r w:rsidRPr="00D63B50">
        <w:rPr>
          <w:rFonts w:ascii="Cambria" w:hAnsi="Cambria"/>
        </w:rPr>
        <w:t xml:space="preserve">Se aprobă </w:t>
      </w:r>
      <w:r w:rsidR="003B6635" w:rsidRPr="00D63B50">
        <w:rPr>
          <w:rFonts w:ascii="Cambria" w:hAnsi="Cambria"/>
        </w:rPr>
        <w:t xml:space="preserve">participarea </w:t>
      </w:r>
      <w:r w:rsidRPr="00D63B50">
        <w:rPr>
          <w:rFonts w:ascii="Cambria" w:hAnsi="Cambria"/>
        </w:rPr>
        <w:t>Județului Cluj, în calitate de membru fondator, la constituirea Asociaţiei „Clusterul de educaţie C-EDU”.</w:t>
      </w:r>
    </w:p>
    <w:p w14:paraId="175B39FB" w14:textId="3FA0097A" w:rsidR="00183517" w:rsidRPr="00D63B50" w:rsidRDefault="00183517" w:rsidP="003E2EF7">
      <w:pPr>
        <w:spacing w:after="240"/>
        <w:ind w:firstLine="720"/>
        <w:jc w:val="both"/>
        <w:rPr>
          <w:rFonts w:ascii="Cambria" w:hAnsi="Cambria"/>
        </w:rPr>
      </w:pPr>
      <w:r w:rsidRPr="00D63B50">
        <w:rPr>
          <w:rFonts w:ascii="Cambria" w:hAnsi="Cambria"/>
          <w:b/>
        </w:rPr>
        <w:t xml:space="preserve">(2) </w:t>
      </w:r>
      <w:r w:rsidRPr="00D63B50">
        <w:rPr>
          <w:rFonts w:ascii="Cambria" w:hAnsi="Cambria"/>
          <w:lang w:val="en-GB"/>
        </w:rPr>
        <w:t xml:space="preserve">Se </w:t>
      </w:r>
      <w:proofErr w:type="spellStart"/>
      <w:r w:rsidRPr="00D63B50">
        <w:rPr>
          <w:rFonts w:ascii="Cambria" w:hAnsi="Cambria"/>
          <w:lang w:val="en-GB"/>
        </w:rPr>
        <w:t>aprob</w:t>
      </w:r>
      <w:proofErr w:type="spellEnd"/>
      <w:r w:rsidRPr="00D63B50">
        <w:rPr>
          <w:rFonts w:ascii="Cambria" w:hAnsi="Cambria"/>
        </w:rPr>
        <w:t xml:space="preserve">ă actul constitutiv şi statutul Asociaţiei „Clusterul de educaţie C-EDU” cuprinse în </w:t>
      </w:r>
      <w:r w:rsidRPr="00D63B50">
        <w:rPr>
          <w:rFonts w:ascii="Cambria" w:hAnsi="Cambria"/>
          <w:b/>
          <w:bCs/>
        </w:rPr>
        <w:t>Anexa</w:t>
      </w:r>
      <w:r w:rsidRPr="00D63B50">
        <w:rPr>
          <w:rFonts w:ascii="Cambria" w:hAnsi="Cambria"/>
        </w:rPr>
        <w:t xml:space="preserve"> care face parte integrantă din prezenta hotărâre.</w:t>
      </w:r>
    </w:p>
    <w:p w14:paraId="5F3FD85A" w14:textId="799858D8" w:rsidR="00EF609D" w:rsidRPr="00D63B50" w:rsidRDefault="00EF609D" w:rsidP="003E2EF7">
      <w:pPr>
        <w:spacing w:after="240"/>
        <w:ind w:firstLine="720"/>
        <w:jc w:val="both"/>
        <w:rPr>
          <w:rFonts w:ascii="Cambria" w:hAnsi="Cambria"/>
        </w:rPr>
      </w:pPr>
      <w:r w:rsidRPr="00D63B50">
        <w:rPr>
          <w:rFonts w:ascii="Cambria" w:hAnsi="Cambria"/>
          <w:b/>
        </w:rPr>
        <w:t>Art.</w:t>
      </w:r>
      <w:r w:rsidR="00A4648C" w:rsidRPr="00D63B50">
        <w:rPr>
          <w:rFonts w:ascii="Cambria" w:hAnsi="Cambria"/>
          <w:b/>
        </w:rPr>
        <w:t xml:space="preserve"> </w:t>
      </w:r>
      <w:r w:rsidRPr="00D63B50">
        <w:rPr>
          <w:rFonts w:ascii="Cambria" w:hAnsi="Cambria"/>
          <w:b/>
        </w:rPr>
        <w:t xml:space="preserve">2. </w:t>
      </w:r>
      <w:r w:rsidRPr="00D63B50">
        <w:rPr>
          <w:rFonts w:ascii="Cambria" w:hAnsi="Cambria"/>
        </w:rPr>
        <w:t xml:space="preserve">Se mandatează președintele Consiliului Județean Cluj să semneze </w:t>
      </w:r>
      <w:r w:rsidR="00A4648C" w:rsidRPr="00D63B50">
        <w:rPr>
          <w:rFonts w:ascii="Cambria" w:hAnsi="Cambria"/>
        </w:rPr>
        <w:t>a</w:t>
      </w:r>
      <w:r w:rsidRPr="00D63B50">
        <w:rPr>
          <w:rFonts w:ascii="Cambria" w:hAnsi="Cambria"/>
        </w:rPr>
        <w:t xml:space="preserve">ctul </w:t>
      </w:r>
      <w:r w:rsidR="00A4648C" w:rsidRPr="00D63B50">
        <w:rPr>
          <w:rFonts w:ascii="Cambria" w:hAnsi="Cambria"/>
        </w:rPr>
        <w:t>c</w:t>
      </w:r>
      <w:r w:rsidRPr="00D63B50">
        <w:rPr>
          <w:rFonts w:ascii="Cambria" w:hAnsi="Cambria"/>
        </w:rPr>
        <w:t xml:space="preserve">onstitutiv şi </w:t>
      </w:r>
      <w:r w:rsidR="00A4648C" w:rsidRPr="00D63B50">
        <w:rPr>
          <w:rFonts w:ascii="Cambria" w:hAnsi="Cambria"/>
        </w:rPr>
        <w:t>s</w:t>
      </w:r>
      <w:r w:rsidRPr="00D63B50">
        <w:rPr>
          <w:rFonts w:ascii="Cambria" w:hAnsi="Cambria"/>
        </w:rPr>
        <w:t>tatutul Asociaţiei „Clusterul  de educaţie C-EDU”</w:t>
      </w:r>
      <w:r w:rsidR="00213FB8" w:rsidRPr="00D63B50">
        <w:rPr>
          <w:rFonts w:ascii="Cambria" w:hAnsi="Cambria"/>
        </w:rPr>
        <w:t>, precum și orice alte documente necesare dobândirii per</w:t>
      </w:r>
      <w:r w:rsidR="00F211E3" w:rsidRPr="00D63B50">
        <w:rPr>
          <w:rFonts w:ascii="Cambria" w:hAnsi="Cambria"/>
        </w:rPr>
        <w:t>s</w:t>
      </w:r>
      <w:r w:rsidR="00213FB8" w:rsidRPr="00D63B50">
        <w:rPr>
          <w:rFonts w:ascii="Cambria" w:hAnsi="Cambria"/>
        </w:rPr>
        <w:t>onalității juridice a asociației</w:t>
      </w:r>
      <w:r w:rsidRPr="00D63B50">
        <w:rPr>
          <w:rFonts w:ascii="Cambria" w:hAnsi="Cambria"/>
        </w:rPr>
        <w:t>.</w:t>
      </w:r>
    </w:p>
    <w:p w14:paraId="0358617B" w14:textId="5C4B50D5" w:rsidR="008819B0" w:rsidRPr="00D63B50" w:rsidRDefault="00EF609D" w:rsidP="003E2EF7">
      <w:pPr>
        <w:spacing w:after="240"/>
        <w:ind w:firstLine="720"/>
        <w:jc w:val="both"/>
        <w:rPr>
          <w:rFonts w:ascii="Cambria" w:hAnsi="Cambria"/>
          <w:b/>
        </w:rPr>
      </w:pPr>
      <w:r w:rsidRPr="00D63B50">
        <w:rPr>
          <w:rFonts w:ascii="Cambria" w:hAnsi="Cambria"/>
          <w:b/>
        </w:rPr>
        <w:t xml:space="preserve">Art. </w:t>
      </w:r>
      <w:r w:rsidR="00183517" w:rsidRPr="00D63B50">
        <w:rPr>
          <w:rFonts w:ascii="Cambria" w:hAnsi="Cambria"/>
          <w:b/>
        </w:rPr>
        <w:t>3</w:t>
      </w:r>
      <w:r w:rsidRPr="00D63B50">
        <w:rPr>
          <w:rFonts w:ascii="Cambria" w:hAnsi="Cambria"/>
          <w:b/>
        </w:rPr>
        <w:t xml:space="preserve">. </w:t>
      </w:r>
      <w:r w:rsidRPr="00D63B50">
        <w:rPr>
          <w:rFonts w:ascii="Cambria" w:hAnsi="Cambria"/>
        </w:rPr>
        <w:t xml:space="preserve"> Se aprobă alocarea sumei de 1</w:t>
      </w:r>
      <w:r w:rsidR="00B06479" w:rsidRPr="00D63B50">
        <w:rPr>
          <w:rFonts w:ascii="Cambria" w:hAnsi="Cambria"/>
        </w:rPr>
        <w:t>.</w:t>
      </w:r>
      <w:r w:rsidRPr="00D63B50">
        <w:rPr>
          <w:rFonts w:ascii="Cambria" w:hAnsi="Cambria"/>
        </w:rPr>
        <w:t>000 lei reprezentând contribuţia la constituirea patrimoniului iniţial al Asociaţiei „Clusterul de educaţie C-EDU”</w:t>
      </w:r>
      <w:r w:rsidRPr="00D63B50">
        <w:rPr>
          <w:rFonts w:ascii="Cambria" w:hAnsi="Cambria"/>
          <w:lang w:val="en-GB"/>
        </w:rPr>
        <w:t>.</w:t>
      </w:r>
      <w:r w:rsidRPr="00D63B50">
        <w:rPr>
          <w:rFonts w:ascii="Cambria" w:hAnsi="Cambria"/>
        </w:rPr>
        <w:t xml:space="preserve"> </w:t>
      </w:r>
    </w:p>
    <w:p w14:paraId="70A0562A" w14:textId="23861563" w:rsidR="00C339FB" w:rsidRPr="00D63B50" w:rsidRDefault="00EF609D" w:rsidP="003E2EF7">
      <w:pPr>
        <w:spacing w:after="240"/>
        <w:ind w:firstLine="720"/>
        <w:jc w:val="both"/>
        <w:rPr>
          <w:rFonts w:ascii="Cambria" w:hAnsi="Cambria"/>
        </w:rPr>
      </w:pPr>
      <w:r w:rsidRPr="00D63B50">
        <w:rPr>
          <w:rFonts w:ascii="Cambria" w:hAnsi="Cambria"/>
          <w:b/>
        </w:rPr>
        <w:t xml:space="preserve">Art. </w:t>
      </w:r>
      <w:r w:rsidR="00183517" w:rsidRPr="00D63B50">
        <w:rPr>
          <w:rFonts w:ascii="Cambria" w:hAnsi="Cambria"/>
          <w:b/>
        </w:rPr>
        <w:t>4</w:t>
      </w:r>
      <w:r w:rsidR="00213FB8" w:rsidRPr="00D63B50">
        <w:rPr>
          <w:rFonts w:ascii="Cambria" w:hAnsi="Cambria"/>
          <w:b/>
        </w:rPr>
        <w:t>.</w:t>
      </w:r>
      <w:r w:rsidRPr="00D63B50">
        <w:rPr>
          <w:rFonts w:ascii="Cambria" w:hAnsi="Cambria"/>
          <w:b/>
        </w:rPr>
        <w:t xml:space="preserve"> </w:t>
      </w:r>
      <w:r w:rsidRPr="00D63B50">
        <w:rPr>
          <w:rFonts w:ascii="Cambria" w:hAnsi="Cambria"/>
        </w:rPr>
        <w:t>Se aprobă plata</w:t>
      </w:r>
      <w:r w:rsidR="00183517" w:rsidRPr="00D63B50">
        <w:rPr>
          <w:rFonts w:ascii="Cambria" w:hAnsi="Cambria"/>
        </w:rPr>
        <w:t xml:space="preserve">, în primul trimestru al anului 2021, a sumei de 2.000 lei reprezentând </w:t>
      </w:r>
      <w:r w:rsidRPr="00D63B50">
        <w:rPr>
          <w:rFonts w:ascii="Cambria" w:hAnsi="Cambria"/>
        </w:rPr>
        <w:t>cotizați</w:t>
      </w:r>
      <w:r w:rsidR="003E2EF7" w:rsidRPr="00D63B50">
        <w:rPr>
          <w:rFonts w:ascii="Cambria" w:hAnsi="Cambria"/>
        </w:rPr>
        <w:t>a</w:t>
      </w:r>
      <w:r w:rsidRPr="00D63B50">
        <w:rPr>
          <w:rFonts w:ascii="Cambria" w:hAnsi="Cambria"/>
        </w:rPr>
        <w:t xml:space="preserve"> </w:t>
      </w:r>
      <w:r w:rsidR="00183517" w:rsidRPr="00D63B50">
        <w:rPr>
          <w:rFonts w:ascii="Cambria" w:hAnsi="Cambria"/>
        </w:rPr>
        <w:t>pentru anul 2021</w:t>
      </w:r>
      <w:r w:rsidR="003E2EF7" w:rsidRPr="00D63B50">
        <w:rPr>
          <w:rFonts w:ascii="Cambria" w:hAnsi="Cambria"/>
        </w:rPr>
        <w:t xml:space="preserve"> pentru funcționarea asociației precizate la art. 1</w:t>
      </w:r>
      <w:r w:rsidR="00183517" w:rsidRPr="00D63B50">
        <w:rPr>
          <w:rFonts w:ascii="Cambria" w:hAnsi="Cambria"/>
        </w:rPr>
        <w:t>.</w:t>
      </w:r>
      <w:r w:rsidRPr="00D63B50">
        <w:rPr>
          <w:rFonts w:ascii="Cambria" w:hAnsi="Cambria"/>
        </w:rPr>
        <w:t xml:space="preserve"> </w:t>
      </w:r>
    </w:p>
    <w:p w14:paraId="1F7E5332" w14:textId="132BEC4E" w:rsidR="00183517" w:rsidRPr="00D63B50" w:rsidRDefault="00183517" w:rsidP="003E2EF7">
      <w:pPr>
        <w:spacing w:after="240"/>
        <w:ind w:firstLine="720"/>
        <w:jc w:val="both"/>
        <w:rPr>
          <w:rFonts w:ascii="Cambria" w:hAnsi="Cambria"/>
        </w:rPr>
      </w:pPr>
      <w:r w:rsidRPr="00D63B50">
        <w:rPr>
          <w:rFonts w:ascii="Cambria" w:hAnsi="Cambria"/>
          <w:b/>
        </w:rPr>
        <w:t xml:space="preserve">Art. 5. </w:t>
      </w:r>
      <w:r w:rsidRPr="00D63B50">
        <w:rPr>
          <w:rFonts w:ascii="Cambria" w:hAnsi="Cambria"/>
        </w:rPr>
        <w:t xml:space="preserve">Se mandatează vicepreședintele Consiliului Județean Cluj, domnul Vákár István Valentin, să reprezinte Județul Cluj în </w:t>
      </w:r>
      <w:r w:rsidR="00DC19D2" w:rsidRPr="00D63B50">
        <w:rPr>
          <w:rFonts w:ascii="Cambria" w:hAnsi="Cambria"/>
        </w:rPr>
        <w:t>A</w:t>
      </w:r>
      <w:r w:rsidRPr="00D63B50">
        <w:rPr>
          <w:rFonts w:ascii="Cambria" w:hAnsi="Cambria"/>
        </w:rPr>
        <w:t xml:space="preserve">dunarea generală a asociației </w:t>
      </w:r>
      <w:r w:rsidR="00DD566A" w:rsidRPr="00D63B50">
        <w:rPr>
          <w:rFonts w:ascii="Cambria" w:hAnsi="Cambria"/>
        </w:rPr>
        <w:t xml:space="preserve">precizate la art. 1 </w:t>
      </w:r>
      <w:r w:rsidRPr="00D63B50">
        <w:rPr>
          <w:rFonts w:ascii="Cambria" w:hAnsi="Cambria"/>
        </w:rPr>
        <w:t xml:space="preserve">și în </w:t>
      </w:r>
      <w:r w:rsidR="00DC19D2" w:rsidRPr="00D63B50">
        <w:rPr>
          <w:rFonts w:ascii="Cambria" w:hAnsi="Cambria"/>
        </w:rPr>
        <w:t>C</w:t>
      </w:r>
      <w:r w:rsidRPr="00D63B50">
        <w:rPr>
          <w:rFonts w:ascii="Cambria" w:hAnsi="Cambria"/>
        </w:rPr>
        <w:t>onsiliul director</w:t>
      </w:r>
      <w:r w:rsidR="00DD566A" w:rsidRPr="00D63B50">
        <w:rPr>
          <w:rFonts w:ascii="Cambria" w:hAnsi="Cambria"/>
        </w:rPr>
        <w:t xml:space="preserve"> al acesteia</w:t>
      </w:r>
      <w:r w:rsidRPr="00D63B50">
        <w:rPr>
          <w:rFonts w:ascii="Cambria" w:hAnsi="Cambria"/>
        </w:rPr>
        <w:t xml:space="preserve">. </w:t>
      </w:r>
    </w:p>
    <w:p w14:paraId="4595E656" w14:textId="77777777" w:rsidR="00EF609D" w:rsidRPr="00D63B50" w:rsidRDefault="00EF609D" w:rsidP="003E2EF7">
      <w:pPr>
        <w:autoSpaceDE w:val="0"/>
        <w:autoSpaceDN w:val="0"/>
        <w:adjustRightInd w:val="0"/>
        <w:spacing w:after="240"/>
        <w:ind w:firstLine="720"/>
        <w:jc w:val="both"/>
        <w:rPr>
          <w:rFonts w:ascii="Cambria" w:hAnsi="Cambria"/>
          <w:b/>
          <w:bCs/>
          <w:lang w:eastAsia="ro-RO"/>
        </w:rPr>
      </w:pPr>
      <w:r w:rsidRPr="00D63B50">
        <w:rPr>
          <w:rFonts w:ascii="Cambria" w:hAnsi="Cambria"/>
          <w:b/>
          <w:bCs/>
          <w:lang w:val="en-GB"/>
        </w:rPr>
        <w:t xml:space="preserve">Art. 6. </w:t>
      </w:r>
      <w:r w:rsidRPr="00D63B50">
        <w:rPr>
          <w:rFonts w:ascii="Cambria" w:hAnsi="Cambria"/>
          <w:lang w:eastAsia="ro-RO"/>
        </w:rPr>
        <w:t xml:space="preserve">Cu punerea în aplicare a prevederilor prezentei hotărâri se încredinţează Preşedintele Consiliului Judeţean Cluj, prin Direcţia </w:t>
      </w:r>
      <w:r w:rsidR="00C339FB" w:rsidRPr="00D63B50">
        <w:rPr>
          <w:rFonts w:ascii="Cambria" w:hAnsi="Cambria"/>
          <w:lang w:eastAsia="ro-RO"/>
        </w:rPr>
        <w:t>Juridică</w:t>
      </w:r>
      <w:r w:rsidR="005F45BF" w:rsidRPr="00D63B50">
        <w:rPr>
          <w:rFonts w:ascii="Cambria" w:hAnsi="Cambria"/>
          <w:lang w:eastAsia="ro-RO"/>
        </w:rPr>
        <w:t>.</w:t>
      </w:r>
    </w:p>
    <w:p w14:paraId="22B246D0" w14:textId="47533D29" w:rsidR="00E56D46" w:rsidRPr="00D63B50" w:rsidRDefault="00E56D46" w:rsidP="00735F23">
      <w:pPr>
        <w:autoSpaceDE w:val="0"/>
        <w:autoSpaceDN w:val="0"/>
        <w:adjustRightInd w:val="0"/>
        <w:spacing w:after="240"/>
        <w:ind w:firstLine="720"/>
        <w:jc w:val="both"/>
        <w:rPr>
          <w:rFonts w:ascii="Cambria" w:hAnsi="Cambria"/>
        </w:rPr>
      </w:pPr>
      <w:r w:rsidRPr="00D63B50">
        <w:rPr>
          <w:rFonts w:ascii="Cambria" w:hAnsi="Cambria"/>
          <w:b/>
          <w:bCs/>
          <w:lang w:eastAsia="ro-RO"/>
        </w:rPr>
        <w:t xml:space="preserve">Art. </w:t>
      </w:r>
      <w:r w:rsidR="00C339FB" w:rsidRPr="00D63B50">
        <w:rPr>
          <w:rFonts w:ascii="Cambria" w:hAnsi="Cambria"/>
          <w:b/>
          <w:bCs/>
          <w:lang w:eastAsia="ro-RO"/>
        </w:rPr>
        <w:t>7</w:t>
      </w:r>
      <w:r w:rsidRPr="00D63B50">
        <w:rPr>
          <w:rFonts w:ascii="Cambria" w:hAnsi="Cambria"/>
          <w:b/>
          <w:bCs/>
          <w:lang w:eastAsia="ro-RO"/>
        </w:rPr>
        <w:t>.</w:t>
      </w:r>
      <w:r w:rsidRPr="00D63B50">
        <w:rPr>
          <w:rFonts w:ascii="Cambria" w:hAnsi="Cambria"/>
          <w:lang w:eastAsia="ro-RO"/>
        </w:rPr>
        <w:t xml:space="preserve"> Prezenta hotărâre se comunică prin intermediul secretarului general al judeţului, în termenul prevăzut de lege, </w:t>
      </w:r>
      <w:r w:rsidR="005F45BF" w:rsidRPr="00D63B50">
        <w:rPr>
          <w:rFonts w:ascii="Cambria" w:hAnsi="Cambria"/>
          <w:lang w:eastAsia="ro-RO"/>
        </w:rPr>
        <w:t>Direcţiei Juridice,</w:t>
      </w:r>
      <w:r w:rsidRPr="00D63B50">
        <w:rPr>
          <w:rFonts w:ascii="Cambria" w:hAnsi="Cambria"/>
          <w:lang w:eastAsia="ro-RO"/>
        </w:rPr>
        <w:t xml:space="preserve"> precum şi Prefectului Judeţului Cluj </w:t>
      </w:r>
      <w:r w:rsidRPr="00D63B50">
        <w:rPr>
          <w:rFonts w:ascii="Cambria" w:hAnsi="Cambria"/>
          <w:bCs/>
        </w:rPr>
        <w:t>şi se aduce la cunoştinţă publică prin afişare la sediul Consiliului Judeţean Cluj şi pe pagina de internet "www.cjcluj.ro".</w:t>
      </w:r>
      <w:r w:rsidRPr="00D63B50">
        <w:rPr>
          <w:rFonts w:ascii="Cambria" w:hAnsi="Cambria"/>
        </w:rPr>
        <w:tab/>
      </w:r>
    </w:p>
    <w:p w14:paraId="70A23F73" w14:textId="77777777" w:rsidR="008819B0" w:rsidRPr="00D63B50" w:rsidRDefault="008819B0" w:rsidP="00DD566A">
      <w:pPr>
        <w:autoSpaceDE w:val="0"/>
        <w:autoSpaceDN w:val="0"/>
        <w:adjustRightInd w:val="0"/>
        <w:jc w:val="both"/>
        <w:rPr>
          <w:rFonts w:ascii="Cambria" w:hAnsi="Cambria"/>
        </w:rPr>
      </w:pPr>
    </w:p>
    <w:bookmarkEnd w:id="0"/>
    <w:p w14:paraId="66FC1D42" w14:textId="77777777" w:rsidR="00DD566A" w:rsidRPr="00D63B50" w:rsidRDefault="00DD566A" w:rsidP="00DD566A">
      <w:pPr>
        <w:autoSpaceDE w:val="0"/>
        <w:autoSpaceDN w:val="0"/>
        <w:adjustRightInd w:val="0"/>
        <w:jc w:val="both"/>
        <w:rPr>
          <w:rFonts w:asciiTheme="majorHAnsi" w:hAnsiTheme="majorHAnsi"/>
          <w:sz w:val="18"/>
          <w:szCs w:val="18"/>
          <w:lang w:eastAsia="ro-RO"/>
        </w:rPr>
      </w:pPr>
    </w:p>
    <w:p w14:paraId="70FB4DB5" w14:textId="77777777" w:rsidR="00DD566A" w:rsidRPr="00D63B50" w:rsidRDefault="00DD566A" w:rsidP="00DD566A">
      <w:pPr>
        <w:rPr>
          <w:rFonts w:ascii="Cambria" w:hAnsi="Cambria" w:cs="Arial"/>
          <w:b/>
        </w:rPr>
      </w:pPr>
      <w:r w:rsidRPr="00D63B50">
        <w:rPr>
          <w:rFonts w:ascii="Cambria" w:hAnsi="Cambria" w:cs="Arial"/>
          <w:lang w:val="fr-FR"/>
        </w:rPr>
        <w:tab/>
      </w:r>
      <w:r w:rsidRPr="00D63B50">
        <w:rPr>
          <w:rFonts w:ascii="Cambria" w:hAnsi="Cambria" w:cs="Arial"/>
          <w:lang w:val="fr-FR"/>
        </w:rPr>
        <w:tab/>
      </w:r>
      <w:r w:rsidRPr="00D63B50">
        <w:rPr>
          <w:rFonts w:ascii="Cambria" w:hAnsi="Cambria" w:cs="Arial"/>
          <w:lang w:val="fr-FR"/>
        </w:rPr>
        <w:tab/>
      </w:r>
      <w:r w:rsidRPr="00D63B50">
        <w:rPr>
          <w:rFonts w:ascii="Cambria" w:hAnsi="Cambria" w:cs="Arial"/>
          <w:lang w:val="fr-FR"/>
        </w:rPr>
        <w:tab/>
      </w:r>
      <w:r w:rsidRPr="00D63B50">
        <w:rPr>
          <w:rFonts w:ascii="Cambria" w:hAnsi="Cambria" w:cs="Arial"/>
          <w:lang w:val="fr-FR"/>
        </w:rPr>
        <w:tab/>
        <w:t xml:space="preserve">                </w:t>
      </w:r>
      <w:r w:rsidRPr="00D63B50">
        <w:rPr>
          <w:rFonts w:ascii="Cambria" w:hAnsi="Cambria" w:cs="Arial"/>
          <w:lang w:val="fr-FR"/>
        </w:rPr>
        <w:tab/>
      </w:r>
      <w:r w:rsidRPr="00D63B50">
        <w:rPr>
          <w:rFonts w:ascii="Cambria" w:hAnsi="Cambria" w:cs="Arial"/>
          <w:lang w:val="fr-FR"/>
        </w:rPr>
        <w:tab/>
        <w:t xml:space="preserve">   </w:t>
      </w:r>
      <w:r w:rsidRPr="00D63B50">
        <w:rPr>
          <w:rFonts w:ascii="Cambria" w:hAnsi="Cambria" w:cs="Arial"/>
          <w:b/>
        </w:rPr>
        <w:t>Contrasemnează:</w:t>
      </w:r>
    </w:p>
    <w:p w14:paraId="73E105B2" w14:textId="3A9B0AC3" w:rsidR="00DD566A" w:rsidRPr="00D63B50" w:rsidRDefault="00DD566A" w:rsidP="00DD566A">
      <w:pPr>
        <w:rPr>
          <w:rFonts w:ascii="Cambria" w:hAnsi="Cambria" w:cs="Arial"/>
          <w:b/>
        </w:rPr>
      </w:pPr>
      <w:r w:rsidRPr="00D63B50">
        <w:rPr>
          <w:rFonts w:ascii="Cambria" w:hAnsi="Cambria" w:cs="Arial"/>
          <w:b/>
        </w:rPr>
        <w:t xml:space="preserve">      </w:t>
      </w:r>
      <w:r w:rsidR="003E2EF7" w:rsidRPr="00D63B50">
        <w:rPr>
          <w:rFonts w:ascii="Cambria" w:hAnsi="Cambria" w:cs="Arial"/>
          <w:b/>
        </w:rPr>
        <w:tab/>
        <w:t xml:space="preserve">     </w:t>
      </w:r>
      <w:r w:rsidRPr="00D63B50">
        <w:rPr>
          <w:rFonts w:ascii="Cambria" w:hAnsi="Cambria" w:cs="Arial"/>
          <w:b/>
        </w:rPr>
        <w:t xml:space="preserve">PREŞEDINTE  </w:t>
      </w:r>
      <w:r w:rsidRPr="00D63B50">
        <w:rPr>
          <w:rFonts w:ascii="Cambria" w:hAnsi="Cambria" w:cs="Arial"/>
          <w:b/>
        </w:rPr>
        <w:tab/>
      </w:r>
      <w:r w:rsidRPr="00D63B50">
        <w:rPr>
          <w:rFonts w:ascii="Cambria" w:hAnsi="Cambria" w:cs="Arial"/>
        </w:rPr>
        <w:tab/>
      </w:r>
      <w:r w:rsidRPr="00D63B50">
        <w:rPr>
          <w:rFonts w:ascii="Cambria" w:hAnsi="Cambria" w:cs="Arial"/>
        </w:rPr>
        <w:tab/>
      </w:r>
      <w:r w:rsidRPr="00D63B50">
        <w:rPr>
          <w:rFonts w:ascii="Cambria" w:hAnsi="Cambria" w:cs="Arial"/>
        </w:rPr>
        <w:tab/>
      </w:r>
      <w:r w:rsidRPr="00D63B50">
        <w:rPr>
          <w:rFonts w:ascii="Cambria" w:hAnsi="Cambria" w:cs="Arial"/>
          <w:b/>
        </w:rPr>
        <w:t>SECRETAR GENERAL AL JUDEŢULUI,</w:t>
      </w:r>
    </w:p>
    <w:p w14:paraId="1AA48211" w14:textId="77777777" w:rsidR="00DD566A" w:rsidRPr="00D63B50" w:rsidRDefault="00DD566A" w:rsidP="00DD566A">
      <w:pPr>
        <w:rPr>
          <w:rFonts w:ascii="Cambria" w:hAnsi="Cambria" w:cs="Arial"/>
          <w:b/>
          <w:lang w:val="fr-FR"/>
        </w:rPr>
      </w:pPr>
      <w:r w:rsidRPr="00D63B50">
        <w:rPr>
          <w:rFonts w:ascii="Cambria" w:hAnsi="Cambria" w:cs="Arial"/>
          <w:b/>
        </w:rPr>
        <w:t xml:space="preserve">                       </w:t>
      </w:r>
      <w:proofErr w:type="spellStart"/>
      <w:r w:rsidRPr="00D63B50">
        <w:rPr>
          <w:rFonts w:ascii="Cambria" w:hAnsi="Cambria" w:cs="Arial"/>
          <w:b/>
          <w:lang w:val="fr-FR"/>
        </w:rPr>
        <w:t>Alin</w:t>
      </w:r>
      <w:proofErr w:type="spellEnd"/>
      <w:r w:rsidRPr="00D63B50">
        <w:rPr>
          <w:rFonts w:ascii="Cambria" w:hAnsi="Cambria" w:cs="Arial"/>
          <w:b/>
          <w:lang w:val="fr-FR"/>
        </w:rPr>
        <w:t xml:space="preserve"> </w:t>
      </w:r>
      <w:proofErr w:type="spellStart"/>
      <w:r w:rsidRPr="00D63B50">
        <w:rPr>
          <w:rFonts w:ascii="Cambria" w:hAnsi="Cambria" w:cs="Arial"/>
          <w:b/>
          <w:lang w:val="fr-FR"/>
        </w:rPr>
        <w:t>Tişe</w:t>
      </w:r>
      <w:proofErr w:type="spellEnd"/>
      <w:r w:rsidRPr="00D63B50">
        <w:rPr>
          <w:rFonts w:ascii="Cambria" w:hAnsi="Cambria" w:cs="Arial"/>
          <w:b/>
          <w:lang w:val="fr-FR"/>
        </w:rPr>
        <w:t xml:space="preserve">                                                                           Simona </w:t>
      </w:r>
      <w:proofErr w:type="spellStart"/>
      <w:r w:rsidRPr="00D63B50">
        <w:rPr>
          <w:rFonts w:ascii="Cambria" w:hAnsi="Cambria" w:cs="Arial"/>
          <w:b/>
          <w:lang w:val="fr-FR"/>
        </w:rPr>
        <w:t>Gaci</w:t>
      </w:r>
      <w:proofErr w:type="spellEnd"/>
    </w:p>
    <w:p w14:paraId="341E7827" w14:textId="77777777" w:rsidR="00DD566A" w:rsidRPr="00D63B50" w:rsidRDefault="00DD566A" w:rsidP="00DD566A">
      <w:pPr>
        <w:rPr>
          <w:rFonts w:ascii="Cambria" w:hAnsi="Cambria" w:cs="Calibri"/>
          <w:b/>
          <w:bCs/>
          <w:lang w:val="fr-FR"/>
        </w:rPr>
      </w:pPr>
    </w:p>
    <w:p w14:paraId="0FF44FEE" w14:textId="56897E69" w:rsidR="00DD566A" w:rsidRPr="00D63B50" w:rsidRDefault="00DD566A" w:rsidP="00DD566A">
      <w:pPr>
        <w:rPr>
          <w:rFonts w:ascii="Cambria" w:hAnsi="Cambria" w:cs="Calibri"/>
          <w:b/>
          <w:bCs/>
          <w:lang w:val="fr-FR"/>
        </w:rPr>
      </w:pPr>
    </w:p>
    <w:p w14:paraId="73C35E14" w14:textId="28FD2099" w:rsidR="00DD566A" w:rsidRPr="00D63B50" w:rsidRDefault="00DD566A" w:rsidP="00DD566A">
      <w:pPr>
        <w:rPr>
          <w:rFonts w:ascii="Cambria" w:hAnsi="Cambria" w:cs="Calibri"/>
          <w:b/>
          <w:bCs/>
          <w:lang w:val="fr-FR"/>
        </w:rPr>
      </w:pPr>
    </w:p>
    <w:p w14:paraId="11D866D3" w14:textId="35ED6CF1" w:rsidR="00DD566A" w:rsidRPr="00D63B50" w:rsidRDefault="00DD566A" w:rsidP="00DD566A">
      <w:pPr>
        <w:rPr>
          <w:rFonts w:ascii="Cambria" w:hAnsi="Cambria" w:cs="Calibri"/>
          <w:b/>
          <w:bCs/>
          <w:lang w:val="fr-FR"/>
        </w:rPr>
      </w:pPr>
    </w:p>
    <w:p w14:paraId="70792D8B" w14:textId="73D51F16" w:rsidR="00DD566A" w:rsidRPr="00D63B50" w:rsidRDefault="00DD566A" w:rsidP="00DD566A">
      <w:pPr>
        <w:rPr>
          <w:rFonts w:ascii="Cambria" w:hAnsi="Cambria" w:cs="Calibri"/>
          <w:b/>
          <w:bCs/>
          <w:lang w:val="fr-FR"/>
        </w:rPr>
      </w:pPr>
    </w:p>
    <w:p w14:paraId="521676EB" w14:textId="42DCECD0" w:rsidR="00DD566A" w:rsidRPr="00D63B50" w:rsidRDefault="00DD566A" w:rsidP="00DD566A">
      <w:pPr>
        <w:rPr>
          <w:rFonts w:ascii="Cambria" w:hAnsi="Cambria" w:cs="Calibri"/>
          <w:b/>
          <w:bCs/>
          <w:lang w:val="fr-FR"/>
        </w:rPr>
      </w:pPr>
    </w:p>
    <w:p w14:paraId="5A487DC7" w14:textId="2A0E17C2" w:rsidR="00DD566A" w:rsidRPr="00D63B50" w:rsidRDefault="00DD566A" w:rsidP="00DD566A">
      <w:pPr>
        <w:rPr>
          <w:rFonts w:ascii="Cambria" w:hAnsi="Cambria" w:cs="Calibri"/>
          <w:b/>
          <w:bCs/>
          <w:lang w:val="fr-FR"/>
        </w:rPr>
      </w:pPr>
    </w:p>
    <w:p w14:paraId="79B2267E" w14:textId="427BB8BE" w:rsidR="00DD566A" w:rsidRPr="00D63B50" w:rsidRDefault="00DD566A" w:rsidP="00DD566A">
      <w:pPr>
        <w:rPr>
          <w:rFonts w:ascii="Cambria" w:hAnsi="Cambria" w:cs="Calibri"/>
          <w:b/>
          <w:bCs/>
          <w:lang w:val="fr-FR"/>
        </w:rPr>
      </w:pPr>
    </w:p>
    <w:p w14:paraId="1F6B2C5D" w14:textId="6D91AF5E" w:rsidR="00DD566A" w:rsidRPr="00D63B50" w:rsidRDefault="00DD566A" w:rsidP="00DD566A">
      <w:pPr>
        <w:rPr>
          <w:rFonts w:ascii="Cambria" w:hAnsi="Cambria" w:cs="Calibri"/>
          <w:b/>
          <w:bCs/>
          <w:lang w:val="fr-FR"/>
        </w:rPr>
      </w:pPr>
    </w:p>
    <w:p w14:paraId="0901A336" w14:textId="1EDEFE0D" w:rsidR="00DD566A" w:rsidRPr="00D63B50" w:rsidRDefault="00DD566A" w:rsidP="00DD566A">
      <w:pPr>
        <w:rPr>
          <w:rFonts w:ascii="Cambria" w:hAnsi="Cambria" w:cs="Calibri"/>
          <w:b/>
          <w:bCs/>
          <w:lang w:val="fr-FR"/>
        </w:rPr>
      </w:pPr>
    </w:p>
    <w:p w14:paraId="6BC4EB5F" w14:textId="77777777" w:rsidR="00DD566A" w:rsidRPr="00D63B50" w:rsidRDefault="00DD566A" w:rsidP="00DD566A">
      <w:pPr>
        <w:rPr>
          <w:rFonts w:ascii="Cambria" w:hAnsi="Cambria" w:cs="Calibri"/>
          <w:b/>
          <w:bCs/>
          <w:lang w:val="fr-FR"/>
        </w:rPr>
      </w:pPr>
    </w:p>
    <w:p w14:paraId="2AAB162F" w14:textId="77777777" w:rsidR="00DD566A" w:rsidRPr="00D63B50" w:rsidRDefault="00DD566A" w:rsidP="00DD566A">
      <w:pPr>
        <w:rPr>
          <w:rFonts w:ascii="Cambria" w:hAnsi="Cambria" w:cs="Calibri"/>
          <w:b/>
          <w:bCs/>
          <w:lang w:val="fr-FR"/>
        </w:rPr>
      </w:pPr>
    </w:p>
    <w:p w14:paraId="1BF6FDA9" w14:textId="77777777" w:rsidR="00DD566A" w:rsidRPr="00D63B50" w:rsidRDefault="00DD566A" w:rsidP="00DD566A">
      <w:pPr>
        <w:rPr>
          <w:rFonts w:ascii="Cambria" w:hAnsi="Cambria" w:cs="Calibri"/>
          <w:b/>
          <w:bCs/>
          <w:lang w:val="fr-FR"/>
        </w:rPr>
      </w:pPr>
    </w:p>
    <w:p w14:paraId="6D6DFE7B" w14:textId="4DFBBF97" w:rsidR="00DD566A" w:rsidRPr="00D63B50" w:rsidRDefault="00DD566A" w:rsidP="00DD566A">
      <w:pPr>
        <w:autoSpaceDE w:val="0"/>
        <w:autoSpaceDN w:val="0"/>
        <w:adjustRightInd w:val="0"/>
        <w:rPr>
          <w:rFonts w:ascii="Cambria" w:hAnsi="Cambria"/>
          <w:b/>
          <w:bCs/>
          <w:lang w:val="fr-FR"/>
        </w:rPr>
      </w:pPr>
      <w:r w:rsidRPr="00D63B50">
        <w:rPr>
          <w:rFonts w:ascii="Cambria" w:hAnsi="Cambria"/>
          <w:b/>
          <w:bCs/>
          <w:lang w:val="fr-FR"/>
        </w:rPr>
        <w:t xml:space="preserve">Nr. 160 </w:t>
      </w:r>
      <w:proofErr w:type="spellStart"/>
      <w:r w:rsidRPr="00D63B50">
        <w:rPr>
          <w:rFonts w:ascii="Cambria" w:hAnsi="Cambria"/>
          <w:b/>
          <w:bCs/>
          <w:lang w:val="fr-FR"/>
        </w:rPr>
        <w:t>din</w:t>
      </w:r>
      <w:proofErr w:type="spellEnd"/>
      <w:r w:rsidRPr="00D63B50">
        <w:rPr>
          <w:rFonts w:ascii="Cambria" w:hAnsi="Cambria"/>
          <w:b/>
          <w:bCs/>
          <w:lang w:val="fr-FR"/>
        </w:rPr>
        <w:t xml:space="preserve"> 31 </w:t>
      </w:r>
      <w:proofErr w:type="spellStart"/>
      <w:r w:rsidRPr="00D63B50">
        <w:rPr>
          <w:rFonts w:ascii="Cambria" w:hAnsi="Cambria"/>
          <w:b/>
          <w:bCs/>
          <w:lang w:val="fr-FR"/>
        </w:rPr>
        <w:t>august</w:t>
      </w:r>
      <w:proofErr w:type="spellEnd"/>
      <w:r w:rsidRPr="00D63B50">
        <w:rPr>
          <w:rFonts w:ascii="Cambria" w:hAnsi="Cambria"/>
          <w:b/>
          <w:bCs/>
          <w:lang w:val="fr-FR"/>
        </w:rPr>
        <w:t xml:space="preserve"> 2020</w:t>
      </w:r>
    </w:p>
    <w:p w14:paraId="2FC8A1F8" w14:textId="14DD2F70" w:rsidR="00DD566A" w:rsidRPr="00D63B50" w:rsidRDefault="00DD566A" w:rsidP="00DD566A">
      <w:pPr>
        <w:jc w:val="both"/>
        <w:rPr>
          <w:rFonts w:asciiTheme="majorHAnsi" w:hAnsiTheme="majorHAnsi"/>
          <w:sz w:val="20"/>
          <w:szCs w:val="20"/>
          <w:lang w:eastAsia="ro-RO"/>
        </w:rPr>
      </w:pPr>
      <w:r w:rsidRPr="00D63B50">
        <w:rPr>
          <w:rFonts w:ascii="Cambria" w:hAnsi="Cambria"/>
          <w:i/>
          <w:iCs/>
          <w:sz w:val="20"/>
          <w:szCs w:val="20"/>
        </w:rPr>
        <w:t>Prezenta hotărâre a fost adoptată cu 2</w:t>
      </w:r>
      <w:r w:rsidR="00311662" w:rsidRPr="00D63B50">
        <w:rPr>
          <w:rFonts w:ascii="Cambria" w:hAnsi="Cambria"/>
          <w:i/>
          <w:iCs/>
          <w:sz w:val="20"/>
          <w:szCs w:val="20"/>
        </w:rPr>
        <w:t>7</w:t>
      </w:r>
      <w:r w:rsidRPr="00D63B50">
        <w:rPr>
          <w:rFonts w:ascii="Cambria" w:hAnsi="Cambria"/>
          <w:i/>
          <w:iCs/>
          <w:sz w:val="20"/>
          <w:szCs w:val="20"/>
        </w:rPr>
        <w:t xml:space="preserve"> de voturi “pentru”, fiind astfel respectate prevederile legale privind majoritatea de voturi necesară. </w:t>
      </w:r>
    </w:p>
    <w:sectPr w:rsidR="00DD566A" w:rsidRPr="00D63B50" w:rsidSect="003E2EF7">
      <w:pgSz w:w="12240" w:h="15840"/>
      <w:pgMar w:top="270" w:right="108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14664" w14:textId="77777777" w:rsidR="004A387B" w:rsidRDefault="004A387B">
      <w:r>
        <w:separator/>
      </w:r>
    </w:p>
  </w:endnote>
  <w:endnote w:type="continuationSeparator" w:id="0">
    <w:p w14:paraId="151020BD" w14:textId="77777777" w:rsidR="004A387B" w:rsidRDefault="004A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C32B4" w14:textId="77777777" w:rsidR="004A387B" w:rsidRDefault="004A387B">
      <w:r>
        <w:separator/>
      </w:r>
    </w:p>
  </w:footnote>
  <w:footnote w:type="continuationSeparator" w:id="0">
    <w:p w14:paraId="4DB4AF43" w14:textId="77777777" w:rsidR="004A387B" w:rsidRDefault="004A3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120"/>
    <w:multiLevelType w:val="multilevel"/>
    <w:tmpl w:val="9BB63484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5D74051"/>
    <w:multiLevelType w:val="multilevel"/>
    <w:tmpl w:val="BD04EBD4"/>
    <w:lvl w:ilvl="0">
      <w:start w:val="1"/>
      <w:numFmt w:val="decimal"/>
      <w:lvlText w:val="(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D4973"/>
    <w:multiLevelType w:val="hybridMultilevel"/>
    <w:tmpl w:val="8A64B3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B6A08"/>
    <w:multiLevelType w:val="hybridMultilevel"/>
    <w:tmpl w:val="F006D358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683C6A"/>
    <w:multiLevelType w:val="hybridMultilevel"/>
    <w:tmpl w:val="D72A1A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47DB3"/>
    <w:multiLevelType w:val="multilevel"/>
    <w:tmpl w:val="2BB62A9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163E07E0"/>
    <w:multiLevelType w:val="multilevel"/>
    <w:tmpl w:val="A26C7172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19E234B8"/>
    <w:multiLevelType w:val="hybridMultilevel"/>
    <w:tmpl w:val="4C7CA618"/>
    <w:lvl w:ilvl="0" w:tplc="0409000B">
      <w:start w:val="1"/>
      <w:numFmt w:val="bullet"/>
      <w:lvlText w:val=""/>
      <w:lvlJc w:val="left"/>
      <w:pPr>
        <w:ind w:left="18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8">
    <w:nsid w:val="21F444AA"/>
    <w:multiLevelType w:val="multilevel"/>
    <w:tmpl w:val="06FC60D0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24F62FDD"/>
    <w:multiLevelType w:val="hybridMultilevel"/>
    <w:tmpl w:val="CEA2C9B0"/>
    <w:lvl w:ilvl="0" w:tplc="19D2D3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42F60"/>
    <w:multiLevelType w:val="hybridMultilevel"/>
    <w:tmpl w:val="4D2E6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C2A39"/>
    <w:multiLevelType w:val="hybridMultilevel"/>
    <w:tmpl w:val="1A00D2C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0553E"/>
    <w:multiLevelType w:val="multilevel"/>
    <w:tmpl w:val="CDA6D954"/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434A3DD2"/>
    <w:multiLevelType w:val="hybridMultilevel"/>
    <w:tmpl w:val="BC3CD3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30889"/>
    <w:multiLevelType w:val="hybridMultilevel"/>
    <w:tmpl w:val="EB34D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C077A"/>
    <w:multiLevelType w:val="hybridMultilevel"/>
    <w:tmpl w:val="133EAA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3B361B"/>
    <w:multiLevelType w:val="multilevel"/>
    <w:tmpl w:val="E92E2EA8"/>
    <w:lvl w:ilvl="0">
      <w:start w:val="1"/>
      <w:numFmt w:val="decimal"/>
      <w:lvlText w:val="(%1)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B10DA1"/>
    <w:multiLevelType w:val="multilevel"/>
    <w:tmpl w:val="F902569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520849CA"/>
    <w:multiLevelType w:val="hybridMultilevel"/>
    <w:tmpl w:val="F894F3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D01D33"/>
    <w:multiLevelType w:val="hybridMultilevel"/>
    <w:tmpl w:val="ABB48A10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580579A1"/>
    <w:multiLevelType w:val="multilevel"/>
    <w:tmpl w:val="E370F2B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59EB66B1"/>
    <w:multiLevelType w:val="multilevel"/>
    <w:tmpl w:val="C6CC38A0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5E930AF3"/>
    <w:multiLevelType w:val="multilevel"/>
    <w:tmpl w:val="9FBEA58E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6A202E15"/>
    <w:multiLevelType w:val="hybridMultilevel"/>
    <w:tmpl w:val="9CAC17C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40344"/>
    <w:multiLevelType w:val="multilevel"/>
    <w:tmpl w:val="043E39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6C2B7BC4"/>
    <w:multiLevelType w:val="multilevel"/>
    <w:tmpl w:val="BF48CE76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6E395F44"/>
    <w:multiLevelType w:val="hybridMultilevel"/>
    <w:tmpl w:val="F2FA16A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FF00F07"/>
    <w:multiLevelType w:val="multilevel"/>
    <w:tmpl w:val="52EA70BC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nsid w:val="71976E04"/>
    <w:multiLevelType w:val="hybridMultilevel"/>
    <w:tmpl w:val="AA52A0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234B87"/>
    <w:multiLevelType w:val="multilevel"/>
    <w:tmpl w:val="CCBE2510"/>
    <w:lvl w:ilvl="0">
      <w:start w:val="3"/>
      <w:numFmt w:val="decimal"/>
      <w:lvlText w:val="(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D5CB5"/>
    <w:multiLevelType w:val="hybridMultilevel"/>
    <w:tmpl w:val="6916E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D6CE9"/>
    <w:multiLevelType w:val="hybridMultilevel"/>
    <w:tmpl w:val="B8007924"/>
    <w:lvl w:ilvl="0" w:tplc="C9FC3DFC">
      <w:start w:val="1"/>
      <w:numFmt w:val="upperRoman"/>
      <w:lvlText w:val="%1."/>
      <w:lvlJc w:val="left"/>
      <w:pPr>
        <w:ind w:left="1095" w:hanging="720"/>
      </w:pPr>
      <w:rPr>
        <w:rFonts w:hint="default"/>
        <w:b/>
        <w:bCs w:val="0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55" w:hanging="360"/>
      </w:pPr>
    </w:lvl>
    <w:lvl w:ilvl="2" w:tplc="0418001B" w:tentative="1">
      <w:start w:val="1"/>
      <w:numFmt w:val="lowerRoman"/>
      <w:lvlText w:val="%3."/>
      <w:lvlJc w:val="right"/>
      <w:pPr>
        <w:ind w:left="2175" w:hanging="180"/>
      </w:pPr>
    </w:lvl>
    <w:lvl w:ilvl="3" w:tplc="0418000F" w:tentative="1">
      <w:start w:val="1"/>
      <w:numFmt w:val="decimal"/>
      <w:lvlText w:val="%4."/>
      <w:lvlJc w:val="left"/>
      <w:pPr>
        <w:ind w:left="2895" w:hanging="360"/>
      </w:pPr>
    </w:lvl>
    <w:lvl w:ilvl="4" w:tplc="04180019" w:tentative="1">
      <w:start w:val="1"/>
      <w:numFmt w:val="lowerLetter"/>
      <w:lvlText w:val="%5."/>
      <w:lvlJc w:val="left"/>
      <w:pPr>
        <w:ind w:left="3615" w:hanging="360"/>
      </w:pPr>
    </w:lvl>
    <w:lvl w:ilvl="5" w:tplc="0418001B" w:tentative="1">
      <w:start w:val="1"/>
      <w:numFmt w:val="lowerRoman"/>
      <w:lvlText w:val="%6."/>
      <w:lvlJc w:val="right"/>
      <w:pPr>
        <w:ind w:left="4335" w:hanging="180"/>
      </w:pPr>
    </w:lvl>
    <w:lvl w:ilvl="6" w:tplc="0418000F" w:tentative="1">
      <w:start w:val="1"/>
      <w:numFmt w:val="decimal"/>
      <w:lvlText w:val="%7."/>
      <w:lvlJc w:val="left"/>
      <w:pPr>
        <w:ind w:left="5055" w:hanging="360"/>
      </w:pPr>
    </w:lvl>
    <w:lvl w:ilvl="7" w:tplc="04180019" w:tentative="1">
      <w:start w:val="1"/>
      <w:numFmt w:val="lowerLetter"/>
      <w:lvlText w:val="%8."/>
      <w:lvlJc w:val="left"/>
      <w:pPr>
        <w:ind w:left="5775" w:hanging="360"/>
      </w:pPr>
    </w:lvl>
    <w:lvl w:ilvl="8" w:tplc="0418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1"/>
  </w:num>
  <w:num w:numId="2">
    <w:abstractNumId w:val="14"/>
  </w:num>
  <w:num w:numId="3">
    <w:abstractNumId w:val="11"/>
  </w:num>
  <w:num w:numId="4">
    <w:abstractNumId w:val="30"/>
  </w:num>
  <w:num w:numId="5">
    <w:abstractNumId w:val="23"/>
  </w:num>
  <w:num w:numId="6">
    <w:abstractNumId w:val="3"/>
  </w:num>
  <w:num w:numId="7">
    <w:abstractNumId w:val="19"/>
  </w:num>
  <w:num w:numId="8">
    <w:abstractNumId w:val="7"/>
  </w:num>
  <w:num w:numId="9">
    <w:abstractNumId w:val="10"/>
  </w:num>
  <w:num w:numId="10">
    <w:abstractNumId w:val="29"/>
  </w:num>
  <w:num w:numId="11">
    <w:abstractNumId w:val="16"/>
  </w:num>
  <w:num w:numId="12">
    <w:abstractNumId w:val="8"/>
  </w:num>
  <w:num w:numId="13">
    <w:abstractNumId w:val="12"/>
  </w:num>
  <w:num w:numId="14">
    <w:abstractNumId w:val="1"/>
  </w:num>
  <w:num w:numId="15">
    <w:abstractNumId w:val="20"/>
  </w:num>
  <w:num w:numId="16">
    <w:abstractNumId w:val="22"/>
  </w:num>
  <w:num w:numId="17">
    <w:abstractNumId w:val="27"/>
  </w:num>
  <w:num w:numId="18">
    <w:abstractNumId w:val="17"/>
  </w:num>
  <w:num w:numId="19">
    <w:abstractNumId w:val="25"/>
  </w:num>
  <w:num w:numId="20">
    <w:abstractNumId w:val="0"/>
  </w:num>
  <w:num w:numId="21">
    <w:abstractNumId w:val="6"/>
  </w:num>
  <w:num w:numId="22">
    <w:abstractNumId w:val="21"/>
  </w:num>
  <w:num w:numId="23">
    <w:abstractNumId w:val="24"/>
  </w:num>
  <w:num w:numId="24">
    <w:abstractNumId w:val="5"/>
  </w:num>
  <w:num w:numId="25">
    <w:abstractNumId w:val="18"/>
  </w:num>
  <w:num w:numId="26">
    <w:abstractNumId w:val="4"/>
  </w:num>
  <w:num w:numId="27">
    <w:abstractNumId w:val="9"/>
  </w:num>
  <w:num w:numId="28">
    <w:abstractNumId w:val="13"/>
  </w:num>
  <w:num w:numId="29">
    <w:abstractNumId w:val="28"/>
  </w:num>
  <w:num w:numId="30">
    <w:abstractNumId w:val="15"/>
  </w:num>
  <w:num w:numId="31">
    <w:abstractNumId w:val="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A1"/>
    <w:rsid w:val="000018C1"/>
    <w:rsid w:val="00007701"/>
    <w:rsid w:val="0003746D"/>
    <w:rsid w:val="00045191"/>
    <w:rsid w:val="000574CD"/>
    <w:rsid w:val="00183517"/>
    <w:rsid w:val="001B75A1"/>
    <w:rsid w:val="001E3EA6"/>
    <w:rsid w:val="00213FB8"/>
    <w:rsid w:val="00231552"/>
    <w:rsid w:val="002534B4"/>
    <w:rsid w:val="00256073"/>
    <w:rsid w:val="00260A71"/>
    <w:rsid w:val="00311662"/>
    <w:rsid w:val="003B6635"/>
    <w:rsid w:val="003E2EF7"/>
    <w:rsid w:val="004679D3"/>
    <w:rsid w:val="004909C3"/>
    <w:rsid w:val="00493E67"/>
    <w:rsid w:val="004A387B"/>
    <w:rsid w:val="004C5F7D"/>
    <w:rsid w:val="004E68E0"/>
    <w:rsid w:val="00504885"/>
    <w:rsid w:val="005819C6"/>
    <w:rsid w:val="00591480"/>
    <w:rsid w:val="005F45BF"/>
    <w:rsid w:val="0062679D"/>
    <w:rsid w:val="00674D79"/>
    <w:rsid w:val="006D1D9C"/>
    <w:rsid w:val="00735F23"/>
    <w:rsid w:val="007438F7"/>
    <w:rsid w:val="00873FA1"/>
    <w:rsid w:val="008819B0"/>
    <w:rsid w:val="00957195"/>
    <w:rsid w:val="00977433"/>
    <w:rsid w:val="00990EC8"/>
    <w:rsid w:val="00A27C37"/>
    <w:rsid w:val="00A43CF0"/>
    <w:rsid w:val="00A4648C"/>
    <w:rsid w:val="00A93884"/>
    <w:rsid w:val="00AC4EEF"/>
    <w:rsid w:val="00AC61DD"/>
    <w:rsid w:val="00AD581A"/>
    <w:rsid w:val="00AD6B1B"/>
    <w:rsid w:val="00AE3CBB"/>
    <w:rsid w:val="00AF33E2"/>
    <w:rsid w:val="00B06479"/>
    <w:rsid w:val="00BB0C15"/>
    <w:rsid w:val="00BD4DAD"/>
    <w:rsid w:val="00C339FB"/>
    <w:rsid w:val="00C44721"/>
    <w:rsid w:val="00CA0977"/>
    <w:rsid w:val="00CB3DF7"/>
    <w:rsid w:val="00CB703B"/>
    <w:rsid w:val="00CC4B94"/>
    <w:rsid w:val="00D6378C"/>
    <w:rsid w:val="00D63B50"/>
    <w:rsid w:val="00D720C5"/>
    <w:rsid w:val="00DC19D2"/>
    <w:rsid w:val="00DD566A"/>
    <w:rsid w:val="00E521AE"/>
    <w:rsid w:val="00E56D46"/>
    <w:rsid w:val="00E62E8A"/>
    <w:rsid w:val="00EF413E"/>
    <w:rsid w:val="00EF609D"/>
    <w:rsid w:val="00F211E3"/>
    <w:rsid w:val="00F33588"/>
    <w:rsid w:val="00F4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13D99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6D46"/>
    <w:rPr>
      <w:rFonts w:ascii="Times New Roman" w:eastAsia="Times New Roman" w:hAnsi="Times New Roman"/>
      <w:sz w:val="24"/>
      <w:szCs w:val="24"/>
      <w:lang w:val="ro-RO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6D4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56D4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rsid w:val="00E56D46"/>
    <w:rPr>
      <w:b/>
      <w:bCs/>
      <w:sz w:val="26"/>
      <w:lang w:eastAsia="ro-RO"/>
    </w:rPr>
  </w:style>
  <w:style w:type="character" w:customStyle="1" w:styleId="BodyTextChar">
    <w:name w:val="Body Text Char"/>
    <w:link w:val="BodyText"/>
    <w:rsid w:val="00E56D46"/>
    <w:rPr>
      <w:rFonts w:ascii="Times New Roman" w:eastAsia="Times New Roman" w:hAnsi="Times New Roman" w:cs="Times New Roman"/>
      <w:b/>
      <w:bCs/>
      <w:sz w:val="26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E56D4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56D46"/>
    <w:rPr>
      <w:rFonts w:eastAsia="Times New Roman"/>
      <w:sz w:val="22"/>
      <w:szCs w:val="22"/>
      <w:lang w:val="en-US" w:eastAsia="ro-RO"/>
    </w:rPr>
  </w:style>
  <w:style w:type="character" w:customStyle="1" w:styleId="NoSpacingChar">
    <w:name w:val="No Spacing Char"/>
    <w:link w:val="NoSpacing"/>
    <w:uiPriority w:val="1"/>
    <w:locked/>
    <w:rsid w:val="00E56D46"/>
    <w:rPr>
      <w:rFonts w:eastAsia="Times New Roman"/>
      <w:lang w:val="en-US" w:eastAsia="ro-RO"/>
    </w:rPr>
  </w:style>
  <w:style w:type="character" w:customStyle="1" w:styleId="DefaultParagraphFont1">
    <w:name w:val="Default Paragraph Font1"/>
    <w:rsid w:val="00D720C5"/>
  </w:style>
  <w:style w:type="character" w:styleId="Emphasis">
    <w:name w:val="Emphasis"/>
    <w:basedOn w:val="DefaultParagraphFont"/>
    <w:qFormat/>
    <w:rsid w:val="0095719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5719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 w:eastAsia="en-US"/>
    </w:rPr>
  </w:style>
  <w:style w:type="paragraph" w:customStyle="1" w:styleId="sartttl">
    <w:name w:val="s_art_ttl"/>
    <w:basedOn w:val="Normal"/>
    <w:rsid w:val="001B75A1"/>
    <w:rPr>
      <w:rFonts w:ascii="Verdana" w:eastAsiaTheme="minorEastAsia" w:hAnsi="Verdana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1B75A1"/>
    <w:rPr>
      <w:rFonts w:ascii="Verdana" w:eastAsiaTheme="minorEastAsia" w:hAnsi="Verdana"/>
      <w:b/>
      <w:bCs/>
      <w:color w:val="24689B"/>
      <w:sz w:val="20"/>
      <w:szCs w:val="20"/>
      <w:lang w:val="en-US"/>
    </w:rPr>
  </w:style>
  <w:style w:type="character" w:customStyle="1" w:styleId="salnttl1">
    <w:name w:val="s_aln_ttl1"/>
    <w:basedOn w:val="DefaultParagraphFont"/>
    <w:rsid w:val="001B75A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1B75A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1B75A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1B75A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1B75A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ar">
    <w:name w:val="s_par"/>
    <w:basedOn w:val="Normal"/>
    <w:rsid w:val="000574CD"/>
    <w:pPr>
      <w:ind w:left="225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9D"/>
    <w:rPr>
      <w:rFonts w:ascii="Segoe UI" w:eastAsia="Times New Roman" w:hAnsi="Segoe UI" w:cs="Segoe UI"/>
      <w:sz w:val="18"/>
      <w:szCs w:val="18"/>
      <w:lang w:val="ro-RO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7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9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9D3"/>
    <w:rPr>
      <w:rFonts w:ascii="Times New Roman" w:eastAsia="Times New Roman" w:hAnsi="Times New Roman"/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9D3"/>
    <w:rPr>
      <w:rFonts w:ascii="Times New Roman" w:eastAsia="Times New Roman" w:hAnsi="Times New Roman"/>
      <w:b/>
      <w:bCs/>
      <w:lang w:val="ro-R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6D46"/>
    <w:rPr>
      <w:rFonts w:ascii="Times New Roman" w:eastAsia="Times New Roman" w:hAnsi="Times New Roman"/>
      <w:sz w:val="24"/>
      <w:szCs w:val="24"/>
      <w:lang w:val="ro-RO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6D4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56D4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rsid w:val="00E56D46"/>
    <w:rPr>
      <w:b/>
      <w:bCs/>
      <w:sz w:val="26"/>
      <w:lang w:eastAsia="ro-RO"/>
    </w:rPr>
  </w:style>
  <w:style w:type="character" w:customStyle="1" w:styleId="BodyTextChar">
    <w:name w:val="Body Text Char"/>
    <w:link w:val="BodyText"/>
    <w:rsid w:val="00E56D46"/>
    <w:rPr>
      <w:rFonts w:ascii="Times New Roman" w:eastAsia="Times New Roman" w:hAnsi="Times New Roman" w:cs="Times New Roman"/>
      <w:b/>
      <w:bCs/>
      <w:sz w:val="26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E56D4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56D46"/>
    <w:rPr>
      <w:rFonts w:eastAsia="Times New Roman"/>
      <w:sz w:val="22"/>
      <w:szCs w:val="22"/>
      <w:lang w:val="en-US" w:eastAsia="ro-RO"/>
    </w:rPr>
  </w:style>
  <w:style w:type="character" w:customStyle="1" w:styleId="NoSpacingChar">
    <w:name w:val="No Spacing Char"/>
    <w:link w:val="NoSpacing"/>
    <w:uiPriority w:val="1"/>
    <w:locked/>
    <w:rsid w:val="00E56D46"/>
    <w:rPr>
      <w:rFonts w:eastAsia="Times New Roman"/>
      <w:lang w:val="en-US" w:eastAsia="ro-RO"/>
    </w:rPr>
  </w:style>
  <w:style w:type="character" w:customStyle="1" w:styleId="DefaultParagraphFont1">
    <w:name w:val="Default Paragraph Font1"/>
    <w:rsid w:val="00D720C5"/>
  </w:style>
  <w:style w:type="character" w:styleId="Emphasis">
    <w:name w:val="Emphasis"/>
    <w:basedOn w:val="DefaultParagraphFont"/>
    <w:qFormat/>
    <w:rsid w:val="0095719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5719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 w:eastAsia="en-US"/>
    </w:rPr>
  </w:style>
  <w:style w:type="paragraph" w:customStyle="1" w:styleId="sartttl">
    <w:name w:val="s_art_ttl"/>
    <w:basedOn w:val="Normal"/>
    <w:rsid w:val="001B75A1"/>
    <w:rPr>
      <w:rFonts w:ascii="Verdana" w:eastAsiaTheme="minorEastAsia" w:hAnsi="Verdana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1B75A1"/>
    <w:rPr>
      <w:rFonts w:ascii="Verdana" w:eastAsiaTheme="minorEastAsia" w:hAnsi="Verdana"/>
      <w:b/>
      <w:bCs/>
      <w:color w:val="24689B"/>
      <w:sz w:val="20"/>
      <w:szCs w:val="20"/>
      <w:lang w:val="en-US"/>
    </w:rPr>
  </w:style>
  <w:style w:type="character" w:customStyle="1" w:styleId="salnttl1">
    <w:name w:val="s_aln_ttl1"/>
    <w:basedOn w:val="DefaultParagraphFont"/>
    <w:rsid w:val="001B75A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1B75A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1B75A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1B75A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1B75A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ar">
    <w:name w:val="s_par"/>
    <w:basedOn w:val="Normal"/>
    <w:rsid w:val="000574CD"/>
    <w:pPr>
      <w:ind w:left="225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9D"/>
    <w:rPr>
      <w:rFonts w:ascii="Segoe UI" w:eastAsia="Times New Roman" w:hAnsi="Segoe UI" w:cs="Segoe UI"/>
      <w:sz w:val="18"/>
      <w:szCs w:val="18"/>
      <w:lang w:val="ro-RO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7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9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9D3"/>
    <w:rPr>
      <w:rFonts w:ascii="Times New Roman" w:eastAsia="Times New Roman" w:hAnsi="Times New Roman"/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9D3"/>
    <w:rPr>
      <w:rFonts w:ascii="Times New Roman" w:eastAsia="Times New Roman" w:hAnsi="Times New Roman"/>
      <w:b/>
      <w:bCs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anca.costin\Documents\&#536;abloane%20particularizate%20Office\REPARAT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REPARAT</Template>
  <TotalTime>38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Costin</dc:creator>
  <cp:lastModifiedBy>Mihaela</cp:lastModifiedBy>
  <cp:revision>15</cp:revision>
  <cp:lastPrinted>2020-09-02T09:22:00Z</cp:lastPrinted>
  <dcterms:created xsi:type="dcterms:W3CDTF">2020-08-17T05:29:00Z</dcterms:created>
  <dcterms:modified xsi:type="dcterms:W3CDTF">2020-09-02T09:25:00Z</dcterms:modified>
</cp:coreProperties>
</file>