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50E5" w14:textId="541BEAC7" w:rsidR="00DA0D48" w:rsidRPr="00D41BC9" w:rsidRDefault="006A0F56" w:rsidP="006A0F5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mbria" w:hAnsi="Cambria"/>
          <w:b/>
          <w:lang w:val="ro-RO"/>
        </w:rPr>
      </w:pPr>
      <w:r w:rsidRPr="00D41BC9">
        <w:rPr>
          <w:noProof/>
        </w:rPr>
        <w:drawing>
          <wp:inline distT="0" distB="0" distL="0" distR="0" wp14:anchorId="08DA4DBB" wp14:editId="39E4C48B">
            <wp:extent cx="4667250" cy="723900"/>
            <wp:effectExtent l="0" t="0" r="0" b="0"/>
            <wp:docPr id="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7365" w14:textId="21438471" w:rsidR="00A14AA6" w:rsidRPr="00D41BC9" w:rsidRDefault="006A0F56" w:rsidP="006A0F56">
      <w:pPr>
        <w:autoSpaceDE w:val="0"/>
        <w:autoSpaceDN w:val="0"/>
        <w:adjustRightInd w:val="0"/>
        <w:spacing w:line="240" w:lineRule="auto"/>
        <w:ind w:left="4320" w:firstLine="720"/>
        <w:jc w:val="both"/>
        <w:rPr>
          <w:rFonts w:ascii="Montserrat" w:hAnsi="Montserrat"/>
          <w:b/>
          <w:lang w:val="fr-FR"/>
        </w:rPr>
      </w:pPr>
      <w:bookmarkStart w:id="0" w:name="_lo1dgo7s1ifp" w:colFirst="0" w:colLast="0"/>
      <w:bookmarkStart w:id="1" w:name="_Hlk98592929"/>
      <w:bookmarkEnd w:id="0"/>
      <w:r w:rsidRPr="00D41BC9">
        <w:rPr>
          <w:rFonts w:ascii="Montserrat" w:hAnsi="Montserrat"/>
          <w:b/>
          <w:lang w:val="fr-FR"/>
        </w:rPr>
        <w:t xml:space="preserve">           </w:t>
      </w:r>
      <w:r w:rsidR="00A14AA6" w:rsidRPr="00D41BC9">
        <w:rPr>
          <w:rFonts w:ascii="Montserrat" w:hAnsi="Montserrat"/>
          <w:b/>
          <w:lang w:val="fr-FR"/>
        </w:rPr>
        <w:t>Anexa nr. 1</w:t>
      </w:r>
    </w:p>
    <w:p w14:paraId="61F3D630" w14:textId="647986E9" w:rsidR="00A14AA6" w:rsidRPr="00D41BC9" w:rsidRDefault="00A14AA6" w:rsidP="00A14AA6">
      <w:pPr>
        <w:autoSpaceDE w:val="0"/>
        <w:autoSpaceDN w:val="0"/>
        <w:adjustRightInd w:val="0"/>
        <w:spacing w:line="240" w:lineRule="auto"/>
        <w:jc w:val="both"/>
        <w:rPr>
          <w:rFonts w:ascii="Montserrat" w:hAnsi="Montserrat"/>
          <w:b/>
          <w:lang w:val="fr-FR"/>
        </w:rPr>
      </w:pPr>
      <w:r w:rsidRPr="00D41BC9">
        <w:rPr>
          <w:rFonts w:ascii="Montserrat" w:hAnsi="Montserrat"/>
          <w:b/>
          <w:lang w:val="fr-FR"/>
        </w:rPr>
        <w:tab/>
      </w:r>
      <w:r w:rsidRPr="00D41BC9">
        <w:rPr>
          <w:rFonts w:ascii="Montserrat" w:hAnsi="Montserrat"/>
          <w:b/>
          <w:lang w:val="fr-FR"/>
        </w:rPr>
        <w:tab/>
        <w:t xml:space="preserve">                                             </w:t>
      </w:r>
      <w:r w:rsidRPr="00D41BC9">
        <w:rPr>
          <w:rFonts w:ascii="Montserrat" w:hAnsi="Montserrat"/>
          <w:b/>
          <w:lang w:val="fr-FR"/>
        </w:rPr>
        <w:tab/>
        <w:t xml:space="preserve">                     </w:t>
      </w:r>
      <w:r w:rsidR="00D90FA8" w:rsidRPr="00D41BC9">
        <w:rPr>
          <w:rFonts w:ascii="Montserrat" w:hAnsi="Montserrat"/>
          <w:b/>
          <w:lang w:val="fr-FR"/>
        </w:rPr>
        <w:t xml:space="preserve"> </w:t>
      </w:r>
      <w:r w:rsidRPr="00D41BC9">
        <w:rPr>
          <w:rFonts w:ascii="Montserrat" w:hAnsi="Montserrat"/>
          <w:b/>
          <w:lang w:val="fr-FR"/>
        </w:rPr>
        <w:t xml:space="preserve"> la Hotărârea nr. </w:t>
      </w:r>
      <w:r w:rsidR="000638E5" w:rsidRPr="00D41BC9">
        <w:rPr>
          <w:rFonts w:ascii="Montserrat" w:hAnsi="Montserrat"/>
          <w:b/>
          <w:lang w:val="fr-FR"/>
        </w:rPr>
        <w:t>21</w:t>
      </w:r>
      <w:r w:rsidRPr="00D41BC9">
        <w:rPr>
          <w:rFonts w:ascii="Montserrat" w:hAnsi="Montserrat"/>
          <w:b/>
          <w:lang w:val="fr-FR"/>
        </w:rPr>
        <w:t>/2023</w:t>
      </w:r>
    </w:p>
    <w:p w14:paraId="626CC9E0" w14:textId="0C768368" w:rsidR="00A14AA6" w:rsidRPr="00D41BC9" w:rsidRDefault="00A14AA6" w:rsidP="00A14AA6">
      <w:pPr>
        <w:rPr>
          <w:rFonts w:ascii="Montserrat" w:hAnsi="Montserrat"/>
        </w:rPr>
      </w:pPr>
    </w:p>
    <w:p w14:paraId="399BE01C" w14:textId="77777777" w:rsidR="00D90FA8" w:rsidRPr="00D41BC9" w:rsidRDefault="00D90FA8" w:rsidP="00A14AA6">
      <w:pPr>
        <w:rPr>
          <w:rFonts w:ascii="Montserrat" w:hAnsi="Montserrat"/>
        </w:rPr>
      </w:pPr>
    </w:p>
    <w:tbl>
      <w:tblPr>
        <w:tblW w:w="9624" w:type="dxa"/>
        <w:tblLook w:val="04A0" w:firstRow="1" w:lastRow="0" w:firstColumn="1" w:lastColumn="0" w:noHBand="0" w:noVBand="1"/>
      </w:tblPr>
      <w:tblGrid>
        <w:gridCol w:w="630"/>
        <w:gridCol w:w="5130"/>
        <w:gridCol w:w="2070"/>
        <w:gridCol w:w="1572"/>
        <w:gridCol w:w="222"/>
      </w:tblGrid>
      <w:tr w:rsidR="00D41BC9" w:rsidRPr="00D41BC9" w14:paraId="698704B1" w14:textId="77777777" w:rsidTr="00313AB4">
        <w:trPr>
          <w:gridAfter w:val="1"/>
          <w:wAfter w:w="222" w:type="dxa"/>
          <w:trHeight w:val="645"/>
        </w:trPr>
        <w:tc>
          <w:tcPr>
            <w:tcW w:w="9402" w:type="dxa"/>
            <w:gridSpan w:val="4"/>
            <w:vAlign w:val="center"/>
          </w:tcPr>
          <w:p w14:paraId="6F044FBE" w14:textId="25622048" w:rsidR="00A14AA6" w:rsidRPr="00D41BC9" w:rsidRDefault="00A14AA6" w:rsidP="006A0F56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D41BC9">
              <w:rPr>
                <w:rFonts w:ascii="Montserrat" w:hAnsi="Montserrat"/>
                <w:b/>
                <w:bCs/>
                <w:noProof/>
                <w:lang w:eastAsia="ro-RO"/>
              </w:rPr>
              <w:t>Programul privind obiectivele de investiții</w:t>
            </w:r>
            <w:r w:rsidR="006A0F56" w:rsidRPr="00D41BC9">
              <w:rPr>
                <w:rFonts w:ascii="Montserrat" w:hAnsi="Montserrat"/>
                <w:b/>
                <w:bCs/>
                <w:noProof/>
                <w:lang w:eastAsia="ro-RO"/>
              </w:rPr>
              <w:t xml:space="preserve"> și</w:t>
            </w:r>
            <w:r w:rsidRPr="00D41BC9">
              <w:rPr>
                <w:rFonts w:ascii="Montserrat" w:hAnsi="Montserrat"/>
                <w:b/>
                <w:bCs/>
                <w:noProof/>
                <w:lang w:eastAsia="ro-RO"/>
              </w:rPr>
              <w:t xml:space="preserve"> lucrările de modernizare/reabilitare </w:t>
            </w:r>
            <w:bookmarkStart w:id="2" w:name="_Hlk98585687"/>
            <w:r w:rsidRPr="00D41BC9">
              <w:rPr>
                <w:rFonts w:ascii="Montserrat" w:hAnsi="Montserrat"/>
                <w:b/>
                <w:bCs/>
                <w:noProof/>
                <w:lang w:eastAsia="ro-RO"/>
              </w:rPr>
              <w:t>a drumurilor județene în anul 202</w:t>
            </w:r>
            <w:bookmarkEnd w:id="2"/>
            <w:r w:rsidRPr="00D41BC9">
              <w:rPr>
                <w:rFonts w:ascii="Montserrat" w:hAnsi="Montserrat"/>
                <w:b/>
                <w:bCs/>
                <w:noProof/>
                <w:lang w:eastAsia="ro-RO"/>
              </w:rPr>
              <w:t>3</w:t>
            </w:r>
          </w:p>
          <w:p w14:paraId="1374239D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</w:p>
        </w:tc>
      </w:tr>
      <w:tr w:rsidR="00D41BC9" w:rsidRPr="00D41BC9" w14:paraId="795A0DB4" w14:textId="77777777" w:rsidTr="00313AB4">
        <w:trPr>
          <w:gridAfter w:val="1"/>
          <w:wAfter w:w="222" w:type="dxa"/>
          <w:trHeight w:val="390"/>
        </w:trPr>
        <w:tc>
          <w:tcPr>
            <w:tcW w:w="9402" w:type="dxa"/>
            <w:gridSpan w:val="4"/>
            <w:tcBorders>
              <w:bottom w:val="single" w:sz="8" w:space="0" w:color="auto"/>
            </w:tcBorders>
            <w:vAlign w:val="bottom"/>
            <w:hideMark/>
          </w:tcPr>
          <w:p w14:paraId="135685DC" w14:textId="379430BB" w:rsidR="00A14AA6" w:rsidRPr="00D41BC9" w:rsidRDefault="00313AB4" w:rsidP="006A0F56">
            <w:pPr>
              <w:pStyle w:val="Listparagraf"/>
              <w:numPr>
                <w:ilvl w:val="0"/>
                <w:numId w:val="11"/>
              </w:numPr>
              <w:suppressAutoHyphens/>
              <w:spacing w:line="240" w:lineRule="auto"/>
              <w:contextualSpacing w:val="0"/>
              <w:rPr>
                <w:rFonts w:ascii="Montserrat Light" w:eastAsia="Times New Roman" w:hAnsi="Montserrat Light"/>
                <w:b/>
                <w:bCs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</w:rPr>
              <w:t>LUCRĂRI ÎN CONTINUARE</w:t>
            </w:r>
          </w:p>
        </w:tc>
      </w:tr>
      <w:tr w:rsidR="00D41BC9" w:rsidRPr="00D41BC9" w14:paraId="15EC3707" w14:textId="77777777" w:rsidTr="00313AB4">
        <w:trPr>
          <w:gridAfter w:val="1"/>
          <w:wAfter w:w="222" w:type="dxa"/>
          <w:trHeight w:val="615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CCA8DB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Nr.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crt.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C7693C7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Denumirea drumului județean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10184D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Pozitii 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kilometrice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81281A" w14:textId="33A9D36F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Lungime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-km-</w:t>
            </w:r>
          </w:p>
        </w:tc>
      </w:tr>
      <w:tr w:rsidR="00D41BC9" w:rsidRPr="00D41BC9" w14:paraId="4B62D8E3" w14:textId="77777777" w:rsidTr="00313AB4">
        <w:trPr>
          <w:gridAfter w:val="1"/>
          <w:wAfter w:w="222" w:type="dxa"/>
          <w:trHeight w:val="323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2207C942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FC0A7EB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DJ182E</w:t>
            </w:r>
            <w:r w:rsidRPr="00D41BC9">
              <w:rPr>
                <w:rFonts w:ascii="Montserrat Light" w:eastAsia="Times New Roman" w:hAnsi="Montserrat Light"/>
                <w:lang w:val="en-US"/>
              </w:rPr>
              <w:t xml:space="preserve"> Chiuiești - Mănăstirea Cașiel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3CF6AC07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0+000-7+000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5E325139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 xml:space="preserve">7.000 </w:t>
            </w:r>
          </w:p>
        </w:tc>
      </w:tr>
      <w:tr w:rsidR="00D41BC9" w:rsidRPr="00D41BC9" w14:paraId="6A086071" w14:textId="77777777" w:rsidTr="00313AB4">
        <w:trPr>
          <w:gridAfter w:val="1"/>
          <w:wAfter w:w="222" w:type="dxa"/>
          <w:trHeight w:val="53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2A276CDC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2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587F915" w14:textId="743556E2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DJ161E</w:t>
            </w:r>
            <w:r w:rsidRPr="00D41BC9">
              <w:rPr>
                <w:rFonts w:ascii="Montserrat Light" w:eastAsia="Times New Roman" w:hAnsi="Montserrat Light"/>
                <w:lang w:val="en-US"/>
              </w:rPr>
              <w:t xml:space="preserve"> Habadoc - Buza </w:t>
            </w:r>
            <w:r w:rsidR="006A0F56" w:rsidRPr="00D41BC9">
              <w:rPr>
                <w:rFonts w:ascii="Montserrat Light" w:eastAsia="Times New Roman" w:hAnsi="Montserrat Light"/>
                <w:lang w:val="en-US"/>
              </w:rPr>
              <w:t>–</w:t>
            </w:r>
            <w:r w:rsidRPr="00D41BC9">
              <w:rPr>
                <w:rFonts w:ascii="Montserrat Light" w:eastAsia="Times New Roman" w:hAnsi="Montserrat Light"/>
                <w:lang w:val="en-US"/>
              </w:rPr>
              <w:t xml:space="preserve"> Feldioara</w:t>
            </w:r>
            <w:r w:rsidR="006A0F56" w:rsidRPr="00D41BC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-</w:t>
            </w:r>
            <w:r w:rsidR="006A0F56" w:rsidRPr="00D41BC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Hodaie, pod km27+102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C6B6736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25+420-27+510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0F632829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pod km27+102</w:t>
            </w:r>
          </w:p>
        </w:tc>
      </w:tr>
      <w:tr w:rsidR="00D41BC9" w:rsidRPr="00D41BC9" w14:paraId="15DE13BC" w14:textId="77777777" w:rsidTr="00313AB4">
        <w:trPr>
          <w:gridAfter w:val="1"/>
          <w:wAfter w:w="222" w:type="dxa"/>
          <w:trHeight w:val="341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5E68CE0D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5B5C45A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DJ107R</w:t>
            </w:r>
            <w:r w:rsidRPr="00D41BC9">
              <w:rPr>
                <w:rFonts w:ascii="Montserrat Light" w:eastAsia="Times New Roman" w:hAnsi="Montserrat Light"/>
                <w:lang w:val="en-US"/>
              </w:rPr>
              <w:t xml:space="preserve"> M-tele Băișorii - M-tele Mare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593AA5A8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47+350 - 58+650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39F20CB3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11.30</w:t>
            </w:r>
          </w:p>
        </w:tc>
      </w:tr>
      <w:tr w:rsidR="00D41BC9" w:rsidRPr="00D41BC9" w14:paraId="113D17F7" w14:textId="77777777" w:rsidTr="00313AB4">
        <w:trPr>
          <w:gridAfter w:val="1"/>
          <w:wAfter w:w="222" w:type="dxa"/>
          <w:trHeight w:val="35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A7CB92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7396353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DJ103H</w:t>
            </w:r>
            <w:r w:rsidRPr="00D41BC9">
              <w:rPr>
                <w:rFonts w:ascii="Montserrat Light" w:eastAsia="Times New Roman" w:hAnsi="Montserrat Light"/>
                <w:lang w:val="en-US"/>
              </w:rPr>
              <w:t xml:space="preserve"> Săcuieu - DJ108C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A44556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12+250 - 19+250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04DA71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7.00</w:t>
            </w:r>
          </w:p>
        </w:tc>
      </w:tr>
      <w:tr w:rsidR="00D41BC9" w:rsidRPr="00D41BC9" w14:paraId="2432BCEF" w14:textId="77777777" w:rsidTr="00313AB4">
        <w:trPr>
          <w:gridAfter w:val="1"/>
          <w:wAfter w:w="222" w:type="dxa"/>
          <w:trHeight w:val="435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CD1C65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C73B57" w14:textId="1BAB6526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Drumul Bistriței DJ109C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</w:r>
            <w:r w:rsidR="00FC23F0" w:rsidRPr="00D41BC9">
              <w:rPr>
                <w:rFonts w:ascii="Montserrat Light" w:eastAsia="Times New Roman" w:hAnsi="Montserrat Light"/>
                <w:lang w:val="en-US"/>
              </w:rPr>
              <w:t>(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intersecția DJ172A)</w:t>
            </w:r>
            <w:r w:rsidR="006A0F56" w:rsidRPr="00D41BC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Țaga</w:t>
            </w:r>
            <w:r w:rsidR="006A0F56" w:rsidRPr="00D41BC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-</w:t>
            </w:r>
            <w:r w:rsidR="006A0F56" w:rsidRPr="00D41BC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Sucutard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3C3AC5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17+600-25+481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A759F3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7.88</w:t>
            </w:r>
          </w:p>
        </w:tc>
      </w:tr>
      <w:tr w:rsidR="00D41BC9" w:rsidRPr="00D41BC9" w14:paraId="6EB38035" w14:textId="77777777" w:rsidTr="00313AB4">
        <w:trPr>
          <w:gridAfter w:val="1"/>
          <w:wAfter w:w="222" w:type="dxa"/>
          <w:trHeight w:val="315"/>
        </w:trPr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986E7D4" w14:textId="77777777" w:rsidR="00A14AA6" w:rsidRPr="00D41BC9" w:rsidRDefault="00A14AA6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F9CD4C5" w14:textId="211E2864" w:rsidR="00A14AA6" w:rsidRPr="00D41BC9" w:rsidRDefault="00313AB4" w:rsidP="00313AB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B. ALTE CHELTUIELI DE INVESTIȚII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E9B826C" w14:textId="77777777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 w:cs="Times New Roman"/>
                <w:lang w:val="en-US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EE768FC" w14:textId="77777777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 w:cs="Times New Roman"/>
                <w:lang w:val="en-US"/>
              </w:rPr>
            </w:pPr>
          </w:p>
        </w:tc>
      </w:tr>
      <w:tr w:rsidR="00D41BC9" w:rsidRPr="00D41BC9" w14:paraId="7834B732" w14:textId="77777777" w:rsidTr="00313AB4">
        <w:trPr>
          <w:gridAfter w:val="1"/>
          <w:wAfter w:w="222" w:type="dxa"/>
          <w:trHeight w:val="521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74A6A56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Nr.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crt.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DE5375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Denumirea lucrării</w:t>
            </w:r>
          </w:p>
        </w:tc>
      </w:tr>
      <w:tr w:rsidR="00D41BC9" w:rsidRPr="00D41BC9" w14:paraId="5EC1B02C" w14:textId="77777777" w:rsidTr="00313AB4">
        <w:trPr>
          <w:gridAfter w:val="1"/>
          <w:wAfter w:w="222" w:type="dxa"/>
          <w:trHeight w:val="1052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64F792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17A6000" w14:textId="77777777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Lucrări de intervenție în regim de urgență (proiectare și execuție) în vederea consolidării drumului județean DJ109E- km2+600 și Amenajare rută ocolitoare a drumului județean DJ109E- km2+600 adiacent lucrărilor de Închidere și ecologizare deșeuri urban neconforme din Dej, județul Cluj</w:t>
            </w:r>
          </w:p>
        </w:tc>
      </w:tr>
      <w:tr w:rsidR="00D41BC9" w:rsidRPr="00D41BC9" w14:paraId="1FE66AA5" w14:textId="77777777" w:rsidTr="00313AB4">
        <w:trPr>
          <w:gridAfter w:val="1"/>
          <w:wAfter w:w="222" w:type="dxa"/>
          <w:trHeight w:val="1672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7906F76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2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B10D5CA" w14:textId="23F3CB6C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 xml:space="preserve">Întocmire studii geotehnice verificate AF, expertiză tehnică D.A.L.I, proiectare și asistență tehnică pentru obiectivul 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LOT1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- " Modernizarea și reabilitarea drumurilor județene DJ103J, km 7+000-km 10+200, pod km10+200: DJ107N, km14+000-km28+612; DJ107T, km0+000- km11+600; DJ107T, km13+600 - km23+600, pod km 16+220, pod km20+832; DJ109S, km0+000- km12+320; DJ109V, km11+400-km15+390 din județul Cluj"</w:t>
            </w:r>
          </w:p>
        </w:tc>
      </w:tr>
      <w:tr w:rsidR="00D41BC9" w:rsidRPr="00D41BC9" w14:paraId="2EFB0A51" w14:textId="77777777" w:rsidTr="00313AB4">
        <w:trPr>
          <w:gridAfter w:val="1"/>
          <w:wAfter w:w="222" w:type="dxa"/>
          <w:trHeight w:val="161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596019F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6C92E1E" w14:textId="5ACFA8C1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 xml:space="preserve">Întocmire studii geotehnice verificate AF, expertiză tehnică D.A.L.I, proiectare și asistență tehnică pentru obiectivul 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LOT2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- " Modernizarea și reabilitarea drumurilor județene DJ105T, km 14+447-km 19+470: DJ109A, km56+100-km57+300; DJ109E, km 14+484- km 17+000; DJ161, km 41+100 - km 49+050; DJ161D km 30+950- km 39+912; DJ182F, km0+000-km9+980; DJ191D, km31+330-km35+800, pod km31+330, pod 33+185 din județul Cluj"</w:t>
            </w:r>
          </w:p>
        </w:tc>
      </w:tr>
      <w:tr w:rsidR="00D41BC9" w:rsidRPr="00D41BC9" w14:paraId="23C8B17B" w14:textId="77777777" w:rsidTr="00313AB4">
        <w:trPr>
          <w:gridAfter w:val="1"/>
          <w:wAfter w:w="222" w:type="dxa"/>
          <w:trHeight w:val="215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FC7A1F6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9D40B8" w14:textId="77777777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 xml:space="preserve">Întocmire studii geotehnice verificate AF, expertiză tehnică D.A.L.I, proiectare și asistență tehnică pentru obiectivul 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LOT3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-  " Modernizarea și reabilitarea drumurilor județene DJ103G, km 13+200-km 25+600, pod km13+900: DJ103G, km 30+970-km 35+230; DJ103M, km 0+000- km 3+500, km6+000-km8+180, pod km0+300, pod km6+460; DJ150, km 44+800 - km 48+800; DJ161A km 7+100- km 9+700; DJ161B, km40+647-km42+530; DJ161E, km 5+500-km8+000; DJ161E km 16+000- km 25+024, pod km25+010 ; DJ161G km 21+200- km 21+900; DJ161K km 5+500- km 20+120, pod km17+000, pod km20+118  din județul Cluj"</w:t>
            </w:r>
          </w:p>
        </w:tc>
      </w:tr>
      <w:tr w:rsidR="00D41BC9" w:rsidRPr="00D41BC9" w14:paraId="2B525FFF" w14:textId="77777777" w:rsidTr="00313AB4">
        <w:trPr>
          <w:gridAfter w:val="1"/>
          <w:wAfter w:w="222" w:type="dxa"/>
          <w:trHeight w:val="79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54D7EF8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0CCE47" w14:textId="3A7C849E" w:rsidR="00A14AA6" w:rsidRPr="00D41BC9" w:rsidRDefault="00A14AA6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Modernizare drumuri judeţene si/sau poduri aflate pe drumurile judeţene din Judeţul Cluj: DJ 182 E Pod km 6+053, Chiuești;</w:t>
            </w:r>
            <w:r w:rsidR="00313AB4" w:rsidRPr="00D41BC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DJ107 R Pod km 17+700, Ciurila;  DJ103L Pod km 0+000, Mănăstireni; DJ161 Pod km 30+977, Pîglisa</w:t>
            </w:r>
          </w:p>
        </w:tc>
      </w:tr>
      <w:tr w:rsidR="00D41BC9" w:rsidRPr="00D41BC9" w14:paraId="26D51F39" w14:textId="77777777" w:rsidTr="00313AB4">
        <w:trPr>
          <w:gridAfter w:val="1"/>
          <w:wAfter w:w="222" w:type="dxa"/>
          <w:trHeight w:val="35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398A30" w14:textId="77777777" w:rsidR="00A14AA6" w:rsidRPr="00D41BC9" w:rsidRDefault="00A14AA6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6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771107" w14:textId="7A737151" w:rsidR="00A14AA6" w:rsidRPr="00D41BC9" w:rsidRDefault="00670421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Laborator încercări drumuri</w:t>
            </w:r>
          </w:p>
        </w:tc>
      </w:tr>
      <w:tr w:rsidR="00D41BC9" w:rsidRPr="00D41BC9" w14:paraId="2A5AAC8E" w14:textId="77777777" w:rsidTr="00313AB4">
        <w:trPr>
          <w:gridAfter w:val="1"/>
          <w:wAfter w:w="222" w:type="dxa"/>
          <w:trHeight w:val="233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91B93D7" w14:textId="77777777" w:rsidR="00670421" w:rsidRPr="00D41BC9" w:rsidRDefault="00670421" w:rsidP="006A0F5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7</w:t>
            </w:r>
          </w:p>
        </w:tc>
        <w:tc>
          <w:tcPr>
            <w:tcW w:w="8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03798C" w14:textId="6C2EB575" w:rsidR="00670421" w:rsidRPr="00D41BC9" w:rsidRDefault="00670421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Expertize tehnice, DALI, PT, Avize, Acorduri, Verificare tehnică proiecte, Cote ISC, Servicii de proiectare semnalizare rutier</w:t>
            </w:r>
            <w:r w:rsidRPr="00D41BC9">
              <w:rPr>
                <w:rFonts w:ascii="Montserrat Light" w:eastAsia="Times New Roman" w:hAnsi="Montserrat Light"/>
                <w:lang w:val="ro-RO"/>
              </w:rPr>
              <w:t>ă,</w:t>
            </w:r>
            <w:r w:rsidRPr="00D41BC9">
              <w:rPr>
                <w:rFonts w:ascii="Montserrat Light" w:eastAsia="Times New Roman" w:hAnsi="Montserrat Light"/>
                <w:lang w:val="en-US"/>
              </w:rPr>
              <w:t xml:space="preserve"> alte cheluieli de investitii</w:t>
            </w:r>
          </w:p>
        </w:tc>
      </w:tr>
      <w:tr w:rsidR="00D41BC9" w:rsidRPr="00D41BC9" w14:paraId="350D6FC0" w14:textId="77777777" w:rsidTr="00313AB4">
        <w:trPr>
          <w:gridAfter w:val="1"/>
          <w:wAfter w:w="222" w:type="dxa"/>
          <w:trHeight w:val="435"/>
        </w:trPr>
        <w:tc>
          <w:tcPr>
            <w:tcW w:w="940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205FF1" w14:textId="4F316A1B" w:rsidR="00670421" w:rsidRPr="00D41BC9" w:rsidRDefault="00670421" w:rsidP="006A0F56">
            <w:pPr>
              <w:spacing w:line="240" w:lineRule="auto"/>
              <w:jc w:val="both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TOTAL </w:t>
            </w:r>
            <w:r w:rsidR="00DA29B8"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CAPITOL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A+B (lei cu TVA) =</w:t>
            </w:r>
            <w:r w:rsidR="00313AB4"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5.000.000,00 </w:t>
            </w:r>
          </w:p>
        </w:tc>
      </w:tr>
      <w:tr w:rsidR="00670421" w:rsidRPr="00D41BC9" w14:paraId="232642C3" w14:textId="77777777" w:rsidTr="00313AB4">
        <w:trPr>
          <w:trHeight w:val="48"/>
        </w:trPr>
        <w:tc>
          <w:tcPr>
            <w:tcW w:w="940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84F25D" w14:textId="77777777" w:rsidR="00670421" w:rsidRPr="00D41BC9" w:rsidRDefault="00670421" w:rsidP="006A0F5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  <w:tc>
          <w:tcPr>
            <w:tcW w:w="222" w:type="dxa"/>
            <w:tcBorders>
              <w:left w:val="single" w:sz="8" w:space="0" w:color="auto"/>
            </w:tcBorders>
            <w:noWrap/>
            <w:vAlign w:val="bottom"/>
            <w:hideMark/>
          </w:tcPr>
          <w:p w14:paraId="0A52BCEB" w14:textId="77777777" w:rsidR="00670421" w:rsidRPr="00D41BC9" w:rsidRDefault="00670421" w:rsidP="006A0F56">
            <w:pPr>
              <w:spacing w:line="240" w:lineRule="auto"/>
            </w:pPr>
          </w:p>
        </w:tc>
      </w:tr>
    </w:tbl>
    <w:p w14:paraId="0DDBFFF2" w14:textId="77777777" w:rsidR="00A14AA6" w:rsidRPr="00D41BC9" w:rsidRDefault="00A14AA6" w:rsidP="006A0F56">
      <w:pPr>
        <w:spacing w:line="240" w:lineRule="auto"/>
        <w:jc w:val="center"/>
        <w:rPr>
          <w:rFonts w:ascii="Montserrat Light" w:hAnsi="Montserrat Light"/>
        </w:rPr>
      </w:pPr>
    </w:p>
    <w:p w14:paraId="7192FD77" w14:textId="66F5900D" w:rsidR="005F4B34" w:rsidRPr="00D41BC9" w:rsidRDefault="005F4B34" w:rsidP="006A0F56">
      <w:pPr>
        <w:suppressAutoHyphens/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 w:rsidRPr="00D41BC9">
        <w:rPr>
          <w:rFonts w:ascii="Montserrat Light" w:hAnsi="Montserrat Light"/>
          <w:b/>
          <w:bCs/>
          <w:noProof/>
          <w:lang w:val="ro-RO" w:eastAsia="ro-RO"/>
        </w:rPr>
        <w:t>C</w:t>
      </w:r>
      <w:r w:rsidRPr="00D41BC9">
        <w:rPr>
          <w:rFonts w:ascii="Montserrat Light" w:eastAsia="Times New Roman" w:hAnsi="Montserrat Light"/>
          <w:b/>
          <w:bCs/>
          <w:lang w:val="en-US"/>
        </w:rPr>
        <w:t>. PROIECTE DRUMURI JUDEȚENE</w:t>
      </w:r>
      <w:r w:rsidR="007403AC" w:rsidRPr="00D41BC9">
        <w:rPr>
          <w:rFonts w:ascii="Montserrat Light" w:eastAsia="Times New Roman" w:hAnsi="Montserrat Light"/>
          <w:b/>
          <w:bCs/>
          <w:lang w:val="en-US"/>
        </w:rPr>
        <w:t xml:space="preserve"> / TRASEE</w:t>
      </w:r>
      <w:r w:rsidRPr="00D41BC9">
        <w:rPr>
          <w:rFonts w:ascii="Montserrat Light" w:eastAsia="Times New Roman" w:hAnsi="Montserrat Light"/>
          <w:b/>
          <w:bCs/>
          <w:lang w:val="en-US"/>
        </w:rPr>
        <w:t xml:space="preserve"> FINANȚATE DIN FONDURI EUROPENE NERAMBURSABILE</w:t>
      </w:r>
    </w:p>
    <w:tbl>
      <w:tblPr>
        <w:tblStyle w:val="Tabelgril"/>
        <w:tblW w:w="94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25"/>
        <w:gridCol w:w="1080"/>
        <w:gridCol w:w="4585"/>
        <w:gridCol w:w="3150"/>
      </w:tblGrid>
      <w:tr w:rsidR="00D41BC9" w:rsidRPr="00D41BC9" w14:paraId="7FF19B13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BC64C97" w14:textId="16620E63" w:rsidR="00764B72" w:rsidRPr="00D41BC9" w:rsidRDefault="00764B72" w:rsidP="00D90FA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Nr. cr</w:t>
            </w:r>
            <w:r w:rsidR="00D90FA8"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t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.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1754228" w14:textId="77777777" w:rsidR="00764B72" w:rsidRPr="00D41BC9" w:rsidRDefault="00764B72" w:rsidP="00D90FA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77B168" w14:textId="0833A228" w:rsidR="00764B72" w:rsidRPr="00D41BC9" w:rsidRDefault="00764B72" w:rsidP="00D90FA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Denumire proiect / Titlu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08CAA7F" w14:textId="2BCF43D8" w:rsidR="00764B72" w:rsidRPr="00D41BC9" w:rsidRDefault="00764B72" w:rsidP="00D90FA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Valoarea total</w:t>
            </w:r>
            <w:r w:rsidR="00D90FA8"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ă</w:t>
            </w:r>
          </w:p>
          <w:p w14:paraId="4B13E813" w14:textId="69576D6E" w:rsidR="00764B72" w:rsidRPr="00D41BC9" w:rsidRDefault="00764B72" w:rsidP="00D90FA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lei(inclusiv TVA)</w:t>
            </w:r>
            <w:r w:rsidRPr="00D41BC9">
              <w:rPr>
                <w:rFonts w:asciiTheme="minorHAnsi" w:hAnsiTheme="minorHAnsi"/>
                <w:b/>
                <w:bCs/>
                <w:noProof/>
                <w:lang w:val="ro-RO" w:eastAsia="ro-RO"/>
              </w:rPr>
              <w:t>)</w:t>
            </w:r>
          </w:p>
        </w:tc>
      </w:tr>
      <w:tr w:rsidR="00D41BC9" w:rsidRPr="00D41BC9" w14:paraId="3DB65790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D7234E" w14:textId="77777777" w:rsidR="00764B72" w:rsidRPr="00D41BC9" w:rsidRDefault="00764B72" w:rsidP="006A0F56">
            <w:pPr>
              <w:jc w:val="center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726DD5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109556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EC6004" w14:textId="65E3C39E" w:rsidR="00764B72" w:rsidRPr="00D41BC9" w:rsidRDefault="00764B72" w:rsidP="006A0F5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Îmbunătățirea infrastructurii rutiere de importanță regională - Traseu Regional Transilvania Nord, Drumul Apuseni, prin modernizarea DJ108K (limita jud</w:t>
            </w:r>
            <w:r w:rsidR="00696C87" w:rsidRPr="00D41BC9">
              <w:rPr>
                <w:rFonts w:ascii="Montserrat Light" w:eastAsia="Times New Roman" w:hAnsi="Montserrat Light"/>
                <w:lang w:val="en-US"/>
              </w:rPr>
              <w:t xml:space="preserve">eț </w:t>
            </w:r>
            <w:r w:rsidRPr="00D41BC9">
              <w:rPr>
                <w:rFonts w:ascii="Montserrat Light" w:eastAsia="Times New Roman" w:hAnsi="Montserrat Light"/>
                <w:lang w:val="en-US"/>
              </w:rPr>
              <w:t>Bihor - Baraj Drăgan) de la km. 26+455 la km. 29+495 și DJ764B (baraj Drăgan - intersecție DN1) de la km. 0+000 la km. 22+164,500 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FDF22F9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A7AFB96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4BD3227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5E1E4EDA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192C58EA" w14:textId="1939EBF8" w:rsidR="00764B72" w:rsidRPr="00D41BC9" w:rsidRDefault="00764B72" w:rsidP="006A0F5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25.505.030,00 </w:t>
            </w:r>
          </w:p>
        </w:tc>
      </w:tr>
      <w:tr w:rsidR="00D41BC9" w:rsidRPr="00D41BC9" w14:paraId="6C1D694C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FFA1FF4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A8C6A7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125105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D9EDFB" w14:textId="0EE0ECA9" w:rsidR="00764B72" w:rsidRPr="00D41BC9" w:rsidRDefault="00764B72" w:rsidP="00696C87">
            <w:pPr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1 Modernizarea și reabilitarea Traseului Județean 1 format din sectoare de drum ale DJ107N, DJ107M si DJ107L, parte a Traseului Regional Transilvania de Nord 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60AF0FA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61FA7445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46276CE4" w14:textId="77777777" w:rsidR="00721308" w:rsidRPr="00D41BC9" w:rsidRDefault="00721308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658B6C94" w14:textId="604B5C79" w:rsidR="00764B72" w:rsidRPr="00D41BC9" w:rsidRDefault="00764B72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36.100.000,00 </w:t>
            </w:r>
          </w:p>
        </w:tc>
      </w:tr>
      <w:tr w:rsidR="00D41BC9" w:rsidRPr="00D41BC9" w14:paraId="4EAE0563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AE42D3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D469256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125106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768C67C" w14:textId="6040CE6E" w:rsidR="00764B72" w:rsidRPr="00D41BC9" w:rsidRDefault="00764B72" w:rsidP="00696C87">
            <w:pPr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2 Modernizarea și reabilitarea Traseului Județean 2 DJ105T, DJ108B si DJ109A, parte a Traseului regional Transilvania de Nord</w:t>
            </w:r>
            <w:r w:rsidR="00065E93" w:rsidRPr="00D41BC9">
              <w:rPr>
                <w:rFonts w:ascii="Montserrat Light" w:eastAsia="Times New Roman" w:hAnsi="Montserrat Light"/>
                <w:lang w:val="en-US"/>
              </w:rPr>
              <w:t>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4EC89D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59934356" w14:textId="718945FC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19.500.000,00 </w:t>
            </w:r>
          </w:p>
        </w:tc>
      </w:tr>
      <w:tr w:rsidR="00D41BC9" w:rsidRPr="00D41BC9" w14:paraId="64778855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48F72A2" w14:textId="2BA8CD9F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E2DA0CB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125109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77E73D2" w14:textId="6DD47563" w:rsidR="00764B72" w:rsidRPr="00D41BC9" w:rsidRDefault="00764B72" w:rsidP="00696C87">
            <w:pPr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4 Modernizarea și reabilitarea Traseului Județean 4, DJ107N si DJ 107P, parte a Traseului Regional Transilvania de Nord</w:t>
            </w:r>
            <w:r w:rsidR="00065E93" w:rsidRPr="00D41BC9">
              <w:rPr>
                <w:rFonts w:ascii="Montserrat Light" w:eastAsia="Times New Roman" w:hAnsi="Montserrat Light"/>
                <w:lang w:val="en-US"/>
              </w:rPr>
              <w:t>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F3536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BCD45E0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92E24AA" w14:textId="42290C65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27.091.560,00</w:t>
            </w:r>
          </w:p>
          <w:p w14:paraId="7A4184BE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</w:p>
        </w:tc>
      </w:tr>
      <w:tr w:rsidR="00D41BC9" w:rsidRPr="00D41BC9" w14:paraId="3B84B96F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52BEE6A" w14:textId="7F5EE3D6" w:rsidR="00764B72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166271C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125110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6F72567" w14:textId="64D2523E" w:rsidR="00764B72" w:rsidRPr="00D41BC9" w:rsidRDefault="00764B72" w:rsidP="00696C87">
            <w:pPr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5 Modernizarea și reabilitarea Traseului Județean 5 format din sectoare de drum ale DJ108 C, parte a Traseului Regional Transilvania de Nord 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76678E1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426D2DA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02484712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262BE28" w14:textId="5073B735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14.105.000,00</w:t>
            </w:r>
          </w:p>
        </w:tc>
      </w:tr>
      <w:tr w:rsidR="00D41BC9" w:rsidRPr="00D41BC9" w14:paraId="165884D6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680830" w14:textId="1539542B" w:rsidR="00764B72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0EF860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125114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B5B33AC" w14:textId="5DEFE07E" w:rsidR="00764B72" w:rsidRPr="00D41BC9" w:rsidRDefault="00764B72" w:rsidP="00696C87">
            <w:pPr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7 Modernizarea și reabilitarea Traseului Județean 7 format din sectoare de drum ale DJ161C, parte a Traseului Regional Transilvania de Nord 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CEAE4C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A269862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14DA1B30" w14:textId="690183B5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15.000,00 </w:t>
            </w:r>
          </w:p>
          <w:p w14:paraId="0E51C1C7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</w:tr>
      <w:tr w:rsidR="00D41BC9" w:rsidRPr="00D41BC9" w14:paraId="4BFDF9B5" w14:textId="77777777" w:rsidTr="00696C87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D69A40" w14:textId="70C0BECE" w:rsidR="00764B72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7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9E83AC7" w14:textId="77777777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114542</w:t>
            </w:r>
          </w:p>
        </w:tc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23C09B" w14:textId="27129177" w:rsidR="00764B72" w:rsidRPr="00D41BC9" w:rsidRDefault="00764B72" w:rsidP="00696C87">
            <w:pPr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D41BC9">
              <w:rPr>
                <w:rFonts w:ascii="Montserrat Light" w:eastAsia="Times New Roman" w:hAnsi="Montserrat Light"/>
                <w:lang w:val="en-US"/>
              </w:rPr>
              <w:t>Îmbunătățirea infrastructurii rutiere de importanță regională - Traseu Regional Transilvania Nord, Drumul Bistriței, prin modernizarea DJ172A (km. 33+000 - km. 39+452), DJ161G (km. 0+000 la km. 18+406) și DJ161 (intersecția DN16) - Gădălin - Bonțida - DN 1C (km. 0+000 la km. 16+933,100) (POR 2014-2020)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CDF50FF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0AE1D4F4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BBD45C3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56571F81" w14:textId="77777777" w:rsidR="00721308" w:rsidRPr="00D41BC9" w:rsidRDefault="00721308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EF74CB9" w14:textId="77777777" w:rsidR="00721308" w:rsidRPr="00D41BC9" w:rsidRDefault="00721308" w:rsidP="006A0F56">
            <w:pPr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1FA0CBC2" w14:textId="3711BFC9" w:rsidR="00764B72" w:rsidRPr="00D41BC9" w:rsidRDefault="00764B72" w:rsidP="006A0F56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97.678.320,00 </w:t>
            </w:r>
          </w:p>
        </w:tc>
      </w:tr>
      <w:tr w:rsidR="00764B72" w:rsidRPr="00D41BC9" w14:paraId="2FD93C83" w14:textId="77777777" w:rsidTr="00696C87">
        <w:tc>
          <w:tcPr>
            <w:tcW w:w="62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2C173E" w14:textId="5AFA40D4" w:rsidR="00764B72" w:rsidRPr="00D41BC9" w:rsidRDefault="00764B72" w:rsidP="006A0F56">
            <w:pPr>
              <w:autoSpaceDE w:val="0"/>
              <w:autoSpaceDN w:val="0"/>
              <w:adjustRightInd w:val="0"/>
              <w:jc w:val="right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TOTAL CAPITOL </w:t>
            </w:r>
            <w:r w:rsidR="00721308"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C</w:t>
            </w: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(lei cu TVA)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849FA9" w14:textId="4A70F296" w:rsidR="00764B72" w:rsidRPr="00D41BC9" w:rsidRDefault="00D571C5" w:rsidP="006A0F56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41BC9">
              <w:rPr>
                <w:rFonts w:ascii="Montserrat Light" w:eastAsia="Times New Roman" w:hAnsi="Montserrat Light"/>
                <w:b/>
                <w:bCs/>
                <w:lang w:val="en-US"/>
              </w:rPr>
              <w:t>219.994.910,00</w:t>
            </w:r>
          </w:p>
        </w:tc>
      </w:tr>
    </w:tbl>
    <w:p w14:paraId="4BF696DE" w14:textId="4516C07A" w:rsidR="00A14AA6" w:rsidRPr="00D41BC9" w:rsidRDefault="00A14AA6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</w:p>
    <w:p w14:paraId="14E2D9D8" w14:textId="77777777" w:rsidR="005F4B34" w:rsidRPr="00D41BC9" w:rsidRDefault="005F4B34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</w:p>
    <w:p w14:paraId="4E06A614" w14:textId="77777777" w:rsidR="00A14AA6" w:rsidRPr="00D41BC9" w:rsidRDefault="00A14AA6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" w:hAnsi="Montserrat"/>
          <w:b/>
          <w:bCs/>
          <w:noProof/>
          <w:lang w:val="ro-RO" w:eastAsia="ro-RO"/>
        </w:rPr>
      </w:pPr>
      <w:r w:rsidRPr="00D41BC9">
        <w:rPr>
          <w:rFonts w:ascii="Montserrat" w:hAnsi="Montserrat"/>
          <w:b/>
          <w:bCs/>
          <w:noProof/>
          <w:lang w:val="ro-RO" w:eastAsia="ro-RO"/>
        </w:rPr>
        <w:t>Contrasemnează</w:t>
      </w:r>
    </w:p>
    <w:p w14:paraId="701E2887" w14:textId="77777777" w:rsidR="00A14AA6" w:rsidRPr="00D41BC9" w:rsidRDefault="00A14AA6" w:rsidP="00A14AA6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  <w:r w:rsidRPr="00D41BC9">
        <w:rPr>
          <w:rFonts w:ascii="Montserrat" w:hAnsi="Montserrat"/>
          <w:b/>
          <w:bCs/>
          <w:noProof/>
          <w:lang w:val="ro-RO" w:eastAsia="ro-RO"/>
        </w:rPr>
        <w:t xml:space="preserve">          PREŞEDINTE,</w:t>
      </w:r>
      <w:r w:rsidRPr="00D41BC9">
        <w:rPr>
          <w:rFonts w:ascii="Montserrat" w:hAnsi="Montserrat"/>
          <w:b/>
          <w:bCs/>
          <w:noProof/>
          <w:lang w:val="ro-RO" w:eastAsia="ro-RO"/>
        </w:rPr>
        <w:tab/>
      </w:r>
      <w:r w:rsidRPr="00D41BC9">
        <w:rPr>
          <w:rFonts w:ascii="Montserrat" w:hAnsi="Montserrat"/>
          <w:b/>
          <w:bCs/>
          <w:noProof/>
          <w:lang w:val="ro-RO" w:eastAsia="ro-RO"/>
        </w:rPr>
        <w:tab/>
        <w:t xml:space="preserve">                           SECRETAR GENERAL AL JUDEŢULUI,</w:t>
      </w:r>
    </w:p>
    <w:p w14:paraId="5005A606" w14:textId="2AF0254E" w:rsidR="00A14AA6" w:rsidRPr="00D41BC9" w:rsidRDefault="00A14AA6" w:rsidP="00A14AA6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  <w:r w:rsidRPr="00D41BC9">
        <w:rPr>
          <w:rFonts w:ascii="Montserrat" w:hAnsi="Montserrat"/>
          <w:b/>
          <w:bCs/>
          <w:noProof/>
          <w:lang w:val="ro-RO" w:eastAsia="ro-RO"/>
        </w:rPr>
        <w:t xml:space="preserve">   </w:t>
      </w:r>
      <w:r w:rsidRPr="00D41BC9">
        <w:rPr>
          <w:rFonts w:ascii="Montserrat" w:hAnsi="Montserrat"/>
          <w:b/>
          <w:bCs/>
          <w:noProof/>
          <w:lang w:val="ro-RO" w:eastAsia="ro-RO"/>
        </w:rPr>
        <w:tab/>
        <w:t xml:space="preserve">  Alin Tişe                                                                   Simona Gaci</w:t>
      </w:r>
    </w:p>
    <w:p w14:paraId="03BF0C13" w14:textId="77777777" w:rsidR="00A14AA6" w:rsidRPr="00D41BC9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533EEADA" w14:textId="77777777" w:rsidR="00A14AA6" w:rsidRPr="00D41BC9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2FC47EA5" w14:textId="77777777" w:rsidR="00A14AA6" w:rsidRPr="00D41BC9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bookmarkEnd w:id="1"/>
    <w:p w14:paraId="41818107" w14:textId="7D1B7C6E" w:rsidR="006137CD" w:rsidRPr="00D41BC9" w:rsidRDefault="006137CD" w:rsidP="00A14AA6">
      <w:pPr>
        <w:spacing w:line="240" w:lineRule="auto"/>
        <w:jc w:val="right"/>
      </w:pPr>
    </w:p>
    <w:sectPr w:rsidR="006137CD" w:rsidRPr="00D41BC9" w:rsidSect="00696C87">
      <w:footerReference w:type="default" r:id="rId9"/>
      <w:headerReference w:type="first" r:id="rId10"/>
      <w:footerReference w:type="first" r:id="rId11"/>
      <w:type w:val="continuous"/>
      <w:pgSz w:w="11909" w:h="16834"/>
      <w:pgMar w:top="180" w:right="929" w:bottom="270" w:left="1530" w:header="2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E7F7" w14:textId="77777777" w:rsidR="00FF5927" w:rsidRDefault="00FF5927">
      <w:pPr>
        <w:spacing w:line="240" w:lineRule="auto"/>
      </w:pPr>
      <w:r>
        <w:separator/>
      </w:r>
    </w:p>
  </w:endnote>
  <w:endnote w:type="continuationSeparator" w:id="0">
    <w:p w14:paraId="29D1C68A" w14:textId="77777777" w:rsidR="00FF5927" w:rsidRDefault="00FF5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6A94" w14:textId="77777777" w:rsidR="00313AB4" w:rsidRPr="00696C87" w:rsidRDefault="00313AB4">
    <w:pPr>
      <w:pStyle w:val="Subsol"/>
      <w:tabs>
        <w:tab w:val="clear" w:pos="4680"/>
        <w:tab w:val="clear" w:pos="9360"/>
      </w:tabs>
      <w:jc w:val="center"/>
      <w:rPr>
        <w:rFonts w:ascii="Montserrat Light" w:hAnsi="Montserrat Light"/>
        <w:caps/>
        <w:noProof/>
        <w:sz w:val="18"/>
        <w:szCs w:val="18"/>
      </w:rPr>
    </w:pPr>
    <w:r w:rsidRPr="00696C87">
      <w:rPr>
        <w:rFonts w:ascii="Montserrat Light" w:hAnsi="Montserrat Light"/>
        <w:caps/>
        <w:sz w:val="18"/>
        <w:szCs w:val="18"/>
      </w:rPr>
      <w:fldChar w:fldCharType="begin"/>
    </w:r>
    <w:r w:rsidRPr="00696C87">
      <w:rPr>
        <w:rFonts w:ascii="Montserrat Light" w:hAnsi="Montserrat Light"/>
        <w:caps/>
        <w:sz w:val="18"/>
        <w:szCs w:val="18"/>
      </w:rPr>
      <w:instrText xml:space="preserve"> PAGE   \* MERGEFORMAT </w:instrText>
    </w:r>
    <w:r w:rsidRPr="00696C87">
      <w:rPr>
        <w:rFonts w:ascii="Montserrat Light" w:hAnsi="Montserrat Light"/>
        <w:caps/>
        <w:sz w:val="18"/>
        <w:szCs w:val="18"/>
      </w:rPr>
      <w:fldChar w:fldCharType="separate"/>
    </w:r>
    <w:r w:rsidRPr="00696C87">
      <w:rPr>
        <w:rFonts w:ascii="Montserrat Light" w:hAnsi="Montserrat Light"/>
        <w:caps/>
        <w:noProof/>
        <w:sz w:val="18"/>
        <w:szCs w:val="18"/>
      </w:rPr>
      <w:t>2</w:t>
    </w:r>
    <w:r w:rsidRPr="00696C87">
      <w:rPr>
        <w:rFonts w:ascii="Montserrat Light" w:hAnsi="Montserrat Light"/>
        <w:caps/>
        <w:noProof/>
        <w:sz w:val="18"/>
        <w:szCs w:val="18"/>
      </w:rPr>
      <w:fldChar w:fldCharType="end"/>
    </w:r>
  </w:p>
  <w:p w14:paraId="42C2B238" w14:textId="77777777" w:rsidR="009A037D" w:rsidRPr="009A037D" w:rsidRDefault="009A037D" w:rsidP="009A037D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r w:rsidRPr="007F476A">
      <w:rPr>
        <w:rFonts w:ascii="Montserrat" w:hAnsi="Montserrat" w:cs="Calibri"/>
        <w:color w:val="6F859D"/>
        <w:sz w:val="14"/>
        <w:szCs w:val="14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8F98" w14:textId="77777777" w:rsidR="00FF5927" w:rsidRDefault="00FF5927">
      <w:pPr>
        <w:spacing w:line="240" w:lineRule="auto"/>
      </w:pPr>
      <w:r>
        <w:separator/>
      </w:r>
    </w:p>
  </w:footnote>
  <w:footnote w:type="continuationSeparator" w:id="0">
    <w:p w14:paraId="2D8A1C83" w14:textId="77777777" w:rsidR="00FF5927" w:rsidRDefault="00FF5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4299" w14:textId="17A072BB" w:rsidR="00B6338D" w:rsidRPr="00A3269E" w:rsidRDefault="005B1AA8" w:rsidP="005B1AA8">
    <w:pPr>
      <w:pStyle w:val="Antet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70783B"/>
    <w:multiLevelType w:val="hybridMultilevel"/>
    <w:tmpl w:val="84FC5F08"/>
    <w:lvl w:ilvl="0" w:tplc="FFFFFFFF">
      <w:start w:val="1"/>
      <w:numFmt w:val="upperLetter"/>
      <w:lvlText w:val="%1."/>
      <w:lvlJc w:val="left"/>
      <w:pPr>
        <w:ind w:left="795" w:hanging="360"/>
      </w:pPr>
    </w:lvl>
    <w:lvl w:ilvl="1" w:tplc="FFFFFFFF">
      <w:start w:val="1"/>
      <w:numFmt w:val="lowerLetter"/>
      <w:lvlText w:val="%2."/>
      <w:lvlJc w:val="left"/>
      <w:pPr>
        <w:ind w:left="1515" w:hanging="360"/>
      </w:pPr>
    </w:lvl>
    <w:lvl w:ilvl="2" w:tplc="FFFFFFFF">
      <w:start w:val="1"/>
      <w:numFmt w:val="lowerRoman"/>
      <w:lvlText w:val="%3."/>
      <w:lvlJc w:val="right"/>
      <w:pPr>
        <w:ind w:left="2235" w:hanging="180"/>
      </w:pPr>
    </w:lvl>
    <w:lvl w:ilvl="3" w:tplc="FFFFFFFF">
      <w:start w:val="1"/>
      <w:numFmt w:val="decimal"/>
      <w:lvlText w:val="%4."/>
      <w:lvlJc w:val="left"/>
      <w:pPr>
        <w:ind w:left="2955" w:hanging="360"/>
      </w:pPr>
    </w:lvl>
    <w:lvl w:ilvl="4" w:tplc="FFFFFFFF">
      <w:start w:val="1"/>
      <w:numFmt w:val="lowerLetter"/>
      <w:lvlText w:val="%5."/>
      <w:lvlJc w:val="left"/>
      <w:pPr>
        <w:ind w:left="3675" w:hanging="360"/>
      </w:pPr>
    </w:lvl>
    <w:lvl w:ilvl="5" w:tplc="FFFFFFFF">
      <w:start w:val="1"/>
      <w:numFmt w:val="lowerRoman"/>
      <w:lvlText w:val="%6."/>
      <w:lvlJc w:val="right"/>
      <w:pPr>
        <w:ind w:left="4395" w:hanging="180"/>
      </w:pPr>
    </w:lvl>
    <w:lvl w:ilvl="6" w:tplc="FFFFFFFF">
      <w:start w:val="1"/>
      <w:numFmt w:val="decimal"/>
      <w:lvlText w:val="%7."/>
      <w:lvlJc w:val="left"/>
      <w:pPr>
        <w:ind w:left="5115" w:hanging="360"/>
      </w:pPr>
    </w:lvl>
    <w:lvl w:ilvl="7" w:tplc="FFFFFFFF">
      <w:start w:val="1"/>
      <w:numFmt w:val="lowerLetter"/>
      <w:lvlText w:val="%8."/>
      <w:lvlJc w:val="left"/>
      <w:pPr>
        <w:ind w:left="5835" w:hanging="360"/>
      </w:pPr>
    </w:lvl>
    <w:lvl w:ilvl="8" w:tplc="FFFFFFFF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8262E"/>
    <w:multiLevelType w:val="hybridMultilevel"/>
    <w:tmpl w:val="84FC5F08"/>
    <w:lvl w:ilvl="0" w:tplc="1ED41860">
      <w:start w:val="1"/>
      <w:numFmt w:val="upp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8"/>
  </w:num>
  <w:num w:numId="5" w16cid:durableId="706762476">
    <w:abstractNumId w:val="9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7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10"/>
  </w:num>
  <w:num w:numId="11" w16cid:durableId="12948665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6412635">
    <w:abstractNumId w:val="11"/>
  </w:num>
  <w:num w:numId="13" w16cid:durableId="1103496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45A35"/>
    <w:rsid w:val="000573CE"/>
    <w:rsid w:val="000638E5"/>
    <w:rsid w:val="00065E93"/>
    <w:rsid w:val="00074011"/>
    <w:rsid w:val="0008032A"/>
    <w:rsid w:val="0009592C"/>
    <w:rsid w:val="00096E71"/>
    <w:rsid w:val="000A527A"/>
    <w:rsid w:val="00111822"/>
    <w:rsid w:val="00163527"/>
    <w:rsid w:val="0017437D"/>
    <w:rsid w:val="0017576C"/>
    <w:rsid w:val="001B2E69"/>
    <w:rsid w:val="001B4A1B"/>
    <w:rsid w:val="001C6331"/>
    <w:rsid w:val="001C6EA8"/>
    <w:rsid w:val="001D5DC5"/>
    <w:rsid w:val="001E224C"/>
    <w:rsid w:val="001F7494"/>
    <w:rsid w:val="00201ED0"/>
    <w:rsid w:val="00220DE7"/>
    <w:rsid w:val="0022510C"/>
    <w:rsid w:val="00231E46"/>
    <w:rsid w:val="002362A5"/>
    <w:rsid w:val="002820FB"/>
    <w:rsid w:val="002844E3"/>
    <w:rsid w:val="002A1848"/>
    <w:rsid w:val="002B5DD7"/>
    <w:rsid w:val="002C4650"/>
    <w:rsid w:val="002D7073"/>
    <w:rsid w:val="00313AB4"/>
    <w:rsid w:val="00392A50"/>
    <w:rsid w:val="003A01B0"/>
    <w:rsid w:val="003E776B"/>
    <w:rsid w:val="00412BF4"/>
    <w:rsid w:val="004378CC"/>
    <w:rsid w:val="004769C1"/>
    <w:rsid w:val="004B6D4B"/>
    <w:rsid w:val="004D2410"/>
    <w:rsid w:val="004D4BB5"/>
    <w:rsid w:val="004E3620"/>
    <w:rsid w:val="0050149E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930CD"/>
    <w:rsid w:val="005951FD"/>
    <w:rsid w:val="005A5CE7"/>
    <w:rsid w:val="005A7F44"/>
    <w:rsid w:val="005B1AA8"/>
    <w:rsid w:val="005D22B3"/>
    <w:rsid w:val="005D2B79"/>
    <w:rsid w:val="005F4B34"/>
    <w:rsid w:val="00612602"/>
    <w:rsid w:val="006137CD"/>
    <w:rsid w:val="00616C94"/>
    <w:rsid w:val="00650FE2"/>
    <w:rsid w:val="00670421"/>
    <w:rsid w:val="006704CD"/>
    <w:rsid w:val="006765F7"/>
    <w:rsid w:val="00680F7B"/>
    <w:rsid w:val="00682FF3"/>
    <w:rsid w:val="006864B5"/>
    <w:rsid w:val="00696C87"/>
    <w:rsid w:val="006A0F56"/>
    <w:rsid w:val="006A30F9"/>
    <w:rsid w:val="006A716A"/>
    <w:rsid w:val="006D1161"/>
    <w:rsid w:val="0070127E"/>
    <w:rsid w:val="007100BA"/>
    <w:rsid w:val="00721308"/>
    <w:rsid w:val="00725F09"/>
    <w:rsid w:val="007403AC"/>
    <w:rsid w:val="00745440"/>
    <w:rsid w:val="00756A9A"/>
    <w:rsid w:val="00764B72"/>
    <w:rsid w:val="007904CF"/>
    <w:rsid w:val="007951E1"/>
    <w:rsid w:val="00795A81"/>
    <w:rsid w:val="007A3A84"/>
    <w:rsid w:val="007D45BC"/>
    <w:rsid w:val="007F1D0B"/>
    <w:rsid w:val="007F476A"/>
    <w:rsid w:val="008279CE"/>
    <w:rsid w:val="008439F0"/>
    <w:rsid w:val="00852482"/>
    <w:rsid w:val="00864DDE"/>
    <w:rsid w:val="00885C6D"/>
    <w:rsid w:val="008904AD"/>
    <w:rsid w:val="00894170"/>
    <w:rsid w:val="00894ACA"/>
    <w:rsid w:val="00894E69"/>
    <w:rsid w:val="008A42A6"/>
    <w:rsid w:val="008A6FD2"/>
    <w:rsid w:val="008C0FA7"/>
    <w:rsid w:val="008C192F"/>
    <w:rsid w:val="008E29CB"/>
    <w:rsid w:val="00904BD5"/>
    <w:rsid w:val="0093462E"/>
    <w:rsid w:val="009548DB"/>
    <w:rsid w:val="0096589D"/>
    <w:rsid w:val="00995BF6"/>
    <w:rsid w:val="009A037D"/>
    <w:rsid w:val="009A3529"/>
    <w:rsid w:val="009A4178"/>
    <w:rsid w:val="009B483F"/>
    <w:rsid w:val="009C550C"/>
    <w:rsid w:val="009E5E56"/>
    <w:rsid w:val="00A12DF7"/>
    <w:rsid w:val="00A14AA6"/>
    <w:rsid w:val="00A20920"/>
    <w:rsid w:val="00A3269E"/>
    <w:rsid w:val="00A34D74"/>
    <w:rsid w:val="00A4081F"/>
    <w:rsid w:val="00A460BB"/>
    <w:rsid w:val="00A54D8A"/>
    <w:rsid w:val="00A57613"/>
    <w:rsid w:val="00A62F72"/>
    <w:rsid w:val="00A977FA"/>
    <w:rsid w:val="00AA74D1"/>
    <w:rsid w:val="00AE10FB"/>
    <w:rsid w:val="00AE1BD9"/>
    <w:rsid w:val="00AF19CA"/>
    <w:rsid w:val="00B137D3"/>
    <w:rsid w:val="00B204E4"/>
    <w:rsid w:val="00B40E27"/>
    <w:rsid w:val="00B4713E"/>
    <w:rsid w:val="00B6338D"/>
    <w:rsid w:val="00BA2ED5"/>
    <w:rsid w:val="00BA4647"/>
    <w:rsid w:val="00BC06CF"/>
    <w:rsid w:val="00BD6A38"/>
    <w:rsid w:val="00BE3747"/>
    <w:rsid w:val="00BF0D65"/>
    <w:rsid w:val="00BF2BBD"/>
    <w:rsid w:val="00C042B7"/>
    <w:rsid w:val="00C11E61"/>
    <w:rsid w:val="00C33C40"/>
    <w:rsid w:val="00C35067"/>
    <w:rsid w:val="00C416DF"/>
    <w:rsid w:val="00C667EE"/>
    <w:rsid w:val="00C75528"/>
    <w:rsid w:val="00C97E1E"/>
    <w:rsid w:val="00CB60C8"/>
    <w:rsid w:val="00CD6C66"/>
    <w:rsid w:val="00D05A15"/>
    <w:rsid w:val="00D11F9A"/>
    <w:rsid w:val="00D16E55"/>
    <w:rsid w:val="00D31268"/>
    <w:rsid w:val="00D34F9A"/>
    <w:rsid w:val="00D35799"/>
    <w:rsid w:val="00D41BC9"/>
    <w:rsid w:val="00D571C5"/>
    <w:rsid w:val="00D60C62"/>
    <w:rsid w:val="00D70AE1"/>
    <w:rsid w:val="00D73361"/>
    <w:rsid w:val="00D90FA8"/>
    <w:rsid w:val="00DA0D48"/>
    <w:rsid w:val="00DA29B8"/>
    <w:rsid w:val="00DA75F0"/>
    <w:rsid w:val="00DC37B4"/>
    <w:rsid w:val="00DF4BFD"/>
    <w:rsid w:val="00E1118E"/>
    <w:rsid w:val="00E15C70"/>
    <w:rsid w:val="00E24741"/>
    <w:rsid w:val="00E97C85"/>
    <w:rsid w:val="00EA3D1E"/>
    <w:rsid w:val="00EC33D6"/>
    <w:rsid w:val="00F06EAB"/>
    <w:rsid w:val="00F32D23"/>
    <w:rsid w:val="00F545C7"/>
    <w:rsid w:val="00F84BF1"/>
    <w:rsid w:val="00F9282C"/>
    <w:rsid w:val="00FB105A"/>
    <w:rsid w:val="00FB748F"/>
    <w:rsid w:val="00FB75D1"/>
    <w:rsid w:val="00FC23F0"/>
    <w:rsid w:val="00FC448F"/>
    <w:rsid w:val="00FD2F72"/>
    <w:rsid w:val="00FD73E5"/>
    <w:rsid w:val="00FE10F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styleId="Hyperlink">
    <w:name w:val="Hyperlink"/>
    <w:basedOn w:val="Fontdeparagrafimplicit"/>
    <w:uiPriority w:val="99"/>
    <w:unhideWhenUsed/>
    <w:rsid w:val="00AA74D1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f">
    <w:name w:val="List Paragraph"/>
    <w:basedOn w:val="Normal"/>
    <w:link w:val="ListparagrafCaracter"/>
    <w:uiPriority w:val="34"/>
    <w:qFormat/>
    <w:rsid w:val="00650FE2"/>
    <w:pPr>
      <w:ind w:left="720"/>
      <w:contextualSpacing/>
    </w:pPr>
  </w:style>
  <w:style w:type="paragraph" w:styleId="Frspaiere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Robust">
    <w:name w:val="Strong"/>
    <w:basedOn w:val="Fontdeparagrafimplici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paragrafCaracter">
    <w:name w:val="Listă paragraf Caracter"/>
    <w:link w:val="Listparagraf"/>
    <w:uiPriority w:val="34"/>
    <w:locked/>
    <w:rsid w:val="00A14AA6"/>
  </w:style>
  <w:style w:type="table" w:styleId="Tabelgril">
    <w:name w:val="Table Grid"/>
    <w:basedOn w:val="TabelNormal"/>
    <w:rsid w:val="005F4B34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C0C56-2619-44D0-8A1E-7FB80910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CJCJ.dotx</Template>
  <TotalTime>46</TotalTime>
  <Pages>2</Pages>
  <Words>716</Words>
  <Characters>4154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Mihaela Biscovan</cp:lastModifiedBy>
  <cp:revision>15</cp:revision>
  <cp:lastPrinted>2022-10-05T05:36:00Z</cp:lastPrinted>
  <dcterms:created xsi:type="dcterms:W3CDTF">2023-01-17T06:21:00Z</dcterms:created>
  <dcterms:modified xsi:type="dcterms:W3CDTF">2023-02-01T12:58:00Z</dcterms:modified>
</cp:coreProperties>
</file>