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C5FE1" w14:textId="2D80AAF8" w:rsidR="00621DE5" w:rsidRPr="00E07CE6" w:rsidRDefault="00621DE5" w:rsidP="00334943">
      <w:pPr>
        <w:spacing w:line="240" w:lineRule="auto"/>
        <w:rPr>
          <w:rFonts w:ascii="Montserrat" w:hAnsi="Montserrat"/>
        </w:rPr>
      </w:pPr>
    </w:p>
    <w:p w14:paraId="4DF8F9CA" w14:textId="77777777" w:rsidR="00DF1DFC" w:rsidRPr="00E07CE6" w:rsidRDefault="00DF1DFC" w:rsidP="00DF1DFC">
      <w:pPr>
        <w:spacing w:line="240" w:lineRule="auto"/>
        <w:jc w:val="center"/>
        <w:rPr>
          <w:rFonts w:ascii="Montserrat" w:hAnsi="Montserrat" w:cs="Cambria"/>
          <w:b/>
          <w:lang w:val="ro-RO"/>
        </w:rPr>
      </w:pPr>
      <w:bookmarkStart w:id="0" w:name="_Hlk54769432"/>
      <w:r w:rsidRPr="00E07CE6">
        <w:rPr>
          <w:rFonts w:ascii="Montserrat" w:hAnsi="Montserrat" w:cs="Cambria"/>
          <w:b/>
          <w:lang w:val="ro-RO"/>
        </w:rPr>
        <w:t>H O T Ă R Â R E</w:t>
      </w:r>
    </w:p>
    <w:p w14:paraId="63939DD0" w14:textId="77777777" w:rsidR="00DF1DFC" w:rsidRPr="00E07CE6" w:rsidRDefault="00DF1DFC" w:rsidP="00DF1DFC">
      <w:pPr>
        <w:pStyle w:val="Corptext3"/>
        <w:spacing w:after="0" w:line="240" w:lineRule="auto"/>
        <w:jc w:val="center"/>
        <w:rPr>
          <w:rFonts w:ascii="Montserrat" w:hAnsi="Montserrat"/>
          <w:b/>
          <w:sz w:val="22"/>
          <w:szCs w:val="22"/>
        </w:rPr>
      </w:pPr>
      <w:r w:rsidRPr="00E07CE6">
        <w:rPr>
          <w:rFonts w:ascii="Montserrat" w:hAnsi="Montserrat"/>
          <w:b/>
          <w:sz w:val="22"/>
          <w:szCs w:val="22"/>
        </w:rPr>
        <w:t>privind desemnarea reprezentanţilor Consiliului Judeţean Cluj în consiliile de administraţie/administrative ale instituţiilor de cultură care sunt organizate şi funcţionează în subordinea Consiliului Judeţean Cluj</w:t>
      </w:r>
    </w:p>
    <w:p w14:paraId="311A0FD4" w14:textId="77777777" w:rsidR="00DF1DFC" w:rsidRPr="00E07CE6" w:rsidRDefault="00DF1DFC" w:rsidP="00DF1DFC">
      <w:pPr>
        <w:pStyle w:val="Corptext3"/>
        <w:spacing w:after="0" w:line="240" w:lineRule="auto"/>
        <w:jc w:val="center"/>
        <w:rPr>
          <w:rFonts w:ascii="Montserrat Light" w:hAnsi="Montserrat Light"/>
          <w:b/>
          <w:sz w:val="22"/>
          <w:szCs w:val="22"/>
        </w:rPr>
      </w:pPr>
    </w:p>
    <w:p w14:paraId="4FDDF4A2" w14:textId="77777777" w:rsidR="00DF1DFC" w:rsidRPr="00E07CE6" w:rsidRDefault="00DF1DFC" w:rsidP="00DF1DFC">
      <w:pPr>
        <w:spacing w:line="240" w:lineRule="auto"/>
        <w:ind w:firstLine="709"/>
        <w:jc w:val="both"/>
        <w:rPr>
          <w:rFonts w:ascii="Montserrat Light" w:hAnsi="Montserrat Light"/>
          <w:lang w:val="ro-RO" w:eastAsia="ro-RO"/>
        </w:rPr>
      </w:pPr>
      <w:r w:rsidRPr="00E07CE6">
        <w:rPr>
          <w:rFonts w:ascii="Montserrat Light" w:hAnsi="Montserrat Light"/>
          <w:lang w:val="ro-RO" w:eastAsia="ro-RO"/>
        </w:rPr>
        <w:t>Consiliul Judeţean Cluj întrunit în şedinţă ordinară;</w:t>
      </w:r>
    </w:p>
    <w:p w14:paraId="10FEC2AC" w14:textId="77777777" w:rsidR="00DF1DFC" w:rsidRPr="00E07CE6" w:rsidRDefault="00DF1DFC" w:rsidP="00DF1DFC">
      <w:pPr>
        <w:pStyle w:val="Corptext3"/>
        <w:spacing w:after="0" w:line="240" w:lineRule="auto"/>
        <w:jc w:val="both"/>
        <w:rPr>
          <w:rFonts w:ascii="Montserrat Light" w:hAnsi="Montserrat Light"/>
          <w:sz w:val="22"/>
          <w:szCs w:val="22"/>
        </w:rPr>
      </w:pPr>
      <w:r w:rsidRPr="00E07CE6">
        <w:rPr>
          <w:rFonts w:ascii="Montserrat Light" w:hAnsi="Montserrat Light"/>
          <w:noProof/>
          <w:sz w:val="22"/>
          <w:szCs w:val="22"/>
        </w:rPr>
        <w:tab/>
      </w:r>
      <w:bookmarkStart w:id="1" w:name="_Hlk13557324"/>
      <w:r w:rsidRPr="00E07CE6">
        <w:rPr>
          <w:rFonts w:ascii="Montserrat Light" w:hAnsi="Montserrat Light"/>
          <w:sz w:val="22"/>
          <w:szCs w:val="22"/>
        </w:rPr>
        <w:t>Având în vedere Proiectul de hotărâre înregistrat cu nr. 213 din 16.11.2020 privind desemnarea reprezentanţilor Consiliului Judeţean Cluj în consiliile de administraţie/administrative ale instituţiilor de cultură care sunt organizate şi funcţionează în subordinea Consiliului Judeţean Cluj</w:t>
      </w:r>
      <w:r w:rsidRPr="00E07CE6">
        <w:rPr>
          <w:rFonts w:ascii="Montserrat Light" w:hAnsi="Montserrat Light"/>
          <w:bCs/>
          <w:sz w:val="22"/>
          <w:szCs w:val="22"/>
          <w:lang w:val="pt-BR"/>
        </w:rPr>
        <w:t xml:space="preserve">, </w:t>
      </w:r>
      <w:r w:rsidRPr="00E07CE6">
        <w:rPr>
          <w:rFonts w:ascii="Montserrat Light" w:hAnsi="Montserrat Light"/>
          <w:sz w:val="22"/>
          <w:szCs w:val="22"/>
        </w:rPr>
        <w:t xml:space="preserve">propus de Preşedintele Consiliului Judeţean Cluj, domnul Alin Tișe, care este însoţit de </w:t>
      </w:r>
      <w:r w:rsidRPr="00E07CE6">
        <w:rPr>
          <w:rFonts w:ascii="Montserrat Light" w:hAnsi="Montserrat Light"/>
          <w:bCs/>
          <w:sz w:val="22"/>
          <w:szCs w:val="22"/>
        </w:rPr>
        <w:t>R</w:t>
      </w:r>
      <w:r w:rsidRPr="00E07CE6">
        <w:rPr>
          <w:rFonts w:ascii="Montserrat Light" w:hAnsi="Montserrat Light"/>
          <w:sz w:val="22"/>
          <w:szCs w:val="22"/>
        </w:rPr>
        <w:t xml:space="preserve">eferatul de aprobare cu nr. 38961/2020; Raportul de specialitate întocmit de compartimentului de resort din cadrul aparatului de specialitate al Consiliului Judeţean Cluj cu nr. 38961/2020 şi de Avizul cu nr. 38961/19.11.2020 adoptat de Comisia de specialitate nr. 6, în conformitate cu art. 182 alin. (4) coroborat cu art. 136 din Ordonanța de urgență a Guvernului nr. 57/2019 privind Codul administrativ, cu  modificările și completările ulterioare; </w:t>
      </w:r>
    </w:p>
    <w:p w14:paraId="187EEF78" w14:textId="77777777" w:rsidR="00DF1DFC" w:rsidRPr="00E07CE6" w:rsidRDefault="00DF1DFC" w:rsidP="00DF1DFC">
      <w:pPr>
        <w:autoSpaceDE w:val="0"/>
        <w:autoSpaceDN w:val="0"/>
        <w:adjustRightInd w:val="0"/>
        <w:spacing w:line="240" w:lineRule="auto"/>
        <w:ind w:firstLine="720"/>
        <w:jc w:val="both"/>
        <w:rPr>
          <w:rFonts w:ascii="Montserrat Light" w:hAnsi="Montserrat Light"/>
        </w:rPr>
      </w:pPr>
      <w:bookmarkStart w:id="2" w:name="_Hlk56156744"/>
      <w:r w:rsidRPr="00E07CE6">
        <w:rPr>
          <w:rFonts w:ascii="Montserrat Light" w:hAnsi="Montserrat Light"/>
        </w:rPr>
        <w:t xml:space="preserve">Luând în considerare prevederile: </w:t>
      </w:r>
    </w:p>
    <w:p w14:paraId="58B57DCC" w14:textId="77777777" w:rsidR="00DF1DFC" w:rsidRPr="00E07CE6" w:rsidRDefault="00DF1DFC" w:rsidP="00DF1DFC">
      <w:pPr>
        <w:numPr>
          <w:ilvl w:val="0"/>
          <w:numId w:val="10"/>
        </w:numPr>
        <w:autoSpaceDE w:val="0"/>
        <w:autoSpaceDN w:val="0"/>
        <w:adjustRightInd w:val="0"/>
        <w:spacing w:line="240" w:lineRule="auto"/>
        <w:jc w:val="both"/>
        <w:rPr>
          <w:rFonts w:ascii="Montserrat Light" w:hAnsi="Montserrat Light"/>
          <w:lang w:val="it-IT"/>
        </w:rPr>
      </w:pPr>
      <w:r w:rsidRPr="00E07CE6">
        <w:rPr>
          <w:rFonts w:ascii="Montserrat Light" w:eastAsia="Times New Roman" w:hAnsi="Montserrat Light" w:cs="Cambria"/>
          <w:lang w:val="it-IT" w:eastAsia="ro-RO"/>
        </w:rPr>
        <w:t xml:space="preserve">art. 2, ale </w:t>
      </w:r>
      <w:r w:rsidRPr="00E07CE6">
        <w:rPr>
          <w:rFonts w:ascii="Montserrat Light" w:hAnsi="Montserrat Light"/>
          <w:lang w:val="it-IT"/>
        </w:rPr>
        <w:t xml:space="preserve">art. 3 alin. (2), </w:t>
      </w:r>
      <w:r w:rsidRPr="00E07CE6">
        <w:rPr>
          <w:rFonts w:ascii="Montserrat Light" w:eastAsia="Times New Roman" w:hAnsi="Montserrat Light" w:cs="Cambria"/>
          <w:lang w:eastAsia="ro-RO"/>
        </w:rPr>
        <w:t xml:space="preserve">ale art. 58 alin. (1) și (3) </w:t>
      </w:r>
      <w:r w:rsidRPr="00E07CE6">
        <w:rPr>
          <w:rFonts w:ascii="Montserrat Light" w:hAnsi="Montserrat Light"/>
          <w:lang w:val="it-IT"/>
        </w:rPr>
        <w:t xml:space="preserve">și ale </w:t>
      </w:r>
      <w:r w:rsidRPr="00E07CE6">
        <w:rPr>
          <w:rFonts w:ascii="Montserrat Light" w:eastAsia="Times New Roman" w:hAnsi="Montserrat Light" w:cs="Cambria"/>
          <w:lang w:val="it-IT" w:eastAsia="ro-RO"/>
        </w:rPr>
        <w:t xml:space="preserve">art. 64 - 65 </w:t>
      </w:r>
      <w:r w:rsidRPr="00E07CE6">
        <w:rPr>
          <w:rFonts w:ascii="Montserrat Light" w:hAnsi="Montserrat Light"/>
          <w:lang w:val="it-IT"/>
        </w:rPr>
        <w:t>din Legea privind normele de tehnică legislativă pentru elaborarea actelor normative nr. 24/2000, republicată, cu modificările şi completările ulterioare</w:t>
      </w:r>
      <w:r w:rsidRPr="00E07CE6">
        <w:rPr>
          <w:rFonts w:ascii="Montserrat Light" w:hAnsi="Montserrat Light"/>
        </w:rPr>
        <w:t>;</w:t>
      </w:r>
    </w:p>
    <w:p w14:paraId="45A7E595" w14:textId="77777777" w:rsidR="00DF1DFC" w:rsidRPr="00E07CE6" w:rsidRDefault="00DF1DFC" w:rsidP="00DF1DFC">
      <w:pPr>
        <w:pStyle w:val="Listparagraf"/>
        <w:numPr>
          <w:ilvl w:val="0"/>
          <w:numId w:val="10"/>
        </w:numPr>
        <w:suppressAutoHyphens/>
        <w:autoSpaceDE w:val="0"/>
        <w:autoSpaceDN w:val="0"/>
        <w:adjustRightInd w:val="0"/>
        <w:contextualSpacing w:val="0"/>
        <w:jc w:val="both"/>
        <w:rPr>
          <w:rFonts w:ascii="Montserrat Light" w:hAnsi="Montserrat Light"/>
          <w:sz w:val="22"/>
          <w:szCs w:val="22"/>
        </w:rPr>
      </w:pPr>
      <w:r w:rsidRPr="00E07CE6">
        <w:rPr>
          <w:rFonts w:ascii="Montserrat Light" w:hAnsi="Montserrat Light" w:cs="Cambria"/>
          <w:sz w:val="22"/>
          <w:szCs w:val="22"/>
          <w:lang w:val="ro-RO"/>
        </w:rPr>
        <w:t>Ordinului Prefectului Județului Cluj nr. 428/23.10.2020 privind constatarea ca legal constituit a Consiliului Județean Cluj;</w:t>
      </w:r>
    </w:p>
    <w:p w14:paraId="551F633D" w14:textId="77777777" w:rsidR="00DF1DFC" w:rsidRPr="00E07CE6" w:rsidRDefault="00DF1DFC" w:rsidP="00DF1DFC">
      <w:pPr>
        <w:pStyle w:val="Listparagraf"/>
        <w:numPr>
          <w:ilvl w:val="0"/>
          <w:numId w:val="10"/>
        </w:numPr>
        <w:suppressAutoHyphens/>
        <w:autoSpaceDE w:val="0"/>
        <w:autoSpaceDN w:val="0"/>
        <w:adjustRightInd w:val="0"/>
        <w:contextualSpacing w:val="0"/>
        <w:jc w:val="both"/>
        <w:rPr>
          <w:rFonts w:ascii="Montserrat Light" w:hAnsi="Montserrat Light"/>
          <w:sz w:val="22"/>
          <w:szCs w:val="22"/>
        </w:rPr>
      </w:pPr>
      <w:r w:rsidRPr="00E07CE6">
        <w:rPr>
          <w:rFonts w:ascii="Montserrat Light" w:hAnsi="Montserrat Light"/>
          <w:sz w:val="22"/>
          <w:szCs w:val="22"/>
        </w:rPr>
        <w:t xml:space="preserve">art. 123 – 141, ale art. 142 -156, ale </w:t>
      </w:r>
      <w:r w:rsidRPr="00E07CE6">
        <w:rPr>
          <w:rFonts w:ascii="Montserrat Light" w:hAnsi="Montserrat Light" w:cs="Cambria"/>
          <w:sz w:val="22"/>
          <w:szCs w:val="22"/>
          <w:lang w:val="it-IT"/>
        </w:rPr>
        <w:t xml:space="preserve">art. 221 </w:t>
      </w:r>
      <w:r w:rsidRPr="00E07CE6">
        <w:rPr>
          <w:rFonts w:ascii="Montserrat Light" w:hAnsi="Montserrat Light"/>
          <w:sz w:val="22"/>
          <w:szCs w:val="22"/>
          <w:lang w:val="it-IT"/>
        </w:rPr>
        <w:t xml:space="preserve">și ale art. 226 </w:t>
      </w:r>
      <w:r w:rsidRPr="00E07CE6">
        <w:rPr>
          <w:rFonts w:ascii="Montserrat Light" w:hAnsi="Montserrat Light"/>
          <w:sz w:val="22"/>
          <w:szCs w:val="22"/>
        </w:rPr>
        <w:t xml:space="preserve"> din Regulamentul de organizare şi funcţionare a Consiliului Judeţean Cluj, aprobat prin Hotărârea Consiliului Judeţean Cluj nr. 170/2020;</w:t>
      </w:r>
    </w:p>
    <w:bookmarkEnd w:id="2"/>
    <w:p w14:paraId="302EFA65" w14:textId="77777777" w:rsidR="00DF1DFC" w:rsidRPr="00E07CE6" w:rsidRDefault="00DF1DFC" w:rsidP="00DF1DFC">
      <w:pPr>
        <w:spacing w:line="240" w:lineRule="auto"/>
        <w:ind w:left="45" w:firstLine="675"/>
        <w:jc w:val="both"/>
        <w:rPr>
          <w:rFonts w:ascii="Montserrat Light" w:hAnsi="Montserrat Light"/>
          <w:iCs/>
          <w:lang w:val="ro-RO" w:eastAsia="ro-RO"/>
        </w:rPr>
      </w:pPr>
      <w:r w:rsidRPr="00E07CE6">
        <w:rPr>
          <w:rFonts w:ascii="Montserrat Light" w:hAnsi="Montserrat Light"/>
          <w:iCs/>
          <w:lang w:val="ro-RO" w:eastAsia="ro-RO"/>
        </w:rPr>
        <w:t>În conformitate cu prevederile:</w:t>
      </w:r>
    </w:p>
    <w:p w14:paraId="1548C95D" w14:textId="77777777" w:rsidR="00DF1DFC" w:rsidRPr="00E07CE6" w:rsidRDefault="00DF1DFC" w:rsidP="00DF1DFC">
      <w:pPr>
        <w:pStyle w:val="Listparagraf"/>
        <w:numPr>
          <w:ilvl w:val="0"/>
          <w:numId w:val="11"/>
        </w:numPr>
        <w:jc w:val="both"/>
        <w:rPr>
          <w:rFonts w:ascii="Montserrat Light" w:hAnsi="Montserrat Light"/>
          <w:sz w:val="22"/>
          <w:szCs w:val="22"/>
          <w:lang w:val="it-IT"/>
        </w:rPr>
      </w:pPr>
      <w:r w:rsidRPr="00E07CE6">
        <w:rPr>
          <w:rFonts w:ascii="Montserrat Light" w:hAnsi="Montserrat Light" w:cs="Cambria"/>
          <w:sz w:val="22"/>
          <w:szCs w:val="22"/>
          <w:lang w:val="ro-RO"/>
        </w:rPr>
        <w:t>art. 173 alin. 1 lit f și alin. 5 lit. a) din Ordonanța de urgență a Guvernului nr. 57/2019 privind Codul Administrativ,</w:t>
      </w:r>
      <w:r w:rsidRPr="00E07CE6">
        <w:rPr>
          <w:rFonts w:ascii="Montserrat Light" w:hAnsi="Montserrat Light"/>
          <w:sz w:val="22"/>
          <w:szCs w:val="22"/>
          <w:lang w:val="ro-RO"/>
        </w:rPr>
        <w:t xml:space="preserve"> </w:t>
      </w:r>
      <w:r w:rsidRPr="00E07CE6">
        <w:rPr>
          <w:rFonts w:ascii="Montserrat Light" w:hAnsi="Montserrat Light" w:cs="Cambria"/>
          <w:sz w:val="22"/>
          <w:szCs w:val="22"/>
          <w:lang w:val="ro-RO"/>
        </w:rPr>
        <w:t>cu modificările și completările ulterioare;</w:t>
      </w:r>
    </w:p>
    <w:p w14:paraId="2461B201" w14:textId="77777777" w:rsidR="00DF1DFC" w:rsidRPr="00E07CE6" w:rsidRDefault="00DF1DFC" w:rsidP="00DF1DFC">
      <w:pPr>
        <w:pStyle w:val="Listparagraf"/>
        <w:numPr>
          <w:ilvl w:val="0"/>
          <w:numId w:val="11"/>
        </w:numPr>
        <w:jc w:val="both"/>
        <w:rPr>
          <w:rFonts w:ascii="Montserrat Light" w:hAnsi="Montserrat Light"/>
          <w:sz w:val="22"/>
          <w:szCs w:val="22"/>
          <w:lang w:val="it-IT"/>
        </w:rPr>
      </w:pPr>
      <w:r w:rsidRPr="00E07CE6">
        <w:rPr>
          <w:rFonts w:ascii="Montserrat Light" w:hAnsi="Montserrat Light"/>
          <w:sz w:val="22"/>
          <w:szCs w:val="22"/>
          <w:lang w:val="it-IT"/>
        </w:rPr>
        <w:t>art. 27 din Legea privind muzeele şi colecţiile publice nr. 311/2003, republicată, cu modificările şi completările ulterioare;</w:t>
      </w:r>
    </w:p>
    <w:p w14:paraId="52F69333" w14:textId="77777777" w:rsidR="00DF1DFC" w:rsidRPr="00E07CE6" w:rsidRDefault="00DF1DFC" w:rsidP="00DF1DFC">
      <w:pPr>
        <w:pStyle w:val="Listparagraf"/>
        <w:numPr>
          <w:ilvl w:val="0"/>
          <w:numId w:val="11"/>
        </w:numPr>
        <w:jc w:val="both"/>
        <w:rPr>
          <w:rFonts w:ascii="Montserrat Light" w:hAnsi="Montserrat Light"/>
          <w:sz w:val="22"/>
          <w:szCs w:val="22"/>
          <w:lang w:val="it-IT"/>
        </w:rPr>
      </w:pPr>
      <w:r w:rsidRPr="00E07CE6">
        <w:rPr>
          <w:rFonts w:ascii="Montserrat Light" w:hAnsi="Montserrat Light"/>
          <w:sz w:val="22"/>
          <w:szCs w:val="22"/>
          <w:lang w:val="it-IT"/>
        </w:rPr>
        <w:t>art. 54 alin. (2) din Legea bibliotecilor nr. 334/2002, republicată, cu modificările şi completările ulterioare;</w:t>
      </w:r>
    </w:p>
    <w:p w14:paraId="5879E644" w14:textId="77777777" w:rsidR="00DF1DFC" w:rsidRPr="00E07CE6" w:rsidRDefault="00DF1DFC" w:rsidP="00DF1DFC">
      <w:pPr>
        <w:pStyle w:val="Listparagraf"/>
        <w:numPr>
          <w:ilvl w:val="0"/>
          <w:numId w:val="11"/>
        </w:numPr>
        <w:jc w:val="both"/>
        <w:rPr>
          <w:rFonts w:ascii="Montserrat Light" w:hAnsi="Montserrat Light"/>
          <w:sz w:val="22"/>
          <w:szCs w:val="22"/>
          <w:lang w:val="it-IT"/>
        </w:rPr>
      </w:pPr>
      <w:r w:rsidRPr="00E07CE6">
        <w:rPr>
          <w:rFonts w:ascii="Montserrat Light" w:hAnsi="Montserrat Light"/>
          <w:sz w:val="22"/>
          <w:szCs w:val="22"/>
          <w:lang w:val="it-IT"/>
        </w:rPr>
        <w:t>art. 26 alin (2) lit. a) din Ordonanţa de urgenţă Guvernului nr. 189/2008 privind managementul instituţiilor de spectacole sau concerte, muzeelor şi colecţiilor publice, bibliotecilor şi al aşezămintelor culturale de drept  public, aprobată prin Legea nr. 269/2009, cu modific</w:t>
      </w:r>
      <w:r w:rsidRPr="00E07CE6">
        <w:rPr>
          <w:rFonts w:ascii="Montserrat Light" w:hAnsi="Montserrat Light"/>
          <w:sz w:val="22"/>
          <w:szCs w:val="22"/>
        </w:rPr>
        <w:t>ările şi completările ulterioare</w:t>
      </w:r>
      <w:r w:rsidRPr="00E07CE6">
        <w:rPr>
          <w:rFonts w:ascii="Montserrat Light" w:hAnsi="Montserrat Light"/>
          <w:sz w:val="22"/>
          <w:szCs w:val="22"/>
          <w:lang w:val="it-IT"/>
        </w:rPr>
        <w:t>;</w:t>
      </w:r>
    </w:p>
    <w:p w14:paraId="57839744" w14:textId="77777777" w:rsidR="00DF1DFC" w:rsidRPr="00E07CE6" w:rsidRDefault="00DF1DFC" w:rsidP="00DF1DFC">
      <w:pPr>
        <w:pStyle w:val="Listparagraf"/>
        <w:numPr>
          <w:ilvl w:val="0"/>
          <w:numId w:val="11"/>
        </w:numPr>
        <w:jc w:val="both"/>
        <w:rPr>
          <w:rFonts w:ascii="Montserrat Light" w:hAnsi="Montserrat Light"/>
          <w:sz w:val="22"/>
          <w:szCs w:val="22"/>
          <w:lang w:val="it-IT"/>
        </w:rPr>
      </w:pPr>
      <w:r w:rsidRPr="00E07CE6">
        <w:rPr>
          <w:rFonts w:ascii="Montserrat Light" w:hAnsi="Montserrat Light"/>
          <w:sz w:val="22"/>
          <w:szCs w:val="22"/>
          <w:lang w:val="it-IT"/>
        </w:rPr>
        <w:t xml:space="preserve">art. 19 din Ordonanţa Guvernului nr. 21/2007 privind instituţiile şi companiile de spectacole sau concerte, precum şi desfăşurarea activităţii de impresariat artistic, aprobată prin Legea nr. 353/2007, cu modificările şi completările ulterioare; </w:t>
      </w:r>
    </w:p>
    <w:p w14:paraId="6E4F005D" w14:textId="77777777" w:rsidR="00DF1DFC" w:rsidRPr="00E07CE6" w:rsidRDefault="00DF1DFC" w:rsidP="00DF1DFC">
      <w:pPr>
        <w:pStyle w:val="Corptext2"/>
        <w:numPr>
          <w:ilvl w:val="0"/>
          <w:numId w:val="11"/>
        </w:numPr>
        <w:autoSpaceDE w:val="0"/>
        <w:autoSpaceDN w:val="0"/>
        <w:adjustRightInd w:val="0"/>
        <w:spacing w:after="0" w:line="240" w:lineRule="auto"/>
        <w:ind w:right="-22"/>
        <w:jc w:val="both"/>
        <w:rPr>
          <w:rFonts w:ascii="Montserrat Light" w:hAnsi="Montserrat Light"/>
          <w:sz w:val="22"/>
          <w:szCs w:val="22"/>
          <w:lang w:val="it-IT"/>
        </w:rPr>
      </w:pPr>
      <w:r w:rsidRPr="00E07CE6">
        <w:rPr>
          <w:rFonts w:ascii="Montserrat Light" w:hAnsi="Montserrat Light"/>
          <w:sz w:val="22"/>
          <w:szCs w:val="22"/>
          <w:lang w:val="it-IT"/>
        </w:rPr>
        <w:t>O</w:t>
      </w:r>
      <w:r w:rsidRPr="00E07CE6">
        <w:rPr>
          <w:rFonts w:ascii="Montserrat Light" w:hAnsi="Montserrat Light"/>
          <w:bCs/>
          <w:sz w:val="22"/>
          <w:szCs w:val="22"/>
          <w:lang w:val="it-IT"/>
        </w:rPr>
        <w:t xml:space="preserve">rdonanţei de urgenţă a Guvernului nr. 118/2006 </w:t>
      </w:r>
      <w:r w:rsidRPr="00E07CE6">
        <w:rPr>
          <w:rFonts w:ascii="Montserrat Light" w:hAnsi="Montserrat Light"/>
          <w:sz w:val="22"/>
          <w:szCs w:val="22"/>
          <w:lang w:val="it-IT"/>
        </w:rPr>
        <w:t>privind înfiinţarea, organizarea şi desfăşurarea activităţii aşezămintelor culturale, aprobată prin Legea nr. 143/2007, cu modificările şi completările ulterioare;</w:t>
      </w:r>
    </w:p>
    <w:p w14:paraId="67CDE8DE" w14:textId="77777777" w:rsidR="00DF1DFC" w:rsidRPr="00E07CE6" w:rsidRDefault="00DF1DFC" w:rsidP="00DF1DFC">
      <w:pPr>
        <w:pStyle w:val="Corptext2"/>
        <w:numPr>
          <w:ilvl w:val="0"/>
          <w:numId w:val="11"/>
        </w:numPr>
        <w:autoSpaceDE w:val="0"/>
        <w:autoSpaceDN w:val="0"/>
        <w:adjustRightInd w:val="0"/>
        <w:spacing w:after="0" w:line="240" w:lineRule="auto"/>
        <w:ind w:right="-22"/>
        <w:jc w:val="both"/>
        <w:rPr>
          <w:rFonts w:ascii="Montserrat Light" w:hAnsi="Montserrat Light"/>
          <w:sz w:val="22"/>
          <w:szCs w:val="22"/>
          <w:lang w:val="it-IT"/>
        </w:rPr>
      </w:pPr>
      <w:r w:rsidRPr="00E07CE6">
        <w:rPr>
          <w:rFonts w:ascii="Montserrat Light" w:hAnsi="Montserrat Light"/>
          <w:sz w:val="22"/>
          <w:szCs w:val="22"/>
          <w:lang w:val="it-IT"/>
        </w:rPr>
        <w:t>art. 14 alin (1) din Anexa la Hotărârea Consiliului Județean Cluj nr. 48/2019 privind aprobarea Regulamentului de organizare și funcționare al Teatrului de Păpuși ”Puck”;</w:t>
      </w:r>
    </w:p>
    <w:p w14:paraId="4017D066" w14:textId="77777777" w:rsidR="006F689A" w:rsidRPr="00E07CE6" w:rsidRDefault="00DF1DFC" w:rsidP="004D27B5">
      <w:pPr>
        <w:pStyle w:val="Corptext2"/>
        <w:numPr>
          <w:ilvl w:val="0"/>
          <w:numId w:val="11"/>
        </w:numPr>
        <w:autoSpaceDE w:val="0"/>
        <w:autoSpaceDN w:val="0"/>
        <w:adjustRightInd w:val="0"/>
        <w:spacing w:after="0" w:line="240" w:lineRule="auto"/>
        <w:ind w:right="-22"/>
        <w:jc w:val="both"/>
        <w:rPr>
          <w:rFonts w:ascii="Montserrat Light" w:hAnsi="Montserrat Light"/>
          <w:sz w:val="22"/>
          <w:szCs w:val="22"/>
          <w:lang w:val="it-IT"/>
        </w:rPr>
      </w:pPr>
      <w:r w:rsidRPr="00E07CE6">
        <w:rPr>
          <w:rFonts w:ascii="Montserrat Light" w:hAnsi="Montserrat Light"/>
          <w:sz w:val="22"/>
          <w:szCs w:val="22"/>
          <w:lang w:val="it-IT"/>
        </w:rPr>
        <w:t>art. 20 alin (1) din Anexa la Hotărârea Consiliului Județean Cluj nr. 114/2016 privind aprobarea Regulamentului de organizare și funcționare al Revistei Muvelodes;</w:t>
      </w:r>
    </w:p>
    <w:p w14:paraId="735577E7" w14:textId="355EEA9C" w:rsidR="00DF1DFC" w:rsidRPr="00E07CE6" w:rsidRDefault="00DF1DFC" w:rsidP="004D27B5">
      <w:pPr>
        <w:pStyle w:val="Corptext2"/>
        <w:numPr>
          <w:ilvl w:val="0"/>
          <w:numId w:val="11"/>
        </w:numPr>
        <w:autoSpaceDE w:val="0"/>
        <w:autoSpaceDN w:val="0"/>
        <w:adjustRightInd w:val="0"/>
        <w:spacing w:after="0" w:line="240" w:lineRule="auto"/>
        <w:ind w:right="-22"/>
        <w:jc w:val="both"/>
        <w:rPr>
          <w:rFonts w:ascii="Montserrat Light" w:hAnsi="Montserrat Light"/>
          <w:sz w:val="22"/>
          <w:szCs w:val="22"/>
          <w:lang w:val="it-IT"/>
        </w:rPr>
      </w:pPr>
      <w:r w:rsidRPr="00E07CE6">
        <w:rPr>
          <w:rFonts w:ascii="Montserrat Light" w:hAnsi="Montserrat Light"/>
          <w:sz w:val="22"/>
          <w:szCs w:val="22"/>
          <w:lang w:val="it-IT"/>
        </w:rPr>
        <w:t>art. 23 alin (1) din Anexa la Hotărârea Consiliului Județean Cluj nr. 102/2019 privind aprobarea Organigramei, a Statului de Funcții și a Regulamentului de organizare și funcționare al Muzeului Etnografic al Transilvaniei;</w:t>
      </w:r>
    </w:p>
    <w:p w14:paraId="155B419C" w14:textId="77777777" w:rsidR="006F689A" w:rsidRPr="00E07CE6" w:rsidRDefault="006F689A" w:rsidP="006F689A">
      <w:pPr>
        <w:pStyle w:val="Corptext2"/>
        <w:autoSpaceDE w:val="0"/>
        <w:autoSpaceDN w:val="0"/>
        <w:adjustRightInd w:val="0"/>
        <w:spacing w:after="0" w:line="240" w:lineRule="auto"/>
        <w:ind w:left="1080" w:right="-22"/>
        <w:jc w:val="both"/>
        <w:rPr>
          <w:rFonts w:ascii="Montserrat Light" w:hAnsi="Montserrat Light"/>
          <w:sz w:val="22"/>
          <w:szCs w:val="22"/>
          <w:lang w:val="it-IT"/>
        </w:rPr>
      </w:pPr>
    </w:p>
    <w:p w14:paraId="30E5D048" w14:textId="77777777" w:rsidR="00DF1DFC" w:rsidRPr="00E07CE6" w:rsidRDefault="00DF1DFC" w:rsidP="00DF1DFC">
      <w:pPr>
        <w:pStyle w:val="Corptext2"/>
        <w:numPr>
          <w:ilvl w:val="0"/>
          <w:numId w:val="11"/>
        </w:numPr>
        <w:autoSpaceDE w:val="0"/>
        <w:autoSpaceDN w:val="0"/>
        <w:adjustRightInd w:val="0"/>
        <w:spacing w:after="0" w:line="240" w:lineRule="auto"/>
        <w:ind w:right="-22"/>
        <w:jc w:val="both"/>
        <w:rPr>
          <w:rFonts w:ascii="Montserrat Light" w:hAnsi="Montserrat Light"/>
          <w:sz w:val="22"/>
          <w:szCs w:val="22"/>
          <w:lang w:val="it-IT"/>
        </w:rPr>
      </w:pPr>
      <w:r w:rsidRPr="00E07CE6">
        <w:rPr>
          <w:rFonts w:ascii="Montserrat Light" w:hAnsi="Montserrat Light"/>
          <w:sz w:val="22"/>
          <w:szCs w:val="22"/>
          <w:lang w:val="it-IT"/>
        </w:rPr>
        <w:t>art. 38 lit. a) din Anexa la Hotărârea Consiliului Județean Cluj nr. 134/2019 privind aprobarea Organigramei, a Statului de Funcții și a Regulamentului de organizare și funcționare al Bibliotecii Județene Octavian Goga;</w:t>
      </w:r>
    </w:p>
    <w:p w14:paraId="7B741B44" w14:textId="77777777" w:rsidR="00DF1DFC" w:rsidRPr="00E07CE6" w:rsidRDefault="00DF1DFC" w:rsidP="00DF1DFC">
      <w:pPr>
        <w:pStyle w:val="Corptext2"/>
        <w:numPr>
          <w:ilvl w:val="0"/>
          <w:numId w:val="11"/>
        </w:numPr>
        <w:autoSpaceDE w:val="0"/>
        <w:autoSpaceDN w:val="0"/>
        <w:adjustRightInd w:val="0"/>
        <w:spacing w:after="0" w:line="240" w:lineRule="auto"/>
        <w:ind w:right="-22"/>
        <w:jc w:val="both"/>
        <w:rPr>
          <w:rFonts w:ascii="Montserrat Light" w:hAnsi="Montserrat Light"/>
          <w:sz w:val="22"/>
          <w:szCs w:val="22"/>
          <w:lang w:val="it-IT"/>
        </w:rPr>
      </w:pPr>
      <w:r w:rsidRPr="00E07CE6">
        <w:rPr>
          <w:rFonts w:ascii="Montserrat Light" w:hAnsi="Montserrat Light"/>
          <w:sz w:val="22"/>
          <w:szCs w:val="22"/>
          <w:lang w:val="it-IT"/>
        </w:rPr>
        <w:t>art. 22 alin (1) din Anexa la Hotărârea Consiliului Județean Cluj nr. 250/2015 privind aprobarea Regulamentului de organizare și funcționare al Revistei Tribuna;</w:t>
      </w:r>
    </w:p>
    <w:p w14:paraId="3046F9FD" w14:textId="77777777" w:rsidR="00DF1DFC" w:rsidRPr="00E07CE6" w:rsidRDefault="00DF1DFC" w:rsidP="00DF1DFC">
      <w:pPr>
        <w:pStyle w:val="Corptext2"/>
        <w:numPr>
          <w:ilvl w:val="0"/>
          <w:numId w:val="11"/>
        </w:numPr>
        <w:autoSpaceDE w:val="0"/>
        <w:autoSpaceDN w:val="0"/>
        <w:adjustRightInd w:val="0"/>
        <w:spacing w:after="0" w:line="240" w:lineRule="auto"/>
        <w:ind w:right="-22"/>
        <w:jc w:val="both"/>
        <w:rPr>
          <w:rFonts w:ascii="Montserrat Light" w:hAnsi="Montserrat Light"/>
          <w:sz w:val="22"/>
          <w:szCs w:val="22"/>
          <w:lang w:val="it-IT"/>
        </w:rPr>
      </w:pPr>
      <w:r w:rsidRPr="00E07CE6">
        <w:rPr>
          <w:rFonts w:ascii="Montserrat Light" w:hAnsi="Montserrat Light"/>
          <w:sz w:val="22"/>
          <w:szCs w:val="22"/>
          <w:lang w:val="it-IT"/>
        </w:rPr>
        <w:t>art. 21 alin (1) din Anexa la Hotărârea Consiliului Județean Cluj nr. 103/2019 privind aprobarea aprobarea Organigramei, a Statului de Funcții și a Regulamentului de organizare și funcționare al Muzeului de Artă;</w:t>
      </w:r>
    </w:p>
    <w:p w14:paraId="2DF1232C" w14:textId="77777777" w:rsidR="00DF1DFC" w:rsidRPr="00E07CE6" w:rsidRDefault="00DF1DFC" w:rsidP="00DF1DFC">
      <w:pPr>
        <w:pStyle w:val="Corptext2"/>
        <w:numPr>
          <w:ilvl w:val="0"/>
          <w:numId w:val="11"/>
        </w:numPr>
        <w:autoSpaceDE w:val="0"/>
        <w:autoSpaceDN w:val="0"/>
        <w:adjustRightInd w:val="0"/>
        <w:spacing w:after="0" w:line="240" w:lineRule="auto"/>
        <w:ind w:right="-22"/>
        <w:jc w:val="both"/>
        <w:rPr>
          <w:rFonts w:ascii="Montserrat Light" w:hAnsi="Montserrat Light"/>
          <w:sz w:val="22"/>
          <w:szCs w:val="22"/>
          <w:lang w:val="it-IT"/>
        </w:rPr>
      </w:pPr>
      <w:r w:rsidRPr="00E07CE6">
        <w:rPr>
          <w:rFonts w:ascii="Montserrat Light" w:hAnsi="Montserrat Light"/>
          <w:sz w:val="22"/>
          <w:szCs w:val="22"/>
          <w:lang w:val="it-IT"/>
        </w:rPr>
        <w:t>art. 21 alin (2) din Anexa la Hotărârea Consiliului Județean Cluj nr. 26/2017 privind aprobarea Regulamentului de organizare și funcționare al Muzeului Memorial Octavian Goga Ciucea;</w:t>
      </w:r>
    </w:p>
    <w:p w14:paraId="16DF14AC" w14:textId="77777777" w:rsidR="00DF1DFC" w:rsidRPr="00E07CE6" w:rsidRDefault="00DF1DFC" w:rsidP="00DF1DFC">
      <w:pPr>
        <w:pStyle w:val="Corptext2"/>
        <w:numPr>
          <w:ilvl w:val="0"/>
          <w:numId w:val="11"/>
        </w:numPr>
        <w:autoSpaceDE w:val="0"/>
        <w:autoSpaceDN w:val="0"/>
        <w:adjustRightInd w:val="0"/>
        <w:spacing w:after="0" w:line="240" w:lineRule="auto"/>
        <w:ind w:right="-22"/>
        <w:jc w:val="both"/>
        <w:rPr>
          <w:rFonts w:ascii="Montserrat Light" w:hAnsi="Montserrat Light"/>
          <w:sz w:val="22"/>
          <w:szCs w:val="22"/>
          <w:lang w:val="it-IT"/>
        </w:rPr>
      </w:pPr>
      <w:r w:rsidRPr="00E07CE6">
        <w:rPr>
          <w:rFonts w:ascii="Montserrat Light" w:hAnsi="Montserrat Light"/>
          <w:sz w:val="22"/>
          <w:szCs w:val="22"/>
          <w:lang w:val="it-IT"/>
        </w:rPr>
        <w:t>art. 15 alin (1) din Anexa la Hotărârea Consiliului Județean Cluj nr. 51/2015 privind</w:t>
      </w:r>
      <w:r w:rsidRPr="00E07CE6">
        <w:rPr>
          <w:rFonts w:ascii="Montserrat Light" w:hAnsi="Montserrat Light"/>
          <w:b/>
          <w:sz w:val="22"/>
          <w:szCs w:val="22"/>
          <w:lang w:val="it-IT"/>
        </w:rPr>
        <w:t xml:space="preserve"> </w:t>
      </w:r>
      <w:r w:rsidRPr="00E07CE6">
        <w:rPr>
          <w:rFonts w:ascii="Montserrat Light" w:hAnsi="Montserrat Light"/>
          <w:sz w:val="22"/>
          <w:szCs w:val="22"/>
          <w:lang w:val="it-IT"/>
        </w:rPr>
        <w:t>aprobarea Regulamentului de organizare și funcționare al Centrului Județean pentru Conservarea și Promovarea Culturii Tradiționale;</w:t>
      </w:r>
    </w:p>
    <w:p w14:paraId="0728BB1E" w14:textId="77777777" w:rsidR="00DF1DFC" w:rsidRPr="00E07CE6" w:rsidRDefault="00DF1DFC" w:rsidP="00DF1DFC">
      <w:pPr>
        <w:pStyle w:val="Corptext2"/>
        <w:numPr>
          <w:ilvl w:val="0"/>
          <w:numId w:val="11"/>
        </w:numPr>
        <w:autoSpaceDE w:val="0"/>
        <w:autoSpaceDN w:val="0"/>
        <w:adjustRightInd w:val="0"/>
        <w:spacing w:after="0" w:line="240" w:lineRule="auto"/>
        <w:ind w:right="-22"/>
        <w:jc w:val="both"/>
        <w:rPr>
          <w:rFonts w:ascii="Montserrat Light" w:hAnsi="Montserrat Light"/>
          <w:sz w:val="22"/>
          <w:szCs w:val="22"/>
          <w:lang w:val="it-IT"/>
        </w:rPr>
      </w:pPr>
      <w:r w:rsidRPr="00E07CE6">
        <w:rPr>
          <w:rFonts w:ascii="Montserrat Light" w:hAnsi="Montserrat Light"/>
          <w:sz w:val="22"/>
          <w:szCs w:val="22"/>
          <w:lang w:val="it-IT"/>
        </w:rPr>
        <w:t>art. 32 alin (1) din Anexa la Hotărârea Consiliului Județean Cluj nr. 221/2019 privind aprobarea Regulamentului de organizare și funcționare pentru Școala Populară de Arte Tudor Jarda Cluj-Napoca;</w:t>
      </w:r>
    </w:p>
    <w:p w14:paraId="409F1CF4" w14:textId="77777777" w:rsidR="00DF1DFC" w:rsidRPr="00E07CE6" w:rsidRDefault="00DF1DFC" w:rsidP="00DF1DFC">
      <w:pPr>
        <w:pStyle w:val="Corptext2"/>
        <w:numPr>
          <w:ilvl w:val="0"/>
          <w:numId w:val="11"/>
        </w:numPr>
        <w:autoSpaceDE w:val="0"/>
        <w:autoSpaceDN w:val="0"/>
        <w:adjustRightInd w:val="0"/>
        <w:spacing w:after="0" w:line="240" w:lineRule="auto"/>
        <w:ind w:right="-22"/>
        <w:jc w:val="both"/>
        <w:rPr>
          <w:rFonts w:ascii="Montserrat Light" w:hAnsi="Montserrat Light"/>
          <w:sz w:val="22"/>
          <w:szCs w:val="22"/>
          <w:lang w:val="it-IT"/>
        </w:rPr>
      </w:pPr>
      <w:r w:rsidRPr="00E07CE6">
        <w:rPr>
          <w:rFonts w:ascii="Montserrat Light" w:hAnsi="Montserrat Light"/>
          <w:sz w:val="22"/>
          <w:szCs w:val="22"/>
          <w:lang w:val="it-IT"/>
        </w:rPr>
        <w:t>art. 11 alin (2) din Anexa la Hotărârea Consiliului Județean Cluj nr. 42/2017 privind aprobarea Regulamentului de organizare și funcționare al Filarmonicii de Stat Transilvania;</w:t>
      </w:r>
    </w:p>
    <w:p w14:paraId="3326992E" w14:textId="77777777" w:rsidR="00DF1DFC" w:rsidRPr="00E07CE6" w:rsidRDefault="00DF1DFC" w:rsidP="00DF1DFC">
      <w:pPr>
        <w:spacing w:line="240" w:lineRule="auto"/>
        <w:ind w:firstLine="720"/>
        <w:jc w:val="both"/>
        <w:rPr>
          <w:rFonts w:ascii="Montserrat Light" w:hAnsi="Montserrat Light"/>
          <w:b/>
          <w:bCs/>
          <w:lang w:val="ro-RO" w:eastAsia="ro-RO"/>
        </w:rPr>
      </w:pPr>
      <w:r w:rsidRPr="00E07CE6">
        <w:rPr>
          <w:rFonts w:ascii="Montserrat Light" w:hAnsi="Montserrat Light"/>
          <w:lang w:val="ro-RO" w:eastAsia="ro-RO"/>
        </w:rPr>
        <w:t>În temeiul competențelor stabilite prin art. 182 alin. (1) și art. 196 alin. (1) lit. a) din Ordonanța de urgență a Guvernului nr. 57/2019 privind Codul administrativ, cu modificările și completările ulterioare;</w:t>
      </w:r>
    </w:p>
    <w:bookmarkEnd w:id="1"/>
    <w:p w14:paraId="2AE56683" w14:textId="77777777" w:rsidR="00DF1DFC" w:rsidRPr="00E07CE6" w:rsidRDefault="00DF1DFC" w:rsidP="00DF1DFC">
      <w:pPr>
        <w:spacing w:line="240" w:lineRule="auto"/>
        <w:ind w:firstLine="709"/>
        <w:jc w:val="center"/>
        <w:rPr>
          <w:rFonts w:ascii="Montserrat" w:hAnsi="Montserrat"/>
          <w:b/>
          <w:bCs/>
          <w:lang w:val="ro-RO" w:eastAsia="ro-RO"/>
        </w:rPr>
      </w:pPr>
      <w:r w:rsidRPr="00E07CE6">
        <w:rPr>
          <w:rFonts w:ascii="Montserrat" w:hAnsi="Montserrat"/>
          <w:b/>
          <w:bCs/>
          <w:lang w:val="ro-RO" w:eastAsia="ro-RO"/>
        </w:rPr>
        <w:t xml:space="preserve">hotărăşte: </w:t>
      </w:r>
    </w:p>
    <w:p w14:paraId="3D9A8B61" w14:textId="77777777" w:rsidR="00DF1DFC" w:rsidRPr="00E07CE6" w:rsidRDefault="00DF1DFC" w:rsidP="00DF1DFC">
      <w:pPr>
        <w:spacing w:line="240" w:lineRule="auto"/>
        <w:ind w:firstLine="709"/>
        <w:jc w:val="both"/>
        <w:rPr>
          <w:rFonts w:ascii="Montserrat Light" w:hAnsi="Montserrat Light"/>
          <w:i/>
          <w:iCs/>
          <w:lang w:val="ro-RO" w:eastAsia="ro-RO"/>
        </w:rPr>
      </w:pPr>
    </w:p>
    <w:p w14:paraId="6CE1CF45" w14:textId="77777777" w:rsidR="00DF1DFC" w:rsidRPr="00E07CE6" w:rsidRDefault="00DF1DFC" w:rsidP="00DF1DFC">
      <w:pPr>
        <w:spacing w:line="240" w:lineRule="auto"/>
        <w:ind w:firstLine="720"/>
        <w:jc w:val="both"/>
        <w:rPr>
          <w:rFonts w:ascii="Montserrat Light" w:hAnsi="Montserrat Light" w:cs="Cambria"/>
          <w:bCs/>
          <w:lang w:val="it-IT"/>
        </w:rPr>
      </w:pPr>
      <w:r w:rsidRPr="00E07CE6">
        <w:rPr>
          <w:rFonts w:ascii="Montserrat Light" w:hAnsi="Montserrat Light" w:cs="Cambria"/>
          <w:b/>
          <w:bCs/>
          <w:lang w:val="it-IT"/>
        </w:rPr>
        <w:t>Art. 1.</w:t>
      </w:r>
      <w:r w:rsidRPr="00E07CE6">
        <w:rPr>
          <w:rFonts w:ascii="Montserrat Light" w:hAnsi="Montserrat Light" w:cs="Cambria"/>
          <w:bCs/>
          <w:lang w:val="it-IT"/>
        </w:rPr>
        <w:t xml:space="preserve"> Se constată încetarea mandatele reprezentanților Consiliului Județean Cluj  </w:t>
      </w:r>
      <w:r w:rsidRPr="00E07CE6">
        <w:rPr>
          <w:rFonts w:ascii="Montserrat Light" w:hAnsi="Montserrat Light" w:cs="Cambria"/>
          <w:bCs/>
          <w:lang w:val="de-DE"/>
        </w:rPr>
        <w:t xml:space="preserve">în consiliile de administrație/administrative </w:t>
      </w:r>
      <w:r w:rsidRPr="00E07CE6">
        <w:rPr>
          <w:rFonts w:ascii="Montserrat Light" w:hAnsi="Montserrat Light" w:cs="Cambria"/>
          <w:bCs/>
          <w:lang w:val="pt-BR"/>
        </w:rPr>
        <w:t>ale instituțiilor de cultură aflate sub autoritatea Consiliului Judeţean Cluj, după cum urmează:</w:t>
      </w:r>
    </w:p>
    <w:p w14:paraId="2DD96B66" w14:textId="77777777" w:rsidR="00DF1DFC" w:rsidRPr="00E07CE6" w:rsidRDefault="00DF1DFC" w:rsidP="00DF1DFC">
      <w:pPr>
        <w:autoSpaceDE w:val="0"/>
        <w:autoSpaceDN w:val="0"/>
        <w:adjustRightInd w:val="0"/>
        <w:spacing w:line="240" w:lineRule="auto"/>
        <w:ind w:firstLine="720"/>
        <w:jc w:val="both"/>
        <w:rPr>
          <w:rFonts w:ascii="Montserrat Light" w:hAnsi="Montserrat Light"/>
          <w:lang w:val="it-IT"/>
        </w:rPr>
      </w:pPr>
      <w:r w:rsidRPr="00E07CE6">
        <w:rPr>
          <w:rFonts w:ascii="Montserrat Light" w:hAnsi="Montserrat Light" w:cs="Cambria"/>
          <w:bCs/>
          <w:lang w:val="it-IT"/>
        </w:rPr>
        <w:t xml:space="preserve">a) se constată încetarea mandatului de membru în </w:t>
      </w:r>
      <w:r w:rsidRPr="00E07CE6">
        <w:rPr>
          <w:rFonts w:ascii="Montserrat Light" w:hAnsi="Montserrat Light"/>
          <w:lang w:val="it-IT"/>
        </w:rPr>
        <w:t xml:space="preserve">Consiliul Administrativ al Filarmonicii de Stat Transilvania </w:t>
      </w:r>
      <w:r w:rsidRPr="00E07CE6">
        <w:rPr>
          <w:rFonts w:ascii="Montserrat Light" w:hAnsi="Montserrat Light" w:cs="Cambria"/>
          <w:bCs/>
          <w:lang w:val="it-IT"/>
        </w:rPr>
        <w:t xml:space="preserve">al </w:t>
      </w:r>
      <w:r w:rsidRPr="00E07CE6">
        <w:rPr>
          <w:rFonts w:ascii="Montserrat Light" w:hAnsi="Montserrat Light" w:cs="Cambria"/>
          <w:bCs/>
          <w:lang w:val="pt-BR"/>
        </w:rPr>
        <w:t>doamnei Rădoiu Leș Gabriela Angela.</w:t>
      </w:r>
    </w:p>
    <w:p w14:paraId="08FA0019" w14:textId="77777777" w:rsidR="00DF1DFC" w:rsidRPr="00E07CE6" w:rsidRDefault="00DF1DFC" w:rsidP="00DF1DFC">
      <w:pPr>
        <w:autoSpaceDE w:val="0"/>
        <w:autoSpaceDN w:val="0"/>
        <w:adjustRightInd w:val="0"/>
        <w:spacing w:line="240" w:lineRule="auto"/>
        <w:ind w:firstLine="720"/>
        <w:jc w:val="both"/>
        <w:rPr>
          <w:rFonts w:ascii="Montserrat Light" w:hAnsi="Montserrat Light" w:cs="Cambria"/>
          <w:bCs/>
          <w:lang w:val="it-IT"/>
        </w:rPr>
      </w:pPr>
      <w:r w:rsidRPr="00E07CE6">
        <w:rPr>
          <w:rFonts w:ascii="Montserrat Light" w:hAnsi="Montserrat Light" w:cs="Cambria"/>
          <w:bCs/>
          <w:lang w:val="pt-BR"/>
        </w:rPr>
        <w:t xml:space="preserve">b) </w:t>
      </w:r>
      <w:r w:rsidRPr="00E07CE6">
        <w:rPr>
          <w:rFonts w:ascii="Montserrat Light" w:hAnsi="Montserrat Light" w:cs="Cambria"/>
          <w:bCs/>
          <w:lang w:val="it-IT"/>
        </w:rPr>
        <w:t xml:space="preserve">se constată încetarea mandatului de membru în </w:t>
      </w:r>
      <w:r w:rsidRPr="00E07CE6">
        <w:rPr>
          <w:rFonts w:ascii="Montserrat Light" w:hAnsi="Montserrat Light"/>
          <w:lang w:val="it-IT"/>
        </w:rPr>
        <w:t xml:space="preserve">Consiliul Administrativ al Teatrului de Păpuși Puck </w:t>
      </w:r>
      <w:r w:rsidRPr="00E07CE6">
        <w:rPr>
          <w:rFonts w:ascii="Montserrat Light" w:hAnsi="Montserrat Light" w:cs="Cambria"/>
          <w:bCs/>
          <w:lang w:val="it-IT"/>
        </w:rPr>
        <w:t>al doamnei Oltean Maria Roxana.</w:t>
      </w:r>
    </w:p>
    <w:p w14:paraId="79E282F7" w14:textId="77777777" w:rsidR="00DF1DFC" w:rsidRPr="00E07CE6" w:rsidRDefault="00DF1DFC" w:rsidP="00DF1DFC">
      <w:pPr>
        <w:autoSpaceDE w:val="0"/>
        <w:autoSpaceDN w:val="0"/>
        <w:adjustRightInd w:val="0"/>
        <w:spacing w:line="240" w:lineRule="auto"/>
        <w:ind w:firstLine="720"/>
        <w:jc w:val="both"/>
        <w:rPr>
          <w:rFonts w:ascii="Montserrat Light" w:hAnsi="Montserrat Light"/>
          <w:lang w:val="it-IT"/>
        </w:rPr>
      </w:pPr>
      <w:r w:rsidRPr="00E07CE6">
        <w:rPr>
          <w:rFonts w:ascii="Montserrat Light" w:hAnsi="Montserrat Light" w:cs="Cambria"/>
          <w:bCs/>
          <w:lang w:val="it-IT"/>
        </w:rPr>
        <w:t>c) se constată încetarea mandatului de membru în C</w:t>
      </w:r>
      <w:r w:rsidRPr="00E07CE6">
        <w:rPr>
          <w:rFonts w:ascii="Montserrat Light" w:hAnsi="Montserrat Light"/>
          <w:lang w:val="it-IT"/>
        </w:rPr>
        <w:t xml:space="preserve">onsiliul de Administrație al Bibliotecii Județene Octavian Goga </w:t>
      </w:r>
      <w:r w:rsidRPr="00E07CE6">
        <w:rPr>
          <w:rFonts w:ascii="Montserrat Light" w:hAnsi="Montserrat Light" w:cs="Cambria"/>
          <w:bCs/>
          <w:lang w:val="pt-BR"/>
        </w:rPr>
        <w:t>al domnului Șomlea Vasile Florin.</w:t>
      </w:r>
    </w:p>
    <w:p w14:paraId="01C72D4E" w14:textId="77777777" w:rsidR="00DF1DFC" w:rsidRPr="00E07CE6" w:rsidRDefault="00DF1DFC" w:rsidP="00DF1DFC">
      <w:pPr>
        <w:autoSpaceDE w:val="0"/>
        <w:autoSpaceDN w:val="0"/>
        <w:adjustRightInd w:val="0"/>
        <w:spacing w:line="240" w:lineRule="auto"/>
        <w:ind w:firstLine="720"/>
        <w:jc w:val="both"/>
        <w:rPr>
          <w:rFonts w:ascii="Montserrat Light" w:hAnsi="Montserrat Light" w:cs="Cambria"/>
          <w:bCs/>
          <w:lang w:val="pt-BR"/>
        </w:rPr>
      </w:pPr>
      <w:r w:rsidRPr="00E07CE6">
        <w:rPr>
          <w:rFonts w:ascii="Montserrat Light" w:hAnsi="Montserrat Light" w:cs="Cambria"/>
          <w:bCs/>
          <w:lang w:val="it-IT"/>
        </w:rPr>
        <w:t>d) se constată încetarea mandatului de membru în C</w:t>
      </w:r>
      <w:r w:rsidRPr="00E07CE6">
        <w:rPr>
          <w:rFonts w:ascii="Montserrat Light" w:hAnsi="Montserrat Light"/>
          <w:lang w:val="it-IT"/>
        </w:rPr>
        <w:t xml:space="preserve">onsiliul de Administrație al Muzeului de Artă Cluj </w:t>
      </w:r>
      <w:r w:rsidRPr="00E07CE6">
        <w:rPr>
          <w:rFonts w:ascii="Montserrat Light" w:hAnsi="Montserrat Light" w:cs="Cambria"/>
          <w:bCs/>
          <w:lang w:val="it-IT"/>
        </w:rPr>
        <w:t xml:space="preserve">al </w:t>
      </w:r>
      <w:r w:rsidRPr="00E07CE6">
        <w:rPr>
          <w:rFonts w:ascii="Montserrat Light" w:hAnsi="Montserrat Light" w:cs="Cambria"/>
          <w:bCs/>
          <w:lang w:val="pt-BR"/>
        </w:rPr>
        <w:t>domnului Kerekes Sandor.</w:t>
      </w:r>
    </w:p>
    <w:p w14:paraId="5121A848" w14:textId="77777777" w:rsidR="00DF1DFC" w:rsidRPr="00E07CE6" w:rsidRDefault="00DF1DFC" w:rsidP="00DF1DFC">
      <w:pPr>
        <w:autoSpaceDE w:val="0"/>
        <w:autoSpaceDN w:val="0"/>
        <w:adjustRightInd w:val="0"/>
        <w:spacing w:line="240" w:lineRule="auto"/>
        <w:ind w:firstLine="720"/>
        <w:jc w:val="both"/>
        <w:rPr>
          <w:rFonts w:ascii="Montserrat Light" w:hAnsi="Montserrat Light"/>
          <w:lang w:val="it-IT"/>
        </w:rPr>
      </w:pPr>
      <w:r w:rsidRPr="00E07CE6">
        <w:rPr>
          <w:rFonts w:ascii="Montserrat Light" w:hAnsi="Montserrat Light" w:cs="Cambria"/>
          <w:bCs/>
          <w:lang w:val="it-IT"/>
        </w:rPr>
        <w:t xml:space="preserve">e) se constată încetarea mandatului de membru în </w:t>
      </w:r>
      <w:r w:rsidRPr="00E07CE6">
        <w:rPr>
          <w:rFonts w:ascii="Montserrat Light" w:hAnsi="Montserrat Light"/>
          <w:lang w:val="it-IT"/>
        </w:rPr>
        <w:t xml:space="preserve">Consiliul de Administrație al Muzeului Etnografic al Transilvaniei </w:t>
      </w:r>
      <w:r w:rsidRPr="00E07CE6">
        <w:rPr>
          <w:rFonts w:ascii="Montserrat Light" w:hAnsi="Montserrat Light" w:cs="Cambria"/>
          <w:bCs/>
          <w:lang w:val="it-IT"/>
        </w:rPr>
        <w:t xml:space="preserve"> </w:t>
      </w:r>
      <w:r w:rsidRPr="00E07CE6">
        <w:rPr>
          <w:rFonts w:ascii="Montserrat Light" w:hAnsi="Montserrat Light" w:cs="Cambria"/>
          <w:bCs/>
          <w:lang w:val="pt-BR"/>
        </w:rPr>
        <w:t>al doamnei Șomlea Maria.</w:t>
      </w:r>
    </w:p>
    <w:p w14:paraId="1341ACAD" w14:textId="77777777" w:rsidR="00DF1DFC" w:rsidRPr="00E07CE6" w:rsidRDefault="00DF1DFC" w:rsidP="00DF1DFC">
      <w:pPr>
        <w:autoSpaceDE w:val="0"/>
        <w:autoSpaceDN w:val="0"/>
        <w:adjustRightInd w:val="0"/>
        <w:spacing w:line="240" w:lineRule="auto"/>
        <w:ind w:firstLine="720"/>
        <w:jc w:val="both"/>
        <w:rPr>
          <w:rFonts w:ascii="Montserrat Light" w:hAnsi="Montserrat Light"/>
          <w:lang w:val="it-IT"/>
        </w:rPr>
      </w:pPr>
      <w:r w:rsidRPr="00E07CE6">
        <w:rPr>
          <w:rFonts w:ascii="Montserrat Light" w:hAnsi="Montserrat Light" w:cs="Cambria"/>
          <w:bCs/>
          <w:lang w:val="pt-BR"/>
        </w:rPr>
        <w:t>f)</w:t>
      </w:r>
      <w:r w:rsidRPr="00E07CE6">
        <w:rPr>
          <w:rFonts w:ascii="Montserrat Light" w:hAnsi="Montserrat Light" w:cs="Cambria"/>
          <w:bCs/>
          <w:lang w:val="it-IT"/>
        </w:rPr>
        <w:t xml:space="preserve"> se constată încetarea mandatului de membru în </w:t>
      </w:r>
      <w:r w:rsidRPr="00E07CE6">
        <w:rPr>
          <w:rFonts w:ascii="Montserrat Light" w:hAnsi="Montserrat Light"/>
          <w:lang w:val="it-IT"/>
        </w:rPr>
        <w:t xml:space="preserve">Consiliul de Administrație al Muzeului Octavian Goga Ciucea </w:t>
      </w:r>
      <w:r w:rsidRPr="00E07CE6">
        <w:rPr>
          <w:rFonts w:ascii="Montserrat Light" w:hAnsi="Montserrat Light" w:cs="Cambria"/>
          <w:bCs/>
          <w:lang w:val="pt-BR"/>
        </w:rPr>
        <w:t xml:space="preserve"> al domnului Roșca Felix.</w:t>
      </w:r>
    </w:p>
    <w:p w14:paraId="598A1D25" w14:textId="77777777" w:rsidR="00DF1DFC" w:rsidRPr="00E07CE6" w:rsidRDefault="00DF1DFC" w:rsidP="00DF1DFC">
      <w:pPr>
        <w:autoSpaceDE w:val="0"/>
        <w:autoSpaceDN w:val="0"/>
        <w:adjustRightInd w:val="0"/>
        <w:spacing w:line="240" w:lineRule="auto"/>
        <w:ind w:firstLine="720"/>
        <w:jc w:val="both"/>
        <w:rPr>
          <w:rFonts w:ascii="Montserrat Light" w:hAnsi="Montserrat Light"/>
          <w:lang w:val="it-IT"/>
        </w:rPr>
      </w:pPr>
      <w:r w:rsidRPr="00E07CE6">
        <w:rPr>
          <w:rFonts w:ascii="Montserrat Light" w:hAnsi="Montserrat Light" w:cs="Cambria"/>
          <w:bCs/>
          <w:lang w:val="it-IT"/>
        </w:rPr>
        <w:t>g) se constată încetarea mandatului de membru în</w:t>
      </w:r>
      <w:r w:rsidRPr="00E07CE6">
        <w:rPr>
          <w:rFonts w:ascii="Montserrat Light" w:hAnsi="Montserrat Light"/>
          <w:lang w:val="it-IT"/>
        </w:rPr>
        <w:t xml:space="preserve"> Consiliul Administrativ al Revistei Tribuna </w:t>
      </w:r>
      <w:r w:rsidRPr="00E07CE6">
        <w:rPr>
          <w:rFonts w:ascii="Montserrat Light" w:hAnsi="Montserrat Light" w:cs="Cambria"/>
          <w:bCs/>
          <w:lang w:val="pt-BR"/>
        </w:rPr>
        <w:t>al domnului Zanc Grigore.</w:t>
      </w:r>
    </w:p>
    <w:p w14:paraId="228D0C67" w14:textId="77777777" w:rsidR="00DF1DFC" w:rsidRPr="00E07CE6" w:rsidRDefault="00DF1DFC" w:rsidP="00DF1DFC">
      <w:pPr>
        <w:autoSpaceDE w:val="0"/>
        <w:autoSpaceDN w:val="0"/>
        <w:adjustRightInd w:val="0"/>
        <w:spacing w:line="240" w:lineRule="auto"/>
        <w:ind w:firstLine="708"/>
        <w:jc w:val="both"/>
        <w:rPr>
          <w:rFonts w:ascii="Montserrat Light" w:hAnsi="Montserrat Light"/>
          <w:lang w:val="it-IT"/>
        </w:rPr>
      </w:pPr>
      <w:r w:rsidRPr="00E07CE6">
        <w:rPr>
          <w:rFonts w:ascii="Montserrat Light" w:hAnsi="Montserrat Light" w:cs="Cambria"/>
          <w:bCs/>
          <w:lang w:val="ro-RO"/>
        </w:rPr>
        <w:t>h)</w:t>
      </w:r>
      <w:r w:rsidRPr="00E07CE6">
        <w:rPr>
          <w:rFonts w:ascii="Montserrat Light" w:hAnsi="Montserrat Light" w:cs="Cambria"/>
          <w:bCs/>
          <w:lang w:val="it-IT"/>
        </w:rPr>
        <w:t xml:space="preserve"> se constată încetarea mandatului de membru în </w:t>
      </w:r>
      <w:r w:rsidRPr="00E07CE6">
        <w:rPr>
          <w:rFonts w:ascii="Montserrat Light" w:hAnsi="Montserrat Light"/>
          <w:lang w:val="it-IT"/>
        </w:rPr>
        <w:t xml:space="preserve">Consiliul Administrativ al Revistei Muveledes </w:t>
      </w:r>
      <w:r w:rsidRPr="00E07CE6">
        <w:rPr>
          <w:rFonts w:ascii="Montserrat Light" w:hAnsi="Montserrat Light" w:cs="Cambria"/>
          <w:bCs/>
          <w:lang w:val="it-IT"/>
        </w:rPr>
        <w:t xml:space="preserve">al </w:t>
      </w:r>
      <w:r w:rsidRPr="00E07CE6">
        <w:rPr>
          <w:rFonts w:ascii="Montserrat Light" w:hAnsi="Montserrat Light" w:cs="Cambria"/>
          <w:bCs/>
          <w:lang w:val="pt-BR"/>
        </w:rPr>
        <w:t>domnului Peter Istvan.</w:t>
      </w:r>
    </w:p>
    <w:p w14:paraId="18219DD8" w14:textId="77777777" w:rsidR="00DF1DFC" w:rsidRPr="00E07CE6" w:rsidRDefault="00DF1DFC" w:rsidP="00DF1DFC">
      <w:pPr>
        <w:autoSpaceDE w:val="0"/>
        <w:autoSpaceDN w:val="0"/>
        <w:adjustRightInd w:val="0"/>
        <w:spacing w:line="240" w:lineRule="auto"/>
        <w:ind w:firstLine="708"/>
        <w:jc w:val="both"/>
        <w:rPr>
          <w:rFonts w:ascii="Montserrat Light" w:hAnsi="Montserrat Light"/>
          <w:lang w:val="it-IT"/>
        </w:rPr>
      </w:pPr>
      <w:r w:rsidRPr="00E07CE6">
        <w:rPr>
          <w:rFonts w:ascii="Montserrat Light" w:hAnsi="Montserrat Light" w:cs="Cambria"/>
          <w:bCs/>
          <w:lang w:val="ro-RO"/>
        </w:rPr>
        <w:t>i)</w:t>
      </w:r>
      <w:r w:rsidRPr="00E07CE6">
        <w:rPr>
          <w:rFonts w:ascii="Montserrat Light" w:hAnsi="Montserrat Light" w:cs="Cambria"/>
          <w:bCs/>
          <w:lang w:val="it-IT"/>
        </w:rPr>
        <w:t xml:space="preserve"> se constată încetarea mandatului de membru în </w:t>
      </w:r>
      <w:r w:rsidRPr="00E07CE6">
        <w:rPr>
          <w:rFonts w:ascii="Montserrat Light" w:hAnsi="Montserrat Light"/>
          <w:lang w:val="it-IT"/>
        </w:rPr>
        <w:t xml:space="preserve">Consiliul Administrativ al </w:t>
      </w:r>
      <w:r w:rsidRPr="00E07CE6">
        <w:rPr>
          <w:rFonts w:ascii="Montserrat Light" w:hAnsi="Montserrat Light"/>
        </w:rPr>
        <w:t>Centrului Judeţean pentru Conservarea şi Promovarea Culturii Tradiţionale Cluj</w:t>
      </w:r>
      <w:r w:rsidRPr="00E07CE6">
        <w:rPr>
          <w:rFonts w:ascii="Montserrat Light" w:hAnsi="Montserrat Light" w:cs="Cambria"/>
          <w:bCs/>
          <w:lang w:val="ro-RO"/>
        </w:rPr>
        <w:t xml:space="preserve"> </w:t>
      </w:r>
      <w:r w:rsidRPr="00E07CE6">
        <w:rPr>
          <w:rFonts w:ascii="Montserrat Light" w:hAnsi="Montserrat Light" w:cs="Cambria"/>
          <w:bCs/>
          <w:lang w:val="it-IT"/>
        </w:rPr>
        <w:t xml:space="preserve">al </w:t>
      </w:r>
      <w:r w:rsidRPr="00E07CE6">
        <w:rPr>
          <w:rFonts w:ascii="Montserrat Light" w:hAnsi="Montserrat Light" w:cs="Cambria"/>
          <w:bCs/>
          <w:lang w:val="pt-BR"/>
        </w:rPr>
        <w:t>doamnei Muntean Crina Ioana.</w:t>
      </w:r>
    </w:p>
    <w:p w14:paraId="5CB11373" w14:textId="77777777" w:rsidR="00DF1DFC" w:rsidRPr="00E07CE6" w:rsidRDefault="00DF1DFC" w:rsidP="00DF1DFC">
      <w:pPr>
        <w:autoSpaceDE w:val="0"/>
        <w:autoSpaceDN w:val="0"/>
        <w:adjustRightInd w:val="0"/>
        <w:spacing w:line="240" w:lineRule="auto"/>
        <w:ind w:firstLine="708"/>
        <w:jc w:val="both"/>
        <w:rPr>
          <w:rFonts w:ascii="Montserrat Light" w:hAnsi="Montserrat Light" w:cs="Cambria"/>
          <w:bCs/>
          <w:lang w:val="pt-BR"/>
        </w:rPr>
      </w:pPr>
      <w:r w:rsidRPr="00E07CE6">
        <w:rPr>
          <w:rFonts w:ascii="Montserrat Light" w:hAnsi="Montserrat Light" w:cs="Cambria"/>
          <w:bCs/>
          <w:lang w:val="ro-RO"/>
        </w:rPr>
        <w:t>j)</w:t>
      </w:r>
      <w:r w:rsidRPr="00E07CE6">
        <w:rPr>
          <w:rFonts w:ascii="Montserrat Light" w:hAnsi="Montserrat Light" w:cs="Cambria"/>
          <w:bCs/>
          <w:lang w:val="it-IT"/>
        </w:rPr>
        <w:t xml:space="preserve"> se constată încetarea mandatului de membru în </w:t>
      </w:r>
      <w:r w:rsidRPr="00E07CE6">
        <w:rPr>
          <w:rFonts w:ascii="Montserrat Light" w:hAnsi="Montserrat Light"/>
          <w:lang w:val="it-IT"/>
        </w:rPr>
        <w:t xml:space="preserve">Consiliul Administrativ al </w:t>
      </w:r>
      <w:r w:rsidRPr="00E07CE6">
        <w:rPr>
          <w:rFonts w:ascii="Montserrat Light" w:hAnsi="Montserrat Light"/>
        </w:rPr>
        <w:t xml:space="preserve">Şcolii Populare de Arte „Tudor Jarda” Cluj-Napoca </w:t>
      </w:r>
      <w:r w:rsidRPr="00E07CE6">
        <w:rPr>
          <w:rFonts w:ascii="Montserrat Light" w:hAnsi="Montserrat Light" w:cs="Cambria"/>
          <w:bCs/>
          <w:lang w:val="it-IT"/>
        </w:rPr>
        <w:t xml:space="preserve">al doamnei </w:t>
      </w:r>
      <w:r w:rsidRPr="00E07CE6">
        <w:rPr>
          <w:rFonts w:ascii="Montserrat Light" w:hAnsi="Montserrat Light" w:cs="Cambria"/>
          <w:bCs/>
          <w:lang w:val="pt-BR"/>
        </w:rPr>
        <w:t>Potra Lucia.</w:t>
      </w:r>
    </w:p>
    <w:p w14:paraId="7594E74B" w14:textId="77777777" w:rsidR="006F689A" w:rsidRPr="00E07CE6" w:rsidRDefault="006F689A" w:rsidP="00DF1DFC">
      <w:pPr>
        <w:spacing w:line="240" w:lineRule="auto"/>
        <w:ind w:firstLine="720"/>
        <w:jc w:val="both"/>
        <w:rPr>
          <w:rFonts w:ascii="Montserrat Light" w:hAnsi="Montserrat Light" w:cs="Cambria"/>
          <w:b/>
          <w:bCs/>
          <w:lang w:val="ro-RO"/>
        </w:rPr>
      </w:pPr>
    </w:p>
    <w:p w14:paraId="1ED401D1" w14:textId="68F0B677" w:rsidR="00DF1DFC" w:rsidRPr="00E07CE6" w:rsidRDefault="00DF1DFC" w:rsidP="00DF1DFC">
      <w:pPr>
        <w:spacing w:line="240" w:lineRule="auto"/>
        <w:ind w:firstLine="720"/>
        <w:jc w:val="both"/>
        <w:rPr>
          <w:rFonts w:ascii="Montserrat Light" w:hAnsi="Montserrat Light" w:cs="Cambria"/>
          <w:bCs/>
          <w:lang w:val="ro-RO"/>
        </w:rPr>
      </w:pPr>
      <w:r w:rsidRPr="00E07CE6">
        <w:rPr>
          <w:rFonts w:ascii="Montserrat Light" w:hAnsi="Montserrat Light" w:cs="Cambria"/>
          <w:b/>
          <w:bCs/>
          <w:lang w:val="ro-RO"/>
        </w:rPr>
        <w:t xml:space="preserve">Art. </w:t>
      </w:r>
      <w:r w:rsidRPr="00E07CE6">
        <w:rPr>
          <w:rFonts w:ascii="Montserrat Light" w:hAnsi="Montserrat Light" w:cs="Cambria"/>
          <w:b/>
          <w:bCs/>
          <w:lang w:val="it-IT"/>
        </w:rPr>
        <w:t>2</w:t>
      </w:r>
      <w:r w:rsidRPr="00E07CE6">
        <w:rPr>
          <w:rFonts w:ascii="Montserrat Light" w:hAnsi="Montserrat Light" w:cs="Cambria"/>
          <w:b/>
          <w:bCs/>
          <w:lang w:val="ro-RO"/>
        </w:rPr>
        <w:t>.</w:t>
      </w:r>
      <w:r w:rsidRPr="00E07CE6">
        <w:rPr>
          <w:rFonts w:ascii="Montserrat Light" w:hAnsi="Montserrat Light" w:cs="Cambria"/>
          <w:bCs/>
          <w:lang w:val="ro-RO"/>
        </w:rPr>
        <w:t xml:space="preserve"> Se desemnează </w:t>
      </w:r>
      <w:r w:rsidRPr="00E07CE6">
        <w:rPr>
          <w:rFonts w:ascii="Montserrat Light" w:hAnsi="Montserrat Light"/>
          <w:lang w:val="it-IT"/>
        </w:rPr>
        <w:t>domnul</w:t>
      </w:r>
      <w:r w:rsidR="0007049C" w:rsidRPr="00E07CE6">
        <w:rPr>
          <w:rFonts w:ascii="Montserrat Light" w:hAnsi="Montserrat Light"/>
          <w:lang w:val="it-IT"/>
        </w:rPr>
        <w:t xml:space="preserve"> Valentin Jucan </w:t>
      </w:r>
      <w:r w:rsidRPr="00E07CE6">
        <w:rPr>
          <w:rFonts w:ascii="Montserrat Light" w:hAnsi="Montserrat Light" w:cs="Cambria"/>
          <w:bCs/>
          <w:lang w:val="ro-RO"/>
        </w:rPr>
        <w:t xml:space="preserve">în calitate de reprezentant al Consiliului Judeţean Cluj în </w:t>
      </w:r>
      <w:r w:rsidRPr="00E07CE6">
        <w:rPr>
          <w:rFonts w:ascii="Montserrat Light" w:hAnsi="Montserrat Light"/>
          <w:lang w:val="it-IT"/>
        </w:rPr>
        <w:t>Consiliul administrativ al Filarmonicii de Stat Transilvania</w:t>
      </w:r>
      <w:r w:rsidRPr="00E07CE6">
        <w:rPr>
          <w:rFonts w:ascii="Montserrat Light" w:hAnsi="Montserrat Light" w:cs="Cambria"/>
          <w:bCs/>
          <w:lang w:val="ro-RO"/>
        </w:rPr>
        <w:t>.</w:t>
      </w:r>
    </w:p>
    <w:p w14:paraId="46567E0D" w14:textId="77777777" w:rsidR="00DF1DFC" w:rsidRPr="00E07CE6" w:rsidRDefault="00DF1DFC" w:rsidP="00DF1DFC">
      <w:pPr>
        <w:spacing w:line="240" w:lineRule="auto"/>
        <w:ind w:firstLine="720"/>
        <w:jc w:val="both"/>
        <w:rPr>
          <w:rFonts w:ascii="Montserrat Light" w:hAnsi="Montserrat Light" w:cs="Cambria"/>
          <w:bCs/>
          <w:lang w:val="ro-RO"/>
        </w:rPr>
      </w:pPr>
    </w:p>
    <w:p w14:paraId="7F2E8B5D" w14:textId="59DEEFFB" w:rsidR="00DF1DFC" w:rsidRPr="00E07CE6" w:rsidRDefault="00DF1DFC" w:rsidP="00DF1DFC">
      <w:pPr>
        <w:spacing w:line="240" w:lineRule="auto"/>
        <w:ind w:firstLine="720"/>
        <w:jc w:val="both"/>
        <w:rPr>
          <w:rFonts w:ascii="Montserrat Light" w:hAnsi="Montserrat Light" w:cs="Cambria"/>
          <w:bCs/>
          <w:lang w:val="pt-BR"/>
        </w:rPr>
      </w:pPr>
      <w:r w:rsidRPr="00E07CE6">
        <w:rPr>
          <w:rFonts w:ascii="Montserrat Light" w:hAnsi="Montserrat Light" w:cs="Cambria"/>
          <w:b/>
          <w:bCs/>
          <w:lang w:val="ro-RO"/>
        </w:rPr>
        <w:t>Art. 3.</w:t>
      </w:r>
      <w:r w:rsidRPr="00E07CE6">
        <w:rPr>
          <w:rFonts w:ascii="Montserrat Light" w:hAnsi="Montserrat Light" w:cs="Cambria"/>
          <w:bCs/>
          <w:lang w:val="ro-RO"/>
        </w:rPr>
        <w:t xml:space="preserve"> </w:t>
      </w:r>
      <w:r w:rsidRPr="00E07CE6">
        <w:rPr>
          <w:rFonts w:ascii="Montserrat Light" w:hAnsi="Montserrat Light" w:cs="Cambria"/>
          <w:bCs/>
          <w:lang w:val="pt-BR"/>
        </w:rPr>
        <w:t xml:space="preserve">Se desemnează </w:t>
      </w:r>
      <w:r w:rsidRPr="00E07CE6">
        <w:rPr>
          <w:rFonts w:ascii="Montserrat Light" w:hAnsi="Montserrat Light"/>
          <w:lang w:val="it-IT"/>
        </w:rPr>
        <w:t>doamna</w:t>
      </w:r>
      <w:r w:rsidR="0007049C" w:rsidRPr="00E07CE6">
        <w:rPr>
          <w:rFonts w:ascii="Montserrat Light" w:hAnsi="Montserrat Light"/>
          <w:lang w:val="it-IT"/>
        </w:rPr>
        <w:t xml:space="preserve"> Pintea Narcisa </w:t>
      </w:r>
      <w:r w:rsidRPr="00E07CE6">
        <w:rPr>
          <w:rFonts w:ascii="Montserrat Light" w:hAnsi="Montserrat Light" w:cs="Cambria"/>
          <w:bCs/>
          <w:lang w:val="ro-RO"/>
        </w:rPr>
        <w:t xml:space="preserve">în calitate de </w:t>
      </w:r>
      <w:r w:rsidRPr="00E07CE6">
        <w:rPr>
          <w:rFonts w:ascii="Montserrat Light" w:hAnsi="Montserrat Light" w:cs="Cambria"/>
          <w:bCs/>
          <w:lang w:val="pt-BR"/>
        </w:rPr>
        <w:t>reprezentant a Consiliului Judeţean Cluj în C</w:t>
      </w:r>
      <w:r w:rsidRPr="00E07CE6">
        <w:rPr>
          <w:rFonts w:ascii="Montserrat Light" w:hAnsi="Montserrat Light"/>
          <w:lang w:val="it-IT"/>
        </w:rPr>
        <w:t>onsiliul administrativ al Teatrului de Păpuși Puck</w:t>
      </w:r>
      <w:r w:rsidRPr="00E07CE6">
        <w:rPr>
          <w:rFonts w:ascii="Montserrat Light" w:hAnsi="Montserrat Light" w:cs="Cambria"/>
          <w:bCs/>
          <w:lang w:val="pt-BR"/>
        </w:rPr>
        <w:t>.</w:t>
      </w:r>
    </w:p>
    <w:p w14:paraId="21C29FBE" w14:textId="77777777" w:rsidR="006F689A" w:rsidRPr="00E07CE6" w:rsidRDefault="006F689A" w:rsidP="00DF1DFC">
      <w:pPr>
        <w:spacing w:line="240" w:lineRule="auto"/>
        <w:ind w:firstLine="720"/>
        <w:jc w:val="both"/>
        <w:rPr>
          <w:rFonts w:ascii="Montserrat Light" w:hAnsi="Montserrat Light" w:cs="Cambria"/>
          <w:b/>
          <w:bCs/>
          <w:lang w:val="ro-RO"/>
        </w:rPr>
      </w:pPr>
    </w:p>
    <w:p w14:paraId="62A23A95" w14:textId="6C7A0FF2" w:rsidR="00DF1DFC" w:rsidRPr="00E07CE6" w:rsidRDefault="00DF1DFC" w:rsidP="00DF1DFC">
      <w:pPr>
        <w:spacing w:line="240" w:lineRule="auto"/>
        <w:ind w:firstLine="720"/>
        <w:jc w:val="both"/>
        <w:rPr>
          <w:rFonts w:ascii="Montserrat Light" w:hAnsi="Montserrat Light"/>
          <w:lang w:val="it-IT"/>
        </w:rPr>
      </w:pPr>
      <w:r w:rsidRPr="00E07CE6">
        <w:rPr>
          <w:rFonts w:ascii="Montserrat Light" w:hAnsi="Montserrat Light" w:cs="Cambria"/>
          <w:b/>
          <w:bCs/>
          <w:lang w:val="ro-RO"/>
        </w:rPr>
        <w:t>Art. 4.</w:t>
      </w:r>
      <w:r w:rsidRPr="00E07CE6">
        <w:rPr>
          <w:rFonts w:ascii="Montserrat Light" w:hAnsi="Montserrat Light" w:cs="Cambria"/>
          <w:bCs/>
          <w:lang w:val="ro-RO"/>
        </w:rPr>
        <w:t xml:space="preserve"> </w:t>
      </w:r>
      <w:r w:rsidRPr="00E07CE6">
        <w:rPr>
          <w:rFonts w:ascii="Montserrat Light" w:hAnsi="Montserrat Light" w:cs="Cambria"/>
          <w:bCs/>
          <w:lang w:val="pt-BR"/>
        </w:rPr>
        <w:t xml:space="preserve">Se desemnează </w:t>
      </w:r>
      <w:r w:rsidRPr="00E07CE6">
        <w:rPr>
          <w:rFonts w:ascii="Montserrat Light" w:hAnsi="Montserrat Light"/>
          <w:lang w:val="it-IT"/>
        </w:rPr>
        <w:t>doamna</w:t>
      </w:r>
      <w:r w:rsidR="0007049C" w:rsidRPr="00E07CE6">
        <w:rPr>
          <w:rFonts w:ascii="Montserrat Light" w:hAnsi="Montserrat Light"/>
          <w:lang w:val="it-IT"/>
        </w:rPr>
        <w:t xml:space="preserve"> Pop Denisa</w:t>
      </w:r>
      <w:r w:rsidRPr="00E07CE6">
        <w:rPr>
          <w:rFonts w:ascii="Montserrat Light" w:hAnsi="Montserrat Light"/>
          <w:lang w:val="it-IT"/>
        </w:rPr>
        <w:t xml:space="preserve"> </w:t>
      </w:r>
      <w:r w:rsidRPr="00E07CE6">
        <w:rPr>
          <w:rFonts w:ascii="Montserrat Light" w:hAnsi="Montserrat Light" w:cs="Cambria"/>
          <w:bCs/>
          <w:lang w:val="ro-RO"/>
        </w:rPr>
        <w:t xml:space="preserve">în calitate de </w:t>
      </w:r>
      <w:r w:rsidRPr="00E07CE6">
        <w:rPr>
          <w:rFonts w:ascii="Montserrat Light" w:hAnsi="Montserrat Light" w:cs="Cambria"/>
          <w:bCs/>
          <w:lang w:val="pt-BR"/>
        </w:rPr>
        <w:t xml:space="preserve">reprezentant al Consiliului Judeţean Cluj în </w:t>
      </w:r>
      <w:r w:rsidRPr="00E07CE6">
        <w:rPr>
          <w:rFonts w:ascii="Montserrat Light" w:hAnsi="Montserrat Light"/>
          <w:lang w:val="it-IT"/>
        </w:rPr>
        <w:t>Consiliul de administrație al Bibliotecii Județene Octavian Goga.</w:t>
      </w:r>
    </w:p>
    <w:p w14:paraId="687B4B69" w14:textId="77777777" w:rsidR="006F689A" w:rsidRPr="00E07CE6" w:rsidRDefault="006F689A" w:rsidP="00DF1DFC">
      <w:pPr>
        <w:spacing w:line="240" w:lineRule="auto"/>
        <w:ind w:firstLine="720"/>
        <w:jc w:val="both"/>
        <w:rPr>
          <w:rFonts w:ascii="Montserrat Light" w:hAnsi="Montserrat Light" w:cs="Cambria"/>
          <w:b/>
          <w:bCs/>
          <w:lang w:val="ro-RO"/>
        </w:rPr>
      </w:pPr>
    </w:p>
    <w:p w14:paraId="2C8DF69F" w14:textId="4276F3FF" w:rsidR="00DF1DFC" w:rsidRPr="00E07CE6" w:rsidRDefault="00DF1DFC" w:rsidP="00DF1DFC">
      <w:pPr>
        <w:spacing w:line="240" w:lineRule="auto"/>
        <w:ind w:firstLine="720"/>
        <w:jc w:val="both"/>
        <w:rPr>
          <w:rFonts w:ascii="Montserrat Light" w:hAnsi="Montserrat Light"/>
          <w:lang w:val="it-IT"/>
        </w:rPr>
      </w:pPr>
      <w:r w:rsidRPr="00E07CE6">
        <w:rPr>
          <w:rFonts w:ascii="Montserrat Light" w:hAnsi="Montserrat Light" w:cs="Cambria"/>
          <w:b/>
          <w:bCs/>
          <w:lang w:val="ro-RO"/>
        </w:rPr>
        <w:t>Art. 5.</w:t>
      </w:r>
      <w:r w:rsidRPr="00E07CE6">
        <w:rPr>
          <w:rFonts w:ascii="Montserrat Light" w:hAnsi="Montserrat Light" w:cs="Cambria"/>
          <w:bCs/>
          <w:lang w:val="ro-RO"/>
        </w:rPr>
        <w:t xml:space="preserve"> </w:t>
      </w:r>
      <w:r w:rsidRPr="00E07CE6">
        <w:rPr>
          <w:rFonts w:ascii="Montserrat Light" w:hAnsi="Montserrat Light" w:cs="Cambria"/>
          <w:bCs/>
          <w:lang w:val="it-IT"/>
        </w:rPr>
        <w:t xml:space="preserve">Se desemnează </w:t>
      </w:r>
      <w:r w:rsidRPr="00E07CE6">
        <w:rPr>
          <w:rFonts w:ascii="Montserrat Light" w:hAnsi="Montserrat Light"/>
          <w:lang w:val="it-IT"/>
        </w:rPr>
        <w:t xml:space="preserve">domnul </w:t>
      </w:r>
      <w:r w:rsidR="0007049C" w:rsidRPr="00E07CE6">
        <w:rPr>
          <w:rFonts w:ascii="Montserrat Light" w:hAnsi="Montserrat Light"/>
          <w:lang w:val="it-IT"/>
        </w:rPr>
        <w:t>Kerekes Sandor</w:t>
      </w:r>
      <w:r w:rsidRPr="00E07CE6">
        <w:rPr>
          <w:rFonts w:ascii="Montserrat Light" w:hAnsi="Montserrat Light" w:cs="Cambria"/>
          <w:bCs/>
          <w:lang w:val="it-IT"/>
        </w:rPr>
        <w:t xml:space="preserve"> </w:t>
      </w:r>
      <w:r w:rsidRPr="00E07CE6">
        <w:rPr>
          <w:rFonts w:ascii="Montserrat Light" w:hAnsi="Montserrat Light" w:cs="Cambria"/>
          <w:bCs/>
          <w:lang w:val="ro-RO"/>
        </w:rPr>
        <w:t xml:space="preserve">în calitate de </w:t>
      </w:r>
      <w:r w:rsidRPr="00E07CE6">
        <w:rPr>
          <w:rFonts w:ascii="Montserrat Light" w:hAnsi="Montserrat Light" w:cs="Cambria"/>
          <w:bCs/>
          <w:lang w:val="it-IT"/>
        </w:rPr>
        <w:t xml:space="preserve">reprezentant al Consiliului Judeţean Cluj în </w:t>
      </w:r>
      <w:r w:rsidRPr="00E07CE6">
        <w:rPr>
          <w:rFonts w:ascii="Montserrat Light" w:hAnsi="Montserrat Light"/>
          <w:lang w:val="it-IT"/>
        </w:rPr>
        <w:t>Consiliul de administrație al Muzeului de Artă Cluj.</w:t>
      </w:r>
    </w:p>
    <w:p w14:paraId="39FEB544" w14:textId="77777777" w:rsidR="006F689A" w:rsidRPr="00E07CE6" w:rsidRDefault="006F689A" w:rsidP="00DF1DFC">
      <w:pPr>
        <w:spacing w:line="240" w:lineRule="auto"/>
        <w:ind w:firstLine="720"/>
        <w:jc w:val="both"/>
        <w:rPr>
          <w:rFonts w:ascii="Montserrat Light" w:hAnsi="Montserrat Light" w:cs="Cambria"/>
          <w:b/>
          <w:bCs/>
          <w:lang w:val="ro-RO"/>
        </w:rPr>
      </w:pPr>
    </w:p>
    <w:p w14:paraId="38BDF838" w14:textId="5D08E9D0" w:rsidR="00DF1DFC" w:rsidRPr="00E07CE6" w:rsidRDefault="00DF1DFC" w:rsidP="00DF1DFC">
      <w:pPr>
        <w:spacing w:line="240" w:lineRule="auto"/>
        <w:ind w:firstLine="720"/>
        <w:jc w:val="both"/>
        <w:rPr>
          <w:rFonts w:ascii="Montserrat Light" w:hAnsi="Montserrat Light"/>
          <w:lang w:val="it-IT"/>
        </w:rPr>
      </w:pPr>
      <w:r w:rsidRPr="00E07CE6">
        <w:rPr>
          <w:rFonts w:ascii="Montserrat Light" w:hAnsi="Montserrat Light" w:cs="Cambria"/>
          <w:b/>
          <w:bCs/>
          <w:lang w:val="ro-RO"/>
        </w:rPr>
        <w:t>Art. 6</w:t>
      </w:r>
      <w:r w:rsidRPr="00E07CE6">
        <w:rPr>
          <w:rFonts w:ascii="Montserrat Light" w:hAnsi="Montserrat Light" w:cs="Cambria"/>
          <w:bCs/>
          <w:lang w:val="ro-RO"/>
        </w:rPr>
        <w:t>. Se desemnează</w:t>
      </w:r>
      <w:r w:rsidRPr="00E07CE6">
        <w:rPr>
          <w:rFonts w:ascii="Montserrat Light" w:hAnsi="Montserrat Light"/>
          <w:lang w:val="it-IT"/>
        </w:rPr>
        <w:t xml:space="preserve"> doamna</w:t>
      </w:r>
      <w:r w:rsidR="0007049C" w:rsidRPr="00E07CE6">
        <w:rPr>
          <w:rFonts w:ascii="Montserrat Light" w:hAnsi="Montserrat Light"/>
          <w:lang w:val="it-IT"/>
        </w:rPr>
        <w:t xml:space="preserve"> </w:t>
      </w:r>
      <w:r w:rsidR="0007049C" w:rsidRPr="00E07CE6">
        <w:rPr>
          <w:rFonts w:ascii="Montserrat Light" w:hAnsi="Montserrat Light" w:cs="Cambria"/>
          <w:bCs/>
          <w:lang w:val="it-IT"/>
        </w:rPr>
        <w:t xml:space="preserve">Maria Golban </w:t>
      </w:r>
      <w:r w:rsidR="0007049C" w:rsidRPr="00E07CE6">
        <w:rPr>
          <w:rFonts w:ascii="Montserrat Light" w:hAnsi="Montserrat Light" w:cs="Cambria"/>
          <w:bCs/>
          <w:lang w:val="ro-RO"/>
        </w:rPr>
        <w:t>Șomlea</w:t>
      </w:r>
      <w:r w:rsidR="0007049C" w:rsidRPr="00E07CE6">
        <w:rPr>
          <w:rFonts w:ascii="Montserrat Light" w:hAnsi="Montserrat Light" w:cs="Cambria"/>
          <w:b/>
          <w:lang w:val="it-IT"/>
        </w:rPr>
        <w:t xml:space="preserve"> </w:t>
      </w:r>
      <w:r w:rsidRPr="00E07CE6">
        <w:rPr>
          <w:rFonts w:ascii="Montserrat Light" w:hAnsi="Montserrat Light" w:cs="Cambria"/>
          <w:bCs/>
          <w:lang w:val="ro-RO"/>
        </w:rPr>
        <w:t xml:space="preserve">în calitate de reprezentant al Consiliului Judeţean Cluj în </w:t>
      </w:r>
      <w:r w:rsidRPr="00E07CE6">
        <w:rPr>
          <w:rFonts w:ascii="Montserrat Light" w:hAnsi="Montserrat Light"/>
          <w:lang w:val="it-IT"/>
        </w:rPr>
        <w:t xml:space="preserve">Consiliul de administrație al Muzeului Etnografic al Transilvaniei. </w:t>
      </w:r>
    </w:p>
    <w:p w14:paraId="7E515CE3" w14:textId="77777777" w:rsidR="006F689A" w:rsidRPr="00E07CE6" w:rsidRDefault="006F689A" w:rsidP="00DF1DFC">
      <w:pPr>
        <w:autoSpaceDE w:val="0"/>
        <w:autoSpaceDN w:val="0"/>
        <w:adjustRightInd w:val="0"/>
        <w:spacing w:line="240" w:lineRule="auto"/>
        <w:ind w:firstLine="720"/>
        <w:jc w:val="both"/>
        <w:rPr>
          <w:rFonts w:ascii="Montserrat Light" w:hAnsi="Montserrat Light" w:cs="Cambria"/>
          <w:b/>
          <w:bCs/>
          <w:lang w:val="ro-RO"/>
        </w:rPr>
      </w:pPr>
    </w:p>
    <w:p w14:paraId="6D61C4B4" w14:textId="1F898BA7" w:rsidR="00DF1DFC" w:rsidRPr="00E07CE6" w:rsidRDefault="00DF1DFC" w:rsidP="00DF1DFC">
      <w:pPr>
        <w:autoSpaceDE w:val="0"/>
        <w:autoSpaceDN w:val="0"/>
        <w:adjustRightInd w:val="0"/>
        <w:spacing w:line="240" w:lineRule="auto"/>
        <w:ind w:firstLine="720"/>
        <w:jc w:val="both"/>
        <w:rPr>
          <w:rFonts w:ascii="Montserrat Light" w:hAnsi="Montserrat Light"/>
          <w:lang w:val="it-IT"/>
        </w:rPr>
      </w:pPr>
      <w:r w:rsidRPr="00E07CE6">
        <w:rPr>
          <w:rFonts w:ascii="Montserrat Light" w:hAnsi="Montserrat Light" w:cs="Cambria"/>
          <w:b/>
          <w:bCs/>
          <w:lang w:val="ro-RO"/>
        </w:rPr>
        <w:t>Art. 7.</w:t>
      </w:r>
      <w:r w:rsidRPr="00E07CE6">
        <w:rPr>
          <w:rFonts w:ascii="Montserrat Light" w:hAnsi="Montserrat Light" w:cs="Cambria"/>
          <w:bCs/>
          <w:lang w:val="ro-RO"/>
        </w:rPr>
        <w:t xml:space="preserve"> Se desemnează </w:t>
      </w:r>
      <w:r w:rsidRPr="00E07CE6">
        <w:rPr>
          <w:rFonts w:ascii="Montserrat Light" w:hAnsi="Montserrat Light"/>
          <w:lang w:val="it-IT"/>
        </w:rPr>
        <w:t>domnul</w:t>
      </w:r>
      <w:r w:rsidR="0007049C" w:rsidRPr="00E07CE6">
        <w:rPr>
          <w:rFonts w:ascii="Montserrat Light" w:hAnsi="Montserrat Light"/>
          <w:lang w:val="it-IT"/>
        </w:rPr>
        <w:t xml:space="preserve"> </w:t>
      </w:r>
      <w:r w:rsidR="0007049C" w:rsidRPr="00E07CE6">
        <w:rPr>
          <w:rFonts w:ascii="Montserrat Light" w:hAnsi="Montserrat Light" w:cs="Cambria"/>
          <w:bCs/>
          <w:lang w:val="pt-BR"/>
        </w:rPr>
        <w:t>Alin Brudașc</w:t>
      </w:r>
      <w:r w:rsidR="0007049C" w:rsidRPr="00E07CE6">
        <w:rPr>
          <w:rFonts w:ascii="Montserrat Light" w:hAnsi="Montserrat Light" w:cs="Cambria"/>
          <w:bCs/>
          <w:lang w:val="ro-RO"/>
        </w:rPr>
        <w:t xml:space="preserve">ă </w:t>
      </w:r>
      <w:r w:rsidRPr="00E07CE6">
        <w:rPr>
          <w:rFonts w:ascii="Montserrat Light" w:hAnsi="Montserrat Light" w:cs="Cambria"/>
          <w:bCs/>
          <w:lang w:val="ro-RO"/>
        </w:rPr>
        <w:t xml:space="preserve">în calitate de reprezentant al Consiliului Judeţean Cluj în </w:t>
      </w:r>
      <w:r w:rsidRPr="00E07CE6">
        <w:rPr>
          <w:rFonts w:ascii="Montserrat Light" w:hAnsi="Montserrat Light"/>
          <w:lang w:val="it-IT"/>
        </w:rPr>
        <w:t>Consiliul de administrație al Muzeului Octavian Goga Ciucea.</w:t>
      </w:r>
    </w:p>
    <w:p w14:paraId="594C9A1B" w14:textId="77777777" w:rsidR="006F689A" w:rsidRPr="00E07CE6" w:rsidRDefault="006F689A" w:rsidP="00DF1DFC">
      <w:pPr>
        <w:spacing w:line="240" w:lineRule="auto"/>
        <w:ind w:firstLine="720"/>
        <w:jc w:val="both"/>
        <w:rPr>
          <w:rFonts w:ascii="Montserrat Light" w:hAnsi="Montserrat Light" w:cs="Cambria"/>
          <w:b/>
          <w:bCs/>
          <w:lang w:val="ro-RO"/>
        </w:rPr>
      </w:pPr>
    </w:p>
    <w:p w14:paraId="2ED762DA" w14:textId="1265752A" w:rsidR="00DF1DFC" w:rsidRPr="00E07CE6" w:rsidRDefault="00DF1DFC" w:rsidP="00DF1DFC">
      <w:pPr>
        <w:spacing w:line="240" w:lineRule="auto"/>
        <w:ind w:firstLine="720"/>
        <w:jc w:val="both"/>
        <w:rPr>
          <w:rFonts w:ascii="Montserrat Light" w:hAnsi="Montserrat Light"/>
          <w:lang w:val="it-IT"/>
        </w:rPr>
      </w:pPr>
      <w:r w:rsidRPr="00E07CE6">
        <w:rPr>
          <w:rFonts w:ascii="Montserrat Light" w:hAnsi="Montserrat Light" w:cs="Cambria"/>
          <w:b/>
          <w:bCs/>
          <w:lang w:val="ro-RO"/>
        </w:rPr>
        <w:t>Art. 8.</w:t>
      </w:r>
      <w:r w:rsidRPr="00E07CE6">
        <w:rPr>
          <w:rFonts w:ascii="Montserrat Light" w:hAnsi="Montserrat Light" w:cs="Cambria"/>
          <w:bCs/>
          <w:lang w:val="ro-RO"/>
        </w:rPr>
        <w:t xml:space="preserve"> Se desemnează </w:t>
      </w:r>
      <w:r w:rsidR="0007049C" w:rsidRPr="00E07CE6">
        <w:rPr>
          <w:rFonts w:ascii="Montserrat Light" w:hAnsi="Montserrat Light" w:cs="Cambria"/>
          <w:bCs/>
          <w:lang w:val="ro-RO"/>
        </w:rPr>
        <w:t>do</w:t>
      </w:r>
      <w:r w:rsidRPr="00E07CE6">
        <w:rPr>
          <w:rFonts w:ascii="Montserrat Light" w:hAnsi="Montserrat Light"/>
          <w:lang w:val="it-IT"/>
        </w:rPr>
        <w:t>amna</w:t>
      </w:r>
      <w:r w:rsidR="0007049C" w:rsidRPr="00E07CE6">
        <w:rPr>
          <w:rFonts w:ascii="Montserrat Light" w:hAnsi="Montserrat Light"/>
          <w:lang w:val="it-IT"/>
        </w:rPr>
        <w:t xml:space="preserve"> </w:t>
      </w:r>
      <w:r w:rsidR="0007049C" w:rsidRPr="00E07CE6">
        <w:rPr>
          <w:rFonts w:ascii="Montserrat Light" w:hAnsi="Montserrat Light"/>
          <w:bCs/>
          <w:lang w:val="it-IT"/>
        </w:rPr>
        <w:t>Ligia B</w:t>
      </w:r>
      <w:r w:rsidR="0007049C" w:rsidRPr="00E07CE6">
        <w:rPr>
          <w:rFonts w:ascii="Montserrat Light" w:hAnsi="Montserrat Light"/>
          <w:bCs/>
          <w:lang w:val="ro-RO"/>
        </w:rPr>
        <w:t>ocșe</w:t>
      </w:r>
      <w:r w:rsidR="0007049C" w:rsidRPr="00E07CE6">
        <w:rPr>
          <w:rFonts w:ascii="Montserrat Light" w:hAnsi="Montserrat Light"/>
          <w:b/>
          <w:lang w:val="ro-RO"/>
        </w:rPr>
        <w:t xml:space="preserve"> </w:t>
      </w:r>
      <w:r w:rsidRPr="00E07CE6">
        <w:rPr>
          <w:rFonts w:ascii="Montserrat Light" w:hAnsi="Montserrat Light" w:cs="Cambria"/>
          <w:bCs/>
          <w:lang w:val="ro-RO"/>
        </w:rPr>
        <w:t xml:space="preserve">în calitate de reprezentant al Consiliului Judeţean Cluj în </w:t>
      </w:r>
      <w:r w:rsidRPr="00E07CE6">
        <w:rPr>
          <w:rFonts w:ascii="Montserrat Light" w:hAnsi="Montserrat Light"/>
          <w:lang w:val="it-IT"/>
        </w:rPr>
        <w:t>Consiliul administrativ al Revistei Tribuna.</w:t>
      </w:r>
    </w:p>
    <w:p w14:paraId="51604531" w14:textId="77777777" w:rsidR="006F689A" w:rsidRPr="00E07CE6" w:rsidRDefault="006F689A" w:rsidP="006F689A">
      <w:pPr>
        <w:autoSpaceDE w:val="0"/>
        <w:autoSpaceDN w:val="0"/>
        <w:adjustRightInd w:val="0"/>
        <w:spacing w:line="240" w:lineRule="auto"/>
        <w:ind w:firstLine="708"/>
        <w:jc w:val="both"/>
        <w:rPr>
          <w:rFonts w:ascii="Montserrat Light" w:hAnsi="Montserrat Light" w:cs="Cambria"/>
          <w:b/>
          <w:bCs/>
          <w:lang w:val="ro-RO"/>
        </w:rPr>
      </w:pPr>
    </w:p>
    <w:p w14:paraId="2380DCD1" w14:textId="61D55D11" w:rsidR="00DF1DFC" w:rsidRPr="00E07CE6" w:rsidRDefault="00DF1DFC" w:rsidP="006F689A">
      <w:pPr>
        <w:autoSpaceDE w:val="0"/>
        <w:autoSpaceDN w:val="0"/>
        <w:adjustRightInd w:val="0"/>
        <w:spacing w:line="240" w:lineRule="auto"/>
        <w:ind w:firstLine="708"/>
        <w:jc w:val="both"/>
        <w:rPr>
          <w:rFonts w:ascii="Montserrat Light" w:hAnsi="Montserrat Light" w:cs="Cambria"/>
          <w:b/>
          <w:bCs/>
          <w:lang w:val="ro-RO"/>
        </w:rPr>
      </w:pPr>
      <w:r w:rsidRPr="00E07CE6">
        <w:rPr>
          <w:rFonts w:ascii="Montserrat Light" w:hAnsi="Montserrat Light" w:cs="Cambria"/>
          <w:b/>
          <w:bCs/>
          <w:lang w:val="ro-RO"/>
        </w:rPr>
        <w:t>Art. 9.</w:t>
      </w:r>
      <w:r w:rsidRPr="00E07CE6">
        <w:rPr>
          <w:rFonts w:ascii="Montserrat Light" w:hAnsi="Montserrat Light" w:cs="Cambria"/>
          <w:bCs/>
          <w:lang w:val="ro-RO"/>
        </w:rPr>
        <w:t xml:space="preserve"> Se desemnează </w:t>
      </w:r>
      <w:r w:rsidRPr="00E07CE6">
        <w:rPr>
          <w:rFonts w:ascii="Montserrat Light" w:hAnsi="Montserrat Light"/>
          <w:lang w:val="it-IT"/>
        </w:rPr>
        <w:t xml:space="preserve">domnul </w:t>
      </w:r>
      <w:r w:rsidR="0007049C" w:rsidRPr="00E07CE6">
        <w:rPr>
          <w:rFonts w:ascii="Montserrat Light" w:hAnsi="Montserrat Light" w:cs="Cambria"/>
          <w:bCs/>
          <w:lang w:val="pt-BR"/>
        </w:rPr>
        <w:t>Peter Istvan</w:t>
      </w:r>
      <w:r w:rsidR="0007049C" w:rsidRPr="00E07CE6">
        <w:rPr>
          <w:rFonts w:ascii="Montserrat Light" w:hAnsi="Montserrat Light" w:cs="Cambria"/>
          <w:b/>
          <w:lang w:val="pt-BR"/>
        </w:rPr>
        <w:t xml:space="preserve"> </w:t>
      </w:r>
      <w:r w:rsidRPr="00E07CE6">
        <w:rPr>
          <w:rFonts w:ascii="Montserrat Light" w:hAnsi="Montserrat Light" w:cs="Cambria"/>
          <w:bCs/>
          <w:lang w:val="ro-RO"/>
        </w:rPr>
        <w:t xml:space="preserve">în calitate de reprezentant al Consiliului Judeţean Cluj în </w:t>
      </w:r>
      <w:r w:rsidRPr="00E07CE6">
        <w:rPr>
          <w:rFonts w:ascii="Montserrat Light" w:hAnsi="Montserrat Light"/>
          <w:lang w:val="it-IT"/>
        </w:rPr>
        <w:t>Consiliul administrativ al Revistei Muveledes.</w:t>
      </w:r>
    </w:p>
    <w:p w14:paraId="6675DAA6" w14:textId="77777777" w:rsidR="006F689A" w:rsidRPr="00E07CE6" w:rsidRDefault="006F689A" w:rsidP="00DF1DFC">
      <w:pPr>
        <w:autoSpaceDE w:val="0"/>
        <w:autoSpaceDN w:val="0"/>
        <w:adjustRightInd w:val="0"/>
        <w:spacing w:line="240" w:lineRule="auto"/>
        <w:ind w:firstLine="708"/>
        <w:jc w:val="both"/>
        <w:rPr>
          <w:rFonts w:ascii="Montserrat Light" w:hAnsi="Montserrat Light" w:cs="Cambria"/>
          <w:b/>
          <w:bCs/>
          <w:lang w:val="ro-RO"/>
        </w:rPr>
      </w:pPr>
    </w:p>
    <w:p w14:paraId="2B67D776" w14:textId="7ABF564A" w:rsidR="00DF1DFC" w:rsidRPr="00E07CE6" w:rsidRDefault="00DF1DFC" w:rsidP="00DF1DFC">
      <w:pPr>
        <w:autoSpaceDE w:val="0"/>
        <w:autoSpaceDN w:val="0"/>
        <w:adjustRightInd w:val="0"/>
        <w:spacing w:line="240" w:lineRule="auto"/>
        <w:ind w:firstLine="708"/>
        <w:jc w:val="both"/>
        <w:rPr>
          <w:rFonts w:ascii="Montserrat Light" w:hAnsi="Montserrat Light"/>
          <w:lang w:val="it-IT"/>
        </w:rPr>
      </w:pPr>
      <w:r w:rsidRPr="00E07CE6">
        <w:rPr>
          <w:rFonts w:ascii="Montserrat Light" w:hAnsi="Montserrat Light" w:cs="Cambria"/>
          <w:b/>
          <w:bCs/>
          <w:lang w:val="ro-RO"/>
        </w:rPr>
        <w:t>Art. 10.</w:t>
      </w:r>
      <w:r w:rsidRPr="00E07CE6">
        <w:rPr>
          <w:rFonts w:ascii="Montserrat Light" w:hAnsi="Montserrat Light" w:cs="Cambria"/>
          <w:bCs/>
          <w:lang w:val="ro-RO"/>
        </w:rPr>
        <w:t xml:space="preserve"> Se desemnează d</w:t>
      </w:r>
      <w:r w:rsidRPr="00E07CE6">
        <w:rPr>
          <w:rFonts w:ascii="Montserrat Light" w:hAnsi="Montserrat Light" w:cs="Cambria"/>
          <w:bCs/>
          <w:lang w:val="pt-BR"/>
        </w:rPr>
        <w:t>oamna</w:t>
      </w:r>
      <w:r w:rsidR="0007049C" w:rsidRPr="00E07CE6">
        <w:rPr>
          <w:rFonts w:ascii="Montserrat Light" w:hAnsi="Montserrat Light" w:cs="Cambria"/>
          <w:bCs/>
          <w:lang w:val="pt-BR"/>
        </w:rPr>
        <w:t xml:space="preserve"> </w:t>
      </w:r>
      <w:r w:rsidR="0007049C" w:rsidRPr="00E07CE6">
        <w:rPr>
          <w:rFonts w:ascii="Montserrat Light" w:hAnsi="Montserrat Light" w:cs="Cambria"/>
          <w:bCs/>
          <w:lang w:val="ro-RO"/>
        </w:rPr>
        <w:t xml:space="preserve">Ramona Moldovan  </w:t>
      </w:r>
      <w:r w:rsidRPr="00E07CE6">
        <w:rPr>
          <w:rFonts w:ascii="Montserrat Light" w:hAnsi="Montserrat Light" w:cs="Cambria"/>
          <w:bCs/>
          <w:lang w:val="ro-RO"/>
        </w:rPr>
        <w:t xml:space="preserve">în calitate de reprezentant al Consiliului Judeţean Cluj în </w:t>
      </w:r>
      <w:r w:rsidRPr="00E07CE6">
        <w:rPr>
          <w:rFonts w:ascii="Montserrat Light" w:hAnsi="Montserrat Light"/>
          <w:lang w:val="it-IT"/>
        </w:rPr>
        <w:t xml:space="preserve">Consiliul administrativ al </w:t>
      </w:r>
      <w:r w:rsidRPr="00E07CE6">
        <w:rPr>
          <w:rFonts w:ascii="Montserrat Light" w:hAnsi="Montserrat Light"/>
        </w:rPr>
        <w:t>Centrului Judeţean pentru Conservarea şi Promovarea Culturii Tradiţionale Cluj</w:t>
      </w:r>
      <w:r w:rsidRPr="00E07CE6">
        <w:rPr>
          <w:rFonts w:ascii="Montserrat Light" w:hAnsi="Montserrat Light" w:cs="Cambria"/>
          <w:bCs/>
          <w:lang w:val="ro-RO"/>
        </w:rPr>
        <w:t>.</w:t>
      </w:r>
    </w:p>
    <w:p w14:paraId="2F41320F" w14:textId="77777777" w:rsidR="006F689A" w:rsidRPr="00E07CE6" w:rsidRDefault="006F689A" w:rsidP="00DF1DFC">
      <w:pPr>
        <w:spacing w:line="240" w:lineRule="auto"/>
        <w:ind w:firstLine="720"/>
        <w:jc w:val="both"/>
        <w:rPr>
          <w:rFonts w:ascii="Montserrat Light" w:hAnsi="Montserrat Light" w:cs="Cambria"/>
          <w:b/>
          <w:bCs/>
          <w:lang w:val="ro-RO"/>
        </w:rPr>
      </w:pPr>
    </w:p>
    <w:p w14:paraId="20093E19" w14:textId="7F544576" w:rsidR="00DF1DFC" w:rsidRPr="00E07CE6" w:rsidRDefault="00DF1DFC" w:rsidP="00DF1DFC">
      <w:pPr>
        <w:spacing w:line="240" w:lineRule="auto"/>
        <w:ind w:firstLine="720"/>
        <w:jc w:val="both"/>
        <w:rPr>
          <w:rFonts w:ascii="Montserrat Light" w:hAnsi="Montserrat Light" w:cs="Cambria"/>
          <w:bCs/>
          <w:lang w:val="pt-BR"/>
        </w:rPr>
      </w:pPr>
      <w:r w:rsidRPr="00E07CE6">
        <w:rPr>
          <w:rFonts w:ascii="Montserrat Light" w:hAnsi="Montserrat Light" w:cs="Cambria"/>
          <w:b/>
          <w:bCs/>
          <w:lang w:val="ro-RO"/>
        </w:rPr>
        <w:t>Art. 11.</w:t>
      </w:r>
      <w:r w:rsidRPr="00E07CE6">
        <w:rPr>
          <w:rFonts w:ascii="Montserrat Light" w:hAnsi="Montserrat Light" w:cs="Cambria"/>
          <w:bCs/>
          <w:lang w:val="ro-RO"/>
        </w:rPr>
        <w:t xml:space="preserve"> Se desemnează </w:t>
      </w:r>
      <w:r w:rsidRPr="00E07CE6">
        <w:rPr>
          <w:rFonts w:ascii="Montserrat Light" w:hAnsi="Montserrat Light"/>
          <w:lang w:val="it-IT"/>
        </w:rPr>
        <w:t>doamna</w:t>
      </w:r>
      <w:r w:rsidR="006F689A" w:rsidRPr="00E07CE6">
        <w:rPr>
          <w:rFonts w:ascii="Montserrat Light" w:hAnsi="Montserrat Light"/>
          <w:lang w:val="it-IT"/>
        </w:rPr>
        <w:t xml:space="preserve"> Potra Lucia </w:t>
      </w:r>
      <w:r w:rsidRPr="00E07CE6">
        <w:rPr>
          <w:rFonts w:ascii="Montserrat Light" w:hAnsi="Montserrat Light" w:cs="Cambria"/>
          <w:bCs/>
          <w:lang w:val="ro-RO"/>
        </w:rPr>
        <w:t>în calitate de reprezentan</w:t>
      </w:r>
      <w:r w:rsidR="00E67727" w:rsidRPr="00E07CE6">
        <w:rPr>
          <w:rFonts w:ascii="Montserrat Light" w:hAnsi="Montserrat Light" w:cs="Cambria"/>
          <w:bCs/>
          <w:lang w:val="ro-RO"/>
        </w:rPr>
        <w:t>t</w:t>
      </w:r>
      <w:r w:rsidRPr="00E07CE6">
        <w:rPr>
          <w:rFonts w:ascii="Montserrat Light" w:hAnsi="Montserrat Light" w:cs="Cambria"/>
          <w:bCs/>
          <w:lang w:val="ro-RO"/>
        </w:rPr>
        <w:t xml:space="preserve"> al Consiliului Judeţean Cluj în C</w:t>
      </w:r>
      <w:r w:rsidRPr="00E07CE6">
        <w:rPr>
          <w:rFonts w:ascii="Montserrat Light" w:hAnsi="Montserrat Light"/>
          <w:lang w:val="it-IT"/>
        </w:rPr>
        <w:t xml:space="preserve">onsiliul administrativ al </w:t>
      </w:r>
      <w:r w:rsidRPr="00E07CE6">
        <w:rPr>
          <w:rFonts w:ascii="Montserrat Light" w:hAnsi="Montserrat Light"/>
        </w:rPr>
        <w:t>Şcolii Populare de Arte „Tudor Jarda” Cluj-Napoca</w:t>
      </w:r>
      <w:r w:rsidRPr="00E07CE6">
        <w:rPr>
          <w:rFonts w:ascii="Montserrat Light" w:hAnsi="Montserrat Light" w:cs="Cambria"/>
          <w:bCs/>
          <w:lang w:val="pt-BR"/>
        </w:rPr>
        <w:t>.</w:t>
      </w:r>
    </w:p>
    <w:p w14:paraId="34C95D8F" w14:textId="77777777" w:rsidR="006F689A" w:rsidRPr="00E07CE6" w:rsidRDefault="006F689A" w:rsidP="00DF1DFC">
      <w:pPr>
        <w:spacing w:line="240" w:lineRule="auto"/>
        <w:ind w:firstLine="720"/>
        <w:jc w:val="both"/>
        <w:rPr>
          <w:rFonts w:ascii="Montserrat Light" w:hAnsi="Montserrat Light" w:cs="Cambria"/>
          <w:bCs/>
          <w:lang w:val="ro-RO"/>
        </w:rPr>
      </w:pPr>
    </w:p>
    <w:p w14:paraId="2053D1FD" w14:textId="2C170D7E" w:rsidR="00DF1DFC" w:rsidRPr="00E07CE6" w:rsidRDefault="00DF1DFC" w:rsidP="00DF1DFC">
      <w:pPr>
        <w:spacing w:line="240" w:lineRule="auto"/>
        <w:ind w:firstLine="720"/>
        <w:jc w:val="both"/>
        <w:rPr>
          <w:rFonts w:ascii="Montserrat Light" w:hAnsi="Montserrat Light" w:cs="Cambria"/>
          <w:bCs/>
          <w:lang w:val="ro-RO"/>
        </w:rPr>
      </w:pPr>
      <w:r w:rsidRPr="00E07CE6">
        <w:rPr>
          <w:rFonts w:ascii="Montserrat Light" w:hAnsi="Montserrat Light" w:cs="Cambria"/>
          <w:b/>
          <w:bCs/>
          <w:lang w:val="ro-RO"/>
        </w:rPr>
        <w:t>Art. 12. (1)</w:t>
      </w:r>
      <w:r w:rsidRPr="00E07CE6">
        <w:rPr>
          <w:rFonts w:ascii="Montserrat Light" w:hAnsi="Montserrat Light" w:cs="Cambria"/>
          <w:bCs/>
          <w:lang w:val="ro-RO"/>
        </w:rPr>
        <w:t xml:space="preserve"> Persoanele nominalizate conform art. 2 - 11 încheie cu Consiliul Judeţean Cluj un contract de mandat, conform modelului-cadru cuprins în </w:t>
      </w:r>
      <w:r w:rsidRPr="00E07CE6">
        <w:rPr>
          <w:rFonts w:ascii="Montserrat Light" w:hAnsi="Montserrat Light" w:cs="Cambria"/>
          <w:b/>
          <w:lang w:val="ro-RO"/>
        </w:rPr>
        <w:t>anexa</w:t>
      </w:r>
      <w:r w:rsidRPr="00E07CE6">
        <w:rPr>
          <w:rFonts w:ascii="Montserrat Light" w:hAnsi="Montserrat Light" w:cs="Cambria"/>
          <w:bCs/>
          <w:i/>
          <w:lang w:val="ro-RO"/>
        </w:rPr>
        <w:t xml:space="preserve"> </w:t>
      </w:r>
      <w:r w:rsidRPr="00E07CE6">
        <w:rPr>
          <w:rFonts w:ascii="Montserrat Light" w:hAnsi="Montserrat Light" w:cs="Cambria"/>
          <w:bCs/>
          <w:lang w:val="ro-RO"/>
        </w:rPr>
        <w:t>care face parte integrantă din prezenta hotărâre.</w:t>
      </w:r>
    </w:p>
    <w:p w14:paraId="4AABA655" w14:textId="77777777" w:rsidR="00DF1DFC" w:rsidRPr="00E07CE6" w:rsidRDefault="00DF1DFC" w:rsidP="00DF1DFC">
      <w:pPr>
        <w:spacing w:line="240" w:lineRule="auto"/>
        <w:ind w:firstLine="720"/>
        <w:jc w:val="both"/>
        <w:rPr>
          <w:rFonts w:ascii="Montserrat Light" w:hAnsi="Montserrat Light" w:cs="Cambria"/>
          <w:b/>
          <w:bCs/>
          <w:lang w:val="ro-RO"/>
        </w:rPr>
      </w:pPr>
      <w:r w:rsidRPr="00E07CE6">
        <w:rPr>
          <w:rFonts w:ascii="Montserrat Light" w:hAnsi="Montserrat Light" w:cs="Cambria"/>
          <w:b/>
          <w:lang w:val="ro-RO"/>
        </w:rPr>
        <w:t>(2)</w:t>
      </w:r>
      <w:r w:rsidRPr="00E07CE6">
        <w:rPr>
          <w:rFonts w:ascii="Montserrat Light" w:hAnsi="Montserrat Light" w:cs="Cambria"/>
          <w:bCs/>
          <w:lang w:val="ro-RO"/>
        </w:rPr>
        <w:t xml:space="preserve"> Se împuterniceşte Preşedintele Consiliului Judeţean Cluj, domnul Alin Tişe, ca în numele şi pentru Consiliul Judeţean Cluj, să semneze contractele de mandat cu reprezentanții numiţi în consiliile de administraţie ale unităților de învățământ special nominalizate la art. 2 - 11. </w:t>
      </w:r>
      <w:r w:rsidRPr="00E07CE6">
        <w:rPr>
          <w:rFonts w:ascii="Montserrat Light" w:hAnsi="Montserrat Light" w:cs="Cambria"/>
          <w:b/>
          <w:bCs/>
          <w:lang w:val="ro-RO"/>
        </w:rPr>
        <w:tab/>
      </w:r>
    </w:p>
    <w:p w14:paraId="7FF1AA48" w14:textId="77777777" w:rsidR="006F689A" w:rsidRPr="00E07CE6" w:rsidRDefault="006F689A" w:rsidP="00DF1DFC">
      <w:pPr>
        <w:spacing w:line="240" w:lineRule="auto"/>
        <w:ind w:firstLine="720"/>
        <w:jc w:val="both"/>
        <w:rPr>
          <w:rFonts w:ascii="Montserrat Light" w:hAnsi="Montserrat Light" w:cs="Cambria"/>
          <w:b/>
          <w:bCs/>
          <w:lang w:val="ro-RO"/>
        </w:rPr>
      </w:pPr>
    </w:p>
    <w:p w14:paraId="772494D2" w14:textId="0B6D6CC0" w:rsidR="00DF1DFC" w:rsidRPr="00E07CE6" w:rsidRDefault="00DF1DFC" w:rsidP="00DF1DFC">
      <w:pPr>
        <w:spacing w:line="240" w:lineRule="auto"/>
        <w:ind w:firstLine="720"/>
        <w:jc w:val="both"/>
        <w:rPr>
          <w:rFonts w:ascii="Montserrat Light" w:hAnsi="Montserrat Light" w:cs="Cambria"/>
          <w:bCs/>
          <w:lang w:val="pt-BR"/>
        </w:rPr>
      </w:pPr>
      <w:r w:rsidRPr="00E07CE6">
        <w:rPr>
          <w:rFonts w:ascii="Montserrat Light" w:hAnsi="Montserrat Light" w:cs="Cambria"/>
          <w:b/>
          <w:bCs/>
          <w:lang w:val="ro-RO"/>
        </w:rPr>
        <w:t>Art. 13.</w:t>
      </w:r>
      <w:r w:rsidRPr="00E07CE6">
        <w:rPr>
          <w:rFonts w:ascii="Montserrat Light" w:hAnsi="Montserrat Light" w:cs="Cambria"/>
          <w:bCs/>
          <w:lang w:val="ro-RO"/>
        </w:rPr>
        <w:t xml:space="preserve"> La data comunicării prezentei hotărâri se abrogă Hotărârea Consiliului Județean Cluj nr. 224/2016 </w:t>
      </w:r>
      <w:r w:rsidRPr="00E07CE6">
        <w:rPr>
          <w:rFonts w:ascii="Montserrat Light" w:hAnsi="Montserrat Light" w:cs="Cambria"/>
          <w:bCs/>
          <w:lang w:val="de-DE"/>
        </w:rPr>
        <w:t xml:space="preserve">privind </w:t>
      </w:r>
      <w:r w:rsidRPr="00E07CE6">
        <w:rPr>
          <w:rFonts w:ascii="Montserrat Light" w:hAnsi="Montserrat Light" w:cs="Cambria"/>
          <w:bCs/>
          <w:lang w:val="pt-BR"/>
        </w:rPr>
        <w:t>desemnarea reprezentanților Consiliului Judeţean Cluj în consiliile de administrație/consultative ale instituțiilor de cultură aflate sub autoritatea Consiliului Judeţean Cluj, cu modificările și completările ulterioare.</w:t>
      </w:r>
    </w:p>
    <w:p w14:paraId="31854561" w14:textId="77777777" w:rsidR="006F689A" w:rsidRPr="00E07CE6" w:rsidRDefault="006F689A" w:rsidP="00DF1DFC">
      <w:pPr>
        <w:spacing w:line="240" w:lineRule="auto"/>
        <w:ind w:firstLine="720"/>
        <w:jc w:val="both"/>
        <w:rPr>
          <w:rFonts w:ascii="Montserrat Light" w:hAnsi="Montserrat Light" w:cs="Cambria"/>
          <w:b/>
          <w:bCs/>
          <w:lang w:val="ro-RO"/>
        </w:rPr>
      </w:pPr>
    </w:p>
    <w:p w14:paraId="0947EB3C" w14:textId="751E969F" w:rsidR="00DF1DFC" w:rsidRPr="00E07CE6" w:rsidRDefault="00DF1DFC" w:rsidP="00DF1DFC">
      <w:pPr>
        <w:spacing w:line="240" w:lineRule="auto"/>
        <w:ind w:firstLine="720"/>
        <w:jc w:val="both"/>
        <w:rPr>
          <w:rFonts w:ascii="Montserrat Light" w:hAnsi="Montserrat Light" w:cs="Cambria"/>
          <w:bCs/>
          <w:lang w:val="ro-RO"/>
        </w:rPr>
      </w:pPr>
      <w:r w:rsidRPr="00E07CE6">
        <w:rPr>
          <w:rFonts w:ascii="Montserrat Light" w:hAnsi="Montserrat Light" w:cs="Cambria"/>
          <w:b/>
          <w:bCs/>
          <w:lang w:val="ro-RO"/>
        </w:rPr>
        <w:t>Art. 14.</w:t>
      </w:r>
      <w:r w:rsidRPr="00E07CE6">
        <w:rPr>
          <w:rFonts w:ascii="Montserrat Light" w:hAnsi="Montserrat Light" w:cs="Cambria"/>
          <w:bCs/>
          <w:lang w:val="ro-RO"/>
        </w:rPr>
        <w:t xml:space="preserve"> Cu punerea în aplicare a prevederilor prezentei hotărâri se încredinţează Preşedintele Consiliului Judeţean Cluj, prin Direcţia Generală Buget-Finanţe, Resurse Umane.</w:t>
      </w:r>
    </w:p>
    <w:p w14:paraId="411BA50C" w14:textId="77777777" w:rsidR="006F689A" w:rsidRPr="00E07CE6" w:rsidRDefault="006F689A" w:rsidP="00DF1DFC">
      <w:pPr>
        <w:spacing w:line="240" w:lineRule="auto"/>
        <w:ind w:firstLine="720"/>
        <w:jc w:val="both"/>
        <w:rPr>
          <w:rFonts w:ascii="Montserrat Light" w:hAnsi="Montserrat Light" w:cs="Cambria"/>
          <w:b/>
          <w:bCs/>
          <w:lang w:val="ro-RO"/>
        </w:rPr>
      </w:pPr>
    </w:p>
    <w:p w14:paraId="63F55F6A" w14:textId="60C35834" w:rsidR="00DF1DFC" w:rsidRPr="00E07CE6" w:rsidRDefault="00DF1DFC" w:rsidP="00DF1DFC">
      <w:pPr>
        <w:spacing w:line="240" w:lineRule="auto"/>
        <w:ind w:firstLine="720"/>
        <w:jc w:val="both"/>
        <w:rPr>
          <w:rFonts w:ascii="Montserrat Light" w:hAnsi="Montserrat Light" w:cs="Cambria"/>
          <w:bCs/>
          <w:lang w:val="ro-RO"/>
        </w:rPr>
      </w:pPr>
      <w:r w:rsidRPr="00E07CE6">
        <w:rPr>
          <w:rFonts w:ascii="Montserrat Light" w:hAnsi="Montserrat Light" w:cs="Cambria"/>
          <w:b/>
          <w:bCs/>
          <w:lang w:val="ro-RO"/>
        </w:rPr>
        <w:t>Art. 15.</w:t>
      </w:r>
      <w:r w:rsidRPr="00E07CE6">
        <w:rPr>
          <w:rFonts w:ascii="Montserrat Light" w:hAnsi="Montserrat Light" w:cs="Cambria"/>
          <w:bCs/>
          <w:lang w:val="ro-RO"/>
        </w:rPr>
        <w:t xml:space="preserve"> </w:t>
      </w:r>
      <w:r w:rsidRPr="00E07CE6">
        <w:rPr>
          <w:rFonts w:ascii="Montserrat Light" w:hAnsi="Montserrat Light"/>
        </w:rPr>
        <w:t xml:space="preserve">Prezenta hotărâre se comunică </w:t>
      </w:r>
      <w:r w:rsidRPr="00E07CE6">
        <w:rPr>
          <w:rFonts w:ascii="Montserrat Light" w:hAnsi="Montserrat Light" w:cs="Cambria"/>
          <w:bCs/>
          <w:lang w:val="ro-RO"/>
        </w:rPr>
        <w:t>Direcţiei Generale Buget-Finanţe, Resurse Umane; instituțiilor de cultură aflate sub autoritatea Consiliului Judeţean Cluj, persoanelor nominalizate la art. 1 – 11; precum şi Prefectului Judeţului Cluj şi se aduce la cunoştinţă publică prin afișare la sediul Consiliului Județean Cluj şi pe pagina de internet „www.cjcluj.ro”.</w:t>
      </w:r>
    </w:p>
    <w:p w14:paraId="575A590C" w14:textId="77777777" w:rsidR="00DF1DFC" w:rsidRPr="00E07CE6" w:rsidRDefault="00DF1DFC" w:rsidP="00DF1DFC">
      <w:pPr>
        <w:spacing w:line="240" w:lineRule="auto"/>
        <w:jc w:val="both"/>
        <w:rPr>
          <w:rFonts w:ascii="Montserrat Light" w:hAnsi="Montserrat Light" w:cs="Cambria"/>
          <w:bCs/>
          <w:lang w:val="ro-RO"/>
        </w:rPr>
      </w:pPr>
      <w:r w:rsidRPr="00E07CE6">
        <w:rPr>
          <w:rFonts w:ascii="Montserrat Light" w:hAnsi="Montserrat Light" w:cs="Cambria"/>
          <w:bCs/>
          <w:lang w:val="ro-RO"/>
        </w:rPr>
        <w:tab/>
      </w:r>
      <w:r w:rsidRPr="00E07CE6">
        <w:rPr>
          <w:rFonts w:ascii="Montserrat Light" w:hAnsi="Montserrat Light" w:cs="Cambria"/>
          <w:bCs/>
          <w:lang w:val="ro-RO"/>
        </w:rPr>
        <w:tab/>
      </w:r>
    </w:p>
    <w:p w14:paraId="4D33DF40" w14:textId="77777777" w:rsidR="00DF1DFC" w:rsidRPr="00E07CE6" w:rsidRDefault="00DF1DFC" w:rsidP="00DF1DFC">
      <w:pPr>
        <w:spacing w:line="240" w:lineRule="auto"/>
        <w:jc w:val="both"/>
        <w:rPr>
          <w:rFonts w:ascii="Montserrat Light" w:hAnsi="Montserrat Light" w:cs="Cambria"/>
          <w:bCs/>
          <w:lang w:val="ro-RO"/>
        </w:rPr>
      </w:pPr>
    </w:p>
    <w:p w14:paraId="5A0875E3" w14:textId="77777777" w:rsidR="00DF1DFC" w:rsidRPr="00E07CE6" w:rsidRDefault="00DF1DFC" w:rsidP="00DF1DFC">
      <w:pPr>
        <w:spacing w:line="240" w:lineRule="auto"/>
        <w:jc w:val="both"/>
        <w:rPr>
          <w:rFonts w:ascii="Montserrat Light" w:hAnsi="Montserrat Light"/>
          <w:b/>
          <w:lang w:val="ro-RO" w:eastAsia="ro-RO"/>
        </w:rPr>
      </w:pPr>
      <w:r w:rsidRPr="00E07CE6">
        <w:rPr>
          <w:rFonts w:ascii="Montserrat Light" w:hAnsi="Montserrat Light"/>
          <w:lang w:val="ro-RO" w:eastAsia="ro-RO"/>
        </w:rPr>
        <w:tab/>
      </w:r>
      <w:r w:rsidRPr="00E07CE6">
        <w:rPr>
          <w:rFonts w:ascii="Montserrat Light" w:hAnsi="Montserrat Light"/>
          <w:lang w:val="ro-RO" w:eastAsia="ro-RO"/>
        </w:rPr>
        <w:tab/>
      </w:r>
      <w:r w:rsidRPr="00E07CE6">
        <w:rPr>
          <w:rFonts w:ascii="Montserrat Light" w:hAnsi="Montserrat Light"/>
          <w:lang w:val="ro-RO" w:eastAsia="ro-RO"/>
        </w:rPr>
        <w:tab/>
      </w:r>
    </w:p>
    <w:p w14:paraId="119F64ED" w14:textId="012A928A" w:rsidR="00DF1DFC" w:rsidRPr="00E07CE6" w:rsidRDefault="00DF1DFC" w:rsidP="00DF1DFC">
      <w:pPr>
        <w:spacing w:line="240" w:lineRule="auto"/>
        <w:jc w:val="both"/>
        <w:rPr>
          <w:rFonts w:ascii="Montserrat" w:eastAsia="Times New Roman" w:hAnsi="Montserrat" w:cs="Times New Roman"/>
          <w:b/>
          <w:lang w:val="ro-RO" w:eastAsia="ro-RO"/>
        </w:rPr>
      </w:pPr>
      <w:r w:rsidRPr="00E07CE6">
        <w:rPr>
          <w:rFonts w:ascii="Montserrat" w:eastAsia="Times New Roman" w:hAnsi="Montserrat" w:cs="Times New Roman"/>
          <w:i/>
          <w:iCs/>
          <w:lang w:val="ro-RO" w:eastAsia="ro-RO"/>
        </w:rPr>
        <w:tab/>
      </w:r>
      <w:r w:rsidRPr="00E07CE6">
        <w:rPr>
          <w:rFonts w:ascii="Montserrat" w:eastAsia="Times New Roman" w:hAnsi="Montserrat" w:cs="Times New Roman"/>
          <w:i/>
          <w:iCs/>
          <w:lang w:val="ro-RO" w:eastAsia="ro-RO"/>
        </w:rPr>
        <w:tab/>
      </w:r>
      <w:r w:rsidRPr="00E07CE6">
        <w:rPr>
          <w:rFonts w:ascii="Montserrat" w:eastAsia="Times New Roman" w:hAnsi="Montserrat" w:cs="Times New Roman"/>
          <w:i/>
          <w:iCs/>
          <w:lang w:val="ro-RO" w:eastAsia="ro-RO"/>
        </w:rPr>
        <w:tab/>
      </w:r>
      <w:r w:rsidRPr="00E07CE6">
        <w:rPr>
          <w:rFonts w:ascii="Montserrat" w:eastAsia="Times New Roman" w:hAnsi="Montserrat" w:cs="Times New Roman"/>
          <w:lang w:val="ro-RO" w:eastAsia="ro-RO"/>
        </w:rPr>
        <w:t xml:space="preserve">                                                       </w:t>
      </w:r>
      <w:r w:rsidRPr="00E07CE6">
        <w:rPr>
          <w:rFonts w:ascii="Montserrat" w:eastAsia="Times New Roman" w:hAnsi="Montserrat" w:cs="Times New Roman"/>
          <w:b/>
          <w:lang w:val="ro-RO" w:eastAsia="ro-RO"/>
        </w:rPr>
        <w:t>Contrasemnează:</w:t>
      </w:r>
    </w:p>
    <w:p w14:paraId="2AEF9B4F" w14:textId="11B0D2E9" w:rsidR="00DF1DFC" w:rsidRPr="00E07CE6" w:rsidRDefault="00DF1DFC" w:rsidP="00DF1DFC">
      <w:pPr>
        <w:spacing w:line="240" w:lineRule="auto"/>
        <w:jc w:val="both"/>
        <w:rPr>
          <w:rFonts w:ascii="Montserrat" w:eastAsia="Times New Roman" w:hAnsi="Montserrat" w:cs="Times New Roman"/>
          <w:b/>
          <w:lang w:val="ro-RO" w:eastAsia="ro-RO"/>
        </w:rPr>
      </w:pPr>
      <w:bookmarkStart w:id="3" w:name="_Hlk53658535"/>
      <w:r w:rsidRPr="00E07CE6">
        <w:rPr>
          <w:rFonts w:ascii="Montserrat" w:eastAsia="Times New Roman" w:hAnsi="Montserrat" w:cs="Times New Roman"/>
          <w:lang w:val="ro-RO" w:eastAsia="ro-RO"/>
        </w:rPr>
        <w:t xml:space="preserve">               </w:t>
      </w:r>
      <w:r w:rsidRPr="00E07CE6">
        <w:rPr>
          <w:rFonts w:ascii="Montserrat" w:eastAsia="Times New Roman" w:hAnsi="Montserrat" w:cs="Times New Roman"/>
          <w:b/>
          <w:lang w:val="ro-RO" w:eastAsia="ro-RO"/>
        </w:rPr>
        <w:t>PREŞEDINTE,</w:t>
      </w:r>
      <w:r w:rsidRPr="00E07CE6">
        <w:rPr>
          <w:rFonts w:ascii="Montserrat" w:eastAsia="Times New Roman" w:hAnsi="Montserrat" w:cs="Times New Roman"/>
          <w:b/>
          <w:lang w:val="ro-RO" w:eastAsia="ro-RO"/>
        </w:rPr>
        <w:tab/>
      </w:r>
      <w:r w:rsidRPr="00E07CE6">
        <w:rPr>
          <w:rFonts w:ascii="Montserrat" w:eastAsia="Times New Roman" w:hAnsi="Montserrat" w:cs="Times New Roman"/>
          <w:lang w:val="ro-RO" w:eastAsia="ro-RO"/>
        </w:rPr>
        <w:tab/>
      </w:r>
      <w:r w:rsidRPr="00E07CE6">
        <w:rPr>
          <w:rFonts w:ascii="Montserrat" w:eastAsia="Times New Roman" w:hAnsi="Montserrat" w:cs="Times New Roman"/>
          <w:lang w:val="ro-RO" w:eastAsia="ro-RO"/>
        </w:rPr>
        <w:tab/>
      </w:r>
      <w:r w:rsidRPr="00E07CE6">
        <w:rPr>
          <w:rFonts w:ascii="Montserrat" w:eastAsia="Times New Roman" w:hAnsi="Montserrat" w:cs="Times New Roman"/>
          <w:b/>
          <w:lang w:val="ro-RO" w:eastAsia="ro-RO"/>
        </w:rPr>
        <w:t>SECRETAR GENERAL AL JUDEŢULUI,</w:t>
      </w:r>
    </w:p>
    <w:p w14:paraId="4525FCEA" w14:textId="3E125082" w:rsidR="00DF1DFC" w:rsidRPr="00E07CE6" w:rsidRDefault="00DF1DFC" w:rsidP="00DF1DFC">
      <w:pPr>
        <w:spacing w:line="240" w:lineRule="auto"/>
        <w:jc w:val="both"/>
        <w:rPr>
          <w:rFonts w:ascii="Montserrat" w:eastAsia="Times New Roman" w:hAnsi="Montserrat" w:cs="Times New Roman"/>
          <w:b/>
          <w:lang w:val="ro-RO" w:eastAsia="ro-RO"/>
        </w:rPr>
      </w:pPr>
      <w:r w:rsidRPr="00E07CE6">
        <w:rPr>
          <w:rFonts w:ascii="Montserrat" w:eastAsia="Times New Roman" w:hAnsi="Montserrat" w:cs="Times New Roman"/>
          <w:b/>
          <w:lang w:val="ro-RO" w:eastAsia="ro-RO"/>
        </w:rPr>
        <w:t xml:space="preserve">                   Alin Tișe                                                           Simona Gaci</w:t>
      </w:r>
    </w:p>
    <w:bookmarkEnd w:id="3"/>
    <w:p w14:paraId="5D648754" w14:textId="77777777" w:rsidR="00DF1DFC" w:rsidRPr="00E07CE6" w:rsidRDefault="00DF1DFC" w:rsidP="00DF1DFC">
      <w:pPr>
        <w:autoSpaceDE w:val="0"/>
        <w:autoSpaceDN w:val="0"/>
        <w:adjustRightInd w:val="0"/>
        <w:spacing w:line="240" w:lineRule="auto"/>
        <w:rPr>
          <w:rFonts w:ascii="Montserrat" w:hAnsi="Montserrat"/>
          <w:b/>
          <w:bCs/>
          <w:noProof/>
          <w:highlight w:val="yellow"/>
          <w:lang w:val="ro-RO" w:eastAsia="ro-RO"/>
        </w:rPr>
      </w:pPr>
    </w:p>
    <w:p w14:paraId="74A8980D" w14:textId="77777777" w:rsidR="00DF1DFC" w:rsidRPr="00E07CE6" w:rsidRDefault="00DF1DFC" w:rsidP="00DF1DFC">
      <w:pPr>
        <w:autoSpaceDE w:val="0"/>
        <w:autoSpaceDN w:val="0"/>
        <w:adjustRightInd w:val="0"/>
        <w:spacing w:line="240" w:lineRule="auto"/>
        <w:rPr>
          <w:rFonts w:ascii="Montserrat" w:hAnsi="Montserrat"/>
          <w:b/>
          <w:bCs/>
          <w:noProof/>
          <w:highlight w:val="yellow"/>
          <w:lang w:val="ro-RO" w:eastAsia="ro-RO"/>
        </w:rPr>
      </w:pPr>
    </w:p>
    <w:p w14:paraId="02DE1234" w14:textId="77777777" w:rsidR="00DF1DFC" w:rsidRPr="00E07CE6" w:rsidRDefault="00DF1DFC" w:rsidP="00DF1DFC">
      <w:pPr>
        <w:autoSpaceDE w:val="0"/>
        <w:autoSpaceDN w:val="0"/>
        <w:adjustRightInd w:val="0"/>
        <w:spacing w:line="240" w:lineRule="auto"/>
        <w:rPr>
          <w:rFonts w:ascii="Montserrat" w:hAnsi="Montserrat"/>
          <w:b/>
          <w:bCs/>
          <w:noProof/>
          <w:lang w:val="ro-RO" w:eastAsia="ro-RO"/>
        </w:rPr>
      </w:pPr>
    </w:p>
    <w:p w14:paraId="1C6D0286" w14:textId="77777777" w:rsidR="00DF1DFC" w:rsidRPr="00E07CE6" w:rsidRDefault="00DF1DFC" w:rsidP="00DF1DFC">
      <w:pPr>
        <w:autoSpaceDE w:val="0"/>
        <w:autoSpaceDN w:val="0"/>
        <w:adjustRightInd w:val="0"/>
        <w:spacing w:line="240" w:lineRule="auto"/>
        <w:rPr>
          <w:rFonts w:ascii="Montserrat" w:hAnsi="Montserrat"/>
          <w:b/>
          <w:bCs/>
          <w:noProof/>
          <w:lang w:val="ro-RO" w:eastAsia="ro-RO"/>
        </w:rPr>
      </w:pPr>
      <w:r w:rsidRPr="00E07CE6">
        <w:rPr>
          <w:rFonts w:ascii="Montserrat" w:hAnsi="Montserrat"/>
          <w:b/>
          <w:bCs/>
          <w:noProof/>
          <w:lang w:val="ro-RO" w:eastAsia="ro-RO"/>
        </w:rPr>
        <w:t>Nr. 213 din 26 noiembrie 2020</w:t>
      </w:r>
    </w:p>
    <w:p w14:paraId="53C16E96" w14:textId="62C7BB9C" w:rsidR="00C37559" w:rsidRPr="00E07CE6" w:rsidRDefault="00334943" w:rsidP="00334943">
      <w:pPr>
        <w:autoSpaceDE w:val="0"/>
        <w:autoSpaceDN w:val="0"/>
        <w:adjustRightInd w:val="0"/>
        <w:spacing w:line="240" w:lineRule="auto"/>
        <w:jc w:val="both"/>
        <w:rPr>
          <w:rFonts w:ascii="Montserrat" w:hAnsi="Montserrat"/>
          <w:sz w:val="18"/>
          <w:szCs w:val="18"/>
        </w:rPr>
      </w:pPr>
      <w:r w:rsidRPr="00E07CE6">
        <w:rPr>
          <w:rFonts w:ascii="Montserrat Light" w:hAnsi="Montserrat Light"/>
          <w:i/>
          <w:iCs/>
          <w:sz w:val="18"/>
          <w:szCs w:val="18"/>
          <w:lang w:val="ro-RO" w:eastAsia="ro-RO"/>
        </w:rPr>
        <w:t>Prezenta hotărâre a fost adoptată cu 30 de voturi “pentru”</w:t>
      </w:r>
      <w:r w:rsidR="006F689A" w:rsidRPr="00E07CE6">
        <w:rPr>
          <w:rFonts w:ascii="Montserrat Light" w:hAnsi="Montserrat Light"/>
          <w:i/>
          <w:iCs/>
          <w:sz w:val="18"/>
          <w:szCs w:val="18"/>
          <w:lang w:val="ro-RO" w:eastAsia="ro-RO"/>
        </w:rPr>
        <w:t>, 4 voturi ”împotrivă” și o ”abținere”</w:t>
      </w:r>
      <w:r w:rsidRPr="00E07CE6">
        <w:rPr>
          <w:rFonts w:ascii="Montserrat Light" w:hAnsi="Montserrat Light"/>
          <w:i/>
          <w:iCs/>
          <w:sz w:val="18"/>
          <w:szCs w:val="18"/>
          <w:lang w:val="ro-RO" w:eastAsia="ro-RO"/>
        </w:rPr>
        <w:t>, fiind astfel respectate prevederile legale privind majoritatea de voturi necesară.</w:t>
      </w:r>
      <w:r w:rsidRPr="00E07CE6">
        <w:rPr>
          <w:rFonts w:ascii="Montserrat Light" w:hAnsi="Montserrat Light"/>
          <w:b/>
          <w:bCs/>
          <w:i/>
          <w:iCs/>
          <w:noProof/>
          <w:sz w:val="18"/>
          <w:szCs w:val="18"/>
          <w:vertAlign w:val="superscript"/>
          <w:lang w:val="ro-RO" w:eastAsia="ro-RO"/>
        </w:rPr>
        <w:t xml:space="preserve"> </w:t>
      </w:r>
      <w:r w:rsidRPr="00E07CE6">
        <w:rPr>
          <w:rFonts w:ascii="Montserrat Light" w:hAnsi="Montserrat Light"/>
          <w:b/>
          <w:bCs/>
          <w:i/>
          <w:iCs/>
          <w:noProof/>
          <w:sz w:val="18"/>
          <w:szCs w:val="18"/>
          <w:lang w:val="ro-RO" w:eastAsia="ro-RO"/>
        </w:rPr>
        <w:t xml:space="preserve"> </w:t>
      </w:r>
      <w:bookmarkEnd w:id="0"/>
    </w:p>
    <w:sectPr w:rsidR="00C37559" w:rsidRPr="00E07CE6" w:rsidSect="006F689A">
      <w:headerReference w:type="first" r:id="rId8"/>
      <w:pgSz w:w="11909" w:h="16834"/>
      <w:pgMar w:top="180" w:right="832" w:bottom="270" w:left="1890" w:header="45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54B48" w14:textId="77777777" w:rsidR="005C4339" w:rsidRDefault="005C4339">
      <w:pPr>
        <w:spacing w:line="240" w:lineRule="auto"/>
      </w:pPr>
      <w:r>
        <w:separator/>
      </w:r>
    </w:p>
  </w:endnote>
  <w:endnote w:type="continuationSeparator" w:id="0">
    <w:p w14:paraId="12F8B133" w14:textId="77777777" w:rsidR="005C4339" w:rsidRDefault="005C4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FAF2A" w14:textId="77777777" w:rsidR="005C4339" w:rsidRDefault="005C4339">
      <w:pPr>
        <w:spacing w:line="240" w:lineRule="auto"/>
      </w:pPr>
      <w:r>
        <w:separator/>
      </w:r>
    </w:p>
  </w:footnote>
  <w:footnote w:type="continuationSeparator" w:id="0">
    <w:p w14:paraId="68817202" w14:textId="77777777" w:rsidR="005C4339" w:rsidRDefault="005C43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6"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start w:val="1"/>
      <w:numFmt w:val="bullet"/>
      <w:lvlText w:val="o"/>
      <w:lvlJc w:val="left"/>
      <w:pPr>
        <w:ind w:left="2498" w:hanging="360"/>
      </w:pPr>
      <w:rPr>
        <w:rFonts w:ascii="Courier New" w:hAnsi="Courier New" w:cs="Courier New" w:hint="default"/>
      </w:rPr>
    </w:lvl>
    <w:lvl w:ilvl="2" w:tplc="04180005">
      <w:start w:val="1"/>
      <w:numFmt w:val="bullet"/>
      <w:lvlText w:val=""/>
      <w:lvlJc w:val="left"/>
      <w:pPr>
        <w:ind w:left="3218" w:hanging="360"/>
      </w:pPr>
      <w:rPr>
        <w:rFonts w:ascii="Wingdings" w:hAnsi="Wingdings" w:hint="default"/>
      </w:rPr>
    </w:lvl>
    <w:lvl w:ilvl="3" w:tplc="04180001">
      <w:start w:val="1"/>
      <w:numFmt w:val="bullet"/>
      <w:lvlText w:val=""/>
      <w:lvlJc w:val="left"/>
      <w:pPr>
        <w:ind w:left="3938" w:hanging="360"/>
      </w:pPr>
      <w:rPr>
        <w:rFonts w:ascii="Symbol" w:hAnsi="Symbol" w:hint="default"/>
      </w:rPr>
    </w:lvl>
    <w:lvl w:ilvl="4" w:tplc="04180003">
      <w:start w:val="1"/>
      <w:numFmt w:val="bullet"/>
      <w:lvlText w:val="o"/>
      <w:lvlJc w:val="left"/>
      <w:pPr>
        <w:ind w:left="4658" w:hanging="360"/>
      </w:pPr>
      <w:rPr>
        <w:rFonts w:ascii="Courier New" w:hAnsi="Courier New" w:cs="Courier New" w:hint="default"/>
      </w:rPr>
    </w:lvl>
    <w:lvl w:ilvl="5" w:tplc="04180005">
      <w:start w:val="1"/>
      <w:numFmt w:val="bullet"/>
      <w:lvlText w:val=""/>
      <w:lvlJc w:val="left"/>
      <w:pPr>
        <w:ind w:left="5378" w:hanging="360"/>
      </w:pPr>
      <w:rPr>
        <w:rFonts w:ascii="Wingdings" w:hAnsi="Wingdings" w:hint="default"/>
      </w:rPr>
    </w:lvl>
    <w:lvl w:ilvl="6" w:tplc="04180001">
      <w:start w:val="1"/>
      <w:numFmt w:val="bullet"/>
      <w:lvlText w:val=""/>
      <w:lvlJc w:val="left"/>
      <w:pPr>
        <w:ind w:left="6098" w:hanging="360"/>
      </w:pPr>
      <w:rPr>
        <w:rFonts w:ascii="Symbol" w:hAnsi="Symbol" w:hint="default"/>
      </w:rPr>
    </w:lvl>
    <w:lvl w:ilvl="7" w:tplc="04180003">
      <w:start w:val="1"/>
      <w:numFmt w:val="bullet"/>
      <w:lvlText w:val="o"/>
      <w:lvlJc w:val="left"/>
      <w:pPr>
        <w:ind w:left="6818" w:hanging="360"/>
      </w:pPr>
      <w:rPr>
        <w:rFonts w:ascii="Courier New" w:hAnsi="Courier New" w:cs="Courier New" w:hint="default"/>
      </w:rPr>
    </w:lvl>
    <w:lvl w:ilvl="8" w:tplc="04180005">
      <w:start w:val="1"/>
      <w:numFmt w:val="bullet"/>
      <w:lvlText w:val=""/>
      <w:lvlJc w:val="left"/>
      <w:pPr>
        <w:ind w:left="7538" w:hanging="360"/>
      </w:pPr>
      <w:rPr>
        <w:rFonts w:ascii="Wingdings" w:hAnsi="Wingdings" w:hint="default"/>
      </w:rPr>
    </w:lvl>
  </w:abstractNum>
  <w:abstractNum w:abstractNumId="1" w15:restartNumberingAfterBreak="0">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6F24F58"/>
    <w:multiLevelType w:val="hybridMultilevel"/>
    <w:tmpl w:val="4C6E8358"/>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3"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4" w15:restartNumberingAfterBreak="0">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417A1BE0"/>
    <w:multiLevelType w:val="hybridMultilevel"/>
    <w:tmpl w:val="36A48036"/>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B9E410F"/>
    <w:multiLevelType w:val="hybridMultilevel"/>
    <w:tmpl w:val="1650577C"/>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8" w15:restartNumberingAfterBreak="0">
    <w:nsid w:val="5F615FF9"/>
    <w:multiLevelType w:val="hybridMultilevel"/>
    <w:tmpl w:val="4678D53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num w:numId="1">
    <w:abstractNumId w:val="10"/>
  </w:num>
  <w:num w:numId="2">
    <w:abstractNumId w:val="7"/>
  </w:num>
  <w:num w:numId="3">
    <w:abstractNumId w:val="0"/>
  </w:num>
  <w:num w:numId="4">
    <w:abstractNumId w:val="9"/>
  </w:num>
  <w:num w:numId="5">
    <w:abstractNumId w:val="4"/>
  </w:num>
  <w:num w:numId="6">
    <w:abstractNumId w:val="1"/>
  </w:num>
  <w:num w:numId="7">
    <w:abstractNumId w:val="2"/>
  </w:num>
  <w:num w:numId="8">
    <w:abstractNumId w:val="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hdrShapeDefaults>
    <o:shapedefaults v:ext="edit" spidmax="20481">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7049C"/>
    <w:rsid w:val="0017481D"/>
    <w:rsid w:val="001A4AD1"/>
    <w:rsid w:val="001C6EA8"/>
    <w:rsid w:val="0024014C"/>
    <w:rsid w:val="0027330D"/>
    <w:rsid w:val="00334943"/>
    <w:rsid w:val="00354EE3"/>
    <w:rsid w:val="004F5FE6"/>
    <w:rsid w:val="00534029"/>
    <w:rsid w:val="005C4339"/>
    <w:rsid w:val="005F2AB7"/>
    <w:rsid w:val="00621DE5"/>
    <w:rsid w:val="006F689A"/>
    <w:rsid w:val="0082672B"/>
    <w:rsid w:val="00880EBF"/>
    <w:rsid w:val="009C550C"/>
    <w:rsid w:val="00A07EF5"/>
    <w:rsid w:val="00AA3A99"/>
    <w:rsid w:val="00AF43EA"/>
    <w:rsid w:val="00C37559"/>
    <w:rsid w:val="00CC2B57"/>
    <w:rsid w:val="00DF1DFC"/>
    <w:rsid w:val="00E07CE6"/>
    <w:rsid w:val="00E67727"/>
    <w:rsid w:val="00F43F89"/>
    <w:rsid w:val="00F734E5"/>
    <w:rsid w:val="00F963ED"/>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481">
      <o:colormenu v:ext="edit" fillcolor="none"/>
    </o:shapedefaults>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semiHidden/>
    <w:unhideWhenUsed/>
    <w:rsid w:val="00621DE5"/>
    <w:rPr>
      <w:color w:val="0000FF"/>
      <w:u w:val="single"/>
    </w:rPr>
  </w:style>
  <w:style w:type="paragraph" w:styleId="Corptext2">
    <w:name w:val="Body Text 2"/>
    <w:basedOn w:val="Normal"/>
    <w:link w:val="Corptext2Caracter"/>
    <w:semiHidden/>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semiHidden/>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locked/>
    <w:rsid w:val="00621DE5"/>
    <w:rPr>
      <w:sz w:val="24"/>
      <w:szCs w:val="24"/>
      <w:lang w:val="en-US"/>
    </w:rPr>
  </w:style>
  <w:style w:type="paragraph" w:styleId="Listparagraf">
    <w:name w:val="List Paragraph"/>
    <w:basedOn w:val="Normal"/>
    <w:link w:val="ListparagrafCaracter"/>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paragraph" w:styleId="Corptext3">
    <w:name w:val="Body Text 3"/>
    <w:basedOn w:val="Normal"/>
    <w:link w:val="Corptext3Caracter"/>
    <w:uiPriority w:val="99"/>
    <w:semiHidden/>
    <w:unhideWhenUsed/>
    <w:rsid w:val="00DF1DFC"/>
    <w:pPr>
      <w:spacing w:after="120"/>
    </w:pPr>
    <w:rPr>
      <w:sz w:val="16"/>
      <w:szCs w:val="16"/>
    </w:rPr>
  </w:style>
  <w:style w:type="character" w:customStyle="1" w:styleId="Corptext3Caracter">
    <w:name w:val="Corp text 3 Caracter"/>
    <w:basedOn w:val="Fontdeparagrafimplicit"/>
    <w:link w:val="Corptext3"/>
    <w:uiPriority w:val="99"/>
    <w:semiHidden/>
    <w:rsid w:val="00DF1DF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1505</Words>
  <Characters>8730</Characters>
  <Application>Microsoft Office Word</Application>
  <DocSecurity>0</DocSecurity>
  <Lines>72</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18</cp:revision>
  <cp:lastPrinted>2020-11-27T07:46:00Z</cp:lastPrinted>
  <dcterms:created xsi:type="dcterms:W3CDTF">2020-10-13T11:24:00Z</dcterms:created>
  <dcterms:modified xsi:type="dcterms:W3CDTF">2020-12-02T07:40:00Z</dcterms:modified>
</cp:coreProperties>
</file>