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1CEC" w14:textId="122E512C" w:rsidR="00407BA0" w:rsidRPr="00D37EA4" w:rsidRDefault="00407BA0" w:rsidP="0034666C">
      <w:pPr>
        <w:spacing w:line="240" w:lineRule="auto"/>
        <w:rPr>
          <w:rFonts w:ascii="Montserrat" w:hAnsi="Montserrat"/>
        </w:rPr>
      </w:pPr>
    </w:p>
    <w:p w14:paraId="15ECB8D5" w14:textId="77777777" w:rsidR="00DF383D" w:rsidRPr="00D37EA4" w:rsidRDefault="00DF383D" w:rsidP="0034666C">
      <w:pPr>
        <w:spacing w:line="240" w:lineRule="auto"/>
        <w:rPr>
          <w:rFonts w:ascii="Montserrat" w:hAnsi="Montserrat"/>
        </w:rPr>
      </w:pPr>
    </w:p>
    <w:p w14:paraId="03CFB4EF" w14:textId="77777777" w:rsidR="004E343B" w:rsidRPr="00D37EA4" w:rsidRDefault="004E343B" w:rsidP="0034666C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D37EA4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CACD821" w14:textId="77777777" w:rsidR="0034666C" w:rsidRPr="00D37EA4" w:rsidRDefault="0034666C" w:rsidP="0034666C">
      <w:pPr>
        <w:pStyle w:val="Titlu1"/>
        <w:spacing w:before="0"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D37EA4">
        <w:rPr>
          <w:rFonts w:ascii="Montserrat" w:hAnsi="Montserrat"/>
          <w:b/>
          <w:bCs/>
          <w:sz w:val="22"/>
          <w:szCs w:val="22"/>
        </w:rPr>
        <w:t>privind</w:t>
      </w:r>
      <w:proofErr w:type="spellEnd"/>
      <w:r w:rsidRPr="00D37EA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" w:hAnsi="Montserrat"/>
          <w:b/>
          <w:bCs/>
          <w:sz w:val="22"/>
          <w:szCs w:val="22"/>
        </w:rPr>
        <w:t>rectificarea</w:t>
      </w:r>
      <w:proofErr w:type="spellEnd"/>
      <w:r w:rsidRPr="00D37EA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" w:hAnsi="Montserrat"/>
          <w:b/>
          <w:bCs/>
          <w:sz w:val="22"/>
          <w:szCs w:val="22"/>
        </w:rPr>
        <w:t>bugetului</w:t>
      </w:r>
      <w:proofErr w:type="spellEnd"/>
      <w:r w:rsidRPr="00D37EA4">
        <w:rPr>
          <w:rFonts w:ascii="Montserrat" w:hAnsi="Montserrat"/>
          <w:b/>
          <w:bCs/>
          <w:sz w:val="22"/>
          <w:szCs w:val="22"/>
        </w:rPr>
        <w:t xml:space="preserve"> general </w:t>
      </w:r>
      <w:proofErr w:type="spellStart"/>
      <w:r w:rsidRPr="00D37EA4">
        <w:rPr>
          <w:rFonts w:ascii="Montserrat" w:hAnsi="Montserrat"/>
          <w:b/>
          <w:bCs/>
          <w:sz w:val="22"/>
          <w:szCs w:val="22"/>
        </w:rPr>
        <w:t>propriu</w:t>
      </w:r>
      <w:proofErr w:type="spellEnd"/>
      <w:r w:rsidRPr="00D37EA4">
        <w:rPr>
          <w:rFonts w:ascii="Montserrat" w:hAnsi="Montserrat"/>
          <w:b/>
          <w:bCs/>
          <w:sz w:val="22"/>
          <w:szCs w:val="22"/>
        </w:rPr>
        <w:t xml:space="preserve"> al </w:t>
      </w:r>
      <w:proofErr w:type="spellStart"/>
      <w:r w:rsidRPr="00D37EA4">
        <w:rPr>
          <w:rFonts w:ascii="Montserrat" w:hAnsi="Montserrat"/>
          <w:b/>
          <w:bCs/>
          <w:sz w:val="22"/>
          <w:szCs w:val="22"/>
        </w:rPr>
        <w:t>Judeţului</w:t>
      </w:r>
      <w:proofErr w:type="spellEnd"/>
      <w:r w:rsidRPr="00D37EA4">
        <w:rPr>
          <w:rFonts w:ascii="Montserrat" w:hAnsi="Montserrat"/>
          <w:b/>
          <w:bCs/>
          <w:sz w:val="22"/>
          <w:szCs w:val="22"/>
        </w:rPr>
        <w:t xml:space="preserve"> Cluj pe </w:t>
      </w:r>
      <w:proofErr w:type="spellStart"/>
      <w:r w:rsidRPr="00D37EA4">
        <w:rPr>
          <w:rFonts w:ascii="Montserrat" w:hAnsi="Montserrat"/>
          <w:b/>
          <w:bCs/>
          <w:sz w:val="22"/>
          <w:szCs w:val="22"/>
        </w:rPr>
        <w:t>anul</w:t>
      </w:r>
      <w:proofErr w:type="spellEnd"/>
      <w:r w:rsidRPr="00D37EA4">
        <w:rPr>
          <w:rFonts w:ascii="Montserrat" w:hAnsi="Montserrat"/>
          <w:b/>
          <w:bCs/>
          <w:sz w:val="22"/>
          <w:szCs w:val="22"/>
        </w:rPr>
        <w:t xml:space="preserve"> 2020 </w:t>
      </w:r>
    </w:p>
    <w:p w14:paraId="5DEC18AB" w14:textId="77777777" w:rsidR="0034666C" w:rsidRPr="00D37EA4" w:rsidRDefault="0034666C" w:rsidP="0034666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eastAsia="ro-RO"/>
        </w:rPr>
      </w:pPr>
      <w:r w:rsidRPr="00D37EA4">
        <w:rPr>
          <w:rFonts w:ascii="Montserrat" w:hAnsi="Montserrat"/>
          <w:noProof/>
          <w:lang w:eastAsia="ro-RO"/>
        </w:rPr>
        <w:tab/>
      </w:r>
      <w:r w:rsidRPr="00D37EA4">
        <w:rPr>
          <w:rFonts w:ascii="Montserrat" w:hAnsi="Montserrat"/>
          <w:noProof/>
          <w:lang w:eastAsia="ro-RO"/>
        </w:rPr>
        <w:tab/>
      </w:r>
    </w:p>
    <w:p w14:paraId="457B382E" w14:textId="7752F1D8" w:rsidR="0034666C" w:rsidRPr="00D37EA4" w:rsidRDefault="0034666C" w:rsidP="0034666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D37EA4">
        <w:rPr>
          <w:rFonts w:ascii="Montserrat Light" w:hAnsi="Montserrat Light"/>
          <w:noProof/>
          <w:lang w:eastAsia="ro-RO"/>
        </w:rPr>
        <w:tab/>
      </w:r>
      <w:r w:rsidRPr="00D37EA4">
        <w:rPr>
          <w:rFonts w:ascii="Montserrat Light" w:hAnsi="Montserrat Light"/>
          <w:noProof/>
          <w:lang w:eastAsia="ro-RO"/>
        </w:rPr>
        <w:tab/>
        <w:t>Consiliul Judeţean Cluj întrunit în şedinţă  ordinară</w:t>
      </w:r>
      <w:r w:rsidRPr="00D37EA4">
        <w:rPr>
          <w:rFonts w:ascii="Montserrat Light" w:hAnsi="Montserrat Light"/>
          <w:noProof/>
          <w:lang w:val="ro-RO" w:eastAsia="ro-RO"/>
        </w:rPr>
        <w:t>;</w:t>
      </w:r>
    </w:p>
    <w:p w14:paraId="2327114F" w14:textId="726D6F1B" w:rsidR="0034666C" w:rsidRPr="00D37EA4" w:rsidRDefault="0034666C" w:rsidP="0034666C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D37EA4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D37EA4">
        <w:rPr>
          <w:rFonts w:ascii="Montserrat Light" w:hAnsi="Montserrat Light"/>
          <w:noProof/>
          <w:lang w:eastAsia="ro-RO"/>
        </w:rPr>
        <w:t>Proiectul de hotărâre înregistrat cu nr. 236 din 18.12.2020 privind</w:t>
      </w:r>
      <w:r w:rsidRPr="00D37EA4">
        <w:rPr>
          <w:rFonts w:ascii="Montserrat Light" w:hAnsi="Montserrat Light"/>
          <w:b/>
          <w:lang w:val="it-IT"/>
        </w:rPr>
        <w:t xml:space="preserve"> </w:t>
      </w:r>
      <w:r w:rsidRPr="00D37EA4">
        <w:rPr>
          <w:rFonts w:ascii="Montserrat Light" w:hAnsi="Montserrat Light"/>
          <w:noProof/>
          <w:lang w:eastAsia="ro-RO"/>
        </w:rPr>
        <w:t xml:space="preserve">rectificarea bugetului general propriu al Județelui Cluj pe anul 2020 , propus de Preşedintele Consiliului Judeţean Cluj, domnul Alin Tişe, care este însoțit de </w:t>
      </w:r>
      <w:r w:rsidRPr="00D37EA4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D37EA4">
        <w:rPr>
          <w:rFonts w:ascii="Montserrat Light" w:eastAsia="Times New Roman" w:hAnsi="Montserrat Light" w:cs="Times New Roman"/>
          <w:lang w:val="ro-RO" w:eastAsia="ro-RO"/>
        </w:rPr>
        <w:t xml:space="preserve">eferatul de aprobare cu nr. </w:t>
      </w:r>
      <w:r w:rsidRPr="00D37EA4">
        <w:rPr>
          <w:rFonts w:ascii="Montserrat Light" w:hAnsi="Montserrat Light"/>
          <w:noProof/>
          <w:lang w:eastAsia="ro-RO"/>
        </w:rPr>
        <w:t xml:space="preserve">42794 </w:t>
      </w:r>
      <w:proofErr w:type="gramStart"/>
      <w:r w:rsidRPr="00D37EA4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Pr="00D37EA4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D37EA4">
        <w:rPr>
          <w:rFonts w:ascii="Montserrat Light" w:hAnsi="Montserrat Light"/>
          <w:bCs/>
        </w:rPr>
        <w:t>16.12.2020</w:t>
      </w:r>
      <w:r w:rsidRPr="00D37EA4">
        <w:rPr>
          <w:rFonts w:ascii="Montserrat Light" w:hAnsi="Montserrat Light"/>
          <w:noProof/>
          <w:lang w:eastAsia="ro-RO"/>
        </w:rPr>
        <w:t xml:space="preserve">; </w:t>
      </w:r>
      <w:r w:rsidRPr="00D37EA4">
        <w:rPr>
          <w:rFonts w:ascii="Montserrat Light" w:eastAsia="Times New Roman" w:hAnsi="Montserrat Light" w:cs="Times New Roman"/>
          <w:lang w:val="ro-RO" w:eastAsia="ro-RO"/>
        </w:rPr>
        <w:t xml:space="preserve">Raportul de specialitate întocmit de compartimentul de resort din cadrul aparatului de specialitate al Consiliului Judeţean Cluj cu nr. </w:t>
      </w:r>
      <w:r w:rsidRPr="00D37EA4">
        <w:rPr>
          <w:rFonts w:ascii="Montserrat Light" w:hAnsi="Montserrat Light"/>
          <w:noProof/>
          <w:lang w:eastAsia="ro-RO"/>
        </w:rPr>
        <w:t xml:space="preserve">42794 </w:t>
      </w:r>
      <w:r w:rsidRPr="00D37EA4">
        <w:rPr>
          <w:rFonts w:ascii="Montserrat Light" w:eastAsia="Times New Roman" w:hAnsi="Montserrat Light" w:cs="Times New Roman"/>
          <w:lang w:val="ro-RO" w:eastAsia="ro-RO"/>
        </w:rPr>
        <w:t>/</w:t>
      </w:r>
      <w:r w:rsidRPr="00D37EA4">
        <w:rPr>
          <w:rFonts w:ascii="Montserrat Light" w:hAnsi="Montserrat Light"/>
          <w:bCs/>
        </w:rPr>
        <w:t>16.12.2020</w:t>
      </w:r>
      <w:r w:rsidRPr="00D37EA4">
        <w:rPr>
          <w:rFonts w:ascii="Montserrat Light" w:eastAsia="Times New Roman" w:hAnsi="Montserrat Light" w:cs="Times New Roman"/>
          <w:lang w:val="ro-RO" w:eastAsia="ro-RO"/>
        </w:rPr>
        <w:t xml:space="preserve"> şi Avizul cu nr. </w:t>
      </w:r>
      <w:r w:rsidRPr="00D37EA4">
        <w:rPr>
          <w:rFonts w:ascii="Montserrat Light" w:hAnsi="Montserrat Light"/>
          <w:noProof/>
          <w:lang w:eastAsia="ro-RO"/>
        </w:rPr>
        <w:t xml:space="preserve">42794 </w:t>
      </w:r>
      <w:proofErr w:type="gramStart"/>
      <w:r w:rsidRPr="00D37EA4">
        <w:rPr>
          <w:rFonts w:ascii="Montserrat Light" w:eastAsia="Times New Roman" w:hAnsi="Montserrat Light" w:cs="Times New Roman"/>
          <w:lang w:val="ro-RO" w:eastAsia="ro-RO"/>
        </w:rPr>
        <w:t>din</w:t>
      </w:r>
      <w:proofErr w:type="gramEnd"/>
      <w:r w:rsidRPr="00D37EA4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D37EA4">
        <w:rPr>
          <w:rFonts w:ascii="Montserrat Light" w:hAnsi="Montserrat Light"/>
          <w:bCs/>
        </w:rPr>
        <w:t xml:space="preserve">21.12.2020 </w:t>
      </w:r>
      <w:r w:rsidRPr="00D37EA4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2, în conformitate cu art. 182 alin. (4) coroborat cu art. 136 din Ordonanța de urgență a Guvernului nr. 57/2019 privind Codul administrativ, cu  modificările și completările ulterioare; </w:t>
      </w:r>
    </w:p>
    <w:p w14:paraId="2CCFB9F3" w14:textId="77777777" w:rsidR="0034666C" w:rsidRPr="00D37EA4" w:rsidRDefault="0034666C" w:rsidP="003466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D37EA4">
        <w:rPr>
          <w:rFonts w:ascii="Montserrat Light" w:hAnsi="Montserrat Light"/>
          <w:noProof/>
          <w:lang w:eastAsia="ro-RO"/>
        </w:rPr>
        <w:t xml:space="preserve">             </w:t>
      </w:r>
      <w:r w:rsidRPr="00D37EA4">
        <w:rPr>
          <w:rFonts w:ascii="Montserrat Light" w:hAnsi="Montserrat Light"/>
          <w:noProof/>
          <w:lang w:val="ro-RO" w:eastAsia="ro-RO"/>
        </w:rPr>
        <w:t>Ținând cont de</w:t>
      </w:r>
      <w:r w:rsidRPr="00D37EA4">
        <w:rPr>
          <w:rFonts w:ascii="Montserrat Light" w:hAnsi="Montserrat Light"/>
          <w:noProof/>
          <w:lang w:eastAsia="ro-RO"/>
        </w:rPr>
        <w:t>:</w:t>
      </w:r>
    </w:p>
    <w:p w14:paraId="381D663C" w14:textId="77777777" w:rsidR="0034666C" w:rsidRPr="00D37EA4" w:rsidRDefault="0034666C" w:rsidP="0034666C">
      <w:pPr>
        <w:pStyle w:val="Listparagraf"/>
        <w:numPr>
          <w:ilvl w:val="0"/>
          <w:numId w:val="3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37EA4">
        <w:rPr>
          <w:rFonts w:ascii="Montserrat Light" w:hAnsi="Montserrat Light"/>
          <w:noProof/>
          <w:sz w:val="22"/>
          <w:szCs w:val="22"/>
          <w:lang w:eastAsia="ro-RO"/>
        </w:rPr>
        <w:t>adresa  Direcției Generale Regionale a Finanțelor Publice Cluj-Napoca nr. 3662/04.12.2020;</w:t>
      </w:r>
    </w:p>
    <w:p w14:paraId="5AE7E629" w14:textId="77777777" w:rsidR="0034666C" w:rsidRPr="00D37EA4" w:rsidRDefault="0034666C" w:rsidP="0034666C">
      <w:pPr>
        <w:pStyle w:val="Listparagraf"/>
        <w:numPr>
          <w:ilvl w:val="0"/>
          <w:numId w:val="3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37EA4">
        <w:rPr>
          <w:rFonts w:ascii="Montserrat Light" w:hAnsi="Montserrat Light"/>
          <w:noProof/>
          <w:sz w:val="22"/>
          <w:szCs w:val="22"/>
          <w:lang w:val="ro-RO" w:eastAsia="ro-RO"/>
        </w:rPr>
        <w:t>adresa Companiei de Apă Someș SA nr. 41052/10.12.2020;</w:t>
      </w:r>
    </w:p>
    <w:p w14:paraId="0D758EFC" w14:textId="77777777" w:rsidR="0034666C" w:rsidRPr="00D37EA4" w:rsidRDefault="0034666C" w:rsidP="0034666C">
      <w:pPr>
        <w:pStyle w:val="Listparagraf"/>
        <w:numPr>
          <w:ilvl w:val="0"/>
          <w:numId w:val="3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37EA4">
        <w:rPr>
          <w:rFonts w:ascii="Montserrat Light" w:hAnsi="Montserrat Light"/>
          <w:noProof/>
          <w:sz w:val="22"/>
          <w:szCs w:val="22"/>
          <w:lang w:val="ro-RO" w:eastAsia="ro-RO"/>
        </w:rPr>
        <w:t>adresa Liceului Tehnologic Special pentru Deficienți de Auz nr. 3073/08.12.2020;</w:t>
      </w:r>
    </w:p>
    <w:p w14:paraId="71FB1616" w14:textId="77777777" w:rsidR="0034666C" w:rsidRPr="00D37EA4" w:rsidRDefault="0034666C" w:rsidP="0034666C">
      <w:pPr>
        <w:pStyle w:val="Listparagraf"/>
        <w:numPr>
          <w:ilvl w:val="0"/>
          <w:numId w:val="3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37EA4">
        <w:rPr>
          <w:rFonts w:ascii="Montserrat Light" w:hAnsi="Montserrat Light"/>
          <w:noProof/>
          <w:sz w:val="22"/>
          <w:szCs w:val="22"/>
          <w:lang w:val="ro-RO" w:eastAsia="ro-RO"/>
        </w:rPr>
        <w:t>adresa Liceului Special pentru Deficienți de Vedere nr. 2087/15.12.2020;</w:t>
      </w:r>
    </w:p>
    <w:p w14:paraId="488B4134" w14:textId="77777777" w:rsidR="0034666C" w:rsidRPr="00D37EA4" w:rsidRDefault="0034666C" w:rsidP="0034666C">
      <w:pPr>
        <w:pStyle w:val="Listparagraf"/>
        <w:numPr>
          <w:ilvl w:val="0"/>
          <w:numId w:val="3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37EA4">
        <w:rPr>
          <w:rFonts w:ascii="Montserrat Light" w:hAnsi="Montserrat Light"/>
          <w:noProof/>
          <w:sz w:val="22"/>
          <w:szCs w:val="22"/>
          <w:lang w:eastAsia="ro-RO"/>
        </w:rPr>
        <w:t>adresa Spitalul Clinic de Pneumoftiziologie ,,Leon Daniello” Cl</w:t>
      </w:r>
      <w:r w:rsidRPr="00D37EA4">
        <w:rPr>
          <w:rFonts w:ascii="Montserrat Light" w:hAnsi="Montserrat Light"/>
          <w:noProof/>
          <w:sz w:val="22"/>
          <w:szCs w:val="22"/>
          <w:lang w:val="ro-RO" w:eastAsia="ro-RO"/>
        </w:rPr>
        <w:t>uj-Napoca</w:t>
      </w:r>
      <w:r w:rsidRPr="00D37EA4">
        <w:rPr>
          <w:rFonts w:ascii="Montserrat Light" w:hAnsi="Montserrat Light"/>
          <w:noProof/>
          <w:sz w:val="22"/>
          <w:szCs w:val="22"/>
          <w:lang w:eastAsia="ro-RO"/>
        </w:rPr>
        <w:t xml:space="preserve"> nr. 7464/15.12.2020;</w:t>
      </w:r>
    </w:p>
    <w:p w14:paraId="2151416F" w14:textId="77777777" w:rsidR="0034666C" w:rsidRPr="00D37EA4" w:rsidRDefault="0034666C" w:rsidP="0034666C">
      <w:pPr>
        <w:pStyle w:val="Listparagraf"/>
        <w:numPr>
          <w:ilvl w:val="0"/>
          <w:numId w:val="3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37EA4">
        <w:rPr>
          <w:rFonts w:ascii="Montserrat Light" w:hAnsi="Montserrat Light"/>
          <w:noProof/>
          <w:sz w:val="22"/>
          <w:szCs w:val="22"/>
          <w:lang w:eastAsia="ro-RO"/>
        </w:rPr>
        <w:t>adresa Spitalului Clinic de Boli Infecțioase Cluj-Napoca nr. 20716/15.12.2020;</w:t>
      </w:r>
    </w:p>
    <w:p w14:paraId="4547F51F" w14:textId="77777777" w:rsidR="0034666C" w:rsidRPr="00D37EA4" w:rsidRDefault="0034666C" w:rsidP="0034666C">
      <w:pPr>
        <w:pStyle w:val="Listparagraf"/>
        <w:numPr>
          <w:ilvl w:val="0"/>
          <w:numId w:val="35"/>
        </w:numPr>
        <w:autoSpaceDE w:val="0"/>
        <w:autoSpaceDN w:val="0"/>
        <w:adjustRightInd w:val="0"/>
        <w:ind w:left="108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D37EA4">
        <w:rPr>
          <w:rFonts w:ascii="Montserrat Light" w:hAnsi="Montserrat Light"/>
          <w:noProof/>
          <w:sz w:val="22"/>
          <w:szCs w:val="22"/>
          <w:lang w:val="ro-RO" w:eastAsia="ro-RO"/>
        </w:rPr>
        <w:t>adresa Muzeului Etnografic al Transilvaniei nr. 3115/15.12.2020;</w:t>
      </w:r>
    </w:p>
    <w:p w14:paraId="5C0D5B71" w14:textId="058AD409" w:rsidR="0034666C" w:rsidRPr="00D37EA4" w:rsidRDefault="0034666C" w:rsidP="003466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 w:cs="Times New Roman"/>
          <w:lang w:val="it-IT"/>
        </w:rPr>
      </w:pPr>
      <w:bookmarkStart w:id="2" w:name="_Hlk53670636"/>
      <w:proofErr w:type="spellStart"/>
      <w:r w:rsidRPr="00D37EA4">
        <w:rPr>
          <w:rFonts w:ascii="Montserrat Light" w:hAnsi="Montserrat Light" w:cs="Cambria"/>
        </w:rPr>
        <w:t>Luând</w:t>
      </w:r>
      <w:proofErr w:type="spellEnd"/>
      <w:r w:rsidRPr="00D37EA4">
        <w:rPr>
          <w:rFonts w:ascii="Montserrat Light" w:hAnsi="Montserrat Light" w:cs="Cambria"/>
        </w:rPr>
        <w:t xml:space="preserve"> </w:t>
      </w:r>
      <w:proofErr w:type="spellStart"/>
      <w:r w:rsidRPr="00D37EA4">
        <w:rPr>
          <w:rFonts w:ascii="Montserrat Light" w:hAnsi="Montserrat Light" w:cs="Cambria"/>
        </w:rPr>
        <w:t>în</w:t>
      </w:r>
      <w:proofErr w:type="spellEnd"/>
      <w:r w:rsidRPr="00D37EA4">
        <w:rPr>
          <w:rFonts w:ascii="Montserrat Light" w:hAnsi="Montserrat Light" w:cs="Cambria"/>
        </w:rPr>
        <w:t xml:space="preserve"> </w:t>
      </w:r>
      <w:proofErr w:type="spellStart"/>
      <w:r w:rsidRPr="00D37EA4">
        <w:rPr>
          <w:rFonts w:ascii="Montserrat Light" w:hAnsi="Montserrat Light" w:cs="Cambria"/>
        </w:rPr>
        <w:t>considerare</w:t>
      </w:r>
      <w:proofErr w:type="spellEnd"/>
      <w:r w:rsidRPr="00D37EA4">
        <w:rPr>
          <w:rFonts w:ascii="Montserrat Light" w:hAnsi="Montserrat Light" w:cs="Cambria"/>
        </w:rPr>
        <w:t xml:space="preserve"> </w:t>
      </w:r>
      <w:proofErr w:type="spellStart"/>
      <w:r w:rsidRPr="00D37EA4">
        <w:rPr>
          <w:rFonts w:ascii="Montserrat Light" w:hAnsi="Montserrat Light" w:cs="Cambria"/>
        </w:rPr>
        <w:t>prevederile</w:t>
      </w:r>
      <w:proofErr w:type="spellEnd"/>
      <w:r w:rsidRPr="00D37EA4">
        <w:rPr>
          <w:rFonts w:ascii="Montserrat Light" w:hAnsi="Montserrat Light" w:cs="Cambria"/>
        </w:rPr>
        <w:t xml:space="preserve"> </w:t>
      </w:r>
      <w:bookmarkEnd w:id="2"/>
      <w:r w:rsidRPr="00D37EA4">
        <w:rPr>
          <w:rFonts w:ascii="Montserrat Light" w:hAnsi="Montserrat Light"/>
          <w:lang w:val="it-IT"/>
        </w:rPr>
        <w:t>art. 123 - 139, ale art. 142 – 153 din Regulamentul de organizare și funcționare a Consiliului Județean Cluj, aprobat prin Hotărârea Consiliului Județean Cluj nr. 170/2020;</w:t>
      </w:r>
    </w:p>
    <w:p w14:paraId="0779D7E5" w14:textId="77777777" w:rsidR="0034666C" w:rsidRPr="00D37EA4" w:rsidRDefault="0034666C" w:rsidP="003466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proofErr w:type="spellStart"/>
      <w:r w:rsidRPr="00D37EA4">
        <w:rPr>
          <w:rFonts w:ascii="Montserrat Light" w:hAnsi="Montserrat Light"/>
        </w:rPr>
        <w:t>În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conformitate</w:t>
      </w:r>
      <w:proofErr w:type="spellEnd"/>
      <w:r w:rsidRPr="00D37EA4">
        <w:rPr>
          <w:rFonts w:ascii="Montserrat Light" w:hAnsi="Montserrat Light"/>
        </w:rPr>
        <w:t xml:space="preserve"> cu </w:t>
      </w:r>
      <w:proofErr w:type="spellStart"/>
      <w:r w:rsidRPr="00D37EA4">
        <w:rPr>
          <w:rFonts w:ascii="Montserrat Light" w:hAnsi="Montserrat Light"/>
        </w:rPr>
        <w:t>prevederile</w:t>
      </w:r>
      <w:proofErr w:type="spellEnd"/>
      <w:r w:rsidRPr="00D37EA4">
        <w:rPr>
          <w:rFonts w:ascii="Montserrat Light" w:hAnsi="Montserrat Light"/>
        </w:rPr>
        <w:t>:</w:t>
      </w:r>
    </w:p>
    <w:p w14:paraId="685C177F" w14:textId="0AFCC5AD" w:rsidR="0034666C" w:rsidRPr="00D37EA4" w:rsidRDefault="0034666C" w:rsidP="0034666C">
      <w:pPr>
        <w:pStyle w:val="Corptext3"/>
        <w:numPr>
          <w:ilvl w:val="0"/>
          <w:numId w:val="37"/>
        </w:numPr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  <w:lang w:val="it-IT"/>
        </w:rPr>
      </w:pPr>
      <w:r w:rsidRPr="00D37EA4">
        <w:rPr>
          <w:rFonts w:ascii="Montserrat Light" w:hAnsi="Montserrat Light"/>
          <w:sz w:val="22"/>
          <w:szCs w:val="22"/>
        </w:rPr>
        <w:t xml:space="preserve">art. 173 </w:t>
      </w:r>
      <w:proofErr w:type="spellStart"/>
      <w:r w:rsidRPr="00D37EA4">
        <w:rPr>
          <w:rFonts w:ascii="Montserrat Light" w:hAnsi="Montserrat Light"/>
          <w:sz w:val="22"/>
          <w:szCs w:val="22"/>
        </w:rPr>
        <w:t>alin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. (1) lit. b) </w:t>
      </w:r>
      <w:r w:rsidRPr="00D37EA4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Pr="00D37EA4">
        <w:rPr>
          <w:rFonts w:ascii="Montserrat Light" w:hAnsi="Montserrat Light"/>
          <w:sz w:val="22"/>
          <w:szCs w:val="22"/>
        </w:rPr>
        <w:t xml:space="preserve">d), </w:t>
      </w:r>
      <w:proofErr w:type="spellStart"/>
      <w:r w:rsidRPr="00D37EA4">
        <w:rPr>
          <w:rFonts w:ascii="Montserrat Light" w:hAnsi="Montserrat Light"/>
          <w:sz w:val="22"/>
          <w:szCs w:val="22"/>
        </w:rPr>
        <w:t>alin</w:t>
      </w:r>
      <w:proofErr w:type="spellEnd"/>
      <w:r w:rsidRPr="00D37EA4">
        <w:rPr>
          <w:rFonts w:ascii="Montserrat Light" w:hAnsi="Montserrat Light"/>
          <w:sz w:val="22"/>
          <w:szCs w:val="22"/>
        </w:rPr>
        <w:t>. (3) lit. a</w:t>
      </w:r>
      <w:r w:rsidRPr="00D37EA4">
        <w:rPr>
          <w:rFonts w:ascii="Montserrat Light" w:hAnsi="Montserrat Light"/>
          <w:sz w:val="22"/>
          <w:szCs w:val="22"/>
          <w:lang w:val="ro-RO"/>
        </w:rPr>
        <w:t xml:space="preserve">) și </w:t>
      </w:r>
      <w:r w:rsidRPr="00D37EA4">
        <w:rPr>
          <w:rFonts w:ascii="Montserrat Light" w:hAnsi="Montserrat Light"/>
          <w:sz w:val="22"/>
          <w:szCs w:val="22"/>
          <w:lang w:val="it-IT"/>
        </w:rPr>
        <w:t xml:space="preserve">alin. (5) pct. a) și d) </w:t>
      </w:r>
      <w:r w:rsidRPr="00D37EA4">
        <w:rPr>
          <w:rFonts w:ascii="Montserrat Light" w:hAnsi="Montserrat Light"/>
          <w:sz w:val="22"/>
          <w:szCs w:val="22"/>
          <w:lang w:val="ro-RO"/>
        </w:rPr>
        <w:t>din Ordonanța de urgență a Guvernului nr. 57/2019 privind Codul administrativ, cu modificările ulterioare</w:t>
      </w:r>
      <w:r w:rsidRPr="00D37EA4">
        <w:rPr>
          <w:rFonts w:ascii="Montserrat Light" w:hAnsi="Montserrat Light"/>
          <w:sz w:val="22"/>
          <w:szCs w:val="22"/>
          <w:lang w:val="it-IT"/>
        </w:rPr>
        <w:t>;</w:t>
      </w:r>
    </w:p>
    <w:p w14:paraId="2FFE62E4" w14:textId="77777777" w:rsidR="0034666C" w:rsidRPr="00D37EA4" w:rsidRDefault="0034666C" w:rsidP="0034666C">
      <w:pPr>
        <w:pStyle w:val="Corptext3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it-IT"/>
        </w:rPr>
      </w:pPr>
      <w:r w:rsidRPr="00D37EA4">
        <w:rPr>
          <w:rFonts w:ascii="Montserrat Light" w:hAnsi="Montserrat Light"/>
          <w:sz w:val="22"/>
          <w:szCs w:val="22"/>
          <w:lang w:val="it-IT"/>
        </w:rPr>
        <w:t>art. 19 alin. (2) din Legea finanţelor publice locale nr. 273/2006, cu modificările şi completările ulterioare;</w:t>
      </w:r>
    </w:p>
    <w:p w14:paraId="64AC4315" w14:textId="68CA53EE" w:rsidR="0034666C" w:rsidRPr="00D37EA4" w:rsidRDefault="0034666C" w:rsidP="0034666C">
      <w:pPr>
        <w:pStyle w:val="Corptext3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Legii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stat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 nr. 5/2020, cu </w:t>
      </w:r>
      <w:proofErr w:type="spellStart"/>
      <w:r w:rsidRPr="00D37EA4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și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ulterioare</w:t>
      </w:r>
      <w:proofErr w:type="spellEnd"/>
      <w:r w:rsidRPr="00D37EA4">
        <w:rPr>
          <w:rFonts w:ascii="Montserrat Light" w:hAnsi="Montserrat Light"/>
          <w:sz w:val="22"/>
          <w:szCs w:val="22"/>
        </w:rPr>
        <w:t>;</w:t>
      </w:r>
    </w:p>
    <w:p w14:paraId="44DC7ED7" w14:textId="77777777" w:rsidR="0034666C" w:rsidRPr="00D37EA4" w:rsidRDefault="0034666C" w:rsidP="0034666C">
      <w:pPr>
        <w:pStyle w:val="Corptext3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it-IT"/>
        </w:rPr>
      </w:pPr>
      <w:r w:rsidRPr="00D37EA4">
        <w:rPr>
          <w:rFonts w:ascii="Montserrat Light" w:hAnsi="Montserrat Light"/>
          <w:sz w:val="22"/>
          <w:szCs w:val="22"/>
          <w:lang w:val="it-IT"/>
        </w:rPr>
        <w:t xml:space="preserve">Ordonanței de urgență a Guvernului nr. 135/2020 cu privire la rectificarea bugetului de stat pe anul 2020, modificarea unor acte normative și stabilirea unor măsuri bugetare;  </w:t>
      </w:r>
    </w:p>
    <w:p w14:paraId="59FAD3D2" w14:textId="77777777" w:rsidR="0034666C" w:rsidRPr="00D37EA4" w:rsidRDefault="0034666C" w:rsidP="0034666C">
      <w:pPr>
        <w:pStyle w:val="Corptext3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it-IT"/>
        </w:rPr>
      </w:pPr>
      <w:bookmarkStart w:id="3" w:name="_Hlk58911770"/>
      <w:r w:rsidRPr="00D37EA4">
        <w:rPr>
          <w:rFonts w:ascii="Montserrat Light" w:hAnsi="Montserrat Light"/>
          <w:sz w:val="22"/>
          <w:szCs w:val="22"/>
          <w:lang w:val="it-IT"/>
        </w:rPr>
        <w:t>Hotărârii Guvernului nr. 1015/2020 privind alocarea unei sume din Fondul de rezervă bugetară la dispoziția Guvernului, prevăzut în bugetul de stat pe anul 2020, pentru unele unități administrativ-teritoriale;</w:t>
      </w:r>
    </w:p>
    <w:bookmarkEnd w:id="3"/>
    <w:p w14:paraId="3F965D83" w14:textId="77777777" w:rsidR="0034666C" w:rsidRPr="00D37EA4" w:rsidRDefault="0034666C" w:rsidP="0034666C">
      <w:pPr>
        <w:pStyle w:val="Corptext3"/>
        <w:numPr>
          <w:ilvl w:val="0"/>
          <w:numId w:val="3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53/2020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aprobarea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p w14:paraId="068E3F1D" w14:textId="5C0B7662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71/2020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p w14:paraId="1A17EAD1" w14:textId="2B2D914F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104/2020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p w14:paraId="22981F02" w14:textId="0E3B1AAA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119/2020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p w14:paraId="40EA435A" w14:textId="501C4C35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133/2020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  <w:bookmarkStart w:id="4" w:name="_Hlk53993012"/>
    </w:p>
    <w:p w14:paraId="7626B34D" w14:textId="5AC062CB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bookmarkStart w:id="5" w:name="_Hlk58909210"/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143/2020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bookmarkEnd w:id="4"/>
    <w:bookmarkEnd w:id="5"/>
    <w:p w14:paraId="45B9887C" w14:textId="7EE08291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  <w:tab w:val="num" w:pos="153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lastRenderedPageBreak/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173/2020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p w14:paraId="79B5CC18" w14:textId="2C38FC80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  <w:tab w:val="num" w:pos="153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196/2020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și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pentru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modificarea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54/2020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nominalizarea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unor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sume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local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p w14:paraId="4E63A6C2" w14:textId="59D58AB0" w:rsidR="0034666C" w:rsidRPr="00D37EA4" w:rsidRDefault="0034666C" w:rsidP="0034666C">
      <w:pPr>
        <w:pStyle w:val="Corptext3"/>
        <w:numPr>
          <w:ilvl w:val="0"/>
          <w:numId w:val="38"/>
        </w:numPr>
        <w:tabs>
          <w:tab w:val="num" w:pos="1080"/>
        </w:tabs>
        <w:spacing w:after="0" w:line="240" w:lineRule="auto"/>
        <w:ind w:left="108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D37EA4">
        <w:rPr>
          <w:rFonts w:ascii="Montserrat Light" w:hAnsi="Montserrat Light"/>
          <w:sz w:val="22"/>
          <w:szCs w:val="22"/>
        </w:rPr>
        <w:t>Hotărârii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Consiliului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Județean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nr. 216/2020 </w:t>
      </w:r>
      <w:proofErr w:type="spellStart"/>
      <w:r w:rsidRPr="00D37EA4">
        <w:rPr>
          <w:rFonts w:ascii="Montserrat Light" w:hAnsi="Montserrat Light"/>
          <w:sz w:val="22"/>
          <w:szCs w:val="22"/>
        </w:rPr>
        <w:t>privind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rectificarea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bugetului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general </w:t>
      </w:r>
      <w:proofErr w:type="spellStart"/>
      <w:r w:rsidRPr="00D37EA4">
        <w:rPr>
          <w:rFonts w:ascii="Montserrat Light" w:hAnsi="Montserrat Light"/>
          <w:sz w:val="22"/>
          <w:szCs w:val="22"/>
        </w:rPr>
        <w:t>propriu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D37EA4">
        <w:rPr>
          <w:rFonts w:ascii="Montserrat Light" w:hAnsi="Montserrat Light"/>
          <w:sz w:val="22"/>
          <w:szCs w:val="22"/>
        </w:rPr>
        <w:t>Județului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Cluj pe </w:t>
      </w:r>
      <w:proofErr w:type="spellStart"/>
      <w:r w:rsidRPr="00D37EA4">
        <w:rPr>
          <w:rFonts w:ascii="Montserrat Light" w:hAnsi="Montserrat Light"/>
          <w:sz w:val="22"/>
          <w:szCs w:val="22"/>
        </w:rPr>
        <w:t>anul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2020;</w:t>
      </w:r>
    </w:p>
    <w:p w14:paraId="2CCD6894" w14:textId="77777777" w:rsidR="0034666C" w:rsidRPr="00D37EA4" w:rsidRDefault="0034666C" w:rsidP="0034666C">
      <w:pPr>
        <w:pStyle w:val="Corptext2"/>
        <w:spacing w:after="0" w:line="240" w:lineRule="auto"/>
        <w:ind w:right="49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D37EA4">
        <w:rPr>
          <w:rFonts w:ascii="Montserrat Light" w:hAnsi="Montserrat Light"/>
          <w:sz w:val="22"/>
          <w:szCs w:val="22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12DF970A" w14:textId="77777777" w:rsidR="0034666C" w:rsidRPr="00D37EA4" w:rsidRDefault="0034666C" w:rsidP="0034666C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D37EA4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26B20CE9" w14:textId="77777777" w:rsidR="0034666C" w:rsidRPr="00D37EA4" w:rsidRDefault="0034666C" w:rsidP="0034666C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7A61BEA" w14:textId="77777777" w:rsidR="0034666C" w:rsidRPr="00D37EA4" w:rsidRDefault="0034666C" w:rsidP="0034666C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D37EA4">
        <w:rPr>
          <w:rFonts w:ascii="Montserrat Light" w:hAnsi="Montserrat Light"/>
          <w:b/>
          <w:bCs/>
        </w:rPr>
        <w:t>Art. 1.</w:t>
      </w:r>
      <w:r w:rsidRPr="00D37EA4">
        <w:rPr>
          <w:rFonts w:ascii="Montserrat Light" w:hAnsi="Montserrat Light"/>
          <w:bCs/>
        </w:rPr>
        <w:t xml:space="preserve"> Se </w:t>
      </w:r>
      <w:proofErr w:type="spellStart"/>
      <w:r w:rsidRPr="00D37EA4">
        <w:rPr>
          <w:rFonts w:ascii="Montserrat Light" w:hAnsi="Montserrat Light"/>
          <w:bCs/>
        </w:rPr>
        <w:t>aprobă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rectificarea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bugetului</w:t>
      </w:r>
      <w:proofErr w:type="spellEnd"/>
      <w:r w:rsidRPr="00D37EA4">
        <w:rPr>
          <w:rFonts w:ascii="Montserrat Light" w:hAnsi="Montserrat Light"/>
          <w:bCs/>
        </w:rPr>
        <w:t xml:space="preserve"> general al </w:t>
      </w:r>
      <w:proofErr w:type="spellStart"/>
      <w:r w:rsidRPr="00D37EA4">
        <w:rPr>
          <w:rFonts w:ascii="Montserrat Light" w:hAnsi="Montserrat Light"/>
          <w:bCs/>
        </w:rPr>
        <w:t>Judeţului</w:t>
      </w:r>
      <w:proofErr w:type="spellEnd"/>
      <w:r w:rsidRPr="00D37EA4">
        <w:rPr>
          <w:rFonts w:ascii="Montserrat Light" w:hAnsi="Montserrat Light"/>
          <w:bCs/>
        </w:rPr>
        <w:t xml:space="preserve"> Cluj pe </w:t>
      </w:r>
      <w:proofErr w:type="spellStart"/>
      <w:r w:rsidRPr="00D37EA4">
        <w:rPr>
          <w:rFonts w:ascii="Montserrat Light" w:hAnsi="Montserrat Light"/>
          <w:bCs/>
        </w:rPr>
        <w:t>anul</w:t>
      </w:r>
      <w:proofErr w:type="spellEnd"/>
      <w:r w:rsidRPr="00D37EA4">
        <w:rPr>
          <w:rFonts w:ascii="Montserrat Light" w:hAnsi="Montserrat Light"/>
          <w:bCs/>
        </w:rPr>
        <w:t xml:space="preserve"> 2020, </w:t>
      </w:r>
      <w:proofErr w:type="spellStart"/>
      <w:r w:rsidRPr="00D37EA4">
        <w:rPr>
          <w:rFonts w:ascii="Montserrat Light" w:hAnsi="Montserrat Light"/>
          <w:bCs/>
        </w:rPr>
        <w:t>în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sumă</w:t>
      </w:r>
      <w:proofErr w:type="spellEnd"/>
      <w:r w:rsidRPr="00D37EA4">
        <w:rPr>
          <w:rFonts w:ascii="Montserrat Light" w:hAnsi="Montserrat Light"/>
          <w:bCs/>
        </w:rPr>
        <w:t xml:space="preserve"> de 1.738.570,39 mii lei, conform </w:t>
      </w:r>
      <w:proofErr w:type="spellStart"/>
      <w:r w:rsidRPr="00D37EA4">
        <w:rPr>
          <w:rFonts w:ascii="Montserrat Light" w:hAnsi="Montserrat Light"/>
          <w:b/>
          <w:bCs/>
        </w:rPr>
        <w:t>anexei</w:t>
      </w:r>
      <w:proofErr w:type="spellEnd"/>
      <w:r w:rsidRPr="00D37EA4">
        <w:rPr>
          <w:rFonts w:ascii="Montserrat Light" w:hAnsi="Montserrat Light"/>
          <w:b/>
          <w:bCs/>
        </w:rPr>
        <w:t xml:space="preserve"> nr. 1 </w:t>
      </w:r>
      <w:r w:rsidRPr="00D37EA4">
        <w:rPr>
          <w:rFonts w:ascii="Montserrat Light" w:hAnsi="Montserrat Light"/>
          <w:bCs/>
        </w:rPr>
        <w:t xml:space="preserve">care face </w:t>
      </w:r>
      <w:proofErr w:type="spellStart"/>
      <w:r w:rsidRPr="00D37EA4">
        <w:rPr>
          <w:rFonts w:ascii="Montserrat Light" w:hAnsi="Montserrat Light"/>
          <w:bCs/>
        </w:rPr>
        <w:t>parte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integrantă</w:t>
      </w:r>
      <w:proofErr w:type="spellEnd"/>
      <w:r w:rsidRPr="00D37EA4">
        <w:rPr>
          <w:rFonts w:ascii="Montserrat Light" w:hAnsi="Montserrat Light"/>
          <w:bCs/>
        </w:rPr>
        <w:t xml:space="preserve"> din </w:t>
      </w:r>
      <w:proofErr w:type="spellStart"/>
      <w:r w:rsidRPr="00D37EA4">
        <w:rPr>
          <w:rFonts w:ascii="Montserrat Light" w:hAnsi="Montserrat Light"/>
          <w:bCs/>
        </w:rPr>
        <w:t>prezenta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hotărâre</w:t>
      </w:r>
      <w:proofErr w:type="spellEnd"/>
      <w:r w:rsidRPr="00D37EA4">
        <w:rPr>
          <w:rFonts w:ascii="Montserrat Light" w:hAnsi="Montserrat Light"/>
          <w:bCs/>
        </w:rPr>
        <w:t>.</w:t>
      </w:r>
    </w:p>
    <w:p w14:paraId="72BEB831" w14:textId="77777777" w:rsidR="0034666C" w:rsidRPr="00D37EA4" w:rsidRDefault="0034666C" w:rsidP="0034666C">
      <w:pPr>
        <w:pStyle w:val="Corptext"/>
        <w:spacing w:after="0" w:line="240" w:lineRule="auto"/>
        <w:ind w:firstLine="709"/>
        <w:jc w:val="both"/>
        <w:rPr>
          <w:rFonts w:ascii="Montserrat Light" w:hAnsi="Montserrat Light"/>
          <w:b/>
          <w:bCs/>
        </w:rPr>
      </w:pPr>
    </w:p>
    <w:p w14:paraId="5A89AE9B" w14:textId="70366B49" w:rsidR="0034666C" w:rsidRPr="00D37EA4" w:rsidRDefault="0034666C" w:rsidP="0034666C">
      <w:pPr>
        <w:pStyle w:val="Corptext"/>
        <w:spacing w:after="0" w:line="240" w:lineRule="auto"/>
        <w:ind w:firstLine="709"/>
        <w:jc w:val="both"/>
        <w:rPr>
          <w:rFonts w:ascii="Montserrat Light" w:eastAsiaTheme="minorHAnsi" w:hAnsi="Montserrat Light" w:cstheme="minorBidi"/>
          <w:bCs/>
        </w:rPr>
      </w:pPr>
      <w:r w:rsidRPr="00D37EA4">
        <w:rPr>
          <w:rFonts w:ascii="Montserrat Light" w:hAnsi="Montserrat Light"/>
          <w:b/>
          <w:bCs/>
        </w:rPr>
        <w:t xml:space="preserve">Art. 2. (1) </w:t>
      </w:r>
      <w:r w:rsidRPr="00D37EA4">
        <w:rPr>
          <w:rFonts w:ascii="Montserrat Light" w:hAnsi="Montserrat Light"/>
        </w:rPr>
        <w:t xml:space="preserve">Se </w:t>
      </w:r>
      <w:proofErr w:type="spellStart"/>
      <w:r w:rsidRPr="00D37EA4">
        <w:rPr>
          <w:rFonts w:ascii="Montserrat Light" w:hAnsi="Montserrat Light"/>
        </w:rPr>
        <w:t>aprobă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rectificarea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bugetului</w:t>
      </w:r>
      <w:proofErr w:type="spellEnd"/>
      <w:r w:rsidRPr="00D37EA4">
        <w:rPr>
          <w:rFonts w:ascii="Montserrat Light" w:hAnsi="Montserrat Light"/>
        </w:rPr>
        <w:t xml:space="preserve"> local al </w:t>
      </w:r>
      <w:proofErr w:type="spellStart"/>
      <w:r w:rsidRPr="00D37EA4">
        <w:rPr>
          <w:rFonts w:ascii="Montserrat Light" w:hAnsi="Montserrat Light"/>
        </w:rPr>
        <w:t>Judeţului</w:t>
      </w:r>
      <w:proofErr w:type="spellEnd"/>
      <w:r w:rsidRPr="00D37EA4">
        <w:rPr>
          <w:rFonts w:ascii="Montserrat Light" w:hAnsi="Montserrat Light"/>
        </w:rPr>
        <w:t xml:space="preserve"> Cluj pe </w:t>
      </w:r>
      <w:proofErr w:type="spellStart"/>
      <w:r w:rsidRPr="00D37EA4">
        <w:rPr>
          <w:rFonts w:ascii="Montserrat Light" w:hAnsi="Montserrat Light"/>
        </w:rPr>
        <w:t>anul</w:t>
      </w:r>
      <w:proofErr w:type="spellEnd"/>
      <w:r w:rsidRPr="00D37EA4">
        <w:rPr>
          <w:rFonts w:ascii="Montserrat Light" w:hAnsi="Montserrat Light"/>
        </w:rPr>
        <w:t xml:space="preserve"> 2020 pe </w:t>
      </w:r>
      <w:proofErr w:type="spellStart"/>
      <w:r w:rsidRPr="00D37EA4">
        <w:rPr>
          <w:rFonts w:ascii="Montserrat Light" w:hAnsi="Montserrat Light"/>
        </w:rPr>
        <w:t>capitole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subcapitole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și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titluri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în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sumă</w:t>
      </w:r>
      <w:proofErr w:type="spellEnd"/>
      <w:r w:rsidRPr="00D37EA4">
        <w:rPr>
          <w:rFonts w:ascii="Montserrat Light" w:hAnsi="Montserrat Light"/>
        </w:rPr>
        <w:t xml:space="preserve"> de 1.104.663,36 mii lei la </w:t>
      </w:r>
      <w:proofErr w:type="spellStart"/>
      <w:r w:rsidRPr="00D37EA4">
        <w:rPr>
          <w:rFonts w:ascii="Montserrat Light" w:hAnsi="Montserrat Light"/>
        </w:rPr>
        <w:t>venituri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și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în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sumă</w:t>
      </w:r>
      <w:proofErr w:type="spellEnd"/>
      <w:r w:rsidRPr="00D37EA4">
        <w:rPr>
          <w:rFonts w:ascii="Montserrat Light" w:hAnsi="Montserrat Light"/>
        </w:rPr>
        <w:t xml:space="preserve"> de 1.124.222,61 mii lei la </w:t>
      </w:r>
      <w:proofErr w:type="spellStart"/>
      <w:r w:rsidRPr="00D37EA4">
        <w:rPr>
          <w:rFonts w:ascii="Montserrat Light" w:hAnsi="Montserrat Light"/>
        </w:rPr>
        <w:t>cheltuieli</w:t>
      </w:r>
      <w:proofErr w:type="spellEnd"/>
      <w:r w:rsidRPr="00D37EA4">
        <w:rPr>
          <w:rFonts w:ascii="Montserrat Light" w:hAnsi="Montserrat Light"/>
        </w:rPr>
        <w:t xml:space="preserve">, conform </w:t>
      </w:r>
      <w:proofErr w:type="spellStart"/>
      <w:r w:rsidRPr="00D37EA4">
        <w:rPr>
          <w:rFonts w:ascii="Montserrat Light" w:hAnsi="Montserrat Light"/>
          <w:b/>
        </w:rPr>
        <w:t>anexei</w:t>
      </w:r>
      <w:proofErr w:type="spellEnd"/>
      <w:r w:rsidRPr="00D37EA4">
        <w:rPr>
          <w:rFonts w:ascii="Montserrat Light" w:hAnsi="Montserrat Light"/>
          <w:b/>
        </w:rPr>
        <w:t xml:space="preserve"> nr. 2</w:t>
      </w:r>
      <w:r w:rsidRPr="00D37EA4">
        <w:rPr>
          <w:rFonts w:ascii="Montserrat Light" w:hAnsi="Montserrat Light"/>
        </w:rPr>
        <w:t xml:space="preserve"> </w:t>
      </w:r>
      <w:r w:rsidRPr="00D37EA4">
        <w:rPr>
          <w:rFonts w:ascii="Montserrat Light" w:hAnsi="Montserrat Light"/>
          <w:bCs/>
        </w:rPr>
        <w:t xml:space="preserve">care face </w:t>
      </w:r>
      <w:proofErr w:type="spellStart"/>
      <w:r w:rsidRPr="00D37EA4">
        <w:rPr>
          <w:rFonts w:ascii="Montserrat Light" w:hAnsi="Montserrat Light"/>
          <w:bCs/>
        </w:rPr>
        <w:t>parte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integrantă</w:t>
      </w:r>
      <w:proofErr w:type="spellEnd"/>
      <w:r w:rsidRPr="00D37EA4">
        <w:rPr>
          <w:rFonts w:ascii="Montserrat Light" w:hAnsi="Montserrat Light"/>
          <w:bCs/>
        </w:rPr>
        <w:t xml:space="preserve"> din</w:t>
      </w:r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prezenta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hotărâre</w:t>
      </w:r>
      <w:proofErr w:type="spellEnd"/>
      <w:r w:rsidRPr="00D37EA4">
        <w:rPr>
          <w:rFonts w:ascii="Montserrat Light" w:hAnsi="Montserrat Light"/>
        </w:rPr>
        <w:t>.</w:t>
      </w:r>
    </w:p>
    <w:p w14:paraId="6EFC5EE6" w14:textId="10F7FAD7" w:rsidR="0034666C" w:rsidRPr="00D37EA4" w:rsidRDefault="0034666C" w:rsidP="0034666C">
      <w:pPr>
        <w:spacing w:line="240" w:lineRule="auto"/>
        <w:jc w:val="both"/>
        <w:rPr>
          <w:rFonts w:ascii="Montserrat Light" w:hAnsi="Montserrat Light"/>
          <w:bCs/>
        </w:rPr>
      </w:pPr>
      <w:r w:rsidRPr="00D37EA4">
        <w:rPr>
          <w:rFonts w:ascii="Montserrat Light" w:hAnsi="Montserrat Light"/>
        </w:rPr>
        <w:t xml:space="preserve">             </w:t>
      </w:r>
      <w:r w:rsidRPr="00D37EA4">
        <w:rPr>
          <w:rFonts w:ascii="Montserrat Light" w:hAnsi="Montserrat Light"/>
          <w:b/>
          <w:bCs/>
        </w:rPr>
        <w:t>(2)</w:t>
      </w:r>
      <w:r w:rsidRPr="00D37EA4">
        <w:rPr>
          <w:rFonts w:ascii="Montserrat Light" w:hAnsi="Montserrat Light"/>
          <w:bCs/>
        </w:rPr>
        <w:t xml:space="preserve"> Se </w:t>
      </w:r>
      <w:proofErr w:type="spellStart"/>
      <w:r w:rsidRPr="00D37EA4">
        <w:rPr>
          <w:rFonts w:ascii="Montserrat Light" w:hAnsi="Montserrat Light"/>
          <w:bCs/>
        </w:rPr>
        <w:t>aprobă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rectificarea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bugetului</w:t>
      </w:r>
      <w:proofErr w:type="spellEnd"/>
      <w:r w:rsidRPr="00D37EA4">
        <w:rPr>
          <w:rFonts w:ascii="Montserrat Light" w:hAnsi="Montserrat Light"/>
          <w:bCs/>
        </w:rPr>
        <w:t xml:space="preserve"> local al </w:t>
      </w:r>
      <w:proofErr w:type="spellStart"/>
      <w:r w:rsidRPr="00D37EA4">
        <w:rPr>
          <w:rFonts w:ascii="Montserrat Light" w:hAnsi="Montserrat Light"/>
          <w:bCs/>
        </w:rPr>
        <w:t>Judeţului</w:t>
      </w:r>
      <w:proofErr w:type="spellEnd"/>
      <w:r w:rsidRPr="00D37EA4">
        <w:rPr>
          <w:rFonts w:ascii="Montserrat Light" w:hAnsi="Montserrat Light"/>
          <w:bCs/>
        </w:rPr>
        <w:t xml:space="preserve"> Cluj pe </w:t>
      </w:r>
      <w:proofErr w:type="spellStart"/>
      <w:r w:rsidRPr="00D37EA4">
        <w:rPr>
          <w:rFonts w:ascii="Montserrat Light" w:hAnsi="Montserrat Light"/>
          <w:bCs/>
        </w:rPr>
        <w:t>anul</w:t>
      </w:r>
      <w:proofErr w:type="spellEnd"/>
      <w:r w:rsidRPr="00D37EA4">
        <w:rPr>
          <w:rFonts w:ascii="Montserrat Light" w:hAnsi="Montserrat Light"/>
          <w:bCs/>
        </w:rPr>
        <w:t xml:space="preserve"> 2020 pe </w:t>
      </w:r>
      <w:proofErr w:type="spellStart"/>
      <w:r w:rsidRPr="00D37EA4">
        <w:rPr>
          <w:rFonts w:ascii="Montserrat Light" w:hAnsi="Montserrat Light"/>
          <w:bCs/>
        </w:rPr>
        <w:t>capitole</w:t>
      </w:r>
      <w:proofErr w:type="spellEnd"/>
      <w:r w:rsidRPr="00D37EA4">
        <w:rPr>
          <w:rFonts w:ascii="Montserrat Light" w:hAnsi="Montserrat Light"/>
          <w:bCs/>
        </w:rPr>
        <w:t xml:space="preserve">, </w:t>
      </w:r>
      <w:proofErr w:type="spellStart"/>
      <w:r w:rsidRPr="00D37EA4">
        <w:rPr>
          <w:rFonts w:ascii="Montserrat Light" w:hAnsi="Montserrat Light"/>
          <w:bCs/>
        </w:rPr>
        <w:t>subcapitole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și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titluri</w:t>
      </w:r>
      <w:proofErr w:type="spellEnd"/>
      <w:r w:rsidRPr="00D37EA4">
        <w:rPr>
          <w:rFonts w:ascii="Montserrat Light" w:hAnsi="Montserrat Light"/>
          <w:bCs/>
        </w:rPr>
        <w:t xml:space="preserve"> - </w:t>
      </w:r>
      <w:proofErr w:type="spellStart"/>
      <w:r w:rsidRPr="00D37EA4">
        <w:rPr>
          <w:rFonts w:ascii="Montserrat Light" w:hAnsi="Montserrat Light"/>
          <w:bCs/>
        </w:rPr>
        <w:t>Secţiunea</w:t>
      </w:r>
      <w:proofErr w:type="spellEnd"/>
      <w:r w:rsidRPr="00D37EA4">
        <w:rPr>
          <w:rFonts w:ascii="Montserrat Light" w:hAnsi="Montserrat Light"/>
          <w:bCs/>
        </w:rPr>
        <w:t xml:space="preserve"> de </w:t>
      </w:r>
      <w:proofErr w:type="spellStart"/>
      <w:r w:rsidRPr="00D37EA4">
        <w:rPr>
          <w:rFonts w:ascii="Montserrat Light" w:hAnsi="Montserrat Light"/>
          <w:bCs/>
        </w:rPr>
        <w:t>funcționare</w:t>
      </w:r>
      <w:proofErr w:type="spellEnd"/>
      <w:r w:rsidRPr="00D37EA4">
        <w:rPr>
          <w:rFonts w:ascii="Montserrat Light" w:hAnsi="Montserrat Light"/>
          <w:bCs/>
        </w:rPr>
        <w:t xml:space="preserve">, </w:t>
      </w:r>
      <w:proofErr w:type="spellStart"/>
      <w:r w:rsidRPr="00D37EA4">
        <w:rPr>
          <w:rFonts w:ascii="Montserrat Light" w:hAnsi="Montserrat Light"/>
          <w:bCs/>
        </w:rPr>
        <w:t>în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sumă</w:t>
      </w:r>
      <w:proofErr w:type="spellEnd"/>
      <w:r w:rsidRPr="00D37EA4">
        <w:rPr>
          <w:rFonts w:ascii="Montserrat Light" w:hAnsi="Montserrat Light"/>
          <w:bCs/>
        </w:rPr>
        <w:t xml:space="preserve"> de </w:t>
      </w:r>
      <w:r w:rsidRPr="00D37EA4">
        <w:rPr>
          <w:rFonts w:ascii="Montserrat Light" w:eastAsia="Times New Roman" w:hAnsi="Montserrat Light" w:cs="Times New Roman"/>
          <w:bCs/>
          <w:lang w:val="en-US"/>
        </w:rPr>
        <w:t>4</w:t>
      </w:r>
      <w:r w:rsidR="00136DC7" w:rsidRPr="00D37EA4">
        <w:rPr>
          <w:rFonts w:ascii="Montserrat Light" w:eastAsia="Times New Roman" w:hAnsi="Montserrat Light" w:cs="Times New Roman"/>
          <w:bCs/>
          <w:lang w:val="en-US"/>
        </w:rPr>
        <w:t>34.399,81</w:t>
      </w:r>
      <w:r w:rsidRPr="00D37EA4">
        <w:rPr>
          <w:rFonts w:ascii="Montserrat Light" w:eastAsia="Times New Roman" w:hAnsi="Montserrat Light" w:cs="Times New Roman"/>
          <w:bCs/>
          <w:lang w:val="en-US"/>
        </w:rPr>
        <w:t xml:space="preserve"> </w:t>
      </w:r>
      <w:r w:rsidRPr="00D37EA4">
        <w:rPr>
          <w:rFonts w:ascii="Montserrat Light" w:hAnsi="Montserrat Light"/>
          <w:bCs/>
        </w:rPr>
        <w:t xml:space="preserve">mii lei, </w:t>
      </w:r>
      <w:proofErr w:type="spellStart"/>
      <w:r w:rsidRPr="00D37EA4">
        <w:rPr>
          <w:rFonts w:ascii="Montserrat Light" w:hAnsi="Montserrat Light"/>
          <w:bCs/>
        </w:rPr>
        <w:t>atât</w:t>
      </w:r>
      <w:proofErr w:type="spellEnd"/>
      <w:r w:rsidRPr="00D37EA4">
        <w:rPr>
          <w:rFonts w:ascii="Montserrat Light" w:hAnsi="Montserrat Light"/>
          <w:bCs/>
        </w:rPr>
        <w:t xml:space="preserve"> la </w:t>
      </w:r>
      <w:proofErr w:type="spellStart"/>
      <w:r w:rsidRPr="00D37EA4">
        <w:rPr>
          <w:rFonts w:ascii="Montserrat Light" w:hAnsi="Montserrat Light"/>
          <w:bCs/>
        </w:rPr>
        <w:t>venituri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cât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și</w:t>
      </w:r>
      <w:proofErr w:type="spellEnd"/>
      <w:r w:rsidRPr="00D37EA4">
        <w:rPr>
          <w:rFonts w:ascii="Montserrat Light" w:hAnsi="Montserrat Light"/>
          <w:bCs/>
        </w:rPr>
        <w:t xml:space="preserve"> la </w:t>
      </w:r>
      <w:proofErr w:type="spellStart"/>
      <w:r w:rsidRPr="00D37EA4">
        <w:rPr>
          <w:rFonts w:ascii="Montserrat Light" w:hAnsi="Montserrat Light"/>
          <w:bCs/>
        </w:rPr>
        <w:t>cheltuieli</w:t>
      </w:r>
      <w:proofErr w:type="spellEnd"/>
      <w:r w:rsidRPr="00D37EA4">
        <w:rPr>
          <w:rFonts w:ascii="Montserrat Light" w:hAnsi="Montserrat Light"/>
          <w:bCs/>
        </w:rPr>
        <w:t xml:space="preserve">, conform </w:t>
      </w:r>
      <w:proofErr w:type="spellStart"/>
      <w:r w:rsidRPr="00D37EA4">
        <w:rPr>
          <w:rFonts w:ascii="Montserrat Light" w:hAnsi="Montserrat Light"/>
          <w:b/>
          <w:bCs/>
        </w:rPr>
        <w:t>anexei</w:t>
      </w:r>
      <w:proofErr w:type="spellEnd"/>
      <w:r w:rsidRPr="00D37EA4">
        <w:rPr>
          <w:rFonts w:ascii="Montserrat Light" w:hAnsi="Montserrat Light"/>
          <w:b/>
          <w:bCs/>
        </w:rPr>
        <w:t xml:space="preserve"> nr. 3</w:t>
      </w:r>
      <w:r w:rsidRPr="00D37EA4">
        <w:rPr>
          <w:rFonts w:ascii="Montserrat Light" w:hAnsi="Montserrat Light"/>
          <w:bCs/>
        </w:rPr>
        <w:t xml:space="preserve"> care face </w:t>
      </w:r>
      <w:proofErr w:type="spellStart"/>
      <w:r w:rsidRPr="00D37EA4">
        <w:rPr>
          <w:rFonts w:ascii="Montserrat Light" w:hAnsi="Montserrat Light"/>
          <w:bCs/>
        </w:rPr>
        <w:t>parte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integrantă</w:t>
      </w:r>
      <w:proofErr w:type="spellEnd"/>
      <w:r w:rsidRPr="00D37EA4">
        <w:rPr>
          <w:rFonts w:ascii="Montserrat Light" w:hAnsi="Montserrat Light"/>
          <w:bCs/>
        </w:rPr>
        <w:t xml:space="preserve"> din </w:t>
      </w:r>
      <w:proofErr w:type="spellStart"/>
      <w:r w:rsidRPr="00D37EA4">
        <w:rPr>
          <w:rFonts w:ascii="Montserrat Light" w:hAnsi="Montserrat Light"/>
          <w:bCs/>
        </w:rPr>
        <w:t>prezenta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hotărâre</w:t>
      </w:r>
      <w:proofErr w:type="spellEnd"/>
      <w:r w:rsidRPr="00D37EA4">
        <w:rPr>
          <w:rFonts w:ascii="Montserrat Light" w:hAnsi="Montserrat Light"/>
          <w:bCs/>
        </w:rPr>
        <w:t>.</w:t>
      </w:r>
    </w:p>
    <w:p w14:paraId="62D1A1A7" w14:textId="767AEBF6" w:rsidR="0034666C" w:rsidRPr="00D37EA4" w:rsidRDefault="0034666C" w:rsidP="0034666C">
      <w:pPr>
        <w:spacing w:line="240" w:lineRule="auto"/>
        <w:jc w:val="both"/>
        <w:rPr>
          <w:rFonts w:ascii="Montserrat Light" w:hAnsi="Montserrat Light"/>
          <w:bCs/>
        </w:rPr>
      </w:pPr>
      <w:r w:rsidRPr="00D37EA4">
        <w:rPr>
          <w:rFonts w:ascii="Montserrat Light" w:hAnsi="Montserrat Light"/>
          <w:b/>
          <w:bCs/>
        </w:rPr>
        <w:t xml:space="preserve">             (3) </w:t>
      </w:r>
      <w:r w:rsidRPr="00D37EA4">
        <w:rPr>
          <w:rFonts w:ascii="Montserrat Light" w:hAnsi="Montserrat Light"/>
          <w:bCs/>
        </w:rPr>
        <w:t xml:space="preserve">Se </w:t>
      </w:r>
      <w:proofErr w:type="spellStart"/>
      <w:r w:rsidRPr="00D37EA4">
        <w:rPr>
          <w:rFonts w:ascii="Montserrat Light" w:hAnsi="Montserrat Light"/>
          <w:bCs/>
        </w:rPr>
        <w:t>aprobă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rectificarea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bugetului</w:t>
      </w:r>
      <w:proofErr w:type="spellEnd"/>
      <w:r w:rsidRPr="00D37EA4">
        <w:rPr>
          <w:rFonts w:ascii="Montserrat Light" w:hAnsi="Montserrat Light"/>
          <w:bCs/>
        </w:rPr>
        <w:t xml:space="preserve"> local al </w:t>
      </w:r>
      <w:proofErr w:type="spellStart"/>
      <w:r w:rsidRPr="00D37EA4">
        <w:rPr>
          <w:rFonts w:ascii="Montserrat Light" w:hAnsi="Montserrat Light"/>
          <w:bCs/>
        </w:rPr>
        <w:t>Judeţului</w:t>
      </w:r>
      <w:proofErr w:type="spellEnd"/>
      <w:r w:rsidRPr="00D37EA4">
        <w:rPr>
          <w:rFonts w:ascii="Montserrat Light" w:hAnsi="Montserrat Light"/>
          <w:bCs/>
        </w:rPr>
        <w:t xml:space="preserve"> Cluj pe </w:t>
      </w:r>
      <w:proofErr w:type="spellStart"/>
      <w:r w:rsidRPr="00D37EA4">
        <w:rPr>
          <w:rFonts w:ascii="Montserrat Light" w:hAnsi="Montserrat Light"/>
          <w:bCs/>
        </w:rPr>
        <w:t>anul</w:t>
      </w:r>
      <w:proofErr w:type="spellEnd"/>
      <w:r w:rsidRPr="00D37EA4">
        <w:rPr>
          <w:rFonts w:ascii="Montserrat Light" w:hAnsi="Montserrat Light"/>
          <w:bCs/>
        </w:rPr>
        <w:t xml:space="preserve"> 2020 pe </w:t>
      </w:r>
      <w:proofErr w:type="spellStart"/>
      <w:r w:rsidRPr="00D37EA4">
        <w:rPr>
          <w:rFonts w:ascii="Montserrat Light" w:hAnsi="Montserrat Light"/>
          <w:bCs/>
        </w:rPr>
        <w:t>capitole</w:t>
      </w:r>
      <w:proofErr w:type="spellEnd"/>
      <w:r w:rsidRPr="00D37EA4">
        <w:rPr>
          <w:rFonts w:ascii="Montserrat Light" w:hAnsi="Montserrat Light"/>
          <w:bCs/>
        </w:rPr>
        <w:t xml:space="preserve">, </w:t>
      </w:r>
      <w:proofErr w:type="spellStart"/>
      <w:r w:rsidRPr="00D37EA4">
        <w:rPr>
          <w:rFonts w:ascii="Montserrat Light" w:hAnsi="Montserrat Light"/>
          <w:bCs/>
        </w:rPr>
        <w:t>subcapitole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și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titluri</w:t>
      </w:r>
      <w:proofErr w:type="spellEnd"/>
      <w:r w:rsidRPr="00D37EA4">
        <w:rPr>
          <w:rFonts w:ascii="Montserrat Light" w:hAnsi="Montserrat Light"/>
          <w:bCs/>
        </w:rPr>
        <w:t xml:space="preserve"> - </w:t>
      </w:r>
      <w:proofErr w:type="spellStart"/>
      <w:r w:rsidRPr="00D37EA4">
        <w:rPr>
          <w:rFonts w:ascii="Montserrat Light" w:hAnsi="Montserrat Light"/>
          <w:bCs/>
        </w:rPr>
        <w:t>Secţiunea</w:t>
      </w:r>
      <w:proofErr w:type="spellEnd"/>
      <w:r w:rsidRPr="00D37EA4">
        <w:rPr>
          <w:rFonts w:ascii="Montserrat Light" w:hAnsi="Montserrat Light"/>
          <w:bCs/>
        </w:rPr>
        <w:t xml:space="preserve"> de </w:t>
      </w:r>
      <w:proofErr w:type="spellStart"/>
      <w:r w:rsidRPr="00D37EA4">
        <w:rPr>
          <w:rFonts w:ascii="Montserrat Light" w:hAnsi="Montserrat Light"/>
          <w:bCs/>
        </w:rPr>
        <w:t>dezvoltare</w:t>
      </w:r>
      <w:proofErr w:type="spellEnd"/>
      <w:r w:rsidRPr="00D37EA4">
        <w:rPr>
          <w:rFonts w:ascii="Montserrat Light" w:hAnsi="Montserrat Light"/>
          <w:bCs/>
        </w:rPr>
        <w:t xml:space="preserve">, </w:t>
      </w:r>
      <w:proofErr w:type="spellStart"/>
      <w:r w:rsidRPr="00D37EA4">
        <w:rPr>
          <w:rFonts w:ascii="Montserrat Light" w:hAnsi="Montserrat Light"/>
          <w:bCs/>
        </w:rPr>
        <w:t>în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sumă</w:t>
      </w:r>
      <w:proofErr w:type="spellEnd"/>
      <w:r w:rsidRPr="00D37EA4">
        <w:rPr>
          <w:rFonts w:ascii="Montserrat Light" w:hAnsi="Montserrat Light"/>
          <w:bCs/>
        </w:rPr>
        <w:t xml:space="preserve"> de </w:t>
      </w:r>
      <w:r w:rsidRPr="00D37EA4">
        <w:rPr>
          <w:rFonts w:ascii="Montserrat Light" w:eastAsia="Times New Roman" w:hAnsi="Montserrat Light" w:cs="Times New Roman"/>
          <w:bCs/>
          <w:lang w:val="en-US"/>
        </w:rPr>
        <w:t>67</w:t>
      </w:r>
      <w:r w:rsidR="00136DC7" w:rsidRPr="00D37EA4">
        <w:rPr>
          <w:rFonts w:ascii="Montserrat Light" w:eastAsia="Times New Roman" w:hAnsi="Montserrat Light" w:cs="Times New Roman"/>
          <w:bCs/>
          <w:lang w:val="en-US"/>
        </w:rPr>
        <w:t>0.263</w:t>
      </w:r>
      <w:r w:rsidRPr="00D37EA4">
        <w:rPr>
          <w:rFonts w:ascii="Montserrat Light" w:eastAsia="Times New Roman" w:hAnsi="Montserrat Light" w:cs="Times New Roman"/>
          <w:bCs/>
          <w:lang w:val="en-US"/>
        </w:rPr>
        <w:t xml:space="preserve">,55 </w:t>
      </w:r>
      <w:r w:rsidRPr="00D37EA4">
        <w:rPr>
          <w:rFonts w:ascii="Montserrat Light" w:hAnsi="Montserrat Light"/>
          <w:bCs/>
        </w:rPr>
        <w:t xml:space="preserve">mii lei la </w:t>
      </w:r>
      <w:proofErr w:type="spellStart"/>
      <w:r w:rsidRPr="00D37EA4">
        <w:rPr>
          <w:rFonts w:ascii="Montserrat Light" w:hAnsi="Montserrat Light"/>
          <w:bCs/>
        </w:rPr>
        <w:t>venituri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și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în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sumă</w:t>
      </w:r>
      <w:proofErr w:type="spellEnd"/>
      <w:r w:rsidRPr="00D37EA4">
        <w:rPr>
          <w:rFonts w:ascii="Montserrat Light" w:hAnsi="Montserrat Light"/>
          <w:bCs/>
        </w:rPr>
        <w:t xml:space="preserve"> de 6</w:t>
      </w:r>
      <w:r w:rsidR="00136DC7" w:rsidRPr="00D37EA4">
        <w:rPr>
          <w:rFonts w:ascii="Montserrat Light" w:hAnsi="Montserrat Light"/>
          <w:bCs/>
        </w:rPr>
        <w:t>89.822</w:t>
      </w:r>
      <w:r w:rsidRPr="00D37EA4">
        <w:rPr>
          <w:rFonts w:ascii="Montserrat Light" w:hAnsi="Montserrat Light"/>
          <w:bCs/>
        </w:rPr>
        <w:t xml:space="preserve">,80 mii lei la </w:t>
      </w:r>
      <w:proofErr w:type="spellStart"/>
      <w:r w:rsidRPr="00D37EA4">
        <w:rPr>
          <w:rFonts w:ascii="Montserrat Light" w:hAnsi="Montserrat Light"/>
          <w:bCs/>
        </w:rPr>
        <w:t>cheltuieli</w:t>
      </w:r>
      <w:proofErr w:type="spellEnd"/>
      <w:r w:rsidRPr="00D37EA4">
        <w:rPr>
          <w:rFonts w:ascii="Montserrat Light" w:hAnsi="Montserrat Light"/>
          <w:bCs/>
        </w:rPr>
        <w:t xml:space="preserve">, conform </w:t>
      </w:r>
      <w:proofErr w:type="spellStart"/>
      <w:r w:rsidRPr="00D37EA4">
        <w:rPr>
          <w:rFonts w:ascii="Montserrat Light" w:hAnsi="Montserrat Light"/>
          <w:b/>
          <w:bCs/>
        </w:rPr>
        <w:t>anexei</w:t>
      </w:r>
      <w:proofErr w:type="spellEnd"/>
      <w:r w:rsidRPr="00D37EA4">
        <w:rPr>
          <w:rFonts w:ascii="Montserrat Light" w:hAnsi="Montserrat Light"/>
          <w:b/>
          <w:bCs/>
        </w:rPr>
        <w:t xml:space="preserve"> nr. 4</w:t>
      </w:r>
      <w:r w:rsidRPr="00D37EA4">
        <w:rPr>
          <w:rFonts w:ascii="Montserrat Light" w:hAnsi="Montserrat Light"/>
          <w:bCs/>
        </w:rPr>
        <w:t xml:space="preserve"> care face </w:t>
      </w:r>
      <w:proofErr w:type="spellStart"/>
      <w:r w:rsidRPr="00D37EA4">
        <w:rPr>
          <w:rFonts w:ascii="Montserrat Light" w:hAnsi="Montserrat Light"/>
          <w:bCs/>
        </w:rPr>
        <w:t>parte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integrantă</w:t>
      </w:r>
      <w:proofErr w:type="spellEnd"/>
      <w:r w:rsidRPr="00D37EA4">
        <w:rPr>
          <w:rFonts w:ascii="Montserrat Light" w:hAnsi="Montserrat Light"/>
          <w:bCs/>
        </w:rPr>
        <w:t xml:space="preserve"> din </w:t>
      </w:r>
      <w:proofErr w:type="spellStart"/>
      <w:r w:rsidRPr="00D37EA4">
        <w:rPr>
          <w:rFonts w:ascii="Montserrat Light" w:hAnsi="Montserrat Light"/>
          <w:bCs/>
        </w:rPr>
        <w:t>prezenta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hotărâre</w:t>
      </w:r>
      <w:proofErr w:type="spellEnd"/>
      <w:r w:rsidRPr="00D37EA4">
        <w:rPr>
          <w:rFonts w:ascii="Montserrat Light" w:hAnsi="Montserrat Light"/>
          <w:bCs/>
        </w:rPr>
        <w:t>.</w:t>
      </w:r>
    </w:p>
    <w:p w14:paraId="1F336680" w14:textId="77777777" w:rsidR="0034666C" w:rsidRPr="00D37EA4" w:rsidRDefault="0034666C" w:rsidP="0034666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37EA4">
        <w:rPr>
          <w:rFonts w:ascii="Montserrat Light" w:hAnsi="Montserrat Light"/>
          <w:b/>
          <w:bCs/>
        </w:rPr>
        <w:t xml:space="preserve">             (4) </w:t>
      </w:r>
      <w:proofErr w:type="spellStart"/>
      <w:r w:rsidRPr="00D37EA4">
        <w:rPr>
          <w:rFonts w:ascii="Montserrat Light" w:hAnsi="Montserrat Light"/>
          <w:bCs/>
        </w:rPr>
        <w:t>Detalierea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rectific</w:t>
      </w:r>
      <w:r w:rsidRPr="00D37EA4">
        <w:rPr>
          <w:rFonts w:ascii="Montserrat Light" w:hAnsi="Montserrat Light"/>
          <w:bCs/>
          <w:lang w:val="ro-RO"/>
        </w:rPr>
        <w:t>ării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bugetului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r w:rsidRPr="00D37EA4">
        <w:rPr>
          <w:rFonts w:ascii="Montserrat Light" w:hAnsi="Montserrat Light"/>
          <w:bCs/>
          <w:lang w:val="ro-RO"/>
        </w:rPr>
        <w:t xml:space="preserve">local al Județului Cluj pe anul 2020 pe categorii la venituri, respectiv pe capitole și subcapitole la cheltuieli este cuprinsă în </w:t>
      </w:r>
      <w:r w:rsidRPr="00D37EA4">
        <w:rPr>
          <w:rFonts w:ascii="Montserrat Light" w:hAnsi="Montserrat Light"/>
          <w:b/>
          <w:bCs/>
          <w:lang w:val="ro-RO"/>
        </w:rPr>
        <w:t>anexa nr. 5</w:t>
      </w:r>
      <w:r w:rsidRPr="00D37EA4">
        <w:rPr>
          <w:rFonts w:ascii="Montserrat Light" w:hAnsi="Montserrat Light"/>
          <w:bCs/>
          <w:lang w:val="ro-RO"/>
        </w:rPr>
        <w:t xml:space="preserve"> </w:t>
      </w:r>
      <w:r w:rsidRPr="00D37EA4">
        <w:rPr>
          <w:rFonts w:ascii="Montserrat Light" w:hAnsi="Montserrat Light"/>
          <w:bCs/>
        </w:rPr>
        <w:t xml:space="preserve">care face </w:t>
      </w:r>
      <w:proofErr w:type="spellStart"/>
      <w:r w:rsidRPr="00D37EA4">
        <w:rPr>
          <w:rFonts w:ascii="Montserrat Light" w:hAnsi="Montserrat Light"/>
          <w:bCs/>
        </w:rPr>
        <w:t>parte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integrantă</w:t>
      </w:r>
      <w:proofErr w:type="spellEnd"/>
      <w:r w:rsidRPr="00D37EA4">
        <w:rPr>
          <w:rFonts w:ascii="Montserrat Light" w:hAnsi="Montserrat Light"/>
          <w:bCs/>
        </w:rPr>
        <w:t xml:space="preserve"> din</w:t>
      </w:r>
      <w:r w:rsidRPr="00D37EA4">
        <w:rPr>
          <w:rFonts w:ascii="Montserrat Light" w:hAnsi="Montserrat Light"/>
          <w:bCs/>
          <w:lang w:val="ro-RO"/>
        </w:rPr>
        <w:t xml:space="preserve"> prezenta hotărâre. </w:t>
      </w:r>
    </w:p>
    <w:p w14:paraId="11F00662" w14:textId="77777777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403194D3" w14:textId="77777777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</w:rPr>
      </w:pPr>
      <w:r w:rsidRPr="00D37EA4">
        <w:rPr>
          <w:rFonts w:ascii="Montserrat Light" w:hAnsi="Montserrat Light"/>
          <w:b/>
          <w:bCs/>
        </w:rPr>
        <w:t xml:space="preserve">Art. 3. </w:t>
      </w:r>
      <w:r w:rsidRPr="00D37EA4">
        <w:rPr>
          <w:rFonts w:ascii="Montserrat Light" w:hAnsi="Montserrat Light"/>
        </w:rPr>
        <w:t xml:space="preserve">Se </w:t>
      </w:r>
      <w:proofErr w:type="spellStart"/>
      <w:r w:rsidRPr="00D37EA4">
        <w:rPr>
          <w:rFonts w:ascii="Montserrat Light" w:hAnsi="Montserrat Light"/>
        </w:rPr>
        <w:t>aprobă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rectificarea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bugetului</w:t>
      </w:r>
      <w:proofErr w:type="spellEnd"/>
      <w:r w:rsidRPr="00D37EA4">
        <w:rPr>
          <w:rFonts w:ascii="Montserrat Light" w:hAnsi="Montserrat Light"/>
        </w:rPr>
        <w:t xml:space="preserve"> local al </w:t>
      </w:r>
      <w:proofErr w:type="spellStart"/>
      <w:r w:rsidRPr="00D37EA4">
        <w:rPr>
          <w:rFonts w:ascii="Montserrat Light" w:hAnsi="Montserrat Light"/>
        </w:rPr>
        <w:t>Județului</w:t>
      </w:r>
      <w:proofErr w:type="spellEnd"/>
      <w:r w:rsidRPr="00D37EA4">
        <w:rPr>
          <w:rFonts w:ascii="Montserrat Light" w:hAnsi="Montserrat Light"/>
        </w:rPr>
        <w:t xml:space="preserve"> Cluj pe </w:t>
      </w:r>
      <w:proofErr w:type="spellStart"/>
      <w:r w:rsidRPr="00D37EA4">
        <w:rPr>
          <w:rFonts w:ascii="Montserrat Light" w:hAnsi="Montserrat Light"/>
        </w:rPr>
        <w:t>anul</w:t>
      </w:r>
      <w:proofErr w:type="spellEnd"/>
      <w:r w:rsidRPr="00D37EA4">
        <w:rPr>
          <w:rFonts w:ascii="Montserrat Light" w:hAnsi="Montserrat Light"/>
        </w:rPr>
        <w:t xml:space="preserve"> 2020 </w:t>
      </w:r>
      <w:proofErr w:type="spellStart"/>
      <w:r w:rsidRPr="00D37EA4">
        <w:rPr>
          <w:rFonts w:ascii="Montserrat Light" w:hAnsi="Montserrat Light"/>
        </w:rPr>
        <w:t>defalcat</w:t>
      </w:r>
      <w:proofErr w:type="spellEnd"/>
      <w:r w:rsidRPr="00D37EA4">
        <w:rPr>
          <w:rFonts w:ascii="Montserrat Light" w:hAnsi="Montserrat Light"/>
        </w:rPr>
        <w:t xml:space="preserve"> pe </w:t>
      </w:r>
      <w:proofErr w:type="spellStart"/>
      <w:r w:rsidRPr="00D37EA4">
        <w:rPr>
          <w:rFonts w:ascii="Montserrat Light" w:hAnsi="Montserrat Light"/>
        </w:rPr>
        <w:t>capitole</w:t>
      </w:r>
      <w:proofErr w:type="spellEnd"/>
      <w:r w:rsidRPr="00D37EA4">
        <w:rPr>
          <w:rFonts w:ascii="Montserrat Light" w:hAnsi="Montserrat Light"/>
        </w:rPr>
        <w:t xml:space="preserve"> de </w:t>
      </w:r>
      <w:proofErr w:type="spellStart"/>
      <w:r w:rsidRPr="00D37EA4">
        <w:rPr>
          <w:rFonts w:ascii="Montserrat Light" w:hAnsi="Montserrat Light"/>
        </w:rPr>
        <w:t>cheltuieli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titluri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articole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și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aliniate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astfel</w:t>
      </w:r>
      <w:proofErr w:type="spellEnd"/>
      <w:r w:rsidRPr="00D37EA4">
        <w:rPr>
          <w:rFonts w:ascii="Montserrat Light" w:hAnsi="Montserrat Light"/>
        </w:rPr>
        <w:t xml:space="preserve">: </w:t>
      </w:r>
    </w:p>
    <w:p w14:paraId="49273779" w14:textId="77777777" w:rsidR="0034666C" w:rsidRPr="00D37EA4" w:rsidRDefault="0034666C" w:rsidP="0034666C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51.02 “</w:t>
      </w:r>
      <w:proofErr w:type="spellStart"/>
      <w:r w:rsidRPr="00D37EA4">
        <w:rPr>
          <w:rFonts w:ascii="Montserrat Light" w:hAnsi="Montserrat Light"/>
          <w:sz w:val="22"/>
          <w:szCs w:val="22"/>
        </w:rPr>
        <w:t>Autorităţi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publice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şi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acţiuni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externe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” -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52.037,08 mii lei conform </w:t>
      </w:r>
      <w:proofErr w:type="spellStart"/>
      <w:r w:rsidRPr="00D37EA4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sz w:val="22"/>
          <w:szCs w:val="22"/>
        </w:rPr>
        <w:t xml:space="preserve"> nr. 6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r w:rsidRPr="00D37EA4">
        <w:rPr>
          <w:rFonts w:ascii="Montserrat Light" w:hAnsi="Montserrat Light"/>
          <w:bCs/>
          <w:sz w:val="22"/>
          <w:szCs w:val="22"/>
        </w:rPr>
        <w:t xml:space="preserve">care face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din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;  </w:t>
      </w:r>
    </w:p>
    <w:p w14:paraId="0087E81D" w14:textId="06179041" w:rsidR="0034666C" w:rsidRPr="00D37EA4" w:rsidRDefault="0034666C" w:rsidP="0034666C">
      <w:pPr>
        <w:pStyle w:val="Listparagraf"/>
        <w:numPr>
          <w:ilvl w:val="0"/>
          <w:numId w:val="39"/>
        </w:numPr>
        <w:rPr>
          <w:rFonts w:ascii="Montserrat Light" w:hAnsi="Montserrat Light"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65.02“</w:t>
      </w:r>
      <w:r w:rsidRPr="00D37EA4">
        <w:rPr>
          <w:rFonts w:ascii="Montserrat Light" w:hAnsi="Montserrat Light"/>
          <w:sz w:val="22"/>
          <w:szCs w:val="22"/>
          <w:lang w:val="ro-RO"/>
        </w:rPr>
        <w:t>Învățământ</w:t>
      </w:r>
      <w:r w:rsidRPr="00D37EA4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57.092,41 mii lei conform </w:t>
      </w:r>
      <w:proofErr w:type="spellStart"/>
      <w:r w:rsidRPr="00D37EA4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bCs/>
          <w:sz w:val="22"/>
          <w:szCs w:val="22"/>
        </w:rPr>
        <w:t xml:space="preserve"> nr. 7</w:t>
      </w:r>
      <w:r w:rsidRPr="00D37EA4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D37EA4">
        <w:rPr>
          <w:rFonts w:ascii="Montserrat Light" w:hAnsi="Montserrat Light"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D37EA4">
        <w:rPr>
          <w:rFonts w:ascii="Montserrat Light" w:hAnsi="Montserrat Light"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sz w:val="22"/>
          <w:szCs w:val="22"/>
        </w:rPr>
        <w:t>;</w:t>
      </w:r>
    </w:p>
    <w:p w14:paraId="78E05B20" w14:textId="5105B579" w:rsidR="0034666C" w:rsidRPr="00D37EA4" w:rsidRDefault="0034666C" w:rsidP="0034666C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67.02 </w:t>
      </w:r>
      <w:bookmarkStart w:id="6" w:name="_Hlk57195387"/>
      <w:r w:rsidRPr="00D37EA4">
        <w:rPr>
          <w:rFonts w:ascii="Montserrat Light" w:hAnsi="Montserrat Light"/>
          <w:sz w:val="22"/>
          <w:szCs w:val="22"/>
        </w:rPr>
        <w:t>“</w:t>
      </w:r>
      <w:proofErr w:type="spellStart"/>
      <w:r w:rsidRPr="00D37EA4">
        <w:rPr>
          <w:rFonts w:ascii="Montserrat Light" w:hAnsi="Montserrat Light"/>
          <w:sz w:val="22"/>
          <w:szCs w:val="22"/>
        </w:rPr>
        <w:t>Cultură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37EA4">
        <w:rPr>
          <w:rFonts w:ascii="Montserrat Light" w:hAnsi="Montserrat Light"/>
          <w:sz w:val="22"/>
          <w:szCs w:val="22"/>
        </w:rPr>
        <w:t>recreere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şi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religie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</w:t>
      </w:r>
      <w:r w:rsidRPr="00D37EA4">
        <w:rPr>
          <w:rFonts w:ascii="Montserrat Light" w:eastAsia="Times New Roman" w:hAnsi="Montserrat Light" w:cs="Times New Roman"/>
          <w:sz w:val="22"/>
          <w:szCs w:val="22"/>
        </w:rPr>
        <w:t xml:space="preserve"> 110.482,46</w:t>
      </w:r>
      <w:r w:rsidRPr="00D37EA4">
        <w:rPr>
          <w:rFonts w:ascii="Montserrat Light" w:hAnsi="Montserrat Light"/>
          <w:sz w:val="22"/>
          <w:szCs w:val="22"/>
        </w:rPr>
        <w:t xml:space="preserve"> mii lei </w:t>
      </w:r>
      <w:r w:rsidRPr="00D37EA4">
        <w:rPr>
          <w:rFonts w:ascii="Montserrat Light" w:hAnsi="Montserrat Light"/>
          <w:bCs/>
          <w:sz w:val="22"/>
          <w:szCs w:val="22"/>
        </w:rPr>
        <w:t xml:space="preserve">conform </w:t>
      </w:r>
      <w:proofErr w:type="spellStart"/>
      <w:r w:rsidRPr="00D37EA4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bCs/>
          <w:sz w:val="22"/>
          <w:szCs w:val="22"/>
        </w:rPr>
        <w:t xml:space="preserve"> nr. 8</w:t>
      </w:r>
      <w:r w:rsidRPr="00D37EA4">
        <w:rPr>
          <w:rFonts w:ascii="Montserrat Light" w:hAnsi="Montserrat Light"/>
          <w:bCs/>
          <w:sz w:val="22"/>
          <w:szCs w:val="22"/>
        </w:rPr>
        <w:t xml:space="preserve"> care face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din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>;</w:t>
      </w:r>
    </w:p>
    <w:bookmarkEnd w:id="6"/>
    <w:p w14:paraId="5214DC7A" w14:textId="77777777" w:rsidR="0034666C" w:rsidRPr="00D37EA4" w:rsidRDefault="0034666C" w:rsidP="0034666C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68.02 “</w:t>
      </w:r>
      <w:proofErr w:type="spellStart"/>
      <w:r w:rsidRPr="00D37EA4">
        <w:rPr>
          <w:rFonts w:ascii="Montserrat Light" w:hAnsi="Montserrat Light"/>
          <w:sz w:val="22"/>
          <w:szCs w:val="22"/>
        </w:rPr>
        <w:t>Asigurări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şi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asistenţă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socială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”-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158.956,00 mii lei conform </w:t>
      </w:r>
      <w:proofErr w:type="spellStart"/>
      <w:r w:rsidRPr="00D37EA4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sz w:val="22"/>
          <w:szCs w:val="22"/>
        </w:rPr>
        <w:t xml:space="preserve"> nr. 9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r w:rsidRPr="00D37EA4">
        <w:rPr>
          <w:rFonts w:ascii="Montserrat Light" w:hAnsi="Montserrat Light"/>
          <w:bCs/>
          <w:sz w:val="22"/>
          <w:szCs w:val="22"/>
        </w:rPr>
        <w:t xml:space="preserve">care face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din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;  </w:t>
      </w:r>
    </w:p>
    <w:p w14:paraId="055B1176" w14:textId="7B242068" w:rsidR="0034666C" w:rsidRPr="00D37EA4" w:rsidRDefault="0034666C" w:rsidP="0034666C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70.02 “</w:t>
      </w:r>
      <w:proofErr w:type="spellStart"/>
      <w:r w:rsidRPr="00D37EA4">
        <w:rPr>
          <w:rFonts w:ascii="Montserrat Light" w:hAnsi="Montserrat Light"/>
          <w:sz w:val="22"/>
          <w:szCs w:val="22"/>
        </w:rPr>
        <w:t>Locuinţe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D37EA4">
        <w:rPr>
          <w:rFonts w:ascii="Montserrat Light" w:hAnsi="Montserrat Light"/>
          <w:sz w:val="22"/>
          <w:szCs w:val="22"/>
        </w:rPr>
        <w:t>servicii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şi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de</w:t>
      </w:r>
      <w:r w:rsidR="00136DC7" w:rsidRPr="00D37EA4">
        <w:rPr>
          <w:rFonts w:ascii="Montserrat Light" w:hAnsi="Montserrat Light"/>
          <w:sz w:val="22"/>
          <w:szCs w:val="22"/>
        </w:rPr>
        <w:t>z</w:t>
      </w:r>
      <w:r w:rsidRPr="00D37EA4">
        <w:rPr>
          <w:rFonts w:ascii="Montserrat Light" w:hAnsi="Montserrat Light"/>
          <w:sz w:val="22"/>
          <w:szCs w:val="22"/>
        </w:rPr>
        <w:t>voltare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publică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”-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18.543,33 mii lei conform </w:t>
      </w:r>
      <w:proofErr w:type="spellStart"/>
      <w:r w:rsidRPr="00D37EA4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sz w:val="22"/>
          <w:szCs w:val="22"/>
        </w:rPr>
        <w:t xml:space="preserve"> nr. 10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r w:rsidRPr="00D37EA4">
        <w:rPr>
          <w:rFonts w:ascii="Montserrat Light" w:hAnsi="Montserrat Light"/>
          <w:bCs/>
          <w:sz w:val="22"/>
          <w:szCs w:val="22"/>
        </w:rPr>
        <w:t xml:space="preserve">care face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din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;  </w:t>
      </w:r>
    </w:p>
    <w:p w14:paraId="11B986E1" w14:textId="55FBDC90" w:rsidR="0034666C" w:rsidRPr="00D37EA4" w:rsidRDefault="0034666C" w:rsidP="0034666C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bCs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84.02 “</w:t>
      </w:r>
      <w:proofErr w:type="spellStart"/>
      <w:r w:rsidRPr="00D37EA4">
        <w:rPr>
          <w:rFonts w:ascii="Montserrat Light" w:hAnsi="Montserrat Light"/>
          <w:sz w:val="22"/>
          <w:szCs w:val="22"/>
        </w:rPr>
        <w:t>Transporturi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”-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450.346,98 mii lei conform </w:t>
      </w:r>
      <w:proofErr w:type="spellStart"/>
      <w:r w:rsidRPr="00D37EA4">
        <w:rPr>
          <w:rFonts w:ascii="Montserrat Light" w:hAnsi="Montserrat Light"/>
          <w:b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sz w:val="22"/>
          <w:szCs w:val="22"/>
        </w:rPr>
        <w:t xml:space="preserve"> nr. 11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r w:rsidRPr="00D37EA4">
        <w:rPr>
          <w:rFonts w:ascii="Montserrat Light" w:hAnsi="Montserrat Light"/>
          <w:bCs/>
          <w:sz w:val="22"/>
          <w:szCs w:val="22"/>
        </w:rPr>
        <w:t xml:space="preserve">care face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bCs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bCs/>
          <w:sz w:val="22"/>
          <w:szCs w:val="22"/>
        </w:rPr>
        <w:t xml:space="preserve"> din</w:t>
      </w:r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sz w:val="22"/>
          <w:szCs w:val="22"/>
        </w:rPr>
        <w:t>.</w:t>
      </w:r>
    </w:p>
    <w:p w14:paraId="3A49756D" w14:textId="77777777" w:rsidR="0034666C" w:rsidRPr="00D37EA4" w:rsidRDefault="0034666C" w:rsidP="0034666C">
      <w:pPr>
        <w:pStyle w:val="Listparagraf"/>
        <w:ind w:left="928"/>
        <w:jc w:val="both"/>
        <w:rPr>
          <w:rFonts w:ascii="Montserrat Light" w:hAnsi="Montserrat Light"/>
          <w:bCs/>
          <w:sz w:val="22"/>
          <w:szCs w:val="22"/>
        </w:rPr>
      </w:pPr>
    </w:p>
    <w:p w14:paraId="15782342" w14:textId="77777777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bCs/>
        </w:rPr>
      </w:pPr>
      <w:r w:rsidRPr="00D37EA4">
        <w:rPr>
          <w:rFonts w:ascii="Montserrat Light" w:hAnsi="Montserrat Light"/>
          <w:b/>
          <w:bCs/>
        </w:rPr>
        <w:t xml:space="preserve">Art. 4. (1) </w:t>
      </w:r>
      <w:r w:rsidRPr="00D37EA4">
        <w:rPr>
          <w:rFonts w:ascii="Montserrat Light" w:hAnsi="Montserrat Light"/>
          <w:bCs/>
        </w:rPr>
        <w:t xml:space="preserve">Se </w:t>
      </w:r>
      <w:proofErr w:type="spellStart"/>
      <w:r w:rsidRPr="00D37EA4">
        <w:rPr>
          <w:rFonts w:ascii="Montserrat Light" w:hAnsi="Montserrat Light"/>
          <w:bCs/>
        </w:rPr>
        <w:t>aprobă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rectificarea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bugetului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instituţiilor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publice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şi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activităţilor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finanţate</w:t>
      </w:r>
      <w:proofErr w:type="spellEnd"/>
      <w:r w:rsidRPr="00D37EA4">
        <w:rPr>
          <w:rFonts w:ascii="Montserrat Light" w:hAnsi="Montserrat Light"/>
          <w:bCs/>
        </w:rPr>
        <w:t xml:space="preserve"> integral </w:t>
      </w:r>
      <w:proofErr w:type="spellStart"/>
      <w:r w:rsidRPr="00D37EA4">
        <w:rPr>
          <w:rFonts w:ascii="Montserrat Light" w:hAnsi="Montserrat Light"/>
          <w:bCs/>
        </w:rPr>
        <w:t>sau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parţial</w:t>
      </w:r>
      <w:proofErr w:type="spellEnd"/>
      <w:r w:rsidRPr="00D37EA4">
        <w:rPr>
          <w:rFonts w:ascii="Montserrat Light" w:hAnsi="Montserrat Light"/>
          <w:bCs/>
        </w:rPr>
        <w:t xml:space="preserve"> din </w:t>
      </w:r>
      <w:proofErr w:type="spellStart"/>
      <w:r w:rsidRPr="00D37EA4">
        <w:rPr>
          <w:rFonts w:ascii="Montserrat Light" w:hAnsi="Montserrat Light"/>
          <w:bCs/>
        </w:rPr>
        <w:t>venituri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proprii</w:t>
      </w:r>
      <w:proofErr w:type="spellEnd"/>
      <w:r w:rsidRPr="00D37EA4">
        <w:rPr>
          <w:rFonts w:ascii="Montserrat Light" w:hAnsi="Montserrat Light"/>
          <w:bCs/>
        </w:rPr>
        <w:t xml:space="preserve"> pe </w:t>
      </w:r>
      <w:proofErr w:type="spellStart"/>
      <w:r w:rsidRPr="00D37EA4">
        <w:rPr>
          <w:rFonts w:ascii="Montserrat Light" w:hAnsi="Montserrat Light"/>
          <w:bCs/>
        </w:rPr>
        <w:t>anul</w:t>
      </w:r>
      <w:proofErr w:type="spellEnd"/>
      <w:r w:rsidRPr="00D37EA4">
        <w:rPr>
          <w:rFonts w:ascii="Montserrat Light" w:hAnsi="Montserrat Light"/>
          <w:bCs/>
        </w:rPr>
        <w:t xml:space="preserve"> 2020, </w:t>
      </w:r>
      <w:proofErr w:type="spellStart"/>
      <w:r w:rsidRPr="00D37EA4">
        <w:rPr>
          <w:rFonts w:ascii="Montserrat Light" w:hAnsi="Montserrat Light"/>
          <w:bCs/>
        </w:rPr>
        <w:t>în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sumă</w:t>
      </w:r>
      <w:proofErr w:type="spellEnd"/>
      <w:r w:rsidRPr="00D37EA4">
        <w:rPr>
          <w:rFonts w:ascii="Montserrat Light" w:hAnsi="Montserrat Light"/>
          <w:bCs/>
        </w:rPr>
        <w:t xml:space="preserve"> de </w:t>
      </w:r>
      <w:r w:rsidRPr="00D37EA4">
        <w:rPr>
          <w:rFonts w:ascii="Montserrat Light" w:eastAsia="Times New Roman" w:hAnsi="Montserrat Light" w:cs="Times New Roman"/>
          <w:bCs/>
          <w:lang w:val="en-US"/>
        </w:rPr>
        <w:t xml:space="preserve">692.280,88 </w:t>
      </w:r>
      <w:r w:rsidRPr="00D37EA4">
        <w:rPr>
          <w:rFonts w:ascii="Montserrat Light" w:hAnsi="Montserrat Light"/>
          <w:bCs/>
        </w:rPr>
        <w:t xml:space="preserve">lei </w:t>
      </w:r>
      <w:proofErr w:type="spellStart"/>
      <w:r w:rsidRPr="00D37EA4">
        <w:rPr>
          <w:rFonts w:ascii="Montserrat Light" w:hAnsi="Montserrat Light"/>
          <w:bCs/>
        </w:rPr>
        <w:t>atât</w:t>
      </w:r>
      <w:proofErr w:type="spellEnd"/>
      <w:r w:rsidRPr="00D37EA4">
        <w:rPr>
          <w:rFonts w:ascii="Montserrat Light" w:hAnsi="Montserrat Light"/>
          <w:bCs/>
        </w:rPr>
        <w:t xml:space="preserve"> la </w:t>
      </w:r>
      <w:proofErr w:type="spellStart"/>
      <w:r w:rsidRPr="00D37EA4">
        <w:rPr>
          <w:rFonts w:ascii="Montserrat Light" w:hAnsi="Montserrat Light"/>
          <w:bCs/>
        </w:rPr>
        <w:t>venituri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cât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şi</w:t>
      </w:r>
      <w:proofErr w:type="spellEnd"/>
      <w:r w:rsidRPr="00D37EA4">
        <w:rPr>
          <w:rFonts w:ascii="Montserrat Light" w:hAnsi="Montserrat Light"/>
          <w:bCs/>
        </w:rPr>
        <w:t xml:space="preserve"> la </w:t>
      </w:r>
      <w:proofErr w:type="spellStart"/>
      <w:r w:rsidRPr="00D37EA4">
        <w:rPr>
          <w:rFonts w:ascii="Montserrat Light" w:hAnsi="Montserrat Light"/>
          <w:bCs/>
        </w:rPr>
        <w:t>cheltuieli</w:t>
      </w:r>
      <w:proofErr w:type="spellEnd"/>
      <w:r w:rsidRPr="00D37EA4">
        <w:rPr>
          <w:rFonts w:ascii="Montserrat Light" w:hAnsi="Montserrat Light"/>
          <w:bCs/>
        </w:rPr>
        <w:t xml:space="preserve">, conform </w:t>
      </w:r>
      <w:proofErr w:type="spellStart"/>
      <w:r w:rsidRPr="00D37EA4">
        <w:rPr>
          <w:rFonts w:ascii="Montserrat Light" w:hAnsi="Montserrat Light"/>
          <w:b/>
          <w:bCs/>
        </w:rPr>
        <w:t>anexei</w:t>
      </w:r>
      <w:proofErr w:type="spellEnd"/>
      <w:r w:rsidRPr="00D37EA4">
        <w:rPr>
          <w:rFonts w:ascii="Montserrat Light" w:hAnsi="Montserrat Light"/>
          <w:b/>
          <w:bCs/>
        </w:rPr>
        <w:t xml:space="preserve"> nr. 12</w:t>
      </w:r>
      <w:r w:rsidRPr="00D37EA4">
        <w:rPr>
          <w:rFonts w:ascii="Montserrat Light" w:hAnsi="Montserrat Light"/>
          <w:bCs/>
        </w:rPr>
        <w:t xml:space="preserve"> care face </w:t>
      </w:r>
      <w:proofErr w:type="spellStart"/>
      <w:r w:rsidRPr="00D37EA4">
        <w:rPr>
          <w:rFonts w:ascii="Montserrat Light" w:hAnsi="Montserrat Light"/>
          <w:bCs/>
        </w:rPr>
        <w:t>parte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integrantă</w:t>
      </w:r>
      <w:proofErr w:type="spellEnd"/>
      <w:r w:rsidRPr="00D37EA4">
        <w:rPr>
          <w:rFonts w:ascii="Montserrat Light" w:hAnsi="Montserrat Light"/>
          <w:bCs/>
        </w:rPr>
        <w:t xml:space="preserve"> din </w:t>
      </w:r>
      <w:proofErr w:type="spellStart"/>
      <w:r w:rsidRPr="00D37EA4">
        <w:rPr>
          <w:rFonts w:ascii="Montserrat Light" w:hAnsi="Montserrat Light"/>
          <w:bCs/>
        </w:rPr>
        <w:t>prezenta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hotărâre</w:t>
      </w:r>
      <w:proofErr w:type="spellEnd"/>
      <w:r w:rsidRPr="00D37EA4">
        <w:rPr>
          <w:rFonts w:ascii="Montserrat Light" w:hAnsi="Montserrat Light"/>
          <w:bCs/>
        </w:rPr>
        <w:t>;</w:t>
      </w:r>
    </w:p>
    <w:p w14:paraId="3CED5353" w14:textId="170F9DA5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D37EA4">
        <w:rPr>
          <w:rFonts w:ascii="Montserrat Light" w:hAnsi="Montserrat Light"/>
          <w:b/>
          <w:bCs/>
        </w:rPr>
        <w:t xml:space="preserve">(2) </w:t>
      </w:r>
      <w:proofErr w:type="spellStart"/>
      <w:r w:rsidRPr="00D37EA4">
        <w:rPr>
          <w:rFonts w:ascii="Montserrat Light" w:hAnsi="Montserrat Light"/>
          <w:bCs/>
        </w:rPr>
        <w:t>Detalierea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rectificării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bugetului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instituţiilor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publice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şi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activităţilor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finanţate</w:t>
      </w:r>
      <w:proofErr w:type="spellEnd"/>
      <w:r w:rsidRPr="00D37EA4">
        <w:rPr>
          <w:rFonts w:ascii="Montserrat Light" w:hAnsi="Montserrat Light"/>
          <w:bCs/>
        </w:rPr>
        <w:t xml:space="preserve"> integral </w:t>
      </w:r>
      <w:proofErr w:type="spellStart"/>
      <w:r w:rsidRPr="00D37EA4">
        <w:rPr>
          <w:rFonts w:ascii="Montserrat Light" w:hAnsi="Montserrat Light"/>
          <w:bCs/>
        </w:rPr>
        <w:t>sau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parţial</w:t>
      </w:r>
      <w:proofErr w:type="spellEnd"/>
      <w:r w:rsidRPr="00D37EA4">
        <w:rPr>
          <w:rFonts w:ascii="Montserrat Light" w:hAnsi="Montserrat Light"/>
          <w:bCs/>
        </w:rPr>
        <w:t xml:space="preserve"> din </w:t>
      </w:r>
      <w:proofErr w:type="spellStart"/>
      <w:r w:rsidRPr="00D37EA4">
        <w:rPr>
          <w:rFonts w:ascii="Montserrat Light" w:hAnsi="Montserrat Light"/>
          <w:bCs/>
        </w:rPr>
        <w:t>venituri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proprii</w:t>
      </w:r>
      <w:proofErr w:type="spellEnd"/>
      <w:r w:rsidRPr="00D37EA4">
        <w:rPr>
          <w:rFonts w:ascii="Montserrat Light" w:hAnsi="Montserrat Light"/>
          <w:bCs/>
        </w:rPr>
        <w:t xml:space="preserve"> pe </w:t>
      </w:r>
      <w:proofErr w:type="spellStart"/>
      <w:r w:rsidRPr="00D37EA4">
        <w:rPr>
          <w:rFonts w:ascii="Montserrat Light" w:hAnsi="Montserrat Light"/>
          <w:bCs/>
        </w:rPr>
        <w:t>anul</w:t>
      </w:r>
      <w:proofErr w:type="spellEnd"/>
      <w:r w:rsidRPr="00D37EA4">
        <w:rPr>
          <w:rFonts w:ascii="Montserrat Light" w:hAnsi="Montserrat Light"/>
          <w:bCs/>
        </w:rPr>
        <w:t xml:space="preserve"> 2020 </w:t>
      </w:r>
      <w:r w:rsidRPr="00D37EA4">
        <w:rPr>
          <w:rFonts w:ascii="Montserrat Light" w:hAnsi="Montserrat Light"/>
          <w:bCs/>
          <w:lang w:val="ro-RO"/>
        </w:rPr>
        <w:t xml:space="preserve">pe categorii la venituri, respectiv pe capitole și subcapitole la cheltuieli este cuprinsă în </w:t>
      </w:r>
      <w:r w:rsidRPr="00D37EA4">
        <w:rPr>
          <w:rFonts w:ascii="Montserrat Light" w:hAnsi="Montserrat Light"/>
          <w:b/>
          <w:bCs/>
          <w:lang w:val="ro-RO"/>
        </w:rPr>
        <w:t>anexa nr. 13</w:t>
      </w:r>
      <w:r w:rsidRPr="00D37EA4">
        <w:rPr>
          <w:rFonts w:ascii="Montserrat Light" w:hAnsi="Montserrat Light"/>
          <w:bCs/>
          <w:lang w:val="ro-RO"/>
        </w:rPr>
        <w:t xml:space="preserve"> </w:t>
      </w:r>
      <w:r w:rsidRPr="00D37EA4">
        <w:rPr>
          <w:rFonts w:ascii="Montserrat Light" w:hAnsi="Montserrat Light"/>
          <w:bCs/>
        </w:rPr>
        <w:t xml:space="preserve">care face </w:t>
      </w:r>
      <w:proofErr w:type="spellStart"/>
      <w:r w:rsidRPr="00D37EA4">
        <w:rPr>
          <w:rFonts w:ascii="Montserrat Light" w:hAnsi="Montserrat Light"/>
          <w:bCs/>
        </w:rPr>
        <w:t>parte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integrantă</w:t>
      </w:r>
      <w:proofErr w:type="spellEnd"/>
      <w:r w:rsidRPr="00D37EA4">
        <w:rPr>
          <w:rFonts w:ascii="Montserrat Light" w:hAnsi="Montserrat Light"/>
          <w:bCs/>
        </w:rPr>
        <w:t xml:space="preserve"> din</w:t>
      </w:r>
      <w:r w:rsidRPr="00D37EA4">
        <w:rPr>
          <w:rFonts w:ascii="Montserrat Light" w:hAnsi="Montserrat Light"/>
          <w:bCs/>
          <w:lang w:val="ro-RO"/>
        </w:rPr>
        <w:t xml:space="preserve"> prezenta hotărâre.</w:t>
      </w:r>
    </w:p>
    <w:p w14:paraId="77A26167" w14:textId="77777777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D37EA4">
        <w:rPr>
          <w:rFonts w:ascii="Montserrat Light" w:hAnsi="Montserrat Light"/>
          <w:bCs/>
          <w:lang w:val="ro-RO"/>
        </w:rPr>
        <w:t xml:space="preserve"> </w:t>
      </w:r>
    </w:p>
    <w:p w14:paraId="1332B0B3" w14:textId="77777777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268ED3DB" w14:textId="77777777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b/>
          <w:bCs/>
        </w:rPr>
      </w:pPr>
    </w:p>
    <w:p w14:paraId="2B7FACD9" w14:textId="5062310E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</w:rPr>
      </w:pPr>
      <w:r w:rsidRPr="00D37EA4">
        <w:rPr>
          <w:rFonts w:ascii="Montserrat Light" w:hAnsi="Montserrat Light"/>
          <w:b/>
          <w:bCs/>
        </w:rPr>
        <w:t xml:space="preserve">Art. 5. </w:t>
      </w:r>
      <w:r w:rsidRPr="00D37EA4">
        <w:rPr>
          <w:rFonts w:ascii="Montserrat Light" w:hAnsi="Montserrat Light"/>
        </w:rPr>
        <w:t xml:space="preserve">Se </w:t>
      </w:r>
      <w:proofErr w:type="spellStart"/>
      <w:r w:rsidRPr="00D37EA4">
        <w:rPr>
          <w:rFonts w:ascii="Montserrat Light" w:hAnsi="Montserrat Light"/>
        </w:rPr>
        <w:t>aprobă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rectificarea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bugetului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instituțiilor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publice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și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activităților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finanțate</w:t>
      </w:r>
      <w:proofErr w:type="spellEnd"/>
      <w:r w:rsidRPr="00D37EA4">
        <w:rPr>
          <w:rFonts w:ascii="Montserrat Light" w:hAnsi="Montserrat Light"/>
        </w:rPr>
        <w:t xml:space="preserve"> integral </w:t>
      </w:r>
      <w:proofErr w:type="spellStart"/>
      <w:r w:rsidRPr="00D37EA4">
        <w:rPr>
          <w:rFonts w:ascii="Montserrat Light" w:hAnsi="Montserrat Light"/>
        </w:rPr>
        <w:t>sau</w:t>
      </w:r>
      <w:proofErr w:type="spellEnd"/>
      <w:r w:rsidRPr="00D37EA4">
        <w:rPr>
          <w:rFonts w:ascii="Montserrat Light" w:hAnsi="Montserrat Light"/>
        </w:rPr>
        <w:t xml:space="preserve"> partial din </w:t>
      </w:r>
      <w:proofErr w:type="spellStart"/>
      <w:r w:rsidRPr="00D37EA4">
        <w:rPr>
          <w:rFonts w:ascii="Montserrat Light" w:hAnsi="Montserrat Light"/>
        </w:rPr>
        <w:t>venituri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proprii</w:t>
      </w:r>
      <w:proofErr w:type="spellEnd"/>
      <w:r w:rsidRPr="00D37EA4">
        <w:rPr>
          <w:rFonts w:ascii="Montserrat Light" w:hAnsi="Montserrat Light"/>
        </w:rPr>
        <w:t xml:space="preserve"> pe </w:t>
      </w:r>
      <w:proofErr w:type="spellStart"/>
      <w:r w:rsidRPr="00D37EA4">
        <w:rPr>
          <w:rFonts w:ascii="Montserrat Light" w:hAnsi="Montserrat Light"/>
        </w:rPr>
        <w:t>anul</w:t>
      </w:r>
      <w:proofErr w:type="spellEnd"/>
      <w:r w:rsidRPr="00D37EA4">
        <w:rPr>
          <w:rFonts w:ascii="Montserrat Light" w:hAnsi="Montserrat Light"/>
        </w:rPr>
        <w:t xml:space="preserve"> 2020, </w:t>
      </w:r>
      <w:proofErr w:type="spellStart"/>
      <w:r w:rsidRPr="00D37EA4">
        <w:rPr>
          <w:rFonts w:ascii="Montserrat Light" w:hAnsi="Montserrat Light"/>
        </w:rPr>
        <w:t>defalcat</w:t>
      </w:r>
      <w:proofErr w:type="spellEnd"/>
      <w:r w:rsidRPr="00D37EA4">
        <w:rPr>
          <w:rFonts w:ascii="Montserrat Light" w:hAnsi="Montserrat Light"/>
        </w:rPr>
        <w:t xml:space="preserve"> pe </w:t>
      </w:r>
      <w:proofErr w:type="spellStart"/>
      <w:r w:rsidRPr="00D37EA4">
        <w:rPr>
          <w:rFonts w:ascii="Montserrat Light" w:hAnsi="Montserrat Light"/>
        </w:rPr>
        <w:t>capitole</w:t>
      </w:r>
      <w:proofErr w:type="spellEnd"/>
      <w:r w:rsidRPr="00D37EA4">
        <w:rPr>
          <w:rFonts w:ascii="Montserrat Light" w:hAnsi="Montserrat Light"/>
        </w:rPr>
        <w:t xml:space="preserve"> de </w:t>
      </w:r>
      <w:proofErr w:type="spellStart"/>
      <w:r w:rsidRPr="00D37EA4">
        <w:rPr>
          <w:rFonts w:ascii="Montserrat Light" w:hAnsi="Montserrat Light"/>
        </w:rPr>
        <w:t>cheltuieli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titluri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articole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și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aliniate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astfel</w:t>
      </w:r>
      <w:proofErr w:type="spellEnd"/>
      <w:r w:rsidRPr="00D37EA4">
        <w:rPr>
          <w:rFonts w:ascii="Montserrat Light" w:hAnsi="Montserrat Light"/>
        </w:rPr>
        <w:t xml:space="preserve">: </w:t>
      </w:r>
    </w:p>
    <w:p w14:paraId="5C16C132" w14:textId="77777777" w:rsidR="0034666C" w:rsidRPr="00D37EA4" w:rsidRDefault="0034666C" w:rsidP="0034666C">
      <w:pPr>
        <w:pStyle w:val="Listparagraf"/>
        <w:numPr>
          <w:ilvl w:val="0"/>
          <w:numId w:val="40"/>
        </w:numPr>
        <w:ind w:left="978" w:hanging="270"/>
        <w:jc w:val="both"/>
        <w:rPr>
          <w:rFonts w:ascii="Montserrat Light" w:hAnsi="Montserrat Light"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65.10 “</w:t>
      </w:r>
      <w:proofErr w:type="spellStart"/>
      <w:r w:rsidRPr="00D37EA4">
        <w:rPr>
          <w:rFonts w:ascii="Montserrat Light" w:hAnsi="Montserrat Light"/>
          <w:sz w:val="22"/>
          <w:szCs w:val="22"/>
        </w:rPr>
        <w:t>Învățământ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111,12 mii lei conform </w:t>
      </w:r>
      <w:proofErr w:type="spellStart"/>
      <w:r w:rsidRPr="00D37EA4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bCs/>
          <w:sz w:val="22"/>
          <w:szCs w:val="22"/>
        </w:rPr>
        <w:t xml:space="preserve"> nr. 14</w:t>
      </w:r>
      <w:r w:rsidRPr="00D37EA4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D37EA4">
        <w:rPr>
          <w:rFonts w:ascii="Montserrat Light" w:hAnsi="Montserrat Light"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D37EA4">
        <w:rPr>
          <w:rFonts w:ascii="Montserrat Light" w:hAnsi="Montserrat Light"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sz w:val="22"/>
          <w:szCs w:val="22"/>
        </w:rPr>
        <w:t>;</w:t>
      </w:r>
    </w:p>
    <w:p w14:paraId="48B87448" w14:textId="77777777" w:rsidR="0034666C" w:rsidRPr="00D37EA4" w:rsidRDefault="0034666C" w:rsidP="0034666C">
      <w:pPr>
        <w:pStyle w:val="Listparagraf"/>
        <w:numPr>
          <w:ilvl w:val="0"/>
          <w:numId w:val="40"/>
        </w:numPr>
        <w:ind w:left="978" w:hanging="270"/>
        <w:jc w:val="both"/>
        <w:rPr>
          <w:rFonts w:ascii="Montserrat Light" w:hAnsi="Montserrat Light"/>
          <w:sz w:val="22"/>
          <w:szCs w:val="22"/>
        </w:rPr>
      </w:pPr>
      <w:r w:rsidRPr="00D37EA4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Pr="00D37EA4">
        <w:rPr>
          <w:rFonts w:ascii="Montserrat Light" w:hAnsi="Montserrat Light"/>
          <w:sz w:val="22"/>
          <w:szCs w:val="22"/>
        </w:rPr>
        <w:t>Capitolul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66.10 “</w:t>
      </w:r>
      <w:proofErr w:type="spellStart"/>
      <w:r w:rsidRPr="00D37EA4">
        <w:rPr>
          <w:rFonts w:ascii="Montserrat Light" w:hAnsi="Montserrat Light"/>
          <w:sz w:val="22"/>
          <w:szCs w:val="22"/>
        </w:rPr>
        <w:t>Sănătate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” – </w:t>
      </w:r>
      <w:proofErr w:type="spellStart"/>
      <w:r w:rsidRPr="00D37EA4">
        <w:rPr>
          <w:rFonts w:ascii="Montserrat Light" w:hAnsi="Montserrat Light"/>
          <w:sz w:val="22"/>
          <w:szCs w:val="22"/>
        </w:rPr>
        <w:t>suma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de 611.662,82 mii lei conform </w:t>
      </w:r>
      <w:proofErr w:type="spellStart"/>
      <w:r w:rsidRPr="00D37EA4">
        <w:rPr>
          <w:rFonts w:ascii="Montserrat Light" w:hAnsi="Montserrat Light"/>
          <w:b/>
          <w:bCs/>
          <w:sz w:val="22"/>
          <w:szCs w:val="22"/>
        </w:rPr>
        <w:t>anexei</w:t>
      </w:r>
      <w:proofErr w:type="spellEnd"/>
      <w:r w:rsidRPr="00D37EA4">
        <w:rPr>
          <w:rFonts w:ascii="Montserrat Light" w:hAnsi="Montserrat Light"/>
          <w:b/>
          <w:bCs/>
          <w:sz w:val="22"/>
          <w:szCs w:val="22"/>
        </w:rPr>
        <w:t xml:space="preserve"> nr. 15</w:t>
      </w:r>
      <w:r w:rsidRPr="00D37EA4">
        <w:rPr>
          <w:rFonts w:ascii="Montserrat Light" w:hAnsi="Montserrat Light"/>
          <w:sz w:val="22"/>
          <w:szCs w:val="22"/>
        </w:rPr>
        <w:t xml:space="preserve"> care face </w:t>
      </w:r>
      <w:proofErr w:type="spellStart"/>
      <w:r w:rsidRPr="00D37EA4">
        <w:rPr>
          <w:rFonts w:ascii="Montserrat Light" w:hAnsi="Montserrat Light"/>
          <w:sz w:val="22"/>
          <w:szCs w:val="22"/>
        </w:rPr>
        <w:t>parte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integrantă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D37EA4">
        <w:rPr>
          <w:rFonts w:ascii="Montserrat Light" w:hAnsi="Montserrat Light"/>
          <w:sz w:val="22"/>
          <w:szCs w:val="22"/>
        </w:rPr>
        <w:t>prezenta</w:t>
      </w:r>
      <w:proofErr w:type="spellEnd"/>
      <w:r w:rsidRPr="00D37EA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37EA4">
        <w:rPr>
          <w:rFonts w:ascii="Montserrat Light" w:hAnsi="Montserrat Light"/>
          <w:sz w:val="22"/>
          <w:szCs w:val="22"/>
        </w:rPr>
        <w:t>hotărâre</w:t>
      </w:r>
      <w:proofErr w:type="spellEnd"/>
      <w:r w:rsidRPr="00D37EA4">
        <w:rPr>
          <w:rFonts w:ascii="Montserrat Light" w:hAnsi="Montserrat Light"/>
          <w:sz w:val="22"/>
          <w:szCs w:val="22"/>
        </w:rPr>
        <w:t>.</w:t>
      </w:r>
    </w:p>
    <w:p w14:paraId="50092409" w14:textId="77777777" w:rsidR="0034666C" w:rsidRPr="00D37EA4" w:rsidRDefault="0034666C" w:rsidP="0034666C">
      <w:pPr>
        <w:jc w:val="both"/>
        <w:rPr>
          <w:rFonts w:ascii="Montserrat Light" w:hAnsi="Montserrat Light"/>
          <w:b/>
        </w:rPr>
      </w:pPr>
    </w:p>
    <w:p w14:paraId="076D6878" w14:textId="755555FD" w:rsidR="0034666C" w:rsidRPr="00D37EA4" w:rsidRDefault="0034666C" w:rsidP="0034666C">
      <w:pPr>
        <w:ind w:firstLine="708"/>
        <w:jc w:val="both"/>
        <w:rPr>
          <w:rFonts w:ascii="Montserrat Light" w:hAnsi="Montserrat Light"/>
        </w:rPr>
      </w:pPr>
      <w:r w:rsidRPr="00D37EA4">
        <w:rPr>
          <w:rFonts w:ascii="Montserrat Light" w:hAnsi="Montserrat Light"/>
          <w:b/>
        </w:rPr>
        <w:t xml:space="preserve">Art. 6. </w:t>
      </w:r>
      <w:r w:rsidRPr="00D37EA4">
        <w:rPr>
          <w:rFonts w:ascii="Montserrat Light" w:hAnsi="Montserrat Light"/>
          <w:b/>
          <w:bCs/>
        </w:rPr>
        <w:t>(1)</w:t>
      </w:r>
      <w:r w:rsidRPr="00D37EA4">
        <w:rPr>
          <w:rFonts w:ascii="Montserrat Light" w:hAnsi="Montserrat Light"/>
        </w:rPr>
        <w:t xml:space="preserve"> Se </w:t>
      </w:r>
      <w:proofErr w:type="spellStart"/>
      <w:r w:rsidRPr="00D37EA4">
        <w:rPr>
          <w:rFonts w:ascii="Montserrat Light" w:hAnsi="Montserrat Light"/>
        </w:rPr>
        <w:t>aprobă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rectificarea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bugetului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fondurilor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externe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nerambursabile</w:t>
      </w:r>
      <w:proofErr w:type="spellEnd"/>
      <w:r w:rsidRPr="00D37EA4">
        <w:rPr>
          <w:rFonts w:ascii="Montserrat Light" w:hAnsi="Montserrat Light"/>
        </w:rPr>
        <w:t xml:space="preserve"> pe </w:t>
      </w:r>
      <w:proofErr w:type="spellStart"/>
      <w:r w:rsidRPr="00D37EA4">
        <w:rPr>
          <w:rFonts w:ascii="Montserrat Light" w:hAnsi="Montserrat Light"/>
        </w:rPr>
        <w:t>anul</w:t>
      </w:r>
      <w:proofErr w:type="spellEnd"/>
      <w:r w:rsidRPr="00D37EA4">
        <w:rPr>
          <w:rFonts w:ascii="Montserrat Light" w:hAnsi="Montserrat Light"/>
        </w:rPr>
        <w:t xml:space="preserve"> 2020 </w:t>
      </w:r>
      <w:proofErr w:type="spellStart"/>
      <w:r w:rsidRPr="00D37EA4">
        <w:rPr>
          <w:rFonts w:ascii="Montserrat Light" w:hAnsi="Montserrat Light"/>
        </w:rPr>
        <w:t>în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sumă</w:t>
      </w:r>
      <w:proofErr w:type="spellEnd"/>
      <w:r w:rsidRPr="00D37EA4">
        <w:rPr>
          <w:rFonts w:ascii="Montserrat Light" w:hAnsi="Montserrat Light"/>
        </w:rPr>
        <w:t xml:space="preserve"> de 932,97 mii lei la </w:t>
      </w:r>
      <w:proofErr w:type="spellStart"/>
      <w:r w:rsidRPr="00D37EA4">
        <w:rPr>
          <w:rFonts w:ascii="Montserrat Light" w:hAnsi="Montserrat Light"/>
        </w:rPr>
        <w:t>venituri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şi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în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sumă</w:t>
      </w:r>
      <w:proofErr w:type="spellEnd"/>
      <w:r w:rsidRPr="00D37EA4">
        <w:rPr>
          <w:rFonts w:ascii="Montserrat Light" w:hAnsi="Montserrat Light"/>
        </w:rPr>
        <w:t xml:space="preserve"> de 1.052,86 mii lei la </w:t>
      </w:r>
      <w:proofErr w:type="spellStart"/>
      <w:r w:rsidRPr="00D37EA4">
        <w:rPr>
          <w:rFonts w:ascii="Montserrat Light" w:hAnsi="Montserrat Light"/>
        </w:rPr>
        <w:t>cheltuieli</w:t>
      </w:r>
      <w:proofErr w:type="spellEnd"/>
      <w:r w:rsidRPr="00D37EA4">
        <w:rPr>
          <w:rFonts w:ascii="Montserrat Light" w:hAnsi="Montserrat Light"/>
        </w:rPr>
        <w:t xml:space="preserve">, </w:t>
      </w:r>
      <w:proofErr w:type="spellStart"/>
      <w:r w:rsidRPr="00D37EA4">
        <w:rPr>
          <w:rFonts w:ascii="Montserrat Light" w:hAnsi="Montserrat Light"/>
        </w:rPr>
        <w:t>diferenţa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fiind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acoperită</w:t>
      </w:r>
      <w:proofErr w:type="spellEnd"/>
      <w:r w:rsidRPr="00D37EA4">
        <w:rPr>
          <w:rFonts w:ascii="Montserrat Light" w:hAnsi="Montserrat Light"/>
        </w:rPr>
        <w:t xml:space="preserve"> din </w:t>
      </w:r>
      <w:proofErr w:type="spellStart"/>
      <w:r w:rsidRPr="00D37EA4">
        <w:rPr>
          <w:rFonts w:ascii="Montserrat Light" w:hAnsi="Montserrat Light"/>
        </w:rPr>
        <w:t>excedentul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anului</w:t>
      </w:r>
      <w:proofErr w:type="spellEnd"/>
      <w:r w:rsidRPr="00D37EA4">
        <w:rPr>
          <w:rFonts w:ascii="Montserrat Light" w:hAnsi="Montserrat Light"/>
        </w:rPr>
        <w:t xml:space="preserve"> 2019 </w:t>
      </w:r>
      <w:proofErr w:type="spellStart"/>
      <w:r w:rsidRPr="00D37EA4">
        <w:rPr>
          <w:rFonts w:ascii="Montserrat Light" w:hAnsi="Montserrat Light"/>
        </w:rPr>
        <w:t>în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sumă</w:t>
      </w:r>
      <w:proofErr w:type="spellEnd"/>
      <w:r w:rsidRPr="00D37EA4">
        <w:rPr>
          <w:rFonts w:ascii="Montserrat Light" w:hAnsi="Montserrat Light"/>
        </w:rPr>
        <w:t xml:space="preserve"> de 119,89 mii lei, conform </w:t>
      </w:r>
      <w:proofErr w:type="spellStart"/>
      <w:r w:rsidRPr="00D37EA4">
        <w:rPr>
          <w:rFonts w:ascii="Montserrat Light" w:hAnsi="Montserrat Light"/>
          <w:b/>
          <w:bCs/>
        </w:rPr>
        <w:t>anexei</w:t>
      </w:r>
      <w:proofErr w:type="spellEnd"/>
      <w:r w:rsidRPr="00D37EA4">
        <w:rPr>
          <w:rFonts w:ascii="Montserrat Light" w:hAnsi="Montserrat Light"/>
          <w:b/>
          <w:bCs/>
        </w:rPr>
        <w:t xml:space="preserve"> nr. 16</w:t>
      </w:r>
      <w:r w:rsidRPr="00D37EA4">
        <w:rPr>
          <w:rFonts w:ascii="Montserrat Light" w:hAnsi="Montserrat Light"/>
        </w:rPr>
        <w:t xml:space="preserve"> care face </w:t>
      </w:r>
      <w:proofErr w:type="spellStart"/>
      <w:r w:rsidRPr="00D37EA4">
        <w:rPr>
          <w:rFonts w:ascii="Montserrat Light" w:hAnsi="Montserrat Light"/>
        </w:rPr>
        <w:t>parte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integrantă</w:t>
      </w:r>
      <w:proofErr w:type="spellEnd"/>
      <w:r w:rsidRPr="00D37EA4">
        <w:rPr>
          <w:rFonts w:ascii="Montserrat Light" w:hAnsi="Montserrat Light"/>
        </w:rPr>
        <w:t xml:space="preserve"> din </w:t>
      </w:r>
      <w:proofErr w:type="spellStart"/>
      <w:r w:rsidRPr="00D37EA4">
        <w:rPr>
          <w:rFonts w:ascii="Montserrat Light" w:hAnsi="Montserrat Light"/>
        </w:rPr>
        <w:t>prezenta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hotărâre</w:t>
      </w:r>
      <w:proofErr w:type="spellEnd"/>
      <w:r w:rsidRPr="00D37EA4">
        <w:rPr>
          <w:rFonts w:ascii="Montserrat Light" w:hAnsi="Montserrat Light"/>
        </w:rPr>
        <w:t>.</w:t>
      </w:r>
    </w:p>
    <w:p w14:paraId="67DF5C17" w14:textId="7EA55742" w:rsidR="0034666C" w:rsidRPr="00D37EA4" w:rsidRDefault="0034666C" w:rsidP="0034666C">
      <w:pPr>
        <w:ind w:firstLine="708"/>
        <w:jc w:val="both"/>
        <w:rPr>
          <w:rFonts w:ascii="Montserrat Light" w:hAnsi="Montserrat Light"/>
        </w:rPr>
      </w:pPr>
      <w:r w:rsidRPr="00D37EA4">
        <w:rPr>
          <w:rFonts w:ascii="Montserrat Light" w:hAnsi="Montserrat Light"/>
          <w:b/>
          <w:bCs/>
        </w:rPr>
        <w:t>(2)</w:t>
      </w:r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Detalierea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rectificării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bugetului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fondurilor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externe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nerambursabile</w:t>
      </w:r>
      <w:proofErr w:type="spellEnd"/>
      <w:r w:rsidRPr="00D37EA4">
        <w:rPr>
          <w:rFonts w:ascii="Montserrat Light" w:hAnsi="Montserrat Light"/>
        </w:rPr>
        <w:t xml:space="preserve"> pe </w:t>
      </w:r>
      <w:proofErr w:type="spellStart"/>
      <w:r w:rsidRPr="00D37EA4">
        <w:rPr>
          <w:rFonts w:ascii="Montserrat Light" w:hAnsi="Montserrat Light"/>
        </w:rPr>
        <w:t>anul</w:t>
      </w:r>
      <w:proofErr w:type="spellEnd"/>
      <w:r w:rsidRPr="00D37EA4">
        <w:rPr>
          <w:rFonts w:ascii="Montserrat Light" w:hAnsi="Montserrat Light"/>
        </w:rPr>
        <w:t xml:space="preserve"> 2020 pe </w:t>
      </w:r>
      <w:proofErr w:type="spellStart"/>
      <w:r w:rsidRPr="00D37EA4">
        <w:rPr>
          <w:rFonts w:ascii="Montserrat Light" w:hAnsi="Montserrat Light"/>
        </w:rPr>
        <w:t>categorii</w:t>
      </w:r>
      <w:proofErr w:type="spellEnd"/>
      <w:r w:rsidRPr="00D37EA4">
        <w:rPr>
          <w:rFonts w:ascii="Montserrat Light" w:hAnsi="Montserrat Light"/>
        </w:rPr>
        <w:t xml:space="preserve"> –la </w:t>
      </w:r>
      <w:proofErr w:type="spellStart"/>
      <w:r w:rsidRPr="00D37EA4">
        <w:rPr>
          <w:rFonts w:ascii="Montserrat Light" w:hAnsi="Montserrat Light"/>
        </w:rPr>
        <w:t>venituri</w:t>
      </w:r>
      <w:proofErr w:type="spellEnd"/>
      <w:r w:rsidRPr="00D37EA4">
        <w:rPr>
          <w:rFonts w:ascii="Montserrat Light" w:hAnsi="Montserrat Light"/>
        </w:rPr>
        <w:t xml:space="preserve">-, </w:t>
      </w:r>
      <w:proofErr w:type="spellStart"/>
      <w:r w:rsidRPr="00D37EA4">
        <w:rPr>
          <w:rFonts w:ascii="Montserrat Light" w:hAnsi="Montserrat Light"/>
        </w:rPr>
        <w:t>respectiv</w:t>
      </w:r>
      <w:proofErr w:type="spellEnd"/>
      <w:r w:rsidRPr="00D37EA4">
        <w:rPr>
          <w:rFonts w:ascii="Montserrat Light" w:hAnsi="Montserrat Light"/>
        </w:rPr>
        <w:t xml:space="preserve"> pe </w:t>
      </w:r>
      <w:proofErr w:type="spellStart"/>
      <w:r w:rsidRPr="00D37EA4">
        <w:rPr>
          <w:rFonts w:ascii="Montserrat Light" w:hAnsi="Montserrat Light"/>
        </w:rPr>
        <w:t>capitole</w:t>
      </w:r>
      <w:proofErr w:type="spellEnd"/>
      <w:r w:rsidRPr="00D37EA4">
        <w:rPr>
          <w:rFonts w:ascii="Montserrat Light" w:hAnsi="Montserrat Light"/>
        </w:rPr>
        <w:t xml:space="preserve"> şi </w:t>
      </w:r>
      <w:proofErr w:type="spellStart"/>
      <w:r w:rsidRPr="00D37EA4">
        <w:rPr>
          <w:rFonts w:ascii="Montserrat Light" w:hAnsi="Montserrat Light"/>
        </w:rPr>
        <w:t>subcapitole</w:t>
      </w:r>
      <w:proofErr w:type="spellEnd"/>
      <w:r w:rsidRPr="00D37EA4">
        <w:rPr>
          <w:rFonts w:ascii="Montserrat Light" w:hAnsi="Montserrat Light"/>
        </w:rPr>
        <w:t xml:space="preserve"> – la </w:t>
      </w:r>
      <w:proofErr w:type="spellStart"/>
      <w:r w:rsidRPr="00D37EA4">
        <w:rPr>
          <w:rFonts w:ascii="Montserrat Light" w:hAnsi="Montserrat Light"/>
        </w:rPr>
        <w:t>cheltuieli</w:t>
      </w:r>
      <w:proofErr w:type="spellEnd"/>
      <w:r w:rsidRPr="00D37EA4">
        <w:rPr>
          <w:rFonts w:ascii="Montserrat Light" w:hAnsi="Montserrat Light"/>
        </w:rPr>
        <w:t xml:space="preserve"> – </w:t>
      </w:r>
      <w:proofErr w:type="spellStart"/>
      <w:r w:rsidRPr="00D37EA4">
        <w:rPr>
          <w:rFonts w:ascii="Montserrat Light" w:hAnsi="Montserrat Light"/>
        </w:rPr>
        <w:t>este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cuprinsă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în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  <w:b/>
          <w:bCs/>
        </w:rPr>
        <w:t>anexele</w:t>
      </w:r>
      <w:proofErr w:type="spellEnd"/>
      <w:r w:rsidRPr="00D37EA4">
        <w:rPr>
          <w:rFonts w:ascii="Montserrat Light" w:hAnsi="Montserrat Light"/>
          <w:b/>
          <w:bCs/>
        </w:rPr>
        <w:t xml:space="preserve"> nr. 17 </w:t>
      </w:r>
      <w:proofErr w:type="spellStart"/>
      <w:r w:rsidRPr="00D37EA4">
        <w:rPr>
          <w:rFonts w:ascii="Montserrat Light" w:hAnsi="Montserrat Light"/>
          <w:b/>
          <w:bCs/>
        </w:rPr>
        <w:t>şi</w:t>
      </w:r>
      <w:proofErr w:type="spellEnd"/>
      <w:r w:rsidRPr="00D37EA4">
        <w:rPr>
          <w:rFonts w:ascii="Montserrat Light" w:hAnsi="Montserrat Light"/>
          <w:b/>
          <w:bCs/>
        </w:rPr>
        <w:t xml:space="preserve"> 18</w:t>
      </w:r>
      <w:r w:rsidRPr="00D37EA4">
        <w:rPr>
          <w:rFonts w:ascii="Montserrat Light" w:hAnsi="Montserrat Light"/>
        </w:rPr>
        <w:t xml:space="preserve"> care </w:t>
      </w:r>
      <w:proofErr w:type="spellStart"/>
      <w:r w:rsidRPr="00D37EA4">
        <w:rPr>
          <w:rFonts w:ascii="Montserrat Light" w:hAnsi="Montserrat Light"/>
        </w:rPr>
        <w:t>fac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parte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integrantă</w:t>
      </w:r>
      <w:proofErr w:type="spellEnd"/>
      <w:r w:rsidRPr="00D37EA4">
        <w:rPr>
          <w:rFonts w:ascii="Montserrat Light" w:hAnsi="Montserrat Light"/>
        </w:rPr>
        <w:t xml:space="preserve"> din </w:t>
      </w:r>
      <w:proofErr w:type="spellStart"/>
      <w:r w:rsidRPr="00D37EA4">
        <w:rPr>
          <w:rFonts w:ascii="Montserrat Light" w:hAnsi="Montserrat Light"/>
        </w:rPr>
        <w:t>prezenta</w:t>
      </w:r>
      <w:proofErr w:type="spellEnd"/>
      <w:r w:rsidRPr="00D37EA4">
        <w:rPr>
          <w:rFonts w:ascii="Montserrat Light" w:hAnsi="Montserrat Light"/>
        </w:rPr>
        <w:t xml:space="preserve"> </w:t>
      </w:r>
      <w:proofErr w:type="spellStart"/>
      <w:r w:rsidRPr="00D37EA4">
        <w:rPr>
          <w:rFonts w:ascii="Montserrat Light" w:hAnsi="Montserrat Light"/>
        </w:rPr>
        <w:t>hotărâre</w:t>
      </w:r>
      <w:proofErr w:type="spellEnd"/>
      <w:r w:rsidRPr="00D37EA4">
        <w:rPr>
          <w:rFonts w:ascii="Montserrat Light" w:hAnsi="Montserrat Light"/>
        </w:rPr>
        <w:t>;</w:t>
      </w:r>
    </w:p>
    <w:p w14:paraId="7EDCDF87" w14:textId="77777777" w:rsidR="0034666C" w:rsidRPr="00D37EA4" w:rsidRDefault="0034666C" w:rsidP="0034666C">
      <w:pPr>
        <w:spacing w:line="240" w:lineRule="auto"/>
        <w:ind w:left="568"/>
        <w:jc w:val="both"/>
        <w:rPr>
          <w:rFonts w:ascii="Montserrat Light" w:hAnsi="Montserrat Light"/>
        </w:rPr>
      </w:pPr>
    </w:p>
    <w:p w14:paraId="7A7843F0" w14:textId="64D9CA44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bCs/>
        </w:rPr>
      </w:pPr>
      <w:r w:rsidRPr="00D37EA4">
        <w:rPr>
          <w:rFonts w:ascii="Montserrat Light" w:hAnsi="Montserrat Light"/>
          <w:b/>
          <w:bCs/>
        </w:rPr>
        <w:t xml:space="preserve">Art. 7. </w:t>
      </w:r>
      <w:r w:rsidRPr="00D37EA4">
        <w:rPr>
          <w:rFonts w:ascii="Montserrat Light" w:hAnsi="Montserrat Light"/>
          <w:bCs/>
        </w:rPr>
        <w:t xml:space="preserve">Se </w:t>
      </w:r>
      <w:proofErr w:type="spellStart"/>
      <w:r w:rsidRPr="00D37EA4">
        <w:rPr>
          <w:rFonts w:ascii="Montserrat Light" w:hAnsi="Montserrat Light"/>
          <w:bCs/>
        </w:rPr>
        <w:t>aprobă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Programul</w:t>
      </w:r>
      <w:proofErr w:type="spellEnd"/>
      <w:r w:rsidRPr="00D37EA4">
        <w:rPr>
          <w:rFonts w:ascii="Montserrat Light" w:hAnsi="Montserrat Light"/>
          <w:bCs/>
        </w:rPr>
        <w:t xml:space="preserve"> de </w:t>
      </w:r>
      <w:proofErr w:type="spellStart"/>
      <w:r w:rsidRPr="00D37EA4">
        <w:rPr>
          <w:rFonts w:ascii="Montserrat Light" w:hAnsi="Montserrat Light"/>
          <w:bCs/>
        </w:rPr>
        <w:t>investiţii</w:t>
      </w:r>
      <w:proofErr w:type="spellEnd"/>
      <w:r w:rsidRPr="00D37EA4">
        <w:rPr>
          <w:rFonts w:ascii="Montserrat Light" w:hAnsi="Montserrat Light"/>
          <w:bCs/>
        </w:rPr>
        <w:t xml:space="preserve"> pe </w:t>
      </w:r>
      <w:proofErr w:type="spellStart"/>
      <w:r w:rsidRPr="00D37EA4">
        <w:rPr>
          <w:rFonts w:ascii="Montserrat Light" w:hAnsi="Montserrat Light"/>
          <w:bCs/>
        </w:rPr>
        <w:t>anul</w:t>
      </w:r>
      <w:proofErr w:type="spellEnd"/>
      <w:r w:rsidRPr="00D37EA4">
        <w:rPr>
          <w:rFonts w:ascii="Montserrat Light" w:hAnsi="Montserrat Light"/>
          <w:bCs/>
        </w:rPr>
        <w:t xml:space="preserve"> 2020, pe </w:t>
      </w:r>
      <w:proofErr w:type="spellStart"/>
      <w:r w:rsidRPr="00D37EA4">
        <w:rPr>
          <w:rFonts w:ascii="Montserrat Light" w:hAnsi="Montserrat Light"/>
          <w:bCs/>
        </w:rPr>
        <w:t>capitole</w:t>
      </w:r>
      <w:proofErr w:type="spellEnd"/>
      <w:r w:rsidRPr="00D37EA4">
        <w:rPr>
          <w:rFonts w:ascii="Montserrat Light" w:hAnsi="Montserrat Light"/>
          <w:bCs/>
        </w:rPr>
        <w:t xml:space="preserve">, </w:t>
      </w:r>
      <w:proofErr w:type="spellStart"/>
      <w:r w:rsidRPr="00D37EA4">
        <w:rPr>
          <w:rFonts w:ascii="Montserrat Light" w:hAnsi="Montserrat Light"/>
          <w:bCs/>
        </w:rPr>
        <w:t>obiective</w:t>
      </w:r>
      <w:proofErr w:type="spellEnd"/>
      <w:r w:rsidRPr="00D37EA4">
        <w:rPr>
          <w:rFonts w:ascii="Montserrat Light" w:hAnsi="Montserrat Light"/>
          <w:bCs/>
        </w:rPr>
        <w:t xml:space="preserve"> de </w:t>
      </w:r>
      <w:proofErr w:type="spellStart"/>
      <w:r w:rsidRPr="00D37EA4">
        <w:rPr>
          <w:rFonts w:ascii="Montserrat Light" w:hAnsi="Montserrat Light"/>
          <w:bCs/>
        </w:rPr>
        <w:t>investiţii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şi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alte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cheltuieli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asimilate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investiţiilor</w:t>
      </w:r>
      <w:proofErr w:type="spellEnd"/>
      <w:r w:rsidRPr="00D37EA4">
        <w:rPr>
          <w:rFonts w:ascii="Montserrat Light" w:hAnsi="Montserrat Light"/>
          <w:bCs/>
        </w:rPr>
        <w:t xml:space="preserve">, conform </w:t>
      </w:r>
      <w:proofErr w:type="spellStart"/>
      <w:r w:rsidRPr="00D37EA4">
        <w:rPr>
          <w:rFonts w:ascii="Montserrat Light" w:hAnsi="Montserrat Light"/>
          <w:b/>
          <w:bCs/>
        </w:rPr>
        <w:t>anexei</w:t>
      </w:r>
      <w:proofErr w:type="spellEnd"/>
      <w:r w:rsidRPr="00D37EA4">
        <w:rPr>
          <w:rFonts w:ascii="Montserrat Light" w:hAnsi="Montserrat Light"/>
          <w:b/>
          <w:bCs/>
        </w:rPr>
        <w:t xml:space="preserve"> nr. 19</w:t>
      </w:r>
      <w:r w:rsidRPr="00D37EA4">
        <w:rPr>
          <w:rFonts w:ascii="Montserrat Light" w:hAnsi="Montserrat Light"/>
          <w:bCs/>
        </w:rPr>
        <w:t xml:space="preserve"> </w:t>
      </w:r>
      <w:r w:rsidR="00357B58" w:rsidRPr="00D37EA4">
        <w:rPr>
          <w:rFonts w:ascii="Montserrat Light" w:hAnsi="Montserrat Light"/>
        </w:rPr>
        <w:t xml:space="preserve">care face </w:t>
      </w:r>
      <w:proofErr w:type="spellStart"/>
      <w:r w:rsidR="00357B58" w:rsidRPr="00D37EA4">
        <w:rPr>
          <w:rFonts w:ascii="Montserrat Light" w:hAnsi="Montserrat Light"/>
        </w:rPr>
        <w:t>parte</w:t>
      </w:r>
      <w:proofErr w:type="spellEnd"/>
      <w:r w:rsidR="00357B58" w:rsidRPr="00D37EA4">
        <w:rPr>
          <w:rFonts w:ascii="Montserrat Light" w:hAnsi="Montserrat Light"/>
        </w:rPr>
        <w:t xml:space="preserve"> </w:t>
      </w:r>
      <w:proofErr w:type="spellStart"/>
      <w:r w:rsidR="00357B58" w:rsidRPr="00D37EA4">
        <w:rPr>
          <w:rFonts w:ascii="Montserrat Light" w:hAnsi="Montserrat Light"/>
        </w:rPr>
        <w:t>integrantă</w:t>
      </w:r>
      <w:proofErr w:type="spellEnd"/>
      <w:r w:rsidR="00357B58" w:rsidRPr="00D37EA4">
        <w:rPr>
          <w:rFonts w:ascii="Montserrat Light" w:hAnsi="Montserrat Light"/>
        </w:rPr>
        <w:t xml:space="preserve"> din</w:t>
      </w:r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prezenta</w:t>
      </w:r>
      <w:proofErr w:type="spellEnd"/>
      <w:r w:rsidRPr="00D37EA4">
        <w:rPr>
          <w:rFonts w:ascii="Montserrat Light" w:hAnsi="Montserrat Light"/>
          <w:bCs/>
        </w:rPr>
        <w:t xml:space="preserve"> </w:t>
      </w:r>
      <w:proofErr w:type="spellStart"/>
      <w:r w:rsidRPr="00D37EA4">
        <w:rPr>
          <w:rFonts w:ascii="Montserrat Light" w:hAnsi="Montserrat Light"/>
          <w:bCs/>
        </w:rPr>
        <w:t>hotărâre</w:t>
      </w:r>
      <w:proofErr w:type="spellEnd"/>
      <w:r w:rsidRPr="00D37EA4">
        <w:rPr>
          <w:rFonts w:ascii="Montserrat Light" w:hAnsi="Montserrat Light"/>
          <w:bCs/>
        </w:rPr>
        <w:t>.</w:t>
      </w:r>
    </w:p>
    <w:p w14:paraId="437AD3C9" w14:textId="77777777" w:rsidR="0034666C" w:rsidRPr="00D37EA4" w:rsidRDefault="0034666C" w:rsidP="0034666C">
      <w:pPr>
        <w:spacing w:line="240" w:lineRule="auto"/>
        <w:ind w:firstLine="567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r w:rsidRPr="00D37EA4">
        <w:rPr>
          <w:rFonts w:ascii="Montserrat Light" w:eastAsia="Calibri" w:hAnsi="Montserrat Light" w:cs="Times New Roman"/>
          <w:noProof/>
          <w:lang w:val="ro-RO" w:eastAsia="ro-RO"/>
        </w:rPr>
        <w:t xml:space="preserve">   </w:t>
      </w:r>
    </w:p>
    <w:p w14:paraId="72D33ECD" w14:textId="72013EE2" w:rsidR="0034666C" w:rsidRPr="00D37EA4" w:rsidRDefault="0034666C" w:rsidP="0034666C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D37EA4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7" w:name="_Hlk40699574"/>
      <w:bookmarkStart w:id="8" w:name="_Hlk1639330"/>
      <w:r w:rsidRPr="00D37EA4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7"/>
      <w:r w:rsidRPr="00D37EA4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D37EA4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2D1D3EFA" w14:textId="77777777" w:rsidR="0034666C" w:rsidRPr="00D37EA4" w:rsidRDefault="0034666C" w:rsidP="0034666C">
      <w:pPr>
        <w:spacing w:line="240" w:lineRule="auto"/>
        <w:ind w:firstLine="567"/>
        <w:jc w:val="both"/>
        <w:rPr>
          <w:rFonts w:ascii="Montserrat Light" w:hAnsi="Montserrat Light"/>
          <w:lang w:val="ro-RO"/>
        </w:rPr>
      </w:pPr>
    </w:p>
    <w:bookmarkEnd w:id="8"/>
    <w:p w14:paraId="36022710" w14:textId="273E1D5E" w:rsidR="00220C76" w:rsidRPr="00D37EA4" w:rsidRDefault="0034666C" w:rsidP="0034666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bCs/>
          <w:iCs/>
          <w:lang w:val="ro-RO"/>
        </w:rPr>
      </w:pPr>
      <w:r w:rsidRPr="00D37EA4">
        <w:rPr>
          <w:rFonts w:ascii="Montserrat Light" w:eastAsia="Times New Roman" w:hAnsi="Montserrat Light" w:cs="Times New Roman"/>
          <w:b/>
          <w:bCs/>
          <w:i/>
          <w:iCs/>
          <w:noProof/>
          <w:lang w:val="ro-RO" w:eastAsia="ro-RO"/>
        </w:rPr>
        <w:t xml:space="preserve">            </w:t>
      </w:r>
      <w:r w:rsidRPr="00D37EA4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D37EA4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</w:t>
      </w:r>
      <w:r w:rsidR="00220C76" w:rsidRPr="00D37EA4">
        <w:rPr>
          <w:rFonts w:ascii="Montserrat Light" w:eastAsia="Times New Roman" w:hAnsi="Montserrat Light"/>
          <w:bCs/>
          <w:iCs/>
          <w:lang w:val="ro-RO"/>
        </w:rPr>
        <w:t xml:space="preserve">„www.cjcluj.ro". </w:t>
      </w:r>
    </w:p>
    <w:p w14:paraId="1F46FE1C" w14:textId="495E8188" w:rsidR="00282CEB" w:rsidRPr="00D37EA4" w:rsidRDefault="00282CEB" w:rsidP="0034666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99C1360" w14:textId="77777777" w:rsidR="00220C76" w:rsidRPr="00D37EA4" w:rsidRDefault="00220C76" w:rsidP="0034666C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D37EA4" w:rsidRDefault="00BC1422" w:rsidP="0034666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D37EA4" w:rsidRDefault="004E343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7EA4">
        <w:rPr>
          <w:rFonts w:ascii="Montserrat" w:hAnsi="Montserrat"/>
          <w:i/>
          <w:iCs/>
          <w:lang w:val="ro-RO" w:eastAsia="ro-RO"/>
        </w:rPr>
        <w:tab/>
      </w:r>
      <w:r w:rsidRPr="00D37EA4">
        <w:rPr>
          <w:rFonts w:ascii="Montserrat" w:hAnsi="Montserrat"/>
          <w:i/>
          <w:iCs/>
          <w:lang w:val="ro-RO" w:eastAsia="ro-RO"/>
        </w:rPr>
        <w:tab/>
      </w:r>
      <w:r w:rsidRPr="00D37EA4">
        <w:rPr>
          <w:rFonts w:ascii="Montserrat" w:hAnsi="Montserrat"/>
          <w:i/>
          <w:iCs/>
          <w:lang w:val="ro-RO" w:eastAsia="ro-RO"/>
        </w:rPr>
        <w:tab/>
      </w:r>
      <w:r w:rsidRPr="00D37EA4">
        <w:rPr>
          <w:rFonts w:ascii="Montserrat" w:hAnsi="Montserrat"/>
          <w:lang w:val="ro-RO" w:eastAsia="ro-RO"/>
        </w:rPr>
        <w:t xml:space="preserve">                                                </w:t>
      </w:r>
      <w:r w:rsidRPr="00D37EA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D37EA4" w:rsidRDefault="004E343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D37EA4">
        <w:rPr>
          <w:rFonts w:ascii="Montserrat" w:hAnsi="Montserrat"/>
          <w:lang w:val="ro-RO" w:eastAsia="ro-RO"/>
        </w:rPr>
        <w:t xml:space="preserve">       </w:t>
      </w:r>
      <w:r w:rsidRPr="00D37EA4">
        <w:rPr>
          <w:rFonts w:ascii="Montserrat" w:hAnsi="Montserrat"/>
          <w:b/>
          <w:lang w:val="ro-RO" w:eastAsia="ro-RO"/>
        </w:rPr>
        <w:t>PREŞEDINTE,</w:t>
      </w:r>
      <w:r w:rsidRPr="00D37EA4">
        <w:rPr>
          <w:rFonts w:ascii="Montserrat" w:hAnsi="Montserrat"/>
          <w:b/>
          <w:lang w:val="ro-RO" w:eastAsia="ro-RO"/>
        </w:rPr>
        <w:tab/>
      </w:r>
      <w:r w:rsidRPr="00D37EA4">
        <w:rPr>
          <w:rFonts w:ascii="Montserrat" w:hAnsi="Montserrat"/>
          <w:lang w:val="ro-RO" w:eastAsia="ro-RO"/>
        </w:rPr>
        <w:tab/>
      </w:r>
      <w:r w:rsidRPr="00D37EA4">
        <w:rPr>
          <w:rFonts w:ascii="Montserrat" w:hAnsi="Montserrat"/>
          <w:lang w:val="ro-RO" w:eastAsia="ro-RO"/>
        </w:rPr>
        <w:tab/>
        <w:t xml:space="preserve">      </w:t>
      </w:r>
      <w:r w:rsidRPr="00D37EA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D37EA4" w:rsidRDefault="004E343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D37EA4">
        <w:rPr>
          <w:rFonts w:ascii="Montserrat" w:hAnsi="Montserrat"/>
          <w:b/>
          <w:lang w:val="ro-RO" w:eastAsia="ro-RO"/>
        </w:rPr>
        <w:t xml:space="preserve">       </w:t>
      </w:r>
      <w:r w:rsidR="00407BA0" w:rsidRPr="00D37EA4">
        <w:rPr>
          <w:rFonts w:ascii="Montserrat" w:hAnsi="Montserrat"/>
          <w:b/>
          <w:lang w:val="ro-RO" w:eastAsia="ro-RO"/>
        </w:rPr>
        <w:t xml:space="preserve"> </w:t>
      </w:r>
      <w:r w:rsidRPr="00D37EA4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4CC9BD9" w14:textId="6FD2EB97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A4EE87" w14:textId="19540E57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B6D7CD" w14:textId="5CBE7FC8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39162B" w14:textId="1FBAD77D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E9A143" w14:textId="6E91044B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5EB126" w14:textId="5586B3ED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B16550" w14:textId="49CD454D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E87B7A" w14:textId="0CF1E5B6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7063C5A" w14:textId="038110A1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9679F52" w14:textId="6965FADA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55637A" w14:textId="77BDF86F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DF0A34D" w14:textId="4518566F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1B8AAF4" w14:textId="0B541543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3C06915" w14:textId="591C499C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40CF9F" w14:textId="5C793565" w:rsidR="00282CEB" w:rsidRPr="00D37EA4" w:rsidRDefault="00282CEB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1023FA1" w14:textId="3E4FD875" w:rsidR="004E2852" w:rsidRPr="00D37EA4" w:rsidRDefault="004E2852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2FD999" w14:textId="77777777" w:rsidR="004E2852" w:rsidRPr="00D37EA4" w:rsidRDefault="004E2852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C3ACC5C" w14:textId="77777777" w:rsidR="00220C76" w:rsidRPr="00D37EA4" w:rsidRDefault="00220C76" w:rsidP="0034666C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9"/>
    <w:p w14:paraId="22BCB188" w14:textId="77777777" w:rsidR="004E343B" w:rsidRPr="00D37EA4" w:rsidRDefault="004E343B" w:rsidP="0034666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135B808F" w14:textId="1B79B3DD" w:rsidR="0034666C" w:rsidRPr="00D37EA4" w:rsidRDefault="0034666C" w:rsidP="0034666C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D37EA4">
        <w:rPr>
          <w:rFonts w:ascii="Montserrat" w:hAnsi="Montserrat"/>
          <w:b/>
          <w:bCs/>
          <w:noProof/>
          <w:lang w:val="ro-RO" w:eastAsia="ro-RO"/>
        </w:rPr>
        <w:t>Nr. 238 din 22 decembrie 2020</w:t>
      </w:r>
    </w:p>
    <w:p w14:paraId="53C16E96" w14:textId="05A27F6F" w:rsidR="00C37559" w:rsidRPr="00D37EA4" w:rsidRDefault="0034666C" w:rsidP="004E285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37EA4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Prezenta hotărâre a fost adoptată cu </w:t>
      </w:r>
      <w:r w:rsidR="00CC04D7" w:rsidRPr="00D37EA4">
        <w:rPr>
          <w:rFonts w:ascii="Montserrat Light" w:hAnsi="Montserrat Light"/>
          <w:i/>
          <w:iCs/>
          <w:sz w:val="16"/>
          <w:szCs w:val="16"/>
          <w:lang w:val="ro-RO" w:eastAsia="ro-RO"/>
        </w:rPr>
        <w:t>28</w:t>
      </w:r>
      <w:r w:rsidRPr="00D37EA4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de voturi “pentru”</w:t>
      </w:r>
      <w:r w:rsidR="00CC04D7" w:rsidRPr="00D37EA4">
        <w:rPr>
          <w:rFonts w:ascii="Montserrat Light" w:hAnsi="Montserrat Light"/>
          <w:i/>
          <w:iCs/>
          <w:sz w:val="16"/>
          <w:szCs w:val="16"/>
          <w:lang w:val="ro-RO" w:eastAsia="ro-RO"/>
        </w:rPr>
        <w:t xml:space="preserve"> și o ”abținere”</w:t>
      </w:r>
      <w:r w:rsidRPr="00D37EA4">
        <w:rPr>
          <w:rFonts w:ascii="Montserrat Light" w:hAnsi="Montserrat Light"/>
          <w:i/>
          <w:iCs/>
          <w:sz w:val="16"/>
          <w:szCs w:val="16"/>
          <w:lang w:val="ro-RO" w:eastAsia="ro-RO"/>
        </w:rPr>
        <w:t>, fiind astfel respectate prevederile legale privind majoritatea de voturi necesară.</w:t>
      </w:r>
      <w:r w:rsidRPr="00D37EA4">
        <w:rPr>
          <w:rFonts w:ascii="Montserrat Light" w:hAnsi="Montserrat Light"/>
          <w:b/>
          <w:bCs/>
          <w:i/>
          <w:iCs/>
          <w:noProof/>
          <w:sz w:val="16"/>
          <w:szCs w:val="16"/>
          <w:vertAlign w:val="superscript"/>
          <w:lang w:val="ro-RO" w:eastAsia="ro-RO"/>
        </w:rPr>
        <w:t xml:space="preserve"> </w:t>
      </w:r>
      <w:r w:rsidRPr="00D37EA4">
        <w:rPr>
          <w:rFonts w:ascii="Montserrat Light" w:hAnsi="Montserrat Light"/>
          <w:b/>
          <w:bCs/>
          <w:i/>
          <w:iCs/>
          <w:noProof/>
          <w:sz w:val="16"/>
          <w:szCs w:val="16"/>
          <w:lang w:val="ro-RO" w:eastAsia="ro-RO"/>
        </w:rPr>
        <w:t xml:space="preserve"> </w:t>
      </w:r>
    </w:p>
    <w:sectPr w:rsidR="00C37559" w:rsidRPr="00D37EA4" w:rsidSect="00334943">
      <w:headerReference w:type="first" r:id="rId8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3633"/>
    <w:multiLevelType w:val="hybridMultilevel"/>
    <w:tmpl w:val="97EE1D10"/>
    <w:lvl w:ilvl="0" w:tplc="3D14A33A">
      <w:start w:val="1"/>
      <w:numFmt w:val="lowerLetter"/>
      <w:lvlText w:val="%1)"/>
      <w:lvlJc w:val="left"/>
      <w:pPr>
        <w:ind w:left="928" w:hanging="360"/>
      </w:pPr>
      <w:rPr>
        <w:color w:val="000000" w:themeColor="text1"/>
      </w:r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9246436"/>
    <w:multiLevelType w:val="hybridMultilevel"/>
    <w:tmpl w:val="118ED48A"/>
    <w:lvl w:ilvl="0" w:tplc="622E11D8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 w:tplc="04180019">
      <w:start w:val="1"/>
      <w:numFmt w:val="lowerLetter"/>
      <w:lvlText w:val="%2."/>
      <w:lvlJc w:val="left"/>
      <w:pPr>
        <w:ind w:left="1928" w:hanging="360"/>
      </w:pPr>
    </w:lvl>
    <w:lvl w:ilvl="2" w:tplc="0418001B">
      <w:start w:val="1"/>
      <w:numFmt w:val="lowerRoman"/>
      <w:lvlText w:val="%3."/>
      <w:lvlJc w:val="right"/>
      <w:pPr>
        <w:ind w:left="2648" w:hanging="180"/>
      </w:pPr>
    </w:lvl>
    <w:lvl w:ilvl="3" w:tplc="0418000F">
      <w:start w:val="1"/>
      <w:numFmt w:val="decimal"/>
      <w:lvlText w:val="%4."/>
      <w:lvlJc w:val="left"/>
      <w:pPr>
        <w:ind w:left="3368" w:hanging="360"/>
      </w:pPr>
    </w:lvl>
    <w:lvl w:ilvl="4" w:tplc="04180019">
      <w:start w:val="1"/>
      <w:numFmt w:val="lowerLetter"/>
      <w:lvlText w:val="%5."/>
      <w:lvlJc w:val="left"/>
      <w:pPr>
        <w:ind w:left="4088" w:hanging="360"/>
      </w:pPr>
    </w:lvl>
    <w:lvl w:ilvl="5" w:tplc="0418001B">
      <w:start w:val="1"/>
      <w:numFmt w:val="lowerRoman"/>
      <w:lvlText w:val="%6."/>
      <w:lvlJc w:val="right"/>
      <w:pPr>
        <w:ind w:left="4808" w:hanging="180"/>
      </w:pPr>
    </w:lvl>
    <w:lvl w:ilvl="6" w:tplc="0418000F">
      <w:start w:val="1"/>
      <w:numFmt w:val="decimal"/>
      <w:lvlText w:val="%7."/>
      <w:lvlJc w:val="left"/>
      <w:pPr>
        <w:ind w:left="5528" w:hanging="360"/>
      </w:pPr>
    </w:lvl>
    <w:lvl w:ilvl="7" w:tplc="04180019">
      <w:start w:val="1"/>
      <w:numFmt w:val="lowerLetter"/>
      <w:lvlText w:val="%8."/>
      <w:lvlJc w:val="left"/>
      <w:pPr>
        <w:ind w:left="6248" w:hanging="360"/>
      </w:pPr>
    </w:lvl>
    <w:lvl w:ilvl="8" w:tplc="0418001B">
      <w:start w:val="1"/>
      <w:numFmt w:val="lowerRoman"/>
      <w:lvlText w:val="%9."/>
      <w:lvlJc w:val="right"/>
      <w:pPr>
        <w:ind w:left="6968" w:hanging="180"/>
      </w:p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5"/>
  </w:num>
  <w:num w:numId="4">
    <w:abstractNumId w:val="31"/>
  </w:num>
  <w:num w:numId="5">
    <w:abstractNumId w:val="15"/>
  </w:num>
  <w:num w:numId="6">
    <w:abstractNumId w:val="8"/>
  </w:num>
  <w:num w:numId="7">
    <w:abstractNumId w:val="13"/>
  </w:num>
  <w:num w:numId="8">
    <w:abstractNumId w:val="2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0"/>
  </w:num>
  <w:num w:numId="12">
    <w:abstractNumId w:val="26"/>
  </w:num>
  <w:num w:numId="13">
    <w:abstractNumId w:val="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6"/>
  </w:num>
  <w:num w:numId="18">
    <w:abstractNumId w:val="10"/>
  </w:num>
  <w:num w:numId="19">
    <w:abstractNumId w:val="3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7"/>
  </w:num>
  <w:num w:numId="29">
    <w:abstractNumId w:val="12"/>
  </w:num>
  <w:num w:numId="30">
    <w:abstractNumId w:val="16"/>
  </w:num>
  <w:num w:numId="31">
    <w:abstractNumId w:val="23"/>
  </w:num>
  <w:num w:numId="32">
    <w:abstractNumId w:val="25"/>
  </w:num>
  <w:num w:numId="33">
    <w:abstractNumId w:val="4"/>
  </w:num>
  <w:num w:numId="34">
    <w:abstractNumId w:val="32"/>
  </w:num>
  <w:num w:numId="35">
    <w:abstractNumId w:val="34"/>
  </w:num>
  <w:num w:numId="36">
    <w:abstractNumId w:val="26"/>
  </w:num>
  <w:num w:numId="37">
    <w:abstractNumId w:val="18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36DC7"/>
    <w:rsid w:val="0017481D"/>
    <w:rsid w:val="001C6EA8"/>
    <w:rsid w:val="00220C76"/>
    <w:rsid w:val="0024014C"/>
    <w:rsid w:val="0027330D"/>
    <w:rsid w:val="00282CEB"/>
    <w:rsid w:val="00334943"/>
    <w:rsid w:val="0034666C"/>
    <w:rsid w:val="00354EE3"/>
    <w:rsid w:val="00357B58"/>
    <w:rsid w:val="00407BA0"/>
    <w:rsid w:val="004E2852"/>
    <w:rsid w:val="004E343B"/>
    <w:rsid w:val="004F5FE6"/>
    <w:rsid w:val="00534029"/>
    <w:rsid w:val="005C39F3"/>
    <w:rsid w:val="005C4339"/>
    <w:rsid w:val="005F2AB7"/>
    <w:rsid w:val="00621DE5"/>
    <w:rsid w:val="00880EBF"/>
    <w:rsid w:val="009629C2"/>
    <w:rsid w:val="009C550C"/>
    <w:rsid w:val="00A07EF5"/>
    <w:rsid w:val="00A24E16"/>
    <w:rsid w:val="00AA3A99"/>
    <w:rsid w:val="00AF43EA"/>
    <w:rsid w:val="00BC1422"/>
    <w:rsid w:val="00C37559"/>
    <w:rsid w:val="00CC04D7"/>
    <w:rsid w:val="00CC2B57"/>
    <w:rsid w:val="00D37EA4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3466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34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1342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29</cp:revision>
  <cp:lastPrinted>2020-11-27T05:57:00Z</cp:lastPrinted>
  <dcterms:created xsi:type="dcterms:W3CDTF">2020-10-13T11:24:00Z</dcterms:created>
  <dcterms:modified xsi:type="dcterms:W3CDTF">2020-12-23T10:08:00Z</dcterms:modified>
</cp:coreProperties>
</file>