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6A32" w14:textId="313C5C17" w:rsidR="003623D0" w:rsidRPr="00686E7E" w:rsidRDefault="00E2633E" w:rsidP="00547D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686E7E">
        <w:rPr>
          <w:rFonts w:ascii="Montserrat Light" w:hAnsi="Montserrat Light"/>
          <w:noProof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D2684" w14:textId="77777777" w:rsidR="00E2633E" w:rsidRPr="00686E7E" w:rsidRDefault="00E2633E" w:rsidP="00547D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A26CE8C" w14:textId="77777777" w:rsidR="00F76658" w:rsidRPr="00686E7E" w:rsidRDefault="00F76658" w:rsidP="00547D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686E7E" w:rsidRDefault="00B50BD7" w:rsidP="00547D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686E7E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4E1C7F5F" w14:textId="77777777" w:rsidR="00F76658" w:rsidRPr="00686E7E" w:rsidRDefault="00730A91" w:rsidP="00E727DC">
      <w:pPr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bookmarkStart w:id="0" w:name="_Hlk479682873"/>
      <w:r w:rsidRPr="00686E7E">
        <w:rPr>
          <w:rFonts w:ascii="Montserrat" w:hAnsi="Montserrat"/>
          <w:b/>
          <w:bCs/>
          <w:noProof/>
          <w:lang w:val="ro-RO" w:eastAsia="ro-RO"/>
        </w:rPr>
        <w:t xml:space="preserve">privind </w:t>
      </w:r>
      <w:bookmarkEnd w:id="0"/>
      <w:r w:rsidRPr="00686E7E">
        <w:rPr>
          <w:rFonts w:ascii="Montserrat" w:hAnsi="Montserrat"/>
          <w:b/>
          <w:bCs/>
          <w:noProof/>
          <w:lang w:val="ro-RO" w:eastAsia="ro-RO"/>
        </w:rPr>
        <w:t xml:space="preserve">aprobarea Organigramei, a Statului de funcţii și a Regulamentului </w:t>
      </w:r>
    </w:p>
    <w:p w14:paraId="07605A7C" w14:textId="0AA3EF35" w:rsidR="00730A91" w:rsidRPr="00686E7E" w:rsidRDefault="00730A91" w:rsidP="00E727DC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r w:rsidRPr="00686E7E">
        <w:rPr>
          <w:rFonts w:ascii="Montserrat" w:hAnsi="Montserrat"/>
          <w:b/>
          <w:bCs/>
          <w:noProof/>
          <w:lang w:val="ro-RO" w:eastAsia="ro-RO"/>
        </w:rPr>
        <w:t xml:space="preserve">de organizare și funcționare pentru </w:t>
      </w:r>
      <w:bookmarkStart w:id="1" w:name="_Hlk80695136"/>
      <w:r w:rsidRPr="00686E7E">
        <w:rPr>
          <w:rFonts w:ascii="Montserrat" w:eastAsia="Calibri" w:hAnsi="Montserrat"/>
          <w:b/>
          <w:noProof/>
          <w:lang w:val="ro-RO"/>
        </w:rPr>
        <w:t>Filarmonica de Stat ”Transilvania”</w:t>
      </w:r>
    </w:p>
    <w:bookmarkEnd w:id="1"/>
    <w:p w14:paraId="167BFC53" w14:textId="77777777" w:rsidR="00730A91" w:rsidRPr="00686E7E" w:rsidRDefault="00730A91" w:rsidP="00E727DC">
      <w:pPr>
        <w:pStyle w:val="Corptext2"/>
        <w:spacing w:after="0" w:line="240" w:lineRule="auto"/>
        <w:ind w:right="96"/>
        <w:jc w:val="center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</w:p>
    <w:p w14:paraId="63B51B75" w14:textId="77777777" w:rsidR="00730A91" w:rsidRPr="00686E7E" w:rsidRDefault="00730A91" w:rsidP="00730A91">
      <w:pPr>
        <w:pStyle w:val="Corptext2"/>
        <w:spacing w:after="0" w:line="240" w:lineRule="auto"/>
        <w:ind w:right="96"/>
        <w:jc w:val="center"/>
        <w:rPr>
          <w:rFonts w:ascii="Montserrat Light" w:hAnsi="Montserrat Light"/>
          <w:b/>
          <w:sz w:val="22"/>
          <w:szCs w:val="22"/>
          <w:lang w:val="ro-RO"/>
        </w:rPr>
      </w:pPr>
    </w:p>
    <w:p w14:paraId="035B7AD2" w14:textId="77777777" w:rsidR="00730A91" w:rsidRPr="00686E7E" w:rsidRDefault="00730A91" w:rsidP="00730A9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686E7E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C094807" w14:textId="77777777" w:rsidR="00730A91" w:rsidRPr="00686E7E" w:rsidRDefault="00730A91" w:rsidP="00730A9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02BF0F4" w14:textId="2452D0BE" w:rsidR="00730A91" w:rsidRPr="00686E7E" w:rsidRDefault="00730A91" w:rsidP="00730A9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MD"/>
        </w:rPr>
      </w:pPr>
      <w:proofErr w:type="spellStart"/>
      <w:r w:rsidRPr="00686E7E">
        <w:rPr>
          <w:rFonts w:ascii="Montserrat Light" w:hAnsi="Montserrat Light"/>
        </w:rPr>
        <w:t>Având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în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vedere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Proiectul</w:t>
      </w:r>
      <w:proofErr w:type="spellEnd"/>
      <w:r w:rsidRPr="00686E7E">
        <w:rPr>
          <w:rFonts w:ascii="Montserrat Light" w:hAnsi="Montserrat Light"/>
        </w:rPr>
        <w:t xml:space="preserve"> de </w:t>
      </w:r>
      <w:proofErr w:type="spellStart"/>
      <w:r w:rsidRPr="00686E7E">
        <w:rPr>
          <w:rFonts w:ascii="Montserrat Light" w:hAnsi="Montserrat Light"/>
        </w:rPr>
        <w:t>hotărâre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înregistrat</w:t>
      </w:r>
      <w:proofErr w:type="spellEnd"/>
      <w:r w:rsidRPr="00686E7E">
        <w:rPr>
          <w:rFonts w:ascii="Montserrat Light" w:hAnsi="Montserrat Light"/>
        </w:rPr>
        <w:t xml:space="preserve"> cu nr. 236 din 14.11.2024</w:t>
      </w:r>
      <w:r w:rsidRPr="00686E7E">
        <w:rPr>
          <w:rFonts w:ascii="Montserrat Light" w:hAnsi="Montserrat Light"/>
          <w:lang w:val="ro-RO"/>
        </w:rPr>
        <w:t xml:space="preserve"> privind aprobarea Organigramei, a Statului de </w:t>
      </w:r>
      <w:proofErr w:type="spellStart"/>
      <w:r w:rsidRPr="00686E7E">
        <w:rPr>
          <w:rFonts w:ascii="Montserrat Light" w:hAnsi="Montserrat Light"/>
          <w:lang w:val="ro-RO"/>
        </w:rPr>
        <w:t>funcţii</w:t>
      </w:r>
      <w:proofErr w:type="spellEnd"/>
      <w:r w:rsidRPr="00686E7E">
        <w:rPr>
          <w:rFonts w:ascii="Montserrat Light" w:hAnsi="Montserrat Light"/>
          <w:lang w:val="ro-RO"/>
        </w:rPr>
        <w:t xml:space="preserve"> și a Regulamentului de organizare și funcționare pentru Filarmonica de </w:t>
      </w:r>
      <w:proofErr w:type="gramStart"/>
      <w:r w:rsidRPr="00686E7E">
        <w:rPr>
          <w:rFonts w:ascii="Montserrat Light" w:hAnsi="Montserrat Light"/>
          <w:lang w:val="ro-RO"/>
        </w:rPr>
        <w:t>Stat ”Transilvania</w:t>
      </w:r>
      <w:proofErr w:type="gramEnd"/>
      <w:r w:rsidRPr="00686E7E">
        <w:rPr>
          <w:rFonts w:ascii="Montserrat Light" w:hAnsi="Montserrat Light"/>
          <w:lang w:val="ro-RO"/>
        </w:rPr>
        <w:t xml:space="preserve">”, </w:t>
      </w:r>
      <w:proofErr w:type="spellStart"/>
      <w:r w:rsidRPr="00686E7E">
        <w:rPr>
          <w:rFonts w:ascii="Montserrat Light" w:hAnsi="Montserrat Light"/>
          <w:bCs/>
        </w:rPr>
        <w:t>p</w:t>
      </w:r>
      <w:r w:rsidRPr="00686E7E">
        <w:rPr>
          <w:rFonts w:ascii="Montserrat Light" w:hAnsi="Montserrat Light"/>
        </w:rPr>
        <w:t>ropus</w:t>
      </w:r>
      <w:proofErr w:type="spellEnd"/>
      <w:r w:rsidRPr="00686E7E">
        <w:rPr>
          <w:rFonts w:ascii="Montserrat Light" w:hAnsi="Montserrat Light"/>
        </w:rPr>
        <w:t xml:space="preserve"> de</w:t>
      </w:r>
      <w:r w:rsidRPr="00686E7E">
        <w:rPr>
          <w:rFonts w:ascii="Montserrat Light" w:hAnsi="Montserrat Light"/>
          <w:lang w:val="ro-RO"/>
        </w:rPr>
        <w:t xml:space="preserve"> Preşedintele Consiliului Judeţean Cluj, domnul Alin Tișe</w:t>
      </w:r>
      <w:r w:rsidRPr="00686E7E">
        <w:rPr>
          <w:rFonts w:ascii="Montserrat Light" w:hAnsi="Montserrat Light"/>
        </w:rPr>
        <w:t xml:space="preserve">, care </w:t>
      </w:r>
      <w:proofErr w:type="spellStart"/>
      <w:r w:rsidRPr="00686E7E">
        <w:rPr>
          <w:rFonts w:ascii="Montserrat Light" w:hAnsi="Montserrat Light"/>
        </w:rPr>
        <w:t>este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însoţit</w:t>
      </w:r>
      <w:proofErr w:type="spellEnd"/>
      <w:r w:rsidRPr="00686E7E">
        <w:rPr>
          <w:rFonts w:ascii="Montserrat Light" w:hAnsi="Montserrat Light"/>
        </w:rPr>
        <w:t xml:space="preserve"> de </w:t>
      </w:r>
      <w:proofErr w:type="spellStart"/>
      <w:r w:rsidRPr="00686E7E">
        <w:rPr>
          <w:rFonts w:ascii="Montserrat Light" w:hAnsi="Montserrat Light"/>
          <w:bCs/>
        </w:rPr>
        <w:t>R</w:t>
      </w:r>
      <w:r w:rsidRPr="00686E7E">
        <w:rPr>
          <w:rFonts w:ascii="Montserrat Light" w:hAnsi="Montserrat Light"/>
        </w:rPr>
        <w:t>eferatul</w:t>
      </w:r>
      <w:proofErr w:type="spellEnd"/>
      <w:r w:rsidRPr="00686E7E">
        <w:rPr>
          <w:rFonts w:ascii="Montserrat Light" w:hAnsi="Montserrat Light"/>
        </w:rPr>
        <w:t xml:space="preserve"> de </w:t>
      </w:r>
      <w:proofErr w:type="spellStart"/>
      <w:r w:rsidRPr="00686E7E">
        <w:rPr>
          <w:rFonts w:ascii="Montserrat Light" w:hAnsi="Montserrat Light"/>
        </w:rPr>
        <w:t>aprobare</w:t>
      </w:r>
      <w:proofErr w:type="spellEnd"/>
      <w:r w:rsidRPr="00686E7E">
        <w:rPr>
          <w:rFonts w:ascii="Montserrat Light" w:hAnsi="Montserrat Light"/>
        </w:rPr>
        <w:t xml:space="preserve"> cu nr. </w:t>
      </w:r>
      <w:r w:rsidRPr="00686E7E">
        <w:rPr>
          <w:rFonts w:ascii="Montserrat Light" w:eastAsia="Calibri" w:hAnsi="Montserrat Light"/>
          <w:noProof/>
          <w:lang w:val="ro-RO"/>
        </w:rPr>
        <w:t>45565/07.11.2024</w:t>
      </w:r>
      <w:r w:rsidRPr="00686E7E">
        <w:rPr>
          <w:rFonts w:ascii="Montserrat Light" w:hAnsi="Montserrat Light"/>
        </w:rPr>
        <w:t xml:space="preserve">; </w:t>
      </w:r>
      <w:proofErr w:type="spellStart"/>
      <w:r w:rsidRPr="00686E7E">
        <w:rPr>
          <w:rFonts w:ascii="Montserrat Light" w:hAnsi="Montserrat Light"/>
        </w:rPr>
        <w:t>Raportul</w:t>
      </w:r>
      <w:proofErr w:type="spellEnd"/>
      <w:r w:rsidRPr="00686E7E">
        <w:rPr>
          <w:rFonts w:ascii="Montserrat Light" w:hAnsi="Montserrat Light"/>
        </w:rPr>
        <w:t xml:space="preserve"> de </w:t>
      </w:r>
      <w:proofErr w:type="spellStart"/>
      <w:r w:rsidRPr="00686E7E">
        <w:rPr>
          <w:rFonts w:ascii="Montserrat Light" w:hAnsi="Montserrat Light"/>
        </w:rPr>
        <w:t>specialitate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întocmit</w:t>
      </w:r>
      <w:proofErr w:type="spellEnd"/>
      <w:r w:rsidRPr="00686E7E">
        <w:rPr>
          <w:rFonts w:ascii="Montserrat Light" w:hAnsi="Montserrat Light"/>
        </w:rPr>
        <w:t xml:space="preserve"> de </w:t>
      </w:r>
      <w:proofErr w:type="spellStart"/>
      <w:r w:rsidRPr="00686E7E">
        <w:rPr>
          <w:rFonts w:ascii="Montserrat Light" w:hAnsi="Montserrat Light"/>
        </w:rPr>
        <w:t>compartimentului</w:t>
      </w:r>
      <w:proofErr w:type="spellEnd"/>
      <w:r w:rsidRPr="00686E7E">
        <w:rPr>
          <w:rFonts w:ascii="Montserrat Light" w:hAnsi="Montserrat Light"/>
        </w:rPr>
        <w:t xml:space="preserve"> de resort din </w:t>
      </w:r>
      <w:proofErr w:type="spellStart"/>
      <w:r w:rsidRPr="00686E7E">
        <w:rPr>
          <w:rFonts w:ascii="Montserrat Light" w:hAnsi="Montserrat Light"/>
        </w:rPr>
        <w:t>cadrul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aparatului</w:t>
      </w:r>
      <w:proofErr w:type="spellEnd"/>
      <w:r w:rsidRPr="00686E7E">
        <w:rPr>
          <w:rFonts w:ascii="Montserrat Light" w:hAnsi="Montserrat Light"/>
        </w:rPr>
        <w:t xml:space="preserve"> de </w:t>
      </w:r>
      <w:proofErr w:type="spellStart"/>
      <w:r w:rsidRPr="00686E7E">
        <w:rPr>
          <w:rFonts w:ascii="Montserrat Light" w:hAnsi="Montserrat Light"/>
        </w:rPr>
        <w:t>specialitate</w:t>
      </w:r>
      <w:proofErr w:type="spellEnd"/>
      <w:r w:rsidRPr="00686E7E">
        <w:rPr>
          <w:rFonts w:ascii="Montserrat Light" w:hAnsi="Montserrat Light"/>
        </w:rPr>
        <w:t xml:space="preserve"> al </w:t>
      </w:r>
      <w:proofErr w:type="spellStart"/>
      <w:r w:rsidRPr="00686E7E">
        <w:rPr>
          <w:rFonts w:ascii="Montserrat Light" w:hAnsi="Montserrat Light"/>
        </w:rPr>
        <w:t>Consiliului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Judeţean</w:t>
      </w:r>
      <w:proofErr w:type="spellEnd"/>
      <w:r w:rsidRPr="00686E7E">
        <w:rPr>
          <w:rFonts w:ascii="Montserrat Light" w:hAnsi="Montserrat Light"/>
        </w:rPr>
        <w:t xml:space="preserve"> Cluj cu nr. </w:t>
      </w:r>
      <w:bookmarkStart w:id="2" w:name="_Hlk181862331"/>
      <w:r w:rsidRPr="00686E7E">
        <w:rPr>
          <w:rFonts w:ascii="Montserrat Light" w:hAnsi="Montserrat Light"/>
          <w:bCs/>
          <w:noProof/>
          <w:lang w:val="ro-RO"/>
        </w:rPr>
        <w:t xml:space="preserve">45571/07.11.2024 </w:t>
      </w:r>
      <w:bookmarkEnd w:id="2"/>
      <w:proofErr w:type="spellStart"/>
      <w:r w:rsidRPr="00686E7E">
        <w:rPr>
          <w:rFonts w:ascii="Montserrat Light" w:hAnsi="Montserrat Light"/>
        </w:rPr>
        <w:t>şi</w:t>
      </w:r>
      <w:proofErr w:type="spellEnd"/>
      <w:r w:rsidRPr="00686E7E">
        <w:rPr>
          <w:rFonts w:ascii="Montserrat Light" w:hAnsi="Montserrat Light"/>
        </w:rPr>
        <w:t xml:space="preserve"> </w:t>
      </w:r>
      <w:r w:rsidR="005A74FE" w:rsidRPr="00686E7E">
        <w:rPr>
          <w:rFonts w:ascii="Montserrat Light" w:hAnsi="Montserrat Light"/>
        </w:rPr>
        <w:t xml:space="preserve">de </w:t>
      </w:r>
      <w:proofErr w:type="spellStart"/>
      <w:r w:rsidRPr="00686E7E">
        <w:rPr>
          <w:rFonts w:ascii="Montserrat Light" w:hAnsi="Montserrat Light"/>
        </w:rPr>
        <w:t>Avizul</w:t>
      </w:r>
      <w:proofErr w:type="spellEnd"/>
      <w:r w:rsidRPr="00686E7E">
        <w:rPr>
          <w:rFonts w:ascii="Montserrat Light" w:hAnsi="Montserrat Light"/>
        </w:rPr>
        <w:t xml:space="preserve"> cu nr</w:t>
      </w:r>
      <w:r w:rsidR="005A74FE" w:rsidRPr="00686E7E">
        <w:rPr>
          <w:rFonts w:ascii="Montserrat Light" w:hAnsi="Montserrat Light"/>
        </w:rPr>
        <w:t xml:space="preserve">. </w:t>
      </w:r>
      <w:r w:rsidR="005A74FE" w:rsidRPr="00686E7E">
        <w:rPr>
          <w:rFonts w:ascii="Montserrat Light" w:eastAsia="Calibri" w:hAnsi="Montserrat Light"/>
          <w:noProof/>
          <w:lang w:val="ro-RO"/>
        </w:rPr>
        <w:t>45565 din 21.11.2024</w:t>
      </w:r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adoptat</w:t>
      </w:r>
      <w:proofErr w:type="spellEnd"/>
      <w:r w:rsidRPr="00686E7E">
        <w:rPr>
          <w:rFonts w:ascii="Montserrat Light" w:hAnsi="Montserrat Light"/>
        </w:rPr>
        <w:t xml:space="preserve"> de Comisia de </w:t>
      </w:r>
      <w:proofErr w:type="spellStart"/>
      <w:r w:rsidRPr="00686E7E">
        <w:rPr>
          <w:rFonts w:ascii="Montserrat Light" w:hAnsi="Montserrat Light"/>
        </w:rPr>
        <w:t>specialitate</w:t>
      </w:r>
      <w:proofErr w:type="spellEnd"/>
      <w:r w:rsidRPr="00686E7E">
        <w:rPr>
          <w:rFonts w:ascii="Montserrat Light" w:hAnsi="Montserrat Light"/>
        </w:rPr>
        <w:t xml:space="preserve"> nr. </w:t>
      </w:r>
      <w:r w:rsidR="005A74FE" w:rsidRPr="00686E7E">
        <w:rPr>
          <w:rFonts w:ascii="Montserrat Light" w:hAnsi="Montserrat Light"/>
        </w:rPr>
        <w:t>6,</w:t>
      </w:r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în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conformitate</w:t>
      </w:r>
      <w:proofErr w:type="spellEnd"/>
      <w:r w:rsidRPr="00686E7E">
        <w:rPr>
          <w:rFonts w:ascii="Montserrat Light" w:hAnsi="Montserrat Light"/>
        </w:rPr>
        <w:t xml:space="preserve"> cu art. 182 </w:t>
      </w:r>
      <w:proofErr w:type="spellStart"/>
      <w:r w:rsidRPr="00686E7E">
        <w:rPr>
          <w:rFonts w:ascii="Montserrat Light" w:hAnsi="Montserrat Light"/>
        </w:rPr>
        <w:t>alin</w:t>
      </w:r>
      <w:proofErr w:type="spellEnd"/>
      <w:r w:rsidRPr="00686E7E">
        <w:rPr>
          <w:rFonts w:ascii="Montserrat Light" w:hAnsi="Montserrat Light"/>
        </w:rPr>
        <w:t xml:space="preserve">. (4) </w:t>
      </w:r>
      <w:proofErr w:type="spellStart"/>
      <w:r w:rsidRPr="00686E7E">
        <w:rPr>
          <w:rFonts w:ascii="Montserrat Light" w:hAnsi="Montserrat Light"/>
        </w:rPr>
        <w:t>coroborat</w:t>
      </w:r>
      <w:proofErr w:type="spellEnd"/>
      <w:r w:rsidRPr="00686E7E">
        <w:rPr>
          <w:rFonts w:ascii="Montserrat Light" w:hAnsi="Montserrat Light"/>
        </w:rPr>
        <w:t xml:space="preserve"> cu art. 136 din Ordonanța de </w:t>
      </w:r>
      <w:proofErr w:type="spellStart"/>
      <w:r w:rsidRPr="00686E7E">
        <w:rPr>
          <w:rFonts w:ascii="Montserrat Light" w:hAnsi="Montserrat Light"/>
        </w:rPr>
        <w:t>urgență</w:t>
      </w:r>
      <w:proofErr w:type="spellEnd"/>
      <w:r w:rsidRPr="00686E7E">
        <w:rPr>
          <w:rFonts w:ascii="Montserrat Light" w:hAnsi="Montserrat Light"/>
        </w:rPr>
        <w:t xml:space="preserve"> a </w:t>
      </w:r>
      <w:proofErr w:type="spellStart"/>
      <w:r w:rsidRPr="00686E7E">
        <w:rPr>
          <w:rFonts w:ascii="Montserrat Light" w:hAnsi="Montserrat Light"/>
        </w:rPr>
        <w:t>Guvernului</w:t>
      </w:r>
      <w:proofErr w:type="spellEnd"/>
      <w:r w:rsidRPr="00686E7E">
        <w:rPr>
          <w:rFonts w:ascii="Montserrat Light" w:hAnsi="Montserrat Light"/>
        </w:rPr>
        <w:t xml:space="preserve"> nr. 57/2019 </w:t>
      </w:r>
      <w:proofErr w:type="spellStart"/>
      <w:r w:rsidRPr="00686E7E">
        <w:rPr>
          <w:rFonts w:ascii="Montserrat Light" w:hAnsi="Montserrat Light"/>
        </w:rPr>
        <w:t>privind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Codul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administrativ</w:t>
      </w:r>
      <w:proofErr w:type="spellEnd"/>
      <w:r w:rsidRPr="00686E7E">
        <w:rPr>
          <w:rFonts w:ascii="Montserrat Light" w:hAnsi="Montserrat Light"/>
        </w:rPr>
        <w:t xml:space="preserve">, </w:t>
      </w:r>
      <w:proofErr w:type="gramStart"/>
      <w:r w:rsidRPr="00686E7E">
        <w:rPr>
          <w:rFonts w:ascii="Montserrat Light" w:hAnsi="Montserrat Light"/>
        </w:rPr>
        <w:t xml:space="preserve">cu  </w:t>
      </w:r>
      <w:proofErr w:type="spellStart"/>
      <w:r w:rsidRPr="00686E7E">
        <w:rPr>
          <w:rFonts w:ascii="Montserrat Light" w:hAnsi="Montserrat Light"/>
        </w:rPr>
        <w:t>modificările</w:t>
      </w:r>
      <w:proofErr w:type="spellEnd"/>
      <w:proofErr w:type="gram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și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completările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ulterioare</w:t>
      </w:r>
      <w:proofErr w:type="spellEnd"/>
      <w:r w:rsidRPr="00686E7E">
        <w:rPr>
          <w:rFonts w:ascii="Montserrat Light" w:hAnsi="Montserrat Light"/>
        </w:rPr>
        <w:t xml:space="preserve">; </w:t>
      </w:r>
    </w:p>
    <w:p w14:paraId="6FC4BA10" w14:textId="77777777" w:rsidR="005A74FE" w:rsidRPr="00686E7E" w:rsidRDefault="005A74FE" w:rsidP="005A74FE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</w:p>
    <w:p w14:paraId="50C790D0" w14:textId="181EC6FE" w:rsidR="00730A91" w:rsidRPr="00686E7E" w:rsidRDefault="00730A91" w:rsidP="005A74FE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  <w:r w:rsidRPr="00686E7E">
        <w:rPr>
          <w:rFonts w:ascii="Montserrat Light" w:hAnsi="Montserrat Light"/>
          <w:lang w:val="ro-RO"/>
        </w:rPr>
        <w:t>Ținând cont de:</w:t>
      </w:r>
    </w:p>
    <w:p w14:paraId="130B630B" w14:textId="0505FD74" w:rsidR="00730A91" w:rsidRPr="00686E7E" w:rsidRDefault="00730A91" w:rsidP="00686E7E">
      <w:pPr>
        <w:pStyle w:val="Listparagraf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Montserrat Light" w:hAnsi="Montserrat Light"/>
          <w:lang w:val="ro-RO"/>
        </w:rPr>
      </w:pPr>
      <w:r w:rsidRPr="00686E7E">
        <w:rPr>
          <w:rFonts w:ascii="Montserrat Light" w:hAnsi="Montserrat Light"/>
          <w:lang w:val="ro-RO"/>
        </w:rPr>
        <w:t xml:space="preserve">adresa Filarmonicii de Stat ”Transilvania” nr. </w:t>
      </w:r>
      <w:r w:rsidRPr="00686E7E">
        <w:rPr>
          <w:rFonts w:ascii="Montserrat Light" w:hAnsi="Montserrat Light"/>
          <w:noProof/>
          <w:lang w:val="ro-RO"/>
        </w:rPr>
        <w:t>2310/2024, înregistrată la Consiliul Județean Cluj cu nr. 45565/07.11.2024</w:t>
      </w:r>
      <w:r w:rsidRPr="00686E7E">
        <w:rPr>
          <w:rFonts w:ascii="Montserrat Light" w:hAnsi="Montserrat Light"/>
          <w:lang w:val="ro-RO"/>
        </w:rPr>
        <w:t>;</w:t>
      </w:r>
    </w:p>
    <w:p w14:paraId="36E34A8E" w14:textId="29C6FC9F" w:rsidR="00730A91" w:rsidRPr="00686E7E" w:rsidRDefault="00730A91" w:rsidP="00686E7E">
      <w:pPr>
        <w:pStyle w:val="Listparagraf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Montserrat Light" w:hAnsi="Montserrat Light"/>
          <w:lang w:val="ro-RO"/>
        </w:rPr>
      </w:pPr>
      <w:r w:rsidRPr="00686E7E">
        <w:rPr>
          <w:rFonts w:ascii="Montserrat Light" w:hAnsi="Montserrat Light"/>
          <w:lang w:val="ro-RO"/>
        </w:rPr>
        <w:t>Procesul</w:t>
      </w:r>
      <w:r w:rsidR="005A74FE" w:rsidRPr="00686E7E">
        <w:rPr>
          <w:rFonts w:ascii="Montserrat Light" w:hAnsi="Montserrat Light"/>
          <w:lang w:val="ro-RO"/>
        </w:rPr>
        <w:t>-</w:t>
      </w:r>
      <w:r w:rsidRPr="00686E7E">
        <w:rPr>
          <w:rFonts w:ascii="Montserrat Light" w:hAnsi="Montserrat Light"/>
          <w:lang w:val="ro-RO"/>
        </w:rPr>
        <w:t xml:space="preserve">verbal al Consiliului </w:t>
      </w:r>
      <w:r w:rsidR="005A74FE" w:rsidRPr="00686E7E">
        <w:rPr>
          <w:rFonts w:ascii="Montserrat Light" w:hAnsi="Montserrat Light"/>
          <w:lang w:val="ro-RO"/>
        </w:rPr>
        <w:t>a</w:t>
      </w:r>
      <w:r w:rsidRPr="00686E7E">
        <w:rPr>
          <w:rFonts w:ascii="Montserrat Light" w:hAnsi="Montserrat Light"/>
          <w:lang w:val="ro-RO"/>
        </w:rPr>
        <w:t xml:space="preserve">dministrativ </w:t>
      </w:r>
      <w:r w:rsidR="005A74FE" w:rsidRPr="00686E7E">
        <w:rPr>
          <w:rFonts w:ascii="Montserrat Light" w:hAnsi="Montserrat Light"/>
          <w:lang w:val="ro-RO"/>
        </w:rPr>
        <w:t xml:space="preserve">al Filarmonicii de Stat ”Transilvania” cu </w:t>
      </w:r>
      <w:r w:rsidRPr="00686E7E">
        <w:rPr>
          <w:rFonts w:ascii="Montserrat Light" w:hAnsi="Montserrat Light"/>
          <w:noProof/>
          <w:lang w:val="ro-RO"/>
        </w:rPr>
        <w:t>nr. 4/28.10.2024</w:t>
      </w:r>
      <w:r w:rsidR="005A74FE" w:rsidRPr="00686E7E">
        <w:rPr>
          <w:rFonts w:ascii="Montserrat Light" w:hAnsi="Montserrat Light"/>
          <w:lang w:val="ro-RO"/>
        </w:rPr>
        <w:t>;</w:t>
      </w:r>
    </w:p>
    <w:p w14:paraId="48AFEDD8" w14:textId="77777777" w:rsidR="00730A91" w:rsidRPr="00686E7E" w:rsidRDefault="00730A91" w:rsidP="00730A91">
      <w:pPr>
        <w:pStyle w:val="Listparagraf"/>
        <w:spacing w:after="0" w:line="240" w:lineRule="auto"/>
        <w:ind w:left="900"/>
        <w:jc w:val="both"/>
        <w:rPr>
          <w:rFonts w:ascii="Montserrat Light" w:hAnsi="Montserrat Light"/>
          <w:lang w:val="ro-RO"/>
        </w:rPr>
      </w:pPr>
    </w:p>
    <w:p w14:paraId="20446385" w14:textId="77777777" w:rsidR="00730A91" w:rsidRPr="00686E7E" w:rsidRDefault="00730A91" w:rsidP="005A74F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 w:eastAsia="ro-RO"/>
        </w:rPr>
      </w:pPr>
      <w:r w:rsidRPr="00686E7E">
        <w:rPr>
          <w:rFonts w:ascii="Montserrat Light" w:hAnsi="Montserrat Light" w:cs="Cambria"/>
          <w:lang w:val="ro-RO" w:eastAsia="ro-RO"/>
        </w:rPr>
        <w:t>Luând în considerare prevederile:</w:t>
      </w:r>
    </w:p>
    <w:p w14:paraId="7AAA95F1" w14:textId="4BA3C041" w:rsidR="00730A91" w:rsidRPr="00686E7E" w:rsidRDefault="00730A91" w:rsidP="00686E7E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lang w:val="ro-RO" w:eastAsia="ro-RO"/>
        </w:rPr>
      </w:pPr>
      <w:r w:rsidRPr="00686E7E">
        <w:rPr>
          <w:rFonts w:ascii="Montserrat Light" w:hAnsi="Montserrat Light" w:cs="Cambria"/>
          <w:lang w:val="ro-RO" w:eastAsia="ro-RO"/>
        </w:rPr>
        <w:t xml:space="preserve">art. 2, </w:t>
      </w:r>
      <w:r w:rsidRPr="00686E7E">
        <w:rPr>
          <w:rFonts w:ascii="Montserrat Light" w:hAnsi="Montserrat Light"/>
          <w:lang w:val="ro-RO"/>
        </w:rPr>
        <w:t xml:space="preserve">art. </w:t>
      </w:r>
      <w:r w:rsidR="005A74FE" w:rsidRPr="00686E7E">
        <w:rPr>
          <w:rFonts w:ascii="Montserrat Light" w:hAnsi="Montserrat Light"/>
          <w:lang w:val="ro-RO"/>
        </w:rPr>
        <w:t>art.</w:t>
      </w:r>
      <w:r w:rsidRPr="00686E7E">
        <w:rPr>
          <w:rFonts w:ascii="Montserrat Light" w:hAnsi="Montserrat Light"/>
          <w:lang w:val="ro-RO"/>
        </w:rPr>
        <w:t xml:space="preserve"> </w:t>
      </w:r>
      <w:r w:rsidRPr="00686E7E">
        <w:rPr>
          <w:rFonts w:ascii="Montserrat Light" w:hAnsi="Montserrat Light" w:cs="Cambria"/>
          <w:lang w:val="ro-RO" w:eastAsia="ro-RO"/>
        </w:rPr>
        <w:t xml:space="preserve">58 alin. (1)  </w:t>
      </w:r>
      <w:r w:rsidRPr="00686E7E">
        <w:rPr>
          <w:rFonts w:ascii="Montserrat Light" w:hAnsi="Montserrat Light" w:cs="Cambria"/>
          <w:lang w:val="it-IT" w:eastAsia="ro-RO"/>
        </w:rPr>
        <w:t xml:space="preserve">și ale art. 64 - 65 </w:t>
      </w:r>
      <w:r w:rsidRPr="00686E7E">
        <w:rPr>
          <w:rFonts w:ascii="Montserrat Light" w:hAnsi="Montserrat Light" w:cs="Cambria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7D473A54" w14:textId="6F79E9B9" w:rsidR="00730A91" w:rsidRPr="00686E7E" w:rsidRDefault="00730A91" w:rsidP="00686E7E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lang w:val="ro-RO" w:eastAsia="ro-RO"/>
        </w:rPr>
      </w:pPr>
      <w:r w:rsidRPr="00686E7E">
        <w:rPr>
          <w:rFonts w:ascii="Montserrat Light" w:hAnsi="Montserrat Light" w:cs="Cambria"/>
          <w:lang w:val="ro-RO" w:eastAsia="ro-RO"/>
        </w:rPr>
        <w:t>art. 123 – 140, ale art. 142 -</w:t>
      </w:r>
      <w:r w:rsidR="005A74FE" w:rsidRPr="00686E7E">
        <w:rPr>
          <w:rFonts w:ascii="Montserrat Light" w:hAnsi="Montserrat Light" w:cs="Cambria"/>
          <w:lang w:val="ro-RO" w:eastAsia="ro-RO"/>
        </w:rPr>
        <w:t xml:space="preserve"> </w:t>
      </w:r>
      <w:r w:rsidRPr="00686E7E">
        <w:rPr>
          <w:rFonts w:ascii="Montserrat Light" w:hAnsi="Montserrat Light" w:cs="Cambria"/>
          <w:lang w:val="ro-RO" w:eastAsia="ro-RO"/>
        </w:rPr>
        <w:t xml:space="preserve">156, ale art. 215 și ale art. 220 – 221 din Regulamentul de organizare şi funcţionare a Consiliului Judeţean Cluj, aprobat prin Hotărârea </w:t>
      </w:r>
      <w:r w:rsidRPr="00686E7E">
        <w:rPr>
          <w:rFonts w:ascii="Montserrat Light" w:hAnsi="Montserrat Light" w:cs="Cambria"/>
          <w:noProof/>
          <w:lang w:val="ro-RO" w:eastAsia="ro-RO"/>
        </w:rPr>
        <w:t>Consiliului Judeţean Cluj</w:t>
      </w:r>
      <w:r w:rsidRPr="00686E7E">
        <w:rPr>
          <w:rFonts w:ascii="Montserrat Light" w:hAnsi="Montserrat Light" w:cs="Cambria"/>
          <w:lang w:val="ro-RO" w:eastAsia="ro-RO"/>
        </w:rPr>
        <w:t xml:space="preserve"> nr. 170/2020</w:t>
      </w:r>
      <w:r w:rsidR="005A74FE" w:rsidRPr="00686E7E">
        <w:rPr>
          <w:rFonts w:ascii="Montserrat Light" w:hAnsi="Montserrat Light" w:cs="Cambria"/>
          <w:lang w:val="ro-RO" w:eastAsia="ro-RO"/>
        </w:rPr>
        <w:t>, republicată</w:t>
      </w:r>
      <w:r w:rsidRPr="00686E7E">
        <w:rPr>
          <w:rFonts w:ascii="Montserrat Light" w:hAnsi="Montserrat Light" w:cs="Cambria"/>
          <w:lang w:val="ro-RO" w:eastAsia="ro-RO"/>
        </w:rPr>
        <w:t>;</w:t>
      </w:r>
    </w:p>
    <w:p w14:paraId="3095AB6B" w14:textId="77777777" w:rsidR="00730A91" w:rsidRPr="00686E7E" w:rsidRDefault="00730A91" w:rsidP="00730A91">
      <w:pPr>
        <w:pStyle w:val="Listparagraf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Montserrat Light" w:hAnsi="Montserrat Light" w:cs="Cambria"/>
          <w:lang w:val="ro-RO" w:eastAsia="ro-RO"/>
        </w:rPr>
      </w:pPr>
    </w:p>
    <w:p w14:paraId="78DDE7EF" w14:textId="77777777" w:rsidR="00730A91" w:rsidRPr="00686E7E" w:rsidRDefault="00730A91" w:rsidP="005A74F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686E7E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7417A146" w14:textId="04899C65" w:rsidR="00730A91" w:rsidRPr="00686E7E" w:rsidRDefault="00730A91" w:rsidP="00686E7E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3" w:name="_Hlk15904413"/>
      <w:bookmarkStart w:id="4" w:name="_Hlk18585591"/>
      <w:r w:rsidRPr="00686E7E">
        <w:rPr>
          <w:rFonts w:ascii="Montserrat Light" w:hAnsi="Montserrat Light"/>
          <w:lang w:val="ro-RO"/>
        </w:rPr>
        <w:t xml:space="preserve">art. 173 alin. (1) lit. a) </w:t>
      </w:r>
      <w:r w:rsidR="005A74FE" w:rsidRPr="00686E7E">
        <w:rPr>
          <w:rFonts w:ascii="Montserrat Light" w:hAnsi="Montserrat Light"/>
          <w:lang w:val="ro-RO"/>
        </w:rPr>
        <w:t>și</w:t>
      </w:r>
      <w:r w:rsidRPr="00686E7E">
        <w:rPr>
          <w:rFonts w:ascii="Montserrat Light" w:hAnsi="Montserrat Light"/>
          <w:lang w:val="ro-RO"/>
        </w:rPr>
        <w:t xml:space="preserve"> alin. (2) lit. c)</w:t>
      </w:r>
      <w:r w:rsidR="005A74FE" w:rsidRPr="00686E7E">
        <w:rPr>
          <w:rFonts w:ascii="Montserrat Light" w:hAnsi="Montserrat Light"/>
          <w:lang w:val="ro-RO"/>
        </w:rPr>
        <w:t xml:space="preserve"> și ale </w:t>
      </w:r>
      <w:r w:rsidRPr="00686E7E">
        <w:rPr>
          <w:rFonts w:ascii="Montserrat Light" w:hAnsi="Montserrat Light"/>
          <w:lang w:val="ro-RO"/>
        </w:rPr>
        <w:t xml:space="preserve">art. 191 alin. (1) lit. a) </w:t>
      </w:r>
      <w:r w:rsidR="009E1DBB" w:rsidRPr="00686E7E">
        <w:rPr>
          <w:rFonts w:ascii="Montserrat Light" w:hAnsi="Montserrat Light"/>
          <w:lang w:val="ro-RO"/>
        </w:rPr>
        <w:t>și</w:t>
      </w:r>
      <w:r w:rsidRPr="00686E7E">
        <w:rPr>
          <w:rFonts w:ascii="Montserrat Light" w:hAnsi="Montserrat Light"/>
          <w:lang w:val="ro-RO"/>
        </w:rPr>
        <w:t xml:space="preserve"> alin. (2) lit. a) din Ordonanța de </w:t>
      </w:r>
      <w:r w:rsidR="009E1DBB" w:rsidRPr="00686E7E">
        <w:rPr>
          <w:rFonts w:ascii="Montserrat Light" w:hAnsi="Montserrat Light"/>
          <w:lang w:val="ro-RO"/>
        </w:rPr>
        <w:t>u</w:t>
      </w:r>
      <w:r w:rsidRPr="00686E7E">
        <w:rPr>
          <w:rFonts w:ascii="Montserrat Light" w:hAnsi="Montserrat Light"/>
          <w:lang w:val="ro-RO"/>
        </w:rPr>
        <w:t>rgență a Guvernului nr. 57/2019 privind Codul administrativ, cu modificările și completările ulterioare;</w:t>
      </w:r>
    </w:p>
    <w:p w14:paraId="4992F889" w14:textId="08D8CBE4" w:rsidR="00730A91" w:rsidRPr="00686E7E" w:rsidRDefault="00730A91" w:rsidP="00686E7E">
      <w:pPr>
        <w:pStyle w:val="Listparagraf"/>
        <w:numPr>
          <w:ilvl w:val="0"/>
          <w:numId w:val="4"/>
        </w:numPr>
        <w:spacing w:after="0" w:line="240" w:lineRule="auto"/>
        <w:contextualSpacing/>
        <w:jc w:val="both"/>
        <w:rPr>
          <w:rFonts w:ascii="Montserrat Light" w:hAnsi="Montserrat Light"/>
          <w:lang w:val="ro-RO"/>
        </w:rPr>
      </w:pPr>
      <w:r w:rsidRPr="00686E7E">
        <w:rPr>
          <w:rFonts w:ascii="Montserrat Light" w:hAnsi="Montserrat Light"/>
          <w:lang w:val="ro-RO"/>
        </w:rPr>
        <w:t>Leg</w:t>
      </w:r>
      <w:r w:rsidR="009E1DBB" w:rsidRPr="00686E7E">
        <w:rPr>
          <w:rFonts w:ascii="Montserrat Light" w:hAnsi="Montserrat Light"/>
          <w:lang w:val="ro-RO"/>
        </w:rPr>
        <w:t xml:space="preserve">ii </w:t>
      </w:r>
      <w:r w:rsidRPr="00686E7E">
        <w:rPr>
          <w:rFonts w:ascii="Montserrat Light" w:hAnsi="Montserrat Light"/>
          <w:lang w:val="ro-RO"/>
        </w:rPr>
        <w:t>privind unele măsuri fiscal-bugetare pentru asigurarea sustenabilităţii financiare a României pe termen lung</w:t>
      </w:r>
      <w:r w:rsidR="009E1DBB" w:rsidRPr="00686E7E">
        <w:rPr>
          <w:rFonts w:ascii="Montserrat Light" w:hAnsi="Montserrat Light"/>
          <w:lang w:val="ro-RO"/>
        </w:rPr>
        <w:t xml:space="preserve"> nr. 296/2023</w:t>
      </w:r>
      <w:r w:rsidRPr="00686E7E">
        <w:rPr>
          <w:rFonts w:ascii="Montserrat Light" w:hAnsi="Montserrat Light"/>
          <w:lang w:val="ro-RO"/>
        </w:rPr>
        <w:t>;</w:t>
      </w:r>
    </w:p>
    <w:p w14:paraId="26556E39" w14:textId="0A3FEB39" w:rsidR="00730A91" w:rsidRPr="00686E7E" w:rsidRDefault="00730A91" w:rsidP="00686E7E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686E7E">
        <w:rPr>
          <w:rFonts w:ascii="Montserrat Light" w:hAnsi="Montserrat Light"/>
          <w:lang w:val="ro-RO"/>
        </w:rPr>
        <w:t>Leg</w:t>
      </w:r>
      <w:r w:rsidR="009E1DBB" w:rsidRPr="00686E7E">
        <w:rPr>
          <w:rFonts w:ascii="Montserrat Light" w:hAnsi="Montserrat Light"/>
          <w:lang w:val="ro-RO"/>
        </w:rPr>
        <w:t xml:space="preserve">ii </w:t>
      </w:r>
      <w:r w:rsidRPr="00686E7E">
        <w:rPr>
          <w:rFonts w:ascii="Montserrat Light" w:hAnsi="Montserrat Light"/>
          <w:lang w:val="ro-RO"/>
        </w:rPr>
        <w:t>privind finanțele publice locale</w:t>
      </w:r>
      <w:r w:rsidR="009E1DBB" w:rsidRPr="00686E7E">
        <w:rPr>
          <w:rFonts w:ascii="Montserrat Light" w:hAnsi="Montserrat Light"/>
          <w:lang w:val="ro-RO"/>
        </w:rPr>
        <w:t xml:space="preserve"> nr. 273/2006</w:t>
      </w:r>
      <w:r w:rsidRPr="00686E7E">
        <w:rPr>
          <w:rFonts w:ascii="Montserrat Light" w:hAnsi="Montserrat Light"/>
          <w:lang w:val="ro-RO"/>
        </w:rPr>
        <w:t xml:space="preserve">, cu modificările și completările ulterioare; </w:t>
      </w:r>
    </w:p>
    <w:p w14:paraId="36723B01" w14:textId="0E25227C" w:rsidR="00730A91" w:rsidRPr="00686E7E" w:rsidRDefault="00730A91" w:rsidP="00686E7E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686E7E">
        <w:rPr>
          <w:rFonts w:ascii="Montserrat Light" w:hAnsi="Montserrat Light"/>
          <w:lang w:val="ro-RO"/>
        </w:rPr>
        <w:t>Leg</w:t>
      </w:r>
      <w:r w:rsidR="009E1DBB" w:rsidRPr="00686E7E">
        <w:rPr>
          <w:rFonts w:ascii="Montserrat Light" w:hAnsi="Montserrat Light"/>
          <w:lang w:val="ro-RO"/>
        </w:rPr>
        <w:t xml:space="preserve">ii - </w:t>
      </w:r>
      <w:r w:rsidRPr="00686E7E">
        <w:rPr>
          <w:rFonts w:ascii="Montserrat Light" w:hAnsi="Montserrat Light"/>
          <w:lang w:val="ro-RO"/>
        </w:rPr>
        <w:t>Codul muncii</w:t>
      </w:r>
      <w:r w:rsidR="009E1DBB" w:rsidRPr="00686E7E">
        <w:rPr>
          <w:rFonts w:ascii="Montserrat Light" w:hAnsi="Montserrat Light"/>
          <w:lang w:val="ro-RO"/>
        </w:rPr>
        <w:t xml:space="preserve"> nr. 53/2003</w:t>
      </w:r>
      <w:r w:rsidRPr="00686E7E">
        <w:rPr>
          <w:rFonts w:ascii="Montserrat Light" w:hAnsi="Montserrat Light"/>
          <w:lang w:val="ro-RO"/>
        </w:rPr>
        <w:t>, republicată, cu modificările și completările ulterioare;</w:t>
      </w:r>
    </w:p>
    <w:p w14:paraId="574E54FA" w14:textId="04B8ED95" w:rsidR="00730A91" w:rsidRPr="00686E7E" w:rsidRDefault="00730A91" w:rsidP="00686E7E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686E7E">
        <w:rPr>
          <w:rFonts w:ascii="Montserrat Light" w:hAnsi="Montserrat Light"/>
          <w:lang w:val="ro-RO"/>
        </w:rPr>
        <w:t>Le</w:t>
      </w:r>
      <w:r w:rsidR="009E1DBB" w:rsidRPr="00686E7E">
        <w:rPr>
          <w:rFonts w:ascii="Montserrat Light" w:hAnsi="Montserrat Light"/>
          <w:lang w:val="ro-RO"/>
        </w:rPr>
        <w:t>gii</w:t>
      </w:r>
      <w:r w:rsidRPr="00686E7E">
        <w:rPr>
          <w:rFonts w:ascii="Montserrat Light" w:hAnsi="Montserrat Light"/>
          <w:lang w:val="ro-RO"/>
        </w:rPr>
        <w:t>-cadru privind salarizarea personalului plătit din fonduri publice</w:t>
      </w:r>
      <w:r w:rsidR="009E1DBB" w:rsidRPr="00686E7E">
        <w:rPr>
          <w:rFonts w:ascii="Montserrat Light" w:hAnsi="Montserrat Light"/>
          <w:lang w:val="ro-RO"/>
        </w:rPr>
        <w:t xml:space="preserve"> nr. 153/2017</w:t>
      </w:r>
      <w:r w:rsidRPr="00686E7E">
        <w:rPr>
          <w:rFonts w:ascii="Montserrat Light" w:hAnsi="Montserrat Light"/>
          <w:lang w:val="ro-RO"/>
        </w:rPr>
        <w:t>, cu modificările și completările ulterioare;</w:t>
      </w:r>
    </w:p>
    <w:p w14:paraId="731EDCD3" w14:textId="326E75E7" w:rsidR="00730A91" w:rsidRPr="00686E7E" w:rsidRDefault="009E1DBB" w:rsidP="00686E7E">
      <w:pPr>
        <w:pStyle w:val="Listparagraf"/>
        <w:numPr>
          <w:ilvl w:val="0"/>
          <w:numId w:val="4"/>
        </w:numPr>
        <w:spacing w:after="0" w:line="240" w:lineRule="auto"/>
        <w:contextualSpacing/>
        <w:jc w:val="both"/>
        <w:rPr>
          <w:rFonts w:ascii="Montserrat Light" w:hAnsi="Montserrat Light"/>
          <w:lang w:val="ro-RO"/>
        </w:rPr>
      </w:pPr>
      <w:r w:rsidRPr="00686E7E">
        <w:rPr>
          <w:rFonts w:ascii="Montserrat Light" w:hAnsi="Montserrat Light"/>
          <w:lang w:val="ro-RO"/>
        </w:rPr>
        <w:t>a</w:t>
      </w:r>
      <w:r w:rsidR="00730A91" w:rsidRPr="00686E7E">
        <w:rPr>
          <w:rFonts w:ascii="Montserrat Light" w:hAnsi="Montserrat Light"/>
          <w:lang w:val="ro-RO"/>
        </w:rPr>
        <w:t xml:space="preserve">rt. LXIX din Ordonanța de </w:t>
      </w:r>
      <w:r w:rsidRPr="00686E7E">
        <w:rPr>
          <w:rFonts w:ascii="Montserrat Light" w:hAnsi="Montserrat Light"/>
          <w:lang w:val="ro-RO"/>
        </w:rPr>
        <w:t>u</w:t>
      </w:r>
      <w:r w:rsidR="00730A91" w:rsidRPr="00686E7E">
        <w:rPr>
          <w:rFonts w:ascii="Montserrat Light" w:hAnsi="Montserrat Light"/>
          <w:lang w:val="ro-RO"/>
        </w:rPr>
        <w:t>rgență a Guvernului nr. 115/2023  privind unele măsuri fiscal-bugetare în domeniul cheltuielilor publice, pentru consolidare fiscală, combaterea evaziunii fiscale, pentru modificarea şi completarea unor acte normative, precum şi pentru prorogarea unor termene;</w:t>
      </w:r>
    </w:p>
    <w:p w14:paraId="47032793" w14:textId="65FD0553" w:rsidR="009E1DBB" w:rsidRPr="00686E7E" w:rsidRDefault="00730A91" w:rsidP="00686E7E">
      <w:pPr>
        <w:pStyle w:val="Listparagraf"/>
        <w:numPr>
          <w:ilvl w:val="0"/>
          <w:numId w:val="4"/>
        </w:numPr>
        <w:spacing w:after="0" w:line="240" w:lineRule="auto"/>
        <w:contextualSpacing/>
        <w:jc w:val="both"/>
        <w:rPr>
          <w:rFonts w:ascii="Montserrat Light" w:hAnsi="Montserrat Light"/>
          <w:lang w:val="ro-RO"/>
        </w:rPr>
      </w:pPr>
      <w:r w:rsidRPr="00686E7E">
        <w:rPr>
          <w:rFonts w:ascii="Montserrat Light" w:hAnsi="Montserrat Light"/>
          <w:lang w:val="ro-RO"/>
        </w:rPr>
        <w:t>Ordonanţ</w:t>
      </w:r>
      <w:r w:rsidR="009E1DBB" w:rsidRPr="00686E7E">
        <w:rPr>
          <w:rFonts w:ascii="Montserrat Light" w:hAnsi="Montserrat Light"/>
          <w:lang w:val="ro-RO"/>
        </w:rPr>
        <w:t>ei</w:t>
      </w:r>
      <w:r w:rsidRPr="00686E7E">
        <w:rPr>
          <w:rFonts w:ascii="Montserrat Light" w:hAnsi="Montserrat Light"/>
          <w:lang w:val="ro-RO"/>
        </w:rPr>
        <w:t xml:space="preserve"> de </w:t>
      </w:r>
      <w:r w:rsidR="009E1DBB" w:rsidRPr="00686E7E">
        <w:rPr>
          <w:rFonts w:ascii="Montserrat Light" w:hAnsi="Montserrat Light"/>
          <w:lang w:val="ro-RO"/>
        </w:rPr>
        <w:t>u</w:t>
      </w:r>
      <w:r w:rsidRPr="00686E7E">
        <w:rPr>
          <w:rFonts w:ascii="Montserrat Light" w:hAnsi="Montserrat Light"/>
          <w:lang w:val="ro-RO"/>
        </w:rPr>
        <w:t>rgenţă</w:t>
      </w:r>
      <w:r w:rsidR="009E1DBB" w:rsidRPr="00686E7E">
        <w:rPr>
          <w:rFonts w:ascii="Montserrat Light" w:hAnsi="Montserrat Light"/>
          <w:lang w:val="ro-RO"/>
        </w:rPr>
        <w:t xml:space="preserve"> a Guvernului</w:t>
      </w:r>
      <w:r w:rsidRPr="00686E7E">
        <w:rPr>
          <w:rFonts w:ascii="Montserrat Light" w:hAnsi="Montserrat Light"/>
          <w:lang w:val="ro-RO"/>
        </w:rPr>
        <w:t xml:space="preserve"> nr. 189/2008 privind managementul instituţiilor publice de cultură,  cu modificările şi completările ulterioare;</w:t>
      </w:r>
    </w:p>
    <w:p w14:paraId="4EF47218" w14:textId="77777777" w:rsidR="00242503" w:rsidRPr="00686E7E" w:rsidRDefault="00730A91" w:rsidP="00686E7E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686E7E">
        <w:rPr>
          <w:rFonts w:ascii="Montserrat Light" w:hAnsi="Montserrat Light"/>
          <w:lang w:val="ro-RO"/>
        </w:rPr>
        <w:t>Ordonanţ</w:t>
      </w:r>
      <w:r w:rsidR="009E1DBB" w:rsidRPr="00686E7E">
        <w:rPr>
          <w:rFonts w:ascii="Montserrat Light" w:hAnsi="Montserrat Light"/>
          <w:lang w:val="ro-RO"/>
        </w:rPr>
        <w:t>ei</w:t>
      </w:r>
      <w:r w:rsidRPr="00686E7E">
        <w:rPr>
          <w:rFonts w:ascii="Montserrat Light" w:hAnsi="Montserrat Light"/>
          <w:lang w:val="ro-RO"/>
        </w:rPr>
        <w:t xml:space="preserve"> Guvernului nr. 21/2007 privind instituţiile şi companiile de spectacole sau concerte, precum şi desfăşurarea activităţii de impresariat artistic, cu modificările şi completările ulterioare; </w:t>
      </w:r>
    </w:p>
    <w:p w14:paraId="2EAEEE31" w14:textId="77777777" w:rsidR="00242503" w:rsidRPr="00686E7E" w:rsidRDefault="00242503" w:rsidP="00242503">
      <w:pPr>
        <w:pStyle w:val="Listparagraf"/>
        <w:spacing w:after="0" w:line="240" w:lineRule="auto"/>
        <w:ind w:left="360"/>
        <w:jc w:val="both"/>
        <w:rPr>
          <w:rFonts w:ascii="Montserrat Light" w:hAnsi="Montserrat Light"/>
          <w:lang w:val="ro-RO"/>
        </w:rPr>
      </w:pPr>
    </w:p>
    <w:p w14:paraId="46B770E0" w14:textId="4EB0B42F" w:rsidR="00730A91" w:rsidRPr="00686E7E" w:rsidRDefault="00730A91" w:rsidP="00686E7E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686E7E">
        <w:rPr>
          <w:rFonts w:ascii="Montserrat Light" w:hAnsi="Montserrat Light"/>
          <w:lang w:val="ro-RO"/>
        </w:rPr>
        <w:t>Hotărâr</w:t>
      </w:r>
      <w:r w:rsidR="009E1DBB" w:rsidRPr="00686E7E">
        <w:rPr>
          <w:rFonts w:ascii="Montserrat Light" w:hAnsi="Montserrat Light"/>
          <w:lang w:val="ro-RO"/>
        </w:rPr>
        <w:t>ii</w:t>
      </w:r>
      <w:r w:rsidRPr="00686E7E">
        <w:rPr>
          <w:rFonts w:ascii="Montserrat Light" w:hAnsi="Montserrat Light"/>
          <w:lang w:val="ro-RO"/>
        </w:rPr>
        <w:t xml:space="preserve"> Guvernului </w:t>
      </w:r>
      <w:r w:rsidR="00175040" w:rsidRPr="00686E7E">
        <w:rPr>
          <w:rFonts w:ascii="Montserrat Light" w:hAnsi="Montserrat Light"/>
          <w:lang w:val="ro-RO"/>
        </w:rPr>
        <w:t xml:space="preserve">nr. 442/1994 </w:t>
      </w:r>
      <w:r w:rsidRPr="00686E7E">
        <w:rPr>
          <w:rFonts w:ascii="Montserrat Light" w:hAnsi="Montserrat Light"/>
          <w:lang w:val="ro-RO"/>
        </w:rPr>
        <w:t xml:space="preserve">privind finanțarea instituțiilor publice de cultură </w:t>
      </w:r>
      <w:r w:rsidR="00242503" w:rsidRPr="00686E7E">
        <w:rPr>
          <w:rFonts w:ascii="Montserrat Light" w:hAnsi="Montserrat Light"/>
          <w:lang w:val="ro-RO"/>
        </w:rPr>
        <w:t>ș</w:t>
      </w:r>
      <w:r w:rsidRPr="00686E7E">
        <w:rPr>
          <w:rFonts w:ascii="Montserrat Light" w:hAnsi="Montserrat Light"/>
          <w:lang w:val="ro-RO"/>
        </w:rPr>
        <w:t>i artă de importanță județeană, ale municipiului București și locale</w:t>
      </w:r>
      <w:r w:rsidR="009E1DBB" w:rsidRPr="00686E7E">
        <w:rPr>
          <w:rFonts w:ascii="Montserrat Light" w:hAnsi="Montserrat Light"/>
          <w:lang w:val="ro-RO"/>
        </w:rPr>
        <w:t>, republicată</w:t>
      </w:r>
      <w:r w:rsidRPr="00686E7E">
        <w:rPr>
          <w:rFonts w:ascii="Montserrat Light" w:hAnsi="Montserrat Light"/>
          <w:lang w:val="ro-RO"/>
        </w:rPr>
        <w:t>;</w:t>
      </w:r>
    </w:p>
    <w:p w14:paraId="06721FCA" w14:textId="647903DA" w:rsidR="00730A91" w:rsidRPr="00686E7E" w:rsidRDefault="00730A91" w:rsidP="00686E7E">
      <w:pPr>
        <w:pStyle w:val="Listparagraf"/>
        <w:numPr>
          <w:ilvl w:val="0"/>
          <w:numId w:val="4"/>
        </w:numPr>
        <w:spacing w:after="0" w:line="240" w:lineRule="auto"/>
        <w:contextualSpacing/>
        <w:jc w:val="both"/>
        <w:rPr>
          <w:rFonts w:ascii="Montserrat Light" w:hAnsi="Montserrat Light"/>
          <w:lang w:val="ro-RO"/>
        </w:rPr>
      </w:pPr>
      <w:r w:rsidRPr="00686E7E">
        <w:rPr>
          <w:rFonts w:ascii="Montserrat Light" w:hAnsi="Montserrat Light"/>
          <w:lang w:val="ro-RO"/>
        </w:rPr>
        <w:t>Hotăr</w:t>
      </w:r>
      <w:r w:rsidR="009E1DBB" w:rsidRPr="00686E7E">
        <w:rPr>
          <w:rFonts w:ascii="Montserrat Light" w:hAnsi="Montserrat Light"/>
          <w:lang w:val="ro-RO"/>
        </w:rPr>
        <w:t xml:space="preserve">ârii Guvernului </w:t>
      </w:r>
      <w:r w:rsidRPr="00686E7E">
        <w:rPr>
          <w:rFonts w:ascii="Montserrat Light" w:hAnsi="Montserrat Light"/>
          <w:lang w:val="ro-RO"/>
        </w:rPr>
        <w:t>nr. 1.336/2022 pentru aprobarea Regulamentului-cadru privind organizarea și dezvoltarea carierei personalului contractual din sectorul bugetar plătit din fonduri publice</w:t>
      </w:r>
      <w:r w:rsidR="00175040" w:rsidRPr="00686E7E">
        <w:rPr>
          <w:rFonts w:ascii="Montserrat Light" w:hAnsi="Montserrat Light"/>
          <w:lang w:val="ro-RO"/>
        </w:rPr>
        <w:t xml:space="preserve">, </w:t>
      </w:r>
      <w:r w:rsidRPr="00686E7E">
        <w:rPr>
          <w:rFonts w:ascii="Montserrat Light" w:hAnsi="Montserrat Light"/>
          <w:lang w:val="ro-RO"/>
        </w:rPr>
        <w:t>cu modificările și completările ulterioare;</w:t>
      </w:r>
    </w:p>
    <w:p w14:paraId="633A36C3" w14:textId="77777777" w:rsidR="00730A91" w:rsidRPr="00686E7E" w:rsidRDefault="00730A91" w:rsidP="00686E7E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686E7E">
        <w:rPr>
          <w:rFonts w:ascii="Montserrat Light" w:hAnsi="Montserrat Light"/>
          <w:lang w:val="ro-RO"/>
        </w:rPr>
        <w:t>art. 2 alin. (1) din Ordinul comun al Ministrului Muncii, Familiei şi Protecţiei Sociale şi al Președintelui Institutului Național de Statistică nr. 1832/856/2011 privind aprobarea Clasificării ocupațiilor din România - nivel de ocupaţie (şase caractere), cu modificările şi completările ulterioare;</w:t>
      </w:r>
    </w:p>
    <w:p w14:paraId="4B53C163" w14:textId="77777777" w:rsidR="00730A91" w:rsidRPr="00686E7E" w:rsidRDefault="00730A91" w:rsidP="00730A91">
      <w:pPr>
        <w:spacing w:line="240" w:lineRule="auto"/>
        <w:ind w:left="990"/>
        <w:jc w:val="both"/>
        <w:rPr>
          <w:rFonts w:ascii="Montserrat Light" w:eastAsia="Calibri" w:hAnsi="Montserrat Light"/>
          <w:lang w:val="ro-RO"/>
        </w:rPr>
      </w:pPr>
    </w:p>
    <w:p w14:paraId="672ED80B" w14:textId="77777777" w:rsidR="00730A91" w:rsidRPr="00686E7E" w:rsidRDefault="00730A91" w:rsidP="00175040">
      <w:pPr>
        <w:spacing w:line="240" w:lineRule="auto"/>
        <w:jc w:val="both"/>
        <w:rPr>
          <w:rFonts w:ascii="Montserrat Light" w:hAnsi="Montserrat Light"/>
        </w:rPr>
      </w:pPr>
      <w:bookmarkStart w:id="5" w:name="_Hlk13557324"/>
      <w:bookmarkEnd w:id="3"/>
      <w:bookmarkEnd w:id="4"/>
      <w:proofErr w:type="spellStart"/>
      <w:r w:rsidRPr="00686E7E">
        <w:rPr>
          <w:rFonts w:ascii="Montserrat Light" w:hAnsi="Montserrat Light"/>
        </w:rPr>
        <w:t>În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temeiul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competențelor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stabilite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prin</w:t>
      </w:r>
      <w:proofErr w:type="spellEnd"/>
      <w:r w:rsidRPr="00686E7E">
        <w:rPr>
          <w:rFonts w:ascii="Montserrat Light" w:hAnsi="Montserrat Light"/>
        </w:rPr>
        <w:t xml:space="preserve"> art. 182 </w:t>
      </w:r>
      <w:proofErr w:type="spellStart"/>
      <w:r w:rsidRPr="00686E7E">
        <w:rPr>
          <w:rFonts w:ascii="Montserrat Light" w:hAnsi="Montserrat Light"/>
        </w:rPr>
        <w:t>alin</w:t>
      </w:r>
      <w:proofErr w:type="spellEnd"/>
      <w:r w:rsidRPr="00686E7E">
        <w:rPr>
          <w:rFonts w:ascii="Montserrat Light" w:hAnsi="Montserrat Light"/>
        </w:rPr>
        <w:t xml:space="preserve">. (1) </w:t>
      </w:r>
      <w:proofErr w:type="spellStart"/>
      <w:r w:rsidRPr="00686E7E">
        <w:rPr>
          <w:rFonts w:ascii="Montserrat Light" w:hAnsi="Montserrat Light"/>
        </w:rPr>
        <w:t>și</w:t>
      </w:r>
      <w:proofErr w:type="spellEnd"/>
      <w:r w:rsidRPr="00686E7E">
        <w:rPr>
          <w:rFonts w:ascii="Montserrat Light" w:hAnsi="Montserrat Light"/>
        </w:rPr>
        <w:t xml:space="preserve"> art. 196 </w:t>
      </w:r>
      <w:proofErr w:type="spellStart"/>
      <w:r w:rsidRPr="00686E7E">
        <w:rPr>
          <w:rFonts w:ascii="Montserrat Light" w:hAnsi="Montserrat Light"/>
        </w:rPr>
        <w:t>alin</w:t>
      </w:r>
      <w:proofErr w:type="spellEnd"/>
      <w:r w:rsidRPr="00686E7E">
        <w:rPr>
          <w:rFonts w:ascii="Montserrat Light" w:hAnsi="Montserrat Light"/>
        </w:rPr>
        <w:t xml:space="preserve">. (1) lit. a) din Ordonanța de </w:t>
      </w:r>
      <w:proofErr w:type="spellStart"/>
      <w:r w:rsidRPr="00686E7E">
        <w:rPr>
          <w:rFonts w:ascii="Montserrat Light" w:hAnsi="Montserrat Light"/>
        </w:rPr>
        <w:t>urgență</w:t>
      </w:r>
      <w:proofErr w:type="spellEnd"/>
      <w:r w:rsidRPr="00686E7E">
        <w:rPr>
          <w:rFonts w:ascii="Montserrat Light" w:hAnsi="Montserrat Light"/>
        </w:rPr>
        <w:t xml:space="preserve"> a </w:t>
      </w:r>
      <w:proofErr w:type="spellStart"/>
      <w:r w:rsidRPr="00686E7E">
        <w:rPr>
          <w:rFonts w:ascii="Montserrat Light" w:hAnsi="Montserrat Light"/>
        </w:rPr>
        <w:t>Guvernului</w:t>
      </w:r>
      <w:proofErr w:type="spellEnd"/>
      <w:r w:rsidRPr="00686E7E">
        <w:rPr>
          <w:rFonts w:ascii="Montserrat Light" w:hAnsi="Montserrat Light"/>
        </w:rPr>
        <w:t xml:space="preserve"> nr. 57/2019 </w:t>
      </w:r>
      <w:proofErr w:type="spellStart"/>
      <w:r w:rsidRPr="00686E7E">
        <w:rPr>
          <w:rFonts w:ascii="Montserrat Light" w:hAnsi="Montserrat Light"/>
        </w:rPr>
        <w:t>privind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Codul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administrativ</w:t>
      </w:r>
      <w:proofErr w:type="spellEnd"/>
      <w:r w:rsidRPr="00686E7E">
        <w:rPr>
          <w:rFonts w:ascii="Montserrat Light" w:hAnsi="Montserrat Light"/>
        </w:rPr>
        <w:t xml:space="preserve">, cu </w:t>
      </w:r>
      <w:proofErr w:type="spellStart"/>
      <w:r w:rsidRPr="00686E7E">
        <w:rPr>
          <w:rFonts w:ascii="Montserrat Light" w:hAnsi="Montserrat Light"/>
        </w:rPr>
        <w:t>modificările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și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completările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ulterioare</w:t>
      </w:r>
      <w:proofErr w:type="spellEnd"/>
      <w:r w:rsidRPr="00686E7E">
        <w:rPr>
          <w:rFonts w:ascii="Montserrat Light" w:hAnsi="Montserrat Light"/>
        </w:rPr>
        <w:t>;</w:t>
      </w:r>
    </w:p>
    <w:p w14:paraId="0B22F91D" w14:textId="77777777" w:rsidR="00730A91" w:rsidRPr="00686E7E" w:rsidRDefault="00730A91" w:rsidP="00730A91">
      <w:pPr>
        <w:spacing w:line="240" w:lineRule="auto"/>
        <w:ind w:firstLine="720"/>
        <w:jc w:val="both"/>
        <w:rPr>
          <w:rFonts w:ascii="Montserrat Light" w:hAnsi="Montserrat Light"/>
        </w:rPr>
      </w:pPr>
    </w:p>
    <w:bookmarkEnd w:id="5"/>
    <w:p w14:paraId="57BB7C37" w14:textId="77777777" w:rsidR="00730A91" w:rsidRPr="00686E7E" w:rsidRDefault="00730A91" w:rsidP="00730A9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686E7E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E992A0A" w14:textId="77777777" w:rsidR="00730A91" w:rsidRPr="00686E7E" w:rsidRDefault="00730A91" w:rsidP="00730A9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4EE963A" w14:textId="41DD3F4E" w:rsidR="00730A91" w:rsidRPr="00686E7E" w:rsidRDefault="00730A91" w:rsidP="00175040">
      <w:pPr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686E7E">
        <w:rPr>
          <w:rFonts w:ascii="Montserrat Light" w:eastAsia="Calibri" w:hAnsi="Montserrat Light"/>
          <w:b/>
          <w:bCs/>
          <w:lang w:val="ro-RO"/>
        </w:rPr>
        <w:t>Art. 1.</w:t>
      </w:r>
      <w:r w:rsidRPr="00686E7E">
        <w:rPr>
          <w:rFonts w:ascii="Montserrat Light" w:eastAsia="Calibri" w:hAnsi="Montserrat Light"/>
          <w:lang w:val="ro-RO"/>
        </w:rPr>
        <w:t xml:space="preserve"> Se aprobă Organigrama pentru Filarmonica de Stat ”Transilvania” cuprinsă în </w:t>
      </w:r>
      <w:r w:rsidR="00175040" w:rsidRPr="00686E7E">
        <w:rPr>
          <w:rFonts w:ascii="Montserrat Light" w:eastAsia="Calibri" w:hAnsi="Montserrat Light"/>
          <w:b/>
          <w:bCs/>
          <w:lang w:val="ro-RO"/>
        </w:rPr>
        <w:t>a</w:t>
      </w:r>
      <w:r w:rsidRPr="00686E7E">
        <w:rPr>
          <w:rFonts w:ascii="Montserrat Light" w:eastAsia="Calibri" w:hAnsi="Montserrat Light"/>
          <w:b/>
          <w:bCs/>
          <w:lang w:val="ro-RO"/>
        </w:rPr>
        <w:t>nexa nr. 1</w:t>
      </w:r>
      <w:r w:rsidRPr="00686E7E">
        <w:rPr>
          <w:rFonts w:ascii="Montserrat Light" w:eastAsia="Calibri" w:hAnsi="Montserrat Light"/>
          <w:lang w:val="ro-RO"/>
        </w:rPr>
        <w:t xml:space="preserve"> care face parte integrantă din prezenta hotărâre.</w:t>
      </w:r>
    </w:p>
    <w:p w14:paraId="36501742" w14:textId="77777777" w:rsidR="00175040" w:rsidRPr="00686E7E" w:rsidRDefault="00175040" w:rsidP="00175040">
      <w:pPr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</w:p>
    <w:p w14:paraId="30060BAF" w14:textId="1CDF6DED" w:rsidR="00730A91" w:rsidRPr="00686E7E" w:rsidRDefault="00730A91" w:rsidP="00175040">
      <w:pPr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686E7E">
        <w:rPr>
          <w:rFonts w:ascii="Montserrat Light" w:eastAsia="Calibri" w:hAnsi="Montserrat Light"/>
          <w:b/>
          <w:bCs/>
          <w:lang w:val="ro-RO"/>
        </w:rPr>
        <w:t>Art. 2.</w:t>
      </w:r>
      <w:r w:rsidRPr="00686E7E">
        <w:rPr>
          <w:rFonts w:ascii="Montserrat Light" w:eastAsia="Calibri" w:hAnsi="Montserrat Light"/>
          <w:lang w:val="ro-RO"/>
        </w:rPr>
        <w:t xml:space="preserve"> Se aprobă Statul de funcții pentru Filarmonica de Stat ”Transilvania” cuprins în </w:t>
      </w:r>
      <w:r w:rsidR="00175040" w:rsidRPr="00686E7E">
        <w:rPr>
          <w:rFonts w:ascii="Montserrat Light" w:eastAsia="Calibri" w:hAnsi="Montserrat Light"/>
          <w:b/>
          <w:bCs/>
          <w:lang w:val="ro-RO"/>
        </w:rPr>
        <w:t>a</w:t>
      </w:r>
      <w:r w:rsidRPr="00686E7E">
        <w:rPr>
          <w:rFonts w:ascii="Montserrat Light" w:eastAsia="Calibri" w:hAnsi="Montserrat Light"/>
          <w:b/>
          <w:bCs/>
          <w:lang w:val="ro-RO"/>
        </w:rPr>
        <w:t>nexa nr. 2</w:t>
      </w:r>
      <w:r w:rsidRPr="00686E7E">
        <w:rPr>
          <w:rFonts w:ascii="Montserrat Light" w:eastAsia="Calibri" w:hAnsi="Montserrat Light"/>
          <w:lang w:val="ro-RO"/>
        </w:rPr>
        <w:t xml:space="preserve"> care face parte integrantă din prezenta hotărâre.</w:t>
      </w:r>
    </w:p>
    <w:p w14:paraId="3F741174" w14:textId="77777777" w:rsidR="00175040" w:rsidRPr="00686E7E" w:rsidRDefault="00175040" w:rsidP="00175040">
      <w:pPr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</w:p>
    <w:p w14:paraId="72FAFF87" w14:textId="68CDE099" w:rsidR="00730A91" w:rsidRPr="00686E7E" w:rsidRDefault="00730A91" w:rsidP="00175040">
      <w:pPr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686E7E">
        <w:rPr>
          <w:rFonts w:ascii="Montserrat Light" w:eastAsia="Calibri" w:hAnsi="Montserrat Light"/>
          <w:b/>
          <w:bCs/>
          <w:lang w:val="ro-RO"/>
        </w:rPr>
        <w:t>Art. 3.</w:t>
      </w:r>
      <w:r w:rsidRPr="00686E7E">
        <w:rPr>
          <w:rFonts w:ascii="Montserrat Light" w:eastAsia="Calibri" w:hAnsi="Montserrat Light"/>
          <w:lang w:val="ro-RO"/>
        </w:rPr>
        <w:t xml:space="preserve"> Se aprobă Regulamentul de organizare şi funcționare al Filarmonicii de Stat ”Transilvania”</w:t>
      </w:r>
      <w:r w:rsidR="00175040" w:rsidRPr="00686E7E">
        <w:rPr>
          <w:rFonts w:ascii="Montserrat Light" w:eastAsia="Calibri" w:hAnsi="Montserrat Light"/>
          <w:lang w:val="ro-RO"/>
        </w:rPr>
        <w:t xml:space="preserve"> </w:t>
      </w:r>
      <w:r w:rsidRPr="00686E7E">
        <w:rPr>
          <w:rFonts w:ascii="Montserrat Light" w:eastAsia="Calibri" w:hAnsi="Montserrat Light"/>
          <w:lang w:val="ro-RO"/>
        </w:rPr>
        <w:t xml:space="preserve">cuprins în </w:t>
      </w:r>
      <w:r w:rsidR="00175040" w:rsidRPr="00686E7E">
        <w:rPr>
          <w:rFonts w:ascii="Montserrat Light" w:eastAsia="Calibri" w:hAnsi="Montserrat Light"/>
          <w:b/>
          <w:bCs/>
          <w:lang w:val="ro-RO"/>
        </w:rPr>
        <w:t>a</w:t>
      </w:r>
      <w:r w:rsidRPr="00686E7E">
        <w:rPr>
          <w:rFonts w:ascii="Montserrat Light" w:eastAsia="Calibri" w:hAnsi="Montserrat Light"/>
          <w:b/>
          <w:bCs/>
          <w:lang w:val="ro-RO"/>
        </w:rPr>
        <w:t>nexa nr. 3</w:t>
      </w:r>
      <w:r w:rsidRPr="00686E7E">
        <w:rPr>
          <w:rFonts w:ascii="Montserrat Light" w:eastAsia="Calibri" w:hAnsi="Montserrat Light"/>
          <w:lang w:val="ro-RO"/>
        </w:rPr>
        <w:t xml:space="preserve"> care face parte integrantă din prezenta hotărâre.</w:t>
      </w:r>
    </w:p>
    <w:p w14:paraId="404F3EF5" w14:textId="77777777" w:rsidR="00175040" w:rsidRPr="00686E7E" w:rsidRDefault="00175040" w:rsidP="00730A91">
      <w:pPr>
        <w:spacing w:line="240" w:lineRule="auto"/>
        <w:ind w:right="99"/>
        <w:jc w:val="both"/>
        <w:rPr>
          <w:rFonts w:ascii="Montserrat Light" w:eastAsia="Calibri" w:hAnsi="Montserrat Light"/>
          <w:lang w:val="ro-RO"/>
        </w:rPr>
      </w:pPr>
    </w:p>
    <w:p w14:paraId="2229DEC6" w14:textId="307CD6F5" w:rsidR="00730A91" w:rsidRPr="00686E7E" w:rsidRDefault="00730A91" w:rsidP="0081758D">
      <w:p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686E7E">
        <w:rPr>
          <w:rFonts w:ascii="Montserrat Light" w:eastAsia="Calibri" w:hAnsi="Montserrat Light"/>
          <w:b/>
          <w:lang w:val="ro-RO"/>
        </w:rPr>
        <w:t xml:space="preserve">Art. 4. </w:t>
      </w:r>
      <w:r w:rsidRPr="00686E7E">
        <w:rPr>
          <w:rFonts w:ascii="Montserrat Light" w:eastAsia="Calibri" w:hAnsi="Montserrat Light"/>
          <w:lang w:val="ro-RO"/>
        </w:rPr>
        <w:t>La data comunicării prezentei hotărâri, se abrogă Hotărârea Consiliului Judeţean Cluj nr.  151/2022  privind aprobarea Organigramei, a Statului de funcţii și a Regulamentului de organizare și funcționare pentru Filarmonica de Stat ”Transilvania”.</w:t>
      </w:r>
    </w:p>
    <w:p w14:paraId="6E281AD4" w14:textId="77777777" w:rsidR="00175040" w:rsidRPr="00686E7E" w:rsidRDefault="00730A91" w:rsidP="00730A91">
      <w:pPr>
        <w:spacing w:line="240" w:lineRule="auto"/>
        <w:ind w:right="99"/>
        <w:jc w:val="both"/>
        <w:rPr>
          <w:rFonts w:ascii="Montserrat Light" w:eastAsia="Calibri" w:hAnsi="Montserrat Light"/>
          <w:lang w:val="ro-RO"/>
        </w:rPr>
      </w:pPr>
      <w:r w:rsidRPr="00686E7E">
        <w:rPr>
          <w:rFonts w:ascii="Montserrat Light" w:eastAsia="Calibri" w:hAnsi="Montserrat Light"/>
          <w:lang w:val="ro-RO"/>
        </w:rPr>
        <w:t xml:space="preserve">           </w:t>
      </w:r>
    </w:p>
    <w:p w14:paraId="3B5407CE" w14:textId="252D61C4" w:rsidR="00730A91" w:rsidRPr="00686E7E" w:rsidRDefault="00730A91" w:rsidP="0081758D">
      <w:pPr>
        <w:spacing w:line="240" w:lineRule="auto"/>
        <w:jc w:val="both"/>
        <w:rPr>
          <w:rFonts w:ascii="Montserrat Light" w:hAnsi="Montserrat Light"/>
        </w:rPr>
      </w:pPr>
      <w:r w:rsidRPr="00686E7E">
        <w:rPr>
          <w:rFonts w:ascii="Montserrat Light" w:hAnsi="Montserrat Light"/>
          <w:b/>
        </w:rPr>
        <w:t>Art. 5</w:t>
      </w:r>
      <w:r w:rsidR="006A57AA" w:rsidRPr="00686E7E">
        <w:rPr>
          <w:rFonts w:ascii="Montserrat Light" w:hAnsi="Montserrat Light"/>
          <w:b/>
        </w:rPr>
        <w:t xml:space="preserve">. </w:t>
      </w:r>
      <w:r w:rsidRPr="00686E7E">
        <w:rPr>
          <w:rFonts w:ascii="Montserrat Light" w:hAnsi="Montserrat Light"/>
        </w:rPr>
        <w:t xml:space="preserve">Cu </w:t>
      </w:r>
      <w:proofErr w:type="spellStart"/>
      <w:r w:rsidRPr="00686E7E">
        <w:rPr>
          <w:rFonts w:ascii="Montserrat Light" w:hAnsi="Montserrat Light"/>
        </w:rPr>
        <w:t>punerea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în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aplicare</w:t>
      </w:r>
      <w:proofErr w:type="spellEnd"/>
      <w:r w:rsidRPr="00686E7E">
        <w:rPr>
          <w:rFonts w:ascii="Montserrat Light" w:hAnsi="Montserrat Light"/>
        </w:rPr>
        <w:t xml:space="preserve"> a </w:t>
      </w:r>
      <w:proofErr w:type="spellStart"/>
      <w:r w:rsidRPr="00686E7E">
        <w:rPr>
          <w:rFonts w:ascii="Montserrat Light" w:hAnsi="Montserrat Light"/>
        </w:rPr>
        <w:t>prevederilor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prezentei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hotărâri</w:t>
      </w:r>
      <w:proofErr w:type="spellEnd"/>
      <w:r w:rsidRPr="00686E7E">
        <w:rPr>
          <w:rFonts w:ascii="Montserrat Light" w:hAnsi="Montserrat Light"/>
        </w:rPr>
        <w:t xml:space="preserve"> se </w:t>
      </w:r>
      <w:proofErr w:type="spellStart"/>
      <w:r w:rsidRPr="00686E7E">
        <w:rPr>
          <w:rFonts w:ascii="Montserrat Light" w:hAnsi="Montserrat Light"/>
        </w:rPr>
        <w:t>încredinţează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  <w:lang w:val="ro-RO"/>
        </w:rPr>
        <w:t>Preşedintele</w:t>
      </w:r>
      <w:proofErr w:type="spellEnd"/>
      <w:r w:rsidRPr="00686E7E">
        <w:rPr>
          <w:rFonts w:ascii="Montserrat Light" w:hAnsi="Montserrat Light"/>
          <w:lang w:val="ro-RO"/>
        </w:rPr>
        <w:t xml:space="preserve"> Consiliului </w:t>
      </w:r>
      <w:proofErr w:type="spellStart"/>
      <w:r w:rsidRPr="00686E7E">
        <w:rPr>
          <w:rFonts w:ascii="Montserrat Light" w:hAnsi="Montserrat Light"/>
          <w:lang w:val="ro-RO"/>
        </w:rPr>
        <w:t>Judeţean</w:t>
      </w:r>
      <w:proofErr w:type="spellEnd"/>
      <w:r w:rsidRPr="00686E7E">
        <w:rPr>
          <w:rFonts w:ascii="Montserrat Light" w:hAnsi="Montserrat Light"/>
          <w:lang w:val="ro-RO"/>
        </w:rPr>
        <w:t xml:space="preserve"> Cluj, prin </w:t>
      </w:r>
      <w:proofErr w:type="spellStart"/>
      <w:r w:rsidRPr="00686E7E">
        <w:rPr>
          <w:rFonts w:ascii="Montserrat Light" w:hAnsi="Montserrat Light"/>
        </w:rPr>
        <w:t>managerul</w:t>
      </w:r>
      <w:proofErr w:type="spellEnd"/>
      <w:r w:rsidRPr="00686E7E">
        <w:rPr>
          <w:rFonts w:ascii="Montserrat Light" w:hAnsi="Montserrat Light"/>
        </w:rPr>
        <w:t xml:space="preserve"> </w:t>
      </w:r>
      <w:proofErr w:type="spellStart"/>
      <w:r w:rsidRPr="00686E7E">
        <w:rPr>
          <w:rFonts w:ascii="Montserrat Light" w:hAnsi="Montserrat Light"/>
        </w:rPr>
        <w:t>Filarmonicii</w:t>
      </w:r>
      <w:proofErr w:type="spellEnd"/>
      <w:r w:rsidRPr="00686E7E">
        <w:rPr>
          <w:rFonts w:ascii="Montserrat Light" w:hAnsi="Montserrat Light"/>
        </w:rPr>
        <w:t xml:space="preserve"> de </w:t>
      </w:r>
      <w:proofErr w:type="gramStart"/>
      <w:r w:rsidRPr="00686E7E">
        <w:rPr>
          <w:rFonts w:ascii="Montserrat Light" w:hAnsi="Montserrat Light"/>
        </w:rPr>
        <w:t>Stat ”Transilvania</w:t>
      </w:r>
      <w:proofErr w:type="gramEnd"/>
      <w:r w:rsidRPr="00686E7E">
        <w:rPr>
          <w:rFonts w:ascii="Montserrat Light" w:hAnsi="Montserrat Light"/>
        </w:rPr>
        <w:t>”.</w:t>
      </w:r>
    </w:p>
    <w:p w14:paraId="1ECF2AE3" w14:textId="77777777" w:rsidR="00175040" w:rsidRPr="00686E7E" w:rsidRDefault="00175040" w:rsidP="00175040">
      <w:pPr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21BC3451" w14:textId="0310A6F7" w:rsidR="00730A91" w:rsidRPr="00686E7E" w:rsidRDefault="00730A91" w:rsidP="00175040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686E7E">
        <w:rPr>
          <w:rFonts w:ascii="Montserrat Light" w:hAnsi="Montserrat Light"/>
          <w:b/>
        </w:rPr>
        <w:t xml:space="preserve">Art. 6. </w:t>
      </w:r>
      <w:r w:rsidRPr="00686E7E">
        <w:rPr>
          <w:rFonts w:ascii="Montserrat Light" w:hAnsi="Montserrat Light"/>
          <w:lang w:val="ro-RO"/>
        </w:rPr>
        <w:t>Prezenta hotărâre se comunică Direcţiei Generale Buget</w:t>
      </w:r>
      <w:r w:rsidR="00175040" w:rsidRPr="00686E7E">
        <w:rPr>
          <w:rFonts w:ascii="Montserrat Light" w:hAnsi="Montserrat Light"/>
          <w:lang w:val="ro-RO"/>
        </w:rPr>
        <w:t>-</w:t>
      </w:r>
      <w:r w:rsidRPr="00686E7E">
        <w:rPr>
          <w:rFonts w:ascii="Montserrat Light" w:hAnsi="Montserrat Light"/>
          <w:lang w:val="ro-RO"/>
        </w:rPr>
        <w:t>Finanţe</w:t>
      </w:r>
      <w:r w:rsidR="00175040" w:rsidRPr="00686E7E">
        <w:rPr>
          <w:rFonts w:ascii="Montserrat Light" w:hAnsi="Montserrat Light"/>
          <w:lang w:val="ro-RO"/>
        </w:rPr>
        <w:t xml:space="preserve">, </w:t>
      </w:r>
      <w:r w:rsidRPr="00686E7E">
        <w:rPr>
          <w:rFonts w:ascii="Montserrat Light" w:hAnsi="Montserrat Light"/>
          <w:lang w:val="ro-RO"/>
        </w:rPr>
        <w:t>Resurse Umane</w:t>
      </w:r>
      <w:r w:rsidR="00175040" w:rsidRPr="00686E7E">
        <w:rPr>
          <w:rFonts w:ascii="Montserrat Light" w:hAnsi="Montserrat Light"/>
          <w:lang w:val="ro-RO"/>
        </w:rPr>
        <w:t>;</w:t>
      </w:r>
      <w:r w:rsidRPr="00686E7E">
        <w:rPr>
          <w:rFonts w:ascii="Montserrat Light" w:hAnsi="Montserrat Light"/>
          <w:lang w:val="ro-RO"/>
        </w:rPr>
        <w:t xml:space="preserve"> Filarmonicii de Stat ”Transilvania”, precum şi Prefectului Judeţului Cluj</w:t>
      </w:r>
      <w:r w:rsidR="00175040" w:rsidRPr="00686E7E">
        <w:rPr>
          <w:rFonts w:ascii="Montserrat Light" w:hAnsi="Montserrat Light"/>
          <w:lang w:val="ro-RO"/>
        </w:rPr>
        <w:t>,</w:t>
      </w:r>
      <w:r w:rsidRPr="00686E7E">
        <w:rPr>
          <w:rFonts w:ascii="Montserrat Light" w:hAnsi="Montserrat Light"/>
          <w:lang w:val="ro-RO"/>
        </w:rPr>
        <w:t xml:space="preserve"> şi se aduce la cunoştinţa publică prin afişare la sediul Consiliului Judeţean Cluj</w:t>
      </w:r>
      <w:r w:rsidR="00175040" w:rsidRPr="00686E7E">
        <w:rPr>
          <w:rFonts w:ascii="Montserrat Light" w:hAnsi="Montserrat Light"/>
          <w:lang w:val="ro-RO"/>
        </w:rPr>
        <w:t xml:space="preserve"> </w:t>
      </w:r>
      <w:r w:rsidRPr="00686E7E">
        <w:rPr>
          <w:rFonts w:ascii="Montserrat Light" w:hAnsi="Montserrat Light"/>
          <w:lang w:val="ro-RO"/>
        </w:rPr>
        <w:t>şi pe pagina de internet „</w:t>
      </w:r>
      <w:hyperlink r:id="rId8" w:history="1">
        <w:r w:rsidRPr="00686E7E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Pr="00686E7E">
        <w:rPr>
          <w:rFonts w:ascii="Montserrat Light" w:hAnsi="Montserrat Light"/>
          <w:lang w:val="ro-RO"/>
        </w:rPr>
        <w:t xml:space="preserve">”. </w:t>
      </w:r>
    </w:p>
    <w:p w14:paraId="3875B2E4" w14:textId="77777777" w:rsidR="00086C03" w:rsidRPr="00686E7E" w:rsidRDefault="00086C03" w:rsidP="00730A9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6A579623" w14:textId="77777777" w:rsidR="00FB5E6D" w:rsidRPr="00686E7E" w:rsidRDefault="00FB5E6D" w:rsidP="00547D4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17435FC" w14:textId="77777777" w:rsidR="007920E9" w:rsidRPr="00686E7E" w:rsidRDefault="007920E9" w:rsidP="00547D49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B9BE0A2" w14:textId="77777777" w:rsidR="00B50BD7" w:rsidRPr="00686E7E" w:rsidRDefault="00B50BD7" w:rsidP="00547D4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686E7E">
        <w:rPr>
          <w:rFonts w:ascii="Montserrat Light" w:eastAsia="Times New Roman" w:hAnsi="Montserrat Light" w:cs="Times New Roman"/>
          <w:lang w:val="ro-RO" w:eastAsia="ro-RO"/>
        </w:rPr>
        <w:tab/>
      </w:r>
      <w:r w:rsidRPr="00686E7E">
        <w:rPr>
          <w:rFonts w:ascii="Montserrat Light" w:eastAsia="Times New Roman" w:hAnsi="Montserrat Light" w:cs="Times New Roman"/>
          <w:lang w:val="ro-RO" w:eastAsia="ro-RO"/>
        </w:rPr>
        <w:tab/>
      </w:r>
      <w:r w:rsidRPr="00686E7E">
        <w:rPr>
          <w:rFonts w:ascii="Montserrat Light" w:eastAsia="Times New Roman" w:hAnsi="Montserrat Light" w:cs="Times New Roman"/>
          <w:lang w:val="ro-RO" w:eastAsia="ro-RO"/>
        </w:rPr>
        <w:tab/>
      </w:r>
      <w:r w:rsidRPr="00686E7E">
        <w:rPr>
          <w:rFonts w:ascii="Montserrat Light" w:eastAsia="Times New Roman" w:hAnsi="Montserrat Light" w:cs="Times New Roman"/>
          <w:lang w:val="ro-RO" w:eastAsia="ro-RO"/>
        </w:rPr>
        <w:tab/>
      </w:r>
      <w:r w:rsidRPr="00686E7E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686E7E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77777777" w:rsidR="00B50BD7" w:rsidRPr="00686E7E" w:rsidRDefault="00B50BD7" w:rsidP="00547D4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6" w:name="_Hlk53658535"/>
      <w:r w:rsidRPr="00686E7E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686E7E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686E7E">
        <w:rPr>
          <w:rFonts w:ascii="Montserrat" w:eastAsia="Times New Roman" w:hAnsi="Montserrat" w:cs="Times New Roman"/>
          <w:b/>
          <w:lang w:val="ro-RO" w:eastAsia="ro-RO"/>
        </w:rPr>
        <w:tab/>
      </w:r>
      <w:r w:rsidRPr="00686E7E">
        <w:rPr>
          <w:rFonts w:ascii="Montserrat" w:eastAsia="Times New Roman" w:hAnsi="Montserrat" w:cs="Times New Roman"/>
          <w:lang w:val="ro-RO" w:eastAsia="ro-RO"/>
        </w:rPr>
        <w:tab/>
      </w:r>
      <w:r w:rsidRPr="00686E7E">
        <w:rPr>
          <w:rFonts w:ascii="Montserrat" w:eastAsia="Times New Roman" w:hAnsi="Montserrat" w:cs="Times New Roman"/>
          <w:lang w:val="ro-RO" w:eastAsia="ro-RO"/>
        </w:rPr>
        <w:tab/>
      </w:r>
      <w:r w:rsidRPr="00686E7E">
        <w:rPr>
          <w:rFonts w:ascii="Montserrat" w:eastAsia="Times New Roman" w:hAnsi="Montserrat" w:cs="Times New Roman"/>
          <w:lang w:val="ro-RO" w:eastAsia="ro-RO"/>
        </w:rPr>
        <w:tab/>
      </w:r>
      <w:r w:rsidRPr="00686E7E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Pr="00686E7E" w:rsidRDefault="00B50BD7" w:rsidP="00547D4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686E7E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686E7E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686E7E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686E7E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686E7E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37432FF0" w14:textId="77777777" w:rsidR="00B50BD7" w:rsidRPr="00686E7E" w:rsidRDefault="00B50BD7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8BA81F5" w14:textId="77777777" w:rsidR="005B419C" w:rsidRPr="00686E7E" w:rsidRDefault="005B419C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4B7BE74" w14:textId="77777777" w:rsidR="0081758D" w:rsidRPr="00686E7E" w:rsidRDefault="0081758D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9A42903" w14:textId="77777777" w:rsidR="000845B2" w:rsidRPr="00686E7E" w:rsidRDefault="000845B2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15CC152" w14:textId="77777777" w:rsidR="000845B2" w:rsidRPr="00686E7E" w:rsidRDefault="000845B2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4798F55" w14:textId="77777777" w:rsidR="000845B2" w:rsidRPr="00686E7E" w:rsidRDefault="000845B2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E7D173D" w14:textId="77777777" w:rsidR="0081758D" w:rsidRPr="00686E7E" w:rsidRDefault="0081758D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5BA0BA9" w14:textId="77777777" w:rsidR="0081758D" w:rsidRPr="00686E7E" w:rsidRDefault="0081758D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C66297C" w14:textId="77777777" w:rsidR="00E727DC" w:rsidRPr="00686E7E" w:rsidRDefault="00E727DC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4A245D4" w14:textId="77777777" w:rsidR="006405C6" w:rsidRPr="00686E7E" w:rsidRDefault="006405C6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C9C944B" w14:textId="77777777" w:rsidR="005B419C" w:rsidRPr="00686E7E" w:rsidRDefault="005B419C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210D591" w14:textId="77777777" w:rsidR="003623D0" w:rsidRPr="00686E7E" w:rsidRDefault="003623D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bookmarkEnd w:id="6"/>
    <w:p w14:paraId="59B1D437" w14:textId="41DF2BA0" w:rsidR="00B50BD7" w:rsidRPr="00686E7E" w:rsidRDefault="00B50BD7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686E7E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686E7E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</w:t>
      </w:r>
      <w:r w:rsidR="00ED7E09" w:rsidRPr="00686E7E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  <w:r w:rsidR="00730A91" w:rsidRPr="00686E7E">
        <w:rPr>
          <w:rFonts w:ascii="Montserrat" w:eastAsia="Times New Roman" w:hAnsi="Montserrat" w:cs="Times New Roman"/>
          <w:b/>
          <w:bCs/>
          <w:noProof/>
          <w:lang w:val="ro-RO" w:eastAsia="ro-RO"/>
        </w:rPr>
        <w:t>4</w:t>
      </w:r>
      <w:r w:rsidRPr="00686E7E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686E7E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="00F92575" w:rsidRPr="00686E7E">
        <w:rPr>
          <w:rFonts w:ascii="Montserrat" w:eastAsia="Times New Roman" w:hAnsi="Montserrat" w:cs="Times New Roman"/>
          <w:b/>
          <w:bCs/>
          <w:noProof/>
          <w:lang w:val="ro-RO" w:eastAsia="ro-RO"/>
        </w:rPr>
        <w:t>28</w:t>
      </w:r>
      <w:r w:rsidR="00123C35" w:rsidRPr="00686E7E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noiembrie 2024</w:t>
      </w:r>
    </w:p>
    <w:p w14:paraId="7983EE32" w14:textId="6F725EED" w:rsidR="00F011FC" w:rsidRPr="00686E7E" w:rsidRDefault="00E86503" w:rsidP="00547D4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686E7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5C5704" w:rsidRPr="00686E7E">
        <w:rPr>
          <w:rFonts w:ascii="Montserrat Light" w:hAnsi="Montserrat Light"/>
          <w:i/>
          <w:iCs/>
          <w:sz w:val="18"/>
          <w:szCs w:val="18"/>
          <w:lang w:val="ro-RO" w:eastAsia="ro-RO"/>
        </w:rPr>
        <w:t>33</w:t>
      </w:r>
      <w:r w:rsidRPr="00686E7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7" w:name="_Hlk155869433"/>
      <w:r w:rsidRPr="00686E7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1A6F2C" w:rsidRPr="00686E7E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686E7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7"/>
      <w:r w:rsidRPr="00686E7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686E7E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686E7E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F011FC" w:rsidRPr="00686E7E" w:rsidSect="00242503">
      <w:headerReference w:type="default" r:id="rId9"/>
      <w:footerReference w:type="default" r:id="rId10"/>
      <w:pgSz w:w="11909" w:h="16834"/>
      <w:pgMar w:top="-270" w:right="839" w:bottom="270" w:left="189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AA780" w14:textId="77777777" w:rsidR="00242503" w:rsidRPr="00242503" w:rsidRDefault="0024250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sz w:val="18"/>
        <w:szCs w:val="18"/>
      </w:rPr>
    </w:pPr>
    <w:r w:rsidRPr="00242503">
      <w:rPr>
        <w:rFonts w:ascii="Montserrat Light" w:hAnsi="Montserrat Light"/>
        <w:caps/>
        <w:sz w:val="18"/>
        <w:szCs w:val="18"/>
      </w:rPr>
      <w:fldChar w:fldCharType="begin"/>
    </w:r>
    <w:r w:rsidRPr="00242503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242503">
      <w:rPr>
        <w:rFonts w:ascii="Montserrat Light" w:hAnsi="Montserrat Light"/>
        <w:caps/>
        <w:sz w:val="18"/>
        <w:szCs w:val="18"/>
      </w:rPr>
      <w:fldChar w:fldCharType="separate"/>
    </w:r>
    <w:r w:rsidRPr="00242503">
      <w:rPr>
        <w:rFonts w:ascii="Montserrat Light" w:hAnsi="Montserrat Light"/>
        <w:caps/>
        <w:noProof/>
        <w:sz w:val="18"/>
        <w:szCs w:val="18"/>
      </w:rPr>
      <w:t>2</w:t>
    </w:r>
    <w:r w:rsidRPr="00242503">
      <w:rPr>
        <w:rFonts w:ascii="Montserrat Light" w:hAnsi="Montserrat Light"/>
        <w:caps/>
        <w:noProof/>
        <w:sz w:val="18"/>
        <w:szCs w:val="18"/>
      </w:rPr>
      <w:fldChar w:fldCharType="end"/>
    </w:r>
  </w:p>
  <w:p w14:paraId="047AD230" w14:textId="77777777" w:rsidR="00242503" w:rsidRDefault="0024250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70423B"/>
    <w:multiLevelType w:val="hybridMultilevel"/>
    <w:tmpl w:val="0944C6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417D17"/>
    <w:multiLevelType w:val="hybridMultilevel"/>
    <w:tmpl w:val="40F435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010885">
    <w:abstractNumId w:val="0"/>
  </w:num>
  <w:num w:numId="2" w16cid:durableId="296297853">
    <w:abstractNumId w:val="3"/>
  </w:num>
  <w:num w:numId="3" w16cid:durableId="278877476">
    <w:abstractNumId w:val="4"/>
  </w:num>
  <w:num w:numId="4" w16cid:durableId="117893033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2F41"/>
    <w:rsid w:val="0001426C"/>
    <w:rsid w:val="00027C4B"/>
    <w:rsid w:val="00032578"/>
    <w:rsid w:val="00045FB1"/>
    <w:rsid w:val="000465AD"/>
    <w:rsid w:val="00047A1F"/>
    <w:rsid w:val="00051D12"/>
    <w:rsid w:val="00052A8B"/>
    <w:rsid w:val="00054A0F"/>
    <w:rsid w:val="0006018A"/>
    <w:rsid w:val="0006683E"/>
    <w:rsid w:val="00073D09"/>
    <w:rsid w:val="0007467B"/>
    <w:rsid w:val="000779B6"/>
    <w:rsid w:val="00080B93"/>
    <w:rsid w:val="0008292E"/>
    <w:rsid w:val="000845B2"/>
    <w:rsid w:val="00084D86"/>
    <w:rsid w:val="00085133"/>
    <w:rsid w:val="00086C03"/>
    <w:rsid w:val="00087FF9"/>
    <w:rsid w:val="00090349"/>
    <w:rsid w:val="000912BF"/>
    <w:rsid w:val="00095FF7"/>
    <w:rsid w:val="000A2F2D"/>
    <w:rsid w:val="000A3FB8"/>
    <w:rsid w:val="000A54B3"/>
    <w:rsid w:val="000A7DD3"/>
    <w:rsid w:val="000B33A5"/>
    <w:rsid w:val="000C0438"/>
    <w:rsid w:val="000C1926"/>
    <w:rsid w:val="000C5BE1"/>
    <w:rsid w:val="000C77B4"/>
    <w:rsid w:val="000C7891"/>
    <w:rsid w:val="000E47B1"/>
    <w:rsid w:val="000E54A1"/>
    <w:rsid w:val="000E5A88"/>
    <w:rsid w:val="000E639F"/>
    <w:rsid w:val="000E6BD7"/>
    <w:rsid w:val="000E7177"/>
    <w:rsid w:val="000E7930"/>
    <w:rsid w:val="000F1349"/>
    <w:rsid w:val="000F554D"/>
    <w:rsid w:val="001019B5"/>
    <w:rsid w:val="00103D11"/>
    <w:rsid w:val="00104136"/>
    <w:rsid w:val="001135E8"/>
    <w:rsid w:val="00113A58"/>
    <w:rsid w:val="00123C35"/>
    <w:rsid w:val="001240F4"/>
    <w:rsid w:val="001317AB"/>
    <w:rsid w:val="0013314C"/>
    <w:rsid w:val="001509D3"/>
    <w:rsid w:val="00151312"/>
    <w:rsid w:val="00151FC3"/>
    <w:rsid w:val="00156F9F"/>
    <w:rsid w:val="00156FF0"/>
    <w:rsid w:val="00157135"/>
    <w:rsid w:val="00160291"/>
    <w:rsid w:val="00161151"/>
    <w:rsid w:val="00162502"/>
    <w:rsid w:val="00162E11"/>
    <w:rsid w:val="00166D3E"/>
    <w:rsid w:val="00170205"/>
    <w:rsid w:val="00174DC1"/>
    <w:rsid w:val="00175040"/>
    <w:rsid w:val="0018365E"/>
    <w:rsid w:val="00190C7F"/>
    <w:rsid w:val="00194A98"/>
    <w:rsid w:val="001966D3"/>
    <w:rsid w:val="001A4C24"/>
    <w:rsid w:val="001A6C64"/>
    <w:rsid w:val="001A6F2C"/>
    <w:rsid w:val="001B2AD6"/>
    <w:rsid w:val="001B4A83"/>
    <w:rsid w:val="001B5481"/>
    <w:rsid w:val="001B735E"/>
    <w:rsid w:val="001B78F3"/>
    <w:rsid w:val="001C2F2C"/>
    <w:rsid w:val="001C4DE3"/>
    <w:rsid w:val="001C65B6"/>
    <w:rsid w:val="001C6EA8"/>
    <w:rsid w:val="001D2BBF"/>
    <w:rsid w:val="001E6732"/>
    <w:rsid w:val="001E7A80"/>
    <w:rsid w:val="001F0830"/>
    <w:rsid w:val="001F12A7"/>
    <w:rsid w:val="001F1BBA"/>
    <w:rsid w:val="001F32EE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0B84"/>
    <w:rsid w:val="00223421"/>
    <w:rsid w:val="00227619"/>
    <w:rsid w:val="002304B3"/>
    <w:rsid w:val="00231FD5"/>
    <w:rsid w:val="0023632E"/>
    <w:rsid w:val="00240702"/>
    <w:rsid w:val="00242503"/>
    <w:rsid w:val="002431D1"/>
    <w:rsid w:val="00245CB4"/>
    <w:rsid w:val="00247F78"/>
    <w:rsid w:val="00251A8D"/>
    <w:rsid w:val="00253B7D"/>
    <w:rsid w:val="00255B96"/>
    <w:rsid w:val="00255FC4"/>
    <w:rsid w:val="00256EE5"/>
    <w:rsid w:val="00261960"/>
    <w:rsid w:val="00264F64"/>
    <w:rsid w:val="00265F46"/>
    <w:rsid w:val="002727D9"/>
    <w:rsid w:val="00283D14"/>
    <w:rsid w:val="00287CD5"/>
    <w:rsid w:val="0029160A"/>
    <w:rsid w:val="00291CE9"/>
    <w:rsid w:val="002928AA"/>
    <w:rsid w:val="002931CD"/>
    <w:rsid w:val="00295321"/>
    <w:rsid w:val="002A2926"/>
    <w:rsid w:val="002A3BEF"/>
    <w:rsid w:val="002A450E"/>
    <w:rsid w:val="002B116D"/>
    <w:rsid w:val="002B27E2"/>
    <w:rsid w:val="002B29BF"/>
    <w:rsid w:val="002B7AAD"/>
    <w:rsid w:val="002B7B3A"/>
    <w:rsid w:val="002C4D4B"/>
    <w:rsid w:val="002C5DA1"/>
    <w:rsid w:val="002D0794"/>
    <w:rsid w:val="002D0860"/>
    <w:rsid w:val="002D2BB5"/>
    <w:rsid w:val="002D4DBF"/>
    <w:rsid w:val="002E5798"/>
    <w:rsid w:val="002F0982"/>
    <w:rsid w:val="002F4B24"/>
    <w:rsid w:val="00301E0D"/>
    <w:rsid w:val="003042C6"/>
    <w:rsid w:val="003079F6"/>
    <w:rsid w:val="00310893"/>
    <w:rsid w:val="00311909"/>
    <w:rsid w:val="00311B32"/>
    <w:rsid w:val="00322CAE"/>
    <w:rsid w:val="00327EF1"/>
    <w:rsid w:val="0033186A"/>
    <w:rsid w:val="00333861"/>
    <w:rsid w:val="003348C1"/>
    <w:rsid w:val="00334DB6"/>
    <w:rsid w:val="00342189"/>
    <w:rsid w:val="003453C5"/>
    <w:rsid w:val="0034621A"/>
    <w:rsid w:val="0034653A"/>
    <w:rsid w:val="00352D5F"/>
    <w:rsid w:val="00353C1B"/>
    <w:rsid w:val="00353C25"/>
    <w:rsid w:val="00357547"/>
    <w:rsid w:val="003623D0"/>
    <w:rsid w:val="0036287A"/>
    <w:rsid w:val="00362B0D"/>
    <w:rsid w:val="00362F72"/>
    <w:rsid w:val="0036321C"/>
    <w:rsid w:val="00370776"/>
    <w:rsid w:val="00371961"/>
    <w:rsid w:val="00372CF3"/>
    <w:rsid w:val="003775AF"/>
    <w:rsid w:val="003819F9"/>
    <w:rsid w:val="00393D59"/>
    <w:rsid w:val="003959D6"/>
    <w:rsid w:val="003A0181"/>
    <w:rsid w:val="003A3215"/>
    <w:rsid w:val="003A35D3"/>
    <w:rsid w:val="003A4466"/>
    <w:rsid w:val="003A7ABD"/>
    <w:rsid w:val="003A7EE9"/>
    <w:rsid w:val="003B1D02"/>
    <w:rsid w:val="003C17D0"/>
    <w:rsid w:val="003C4C50"/>
    <w:rsid w:val="003C76D5"/>
    <w:rsid w:val="003D1254"/>
    <w:rsid w:val="003D2C53"/>
    <w:rsid w:val="003D4B1E"/>
    <w:rsid w:val="003E43FF"/>
    <w:rsid w:val="003F1B3A"/>
    <w:rsid w:val="003F7160"/>
    <w:rsid w:val="00400103"/>
    <w:rsid w:val="00402115"/>
    <w:rsid w:val="004054FB"/>
    <w:rsid w:val="00406224"/>
    <w:rsid w:val="00413D25"/>
    <w:rsid w:val="004247A1"/>
    <w:rsid w:val="00425307"/>
    <w:rsid w:val="00426A33"/>
    <w:rsid w:val="004276D9"/>
    <w:rsid w:val="00450901"/>
    <w:rsid w:val="00451BEA"/>
    <w:rsid w:val="0045561F"/>
    <w:rsid w:val="0046102B"/>
    <w:rsid w:val="00466989"/>
    <w:rsid w:val="00475EAE"/>
    <w:rsid w:val="00477EEE"/>
    <w:rsid w:val="00480BDE"/>
    <w:rsid w:val="00481A7C"/>
    <w:rsid w:val="00483D9E"/>
    <w:rsid w:val="00487ECF"/>
    <w:rsid w:val="00490677"/>
    <w:rsid w:val="00491E6D"/>
    <w:rsid w:val="00491F3C"/>
    <w:rsid w:val="00497817"/>
    <w:rsid w:val="004A13BE"/>
    <w:rsid w:val="004A2804"/>
    <w:rsid w:val="004A5F0C"/>
    <w:rsid w:val="004A6CD8"/>
    <w:rsid w:val="004A7453"/>
    <w:rsid w:val="004A7569"/>
    <w:rsid w:val="004B4291"/>
    <w:rsid w:val="004C2E2F"/>
    <w:rsid w:val="004C3689"/>
    <w:rsid w:val="004C4088"/>
    <w:rsid w:val="004C4698"/>
    <w:rsid w:val="004C5818"/>
    <w:rsid w:val="004C6E8A"/>
    <w:rsid w:val="004D31CC"/>
    <w:rsid w:val="004D6C31"/>
    <w:rsid w:val="004E1358"/>
    <w:rsid w:val="004E3F4B"/>
    <w:rsid w:val="004E461F"/>
    <w:rsid w:val="004E6142"/>
    <w:rsid w:val="004E6596"/>
    <w:rsid w:val="0051129A"/>
    <w:rsid w:val="005119C1"/>
    <w:rsid w:val="0051546A"/>
    <w:rsid w:val="00520370"/>
    <w:rsid w:val="00520BCD"/>
    <w:rsid w:val="00526475"/>
    <w:rsid w:val="00530396"/>
    <w:rsid w:val="00534029"/>
    <w:rsid w:val="005352B6"/>
    <w:rsid w:val="0053560B"/>
    <w:rsid w:val="005410F2"/>
    <w:rsid w:val="00542F91"/>
    <w:rsid w:val="005433B5"/>
    <w:rsid w:val="00544F78"/>
    <w:rsid w:val="005475DA"/>
    <w:rsid w:val="00547D49"/>
    <w:rsid w:val="0055707A"/>
    <w:rsid w:val="00560681"/>
    <w:rsid w:val="00562947"/>
    <w:rsid w:val="005630D8"/>
    <w:rsid w:val="00571A2D"/>
    <w:rsid w:val="005754EA"/>
    <w:rsid w:val="0057638D"/>
    <w:rsid w:val="00583DDC"/>
    <w:rsid w:val="00591EE6"/>
    <w:rsid w:val="00595A00"/>
    <w:rsid w:val="005978C4"/>
    <w:rsid w:val="005A1268"/>
    <w:rsid w:val="005A1D86"/>
    <w:rsid w:val="005A3FB1"/>
    <w:rsid w:val="005A5079"/>
    <w:rsid w:val="005A6A28"/>
    <w:rsid w:val="005A74FE"/>
    <w:rsid w:val="005A782C"/>
    <w:rsid w:val="005B1622"/>
    <w:rsid w:val="005B419C"/>
    <w:rsid w:val="005B7E71"/>
    <w:rsid w:val="005C1B82"/>
    <w:rsid w:val="005C281D"/>
    <w:rsid w:val="005C5534"/>
    <w:rsid w:val="005C5704"/>
    <w:rsid w:val="005C7BDF"/>
    <w:rsid w:val="005E1F6C"/>
    <w:rsid w:val="005E61A6"/>
    <w:rsid w:val="005E61D7"/>
    <w:rsid w:val="005E6855"/>
    <w:rsid w:val="005F066E"/>
    <w:rsid w:val="005F1A9D"/>
    <w:rsid w:val="005F1F42"/>
    <w:rsid w:val="005F5D56"/>
    <w:rsid w:val="005F7D2D"/>
    <w:rsid w:val="006038E9"/>
    <w:rsid w:val="00606880"/>
    <w:rsid w:val="006123F1"/>
    <w:rsid w:val="00620FAB"/>
    <w:rsid w:val="00633891"/>
    <w:rsid w:val="00636165"/>
    <w:rsid w:val="006370B9"/>
    <w:rsid w:val="006372EE"/>
    <w:rsid w:val="006405C6"/>
    <w:rsid w:val="00645BCE"/>
    <w:rsid w:val="00653A94"/>
    <w:rsid w:val="00661E31"/>
    <w:rsid w:val="006638EE"/>
    <w:rsid w:val="00663EE2"/>
    <w:rsid w:val="006646E9"/>
    <w:rsid w:val="006648F0"/>
    <w:rsid w:val="00664915"/>
    <w:rsid w:val="00666282"/>
    <w:rsid w:val="00666B80"/>
    <w:rsid w:val="00666F2C"/>
    <w:rsid w:val="0067066D"/>
    <w:rsid w:val="00671ADF"/>
    <w:rsid w:val="00674EE6"/>
    <w:rsid w:val="006759F8"/>
    <w:rsid w:val="006843E0"/>
    <w:rsid w:val="00686E7E"/>
    <w:rsid w:val="00687EB2"/>
    <w:rsid w:val="0069582B"/>
    <w:rsid w:val="006A57AA"/>
    <w:rsid w:val="006A6BB3"/>
    <w:rsid w:val="006B34C4"/>
    <w:rsid w:val="006B49AB"/>
    <w:rsid w:val="006C0BF6"/>
    <w:rsid w:val="006D2D16"/>
    <w:rsid w:val="006D31E1"/>
    <w:rsid w:val="006D3CF4"/>
    <w:rsid w:val="006D5860"/>
    <w:rsid w:val="006E29A6"/>
    <w:rsid w:val="006E4F6D"/>
    <w:rsid w:val="006E57EF"/>
    <w:rsid w:val="006E5E54"/>
    <w:rsid w:val="006F000F"/>
    <w:rsid w:val="006F23CA"/>
    <w:rsid w:val="00707895"/>
    <w:rsid w:val="007114BF"/>
    <w:rsid w:val="007249C0"/>
    <w:rsid w:val="00727954"/>
    <w:rsid w:val="00730A91"/>
    <w:rsid w:val="00730DF9"/>
    <w:rsid w:val="00730FD2"/>
    <w:rsid w:val="00731921"/>
    <w:rsid w:val="007330BF"/>
    <w:rsid w:val="007376AC"/>
    <w:rsid w:val="007379B0"/>
    <w:rsid w:val="00741319"/>
    <w:rsid w:val="00741677"/>
    <w:rsid w:val="00741FD7"/>
    <w:rsid w:val="007430EC"/>
    <w:rsid w:val="007535A8"/>
    <w:rsid w:val="00762CAF"/>
    <w:rsid w:val="007657F2"/>
    <w:rsid w:val="0076789B"/>
    <w:rsid w:val="00771953"/>
    <w:rsid w:val="00772412"/>
    <w:rsid w:val="007725CF"/>
    <w:rsid w:val="00772DD9"/>
    <w:rsid w:val="0077506B"/>
    <w:rsid w:val="00775C52"/>
    <w:rsid w:val="0078040D"/>
    <w:rsid w:val="007810FA"/>
    <w:rsid w:val="00783425"/>
    <w:rsid w:val="00783FAE"/>
    <w:rsid w:val="00785BBD"/>
    <w:rsid w:val="00786B02"/>
    <w:rsid w:val="00787A38"/>
    <w:rsid w:val="007918AE"/>
    <w:rsid w:val="007920E9"/>
    <w:rsid w:val="007A1C74"/>
    <w:rsid w:val="007A5647"/>
    <w:rsid w:val="007A74C1"/>
    <w:rsid w:val="007B14A9"/>
    <w:rsid w:val="007B3EE3"/>
    <w:rsid w:val="007B47B1"/>
    <w:rsid w:val="007C1227"/>
    <w:rsid w:val="007C125E"/>
    <w:rsid w:val="007C563A"/>
    <w:rsid w:val="007C7AE4"/>
    <w:rsid w:val="007D066E"/>
    <w:rsid w:val="007D16DC"/>
    <w:rsid w:val="007E225F"/>
    <w:rsid w:val="007E4CF0"/>
    <w:rsid w:val="007E510E"/>
    <w:rsid w:val="007E69F8"/>
    <w:rsid w:val="007F49FC"/>
    <w:rsid w:val="007F7429"/>
    <w:rsid w:val="008017F8"/>
    <w:rsid w:val="008048D0"/>
    <w:rsid w:val="00805010"/>
    <w:rsid w:val="0081171C"/>
    <w:rsid w:val="0081758D"/>
    <w:rsid w:val="0082108E"/>
    <w:rsid w:val="00821C81"/>
    <w:rsid w:val="00821DD9"/>
    <w:rsid w:val="008224DE"/>
    <w:rsid w:val="0082269D"/>
    <w:rsid w:val="00824BAD"/>
    <w:rsid w:val="008323A2"/>
    <w:rsid w:val="008351E2"/>
    <w:rsid w:val="008418C5"/>
    <w:rsid w:val="00845136"/>
    <w:rsid w:val="00846B9D"/>
    <w:rsid w:val="008473E8"/>
    <w:rsid w:val="00852000"/>
    <w:rsid w:val="00854BBD"/>
    <w:rsid w:val="00862DAE"/>
    <w:rsid w:val="0086315B"/>
    <w:rsid w:val="00866186"/>
    <w:rsid w:val="00866259"/>
    <w:rsid w:val="00872B67"/>
    <w:rsid w:val="00876595"/>
    <w:rsid w:val="0087783F"/>
    <w:rsid w:val="00880EC3"/>
    <w:rsid w:val="00885087"/>
    <w:rsid w:val="0088533A"/>
    <w:rsid w:val="00886419"/>
    <w:rsid w:val="00890807"/>
    <w:rsid w:val="00891B8B"/>
    <w:rsid w:val="00892B50"/>
    <w:rsid w:val="00893D47"/>
    <w:rsid w:val="008A0CA9"/>
    <w:rsid w:val="008A23CC"/>
    <w:rsid w:val="008B1F0B"/>
    <w:rsid w:val="008B271B"/>
    <w:rsid w:val="008B3068"/>
    <w:rsid w:val="008B55A1"/>
    <w:rsid w:val="008B7208"/>
    <w:rsid w:val="008C1A1C"/>
    <w:rsid w:val="008C2220"/>
    <w:rsid w:val="008C2E4E"/>
    <w:rsid w:val="008C35C6"/>
    <w:rsid w:val="008C69C0"/>
    <w:rsid w:val="008D1111"/>
    <w:rsid w:val="008D46DF"/>
    <w:rsid w:val="008E16A2"/>
    <w:rsid w:val="008E2D2E"/>
    <w:rsid w:val="008F1A38"/>
    <w:rsid w:val="008F28C9"/>
    <w:rsid w:val="008F308F"/>
    <w:rsid w:val="008F4AE7"/>
    <w:rsid w:val="008F76F2"/>
    <w:rsid w:val="00903703"/>
    <w:rsid w:val="00911E85"/>
    <w:rsid w:val="00913CF0"/>
    <w:rsid w:val="00915E57"/>
    <w:rsid w:val="0092265F"/>
    <w:rsid w:val="00932A2F"/>
    <w:rsid w:val="00932B14"/>
    <w:rsid w:val="00937740"/>
    <w:rsid w:val="009422CF"/>
    <w:rsid w:val="009441A0"/>
    <w:rsid w:val="00944896"/>
    <w:rsid w:val="009502F3"/>
    <w:rsid w:val="009536B5"/>
    <w:rsid w:val="009554D3"/>
    <w:rsid w:val="009563C3"/>
    <w:rsid w:val="0096035F"/>
    <w:rsid w:val="00961D86"/>
    <w:rsid w:val="00971444"/>
    <w:rsid w:val="0097148E"/>
    <w:rsid w:val="00973A12"/>
    <w:rsid w:val="00980823"/>
    <w:rsid w:val="00983CEC"/>
    <w:rsid w:val="009857DF"/>
    <w:rsid w:val="00986F12"/>
    <w:rsid w:val="00987EBF"/>
    <w:rsid w:val="009907CD"/>
    <w:rsid w:val="009972FD"/>
    <w:rsid w:val="009A1003"/>
    <w:rsid w:val="009A449B"/>
    <w:rsid w:val="009A6C4C"/>
    <w:rsid w:val="009A6CEB"/>
    <w:rsid w:val="009B3E76"/>
    <w:rsid w:val="009B591B"/>
    <w:rsid w:val="009B7F1C"/>
    <w:rsid w:val="009C2EAB"/>
    <w:rsid w:val="009C321A"/>
    <w:rsid w:val="009C550C"/>
    <w:rsid w:val="009C72E0"/>
    <w:rsid w:val="009D029F"/>
    <w:rsid w:val="009D04F6"/>
    <w:rsid w:val="009D0D8A"/>
    <w:rsid w:val="009D254B"/>
    <w:rsid w:val="009D65A6"/>
    <w:rsid w:val="009E1DBB"/>
    <w:rsid w:val="009E2743"/>
    <w:rsid w:val="009E4184"/>
    <w:rsid w:val="009E4CA2"/>
    <w:rsid w:val="009E6506"/>
    <w:rsid w:val="009F198B"/>
    <w:rsid w:val="009F2773"/>
    <w:rsid w:val="009F3D9F"/>
    <w:rsid w:val="00A0326A"/>
    <w:rsid w:val="00A05B24"/>
    <w:rsid w:val="00A1463F"/>
    <w:rsid w:val="00A15940"/>
    <w:rsid w:val="00A24472"/>
    <w:rsid w:val="00A24708"/>
    <w:rsid w:val="00A24834"/>
    <w:rsid w:val="00A4754D"/>
    <w:rsid w:val="00A66559"/>
    <w:rsid w:val="00A67377"/>
    <w:rsid w:val="00A701CE"/>
    <w:rsid w:val="00A71435"/>
    <w:rsid w:val="00A80409"/>
    <w:rsid w:val="00A8228C"/>
    <w:rsid w:val="00A84AF8"/>
    <w:rsid w:val="00A94F5C"/>
    <w:rsid w:val="00A96CB9"/>
    <w:rsid w:val="00AA460A"/>
    <w:rsid w:val="00AA7CA9"/>
    <w:rsid w:val="00AB1911"/>
    <w:rsid w:val="00AB2E21"/>
    <w:rsid w:val="00AB3168"/>
    <w:rsid w:val="00AC0A40"/>
    <w:rsid w:val="00AC32D0"/>
    <w:rsid w:val="00AD270B"/>
    <w:rsid w:val="00AE0B17"/>
    <w:rsid w:val="00AE18AC"/>
    <w:rsid w:val="00AE469A"/>
    <w:rsid w:val="00AE7ADC"/>
    <w:rsid w:val="00AF0A4D"/>
    <w:rsid w:val="00AF5C9C"/>
    <w:rsid w:val="00B02DF4"/>
    <w:rsid w:val="00B07D49"/>
    <w:rsid w:val="00B07F6C"/>
    <w:rsid w:val="00B170F2"/>
    <w:rsid w:val="00B220BF"/>
    <w:rsid w:val="00B230B5"/>
    <w:rsid w:val="00B24253"/>
    <w:rsid w:val="00B26B16"/>
    <w:rsid w:val="00B27CF0"/>
    <w:rsid w:val="00B32135"/>
    <w:rsid w:val="00B32546"/>
    <w:rsid w:val="00B34DD3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3A7B"/>
    <w:rsid w:val="00B55A9A"/>
    <w:rsid w:val="00B55C9A"/>
    <w:rsid w:val="00B61936"/>
    <w:rsid w:val="00B620D9"/>
    <w:rsid w:val="00B629AC"/>
    <w:rsid w:val="00B6434F"/>
    <w:rsid w:val="00B6786A"/>
    <w:rsid w:val="00B7248C"/>
    <w:rsid w:val="00B7364F"/>
    <w:rsid w:val="00B7697F"/>
    <w:rsid w:val="00B812AB"/>
    <w:rsid w:val="00B81E69"/>
    <w:rsid w:val="00B83271"/>
    <w:rsid w:val="00B870E5"/>
    <w:rsid w:val="00B87FCA"/>
    <w:rsid w:val="00B903C6"/>
    <w:rsid w:val="00B9334D"/>
    <w:rsid w:val="00B94058"/>
    <w:rsid w:val="00B94657"/>
    <w:rsid w:val="00B963A7"/>
    <w:rsid w:val="00BA2C41"/>
    <w:rsid w:val="00BA3135"/>
    <w:rsid w:val="00BB0406"/>
    <w:rsid w:val="00BB11BD"/>
    <w:rsid w:val="00BB18C1"/>
    <w:rsid w:val="00BC10CD"/>
    <w:rsid w:val="00BC1869"/>
    <w:rsid w:val="00BC2053"/>
    <w:rsid w:val="00BC4090"/>
    <w:rsid w:val="00BD2272"/>
    <w:rsid w:val="00BD2CC9"/>
    <w:rsid w:val="00BD314C"/>
    <w:rsid w:val="00BD53E7"/>
    <w:rsid w:val="00BD6884"/>
    <w:rsid w:val="00BE0748"/>
    <w:rsid w:val="00BE29D9"/>
    <w:rsid w:val="00BF6ED8"/>
    <w:rsid w:val="00C04107"/>
    <w:rsid w:val="00C05C22"/>
    <w:rsid w:val="00C13FD6"/>
    <w:rsid w:val="00C177D7"/>
    <w:rsid w:val="00C214A4"/>
    <w:rsid w:val="00C21E41"/>
    <w:rsid w:val="00C25212"/>
    <w:rsid w:val="00C26AA4"/>
    <w:rsid w:val="00C31206"/>
    <w:rsid w:val="00C3139E"/>
    <w:rsid w:val="00C3190F"/>
    <w:rsid w:val="00C407AE"/>
    <w:rsid w:val="00C40EA4"/>
    <w:rsid w:val="00C502D5"/>
    <w:rsid w:val="00C55A2B"/>
    <w:rsid w:val="00C56429"/>
    <w:rsid w:val="00C62EAB"/>
    <w:rsid w:val="00C67BAC"/>
    <w:rsid w:val="00C71D1B"/>
    <w:rsid w:val="00C74FEA"/>
    <w:rsid w:val="00C863D1"/>
    <w:rsid w:val="00C93687"/>
    <w:rsid w:val="00C972C0"/>
    <w:rsid w:val="00CA272F"/>
    <w:rsid w:val="00CA27FA"/>
    <w:rsid w:val="00CA4280"/>
    <w:rsid w:val="00CA5DB1"/>
    <w:rsid w:val="00CB0D50"/>
    <w:rsid w:val="00CB29A0"/>
    <w:rsid w:val="00CB30EE"/>
    <w:rsid w:val="00CB359F"/>
    <w:rsid w:val="00CB3AD0"/>
    <w:rsid w:val="00CB5F7B"/>
    <w:rsid w:val="00CC2294"/>
    <w:rsid w:val="00CC3C79"/>
    <w:rsid w:val="00CC701D"/>
    <w:rsid w:val="00CD30FF"/>
    <w:rsid w:val="00CD5554"/>
    <w:rsid w:val="00CD77F8"/>
    <w:rsid w:val="00CE5320"/>
    <w:rsid w:val="00CE6924"/>
    <w:rsid w:val="00CE6EA2"/>
    <w:rsid w:val="00CE7626"/>
    <w:rsid w:val="00CF5FE4"/>
    <w:rsid w:val="00CF7ADC"/>
    <w:rsid w:val="00D03D08"/>
    <w:rsid w:val="00D06742"/>
    <w:rsid w:val="00D1068C"/>
    <w:rsid w:val="00D27CDB"/>
    <w:rsid w:val="00D3126A"/>
    <w:rsid w:val="00D31E2C"/>
    <w:rsid w:val="00D32B9A"/>
    <w:rsid w:val="00D35417"/>
    <w:rsid w:val="00D456FA"/>
    <w:rsid w:val="00D502EF"/>
    <w:rsid w:val="00D520AE"/>
    <w:rsid w:val="00D52281"/>
    <w:rsid w:val="00D5259D"/>
    <w:rsid w:val="00D5310D"/>
    <w:rsid w:val="00D57FBB"/>
    <w:rsid w:val="00D62917"/>
    <w:rsid w:val="00D63832"/>
    <w:rsid w:val="00D702BA"/>
    <w:rsid w:val="00D73A93"/>
    <w:rsid w:val="00D7512B"/>
    <w:rsid w:val="00D805F8"/>
    <w:rsid w:val="00D80F62"/>
    <w:rsid w:val="00D8498E"/>
    <w:rsid w:val="00D84E5B"/>
    <w:rsid w:val="00D86903"/>
    <w:rsid w:val="00D95B44"/>
    <w:rsid w:val="00D97ED4"/>
    <w:rsid w:val="00DA2B38"/>
    <w:rsid w:val="00DA3CD3"/>
    <w:rsid w:val="00DA6A58"/>
    <w:rsid w:val="00DC2351"/>
    <w:rsid w:val="00DC3015"/>
    <w:rsid w:val="00DC5857"/>
    <w:rsid w:val="00DD34C1"/>
    <w:rsid w:val="00DD3AA8"/>
    <w:rsid w:val="00DD4045"/>
    <w:rsid w:val="00DD4764"/>
    <w:rsid w:val="00DE240B"/>
    <w:rsid w:val="00DE4F2F"/>
    <w:rsid w:val="00DE5D07"/>
    <w:rsid w:val="00DF3067"/>
    <w:rsid w:val="00DF487D"/>
    <w:rsid w:val="00E05E8E"/>
    <w:rsid w:val="00E165E3"/>
    <w:rsid w:val="00E23F70"/>
    <w:rsid w:val="00E2633E"/>
    <w:rsid w:val="00E2703C"/>
    <w:rsid w:val="00E34734"/>
    <w:rsid w:val="00E40818"/>
    <w:rsid w:val="00E4514A"/>
    <w:rsid w:val="00E46AE2"/>
    <w:rsid w:val="00E5451C"/>
    <w:rsid w:val="00E60AC9"/>
    <w:rsid w:val="00E63591"/>
    <w:rsid w:val="00E727DC"/>
    <w:rsid w:val="00E73034"/>
    <w:rsid w:val="00E73923"/>
    <w:rsid w:val="00E739F7"/>
    <w:rsid w:val="00E7796F"/>
    <w:rsid w:val="00E81818"/>
    <w:rsid w:val="00E819C1"/>
    <w:rsid w:val="00E86503"/>
    <w:rsid w:val="00E91465"/>
    <w:rsid w:val="00E93765"/>
    <w:rsid w:val="00E95418"/>
    <w:rsid w:val="00EA60CD"/>
    <w:rsid w:val="00EA685E"/>
    <w:rsid w:val="00EB2EC1"/>
    <w:rsid w:val="00EB2F54"/>
    <w:rsid w:val="00EC083E"/>
    <w:rsid w:val="00EC6383"/>
    <w:rsid w:val="00ED0E4A"/>
    <w:rsid w:val="00ED2DE8"/>
    <w:rsid w:val="00ED6998"/>
    <w:rsid w:val="00ED7E09"/>
    <w:rsid w:val="00EE0E51"/>
    <w:rsid w:val="00EE72F0"/>
    <w:rsid w:val="00EF06B2"/>
    <w:rsid w:val="00EF0BE3"/>
    <w:rsid w:val="00EF21E8"/>
    <w:rsid w:val="00F011FC"/>
    <w:rsid w:val="00F0197D"/>
    <w:rsid w:val="00F020BF"/>
    <w:rsid w:val="00F0375A"/>
    <w:rsid w:val="00F05FED"/>
    <w:rsid w:val="00F07AEA"/>
    <w:rsid w:val="00F145C2"/>
    <w:rsid w:val="00F14E51"/>
    <w:rsid w:val="00F1605E"/>
    <w:rsid w:val="00F16316"/>
    <w:rsid w:val="00F24BFA"/>
    <w:rsid w:val="00F3571F"/>
    <w:rsid w:val="00F42B6A"/>
    <w:rsid w:val="00F42E1D"/>
    <w:rsid w:val="00F46A19"/>
    <w:rsid w:val="00F46BE1"/>
    <w:rsid w:val="00F62F54"/>
    <w:rsid w:val="00F649DA"/>
    <w:rsid w:val="00F665C3"/>
    <w:rsid w:val="00F66781"/>
    <w:rsid w:val="00F6772A"/>
    <w:rsid w:val="00F67F22"/>
    <w:rsid w:val="00F72079"/>
    <w:rsid w:val="00F72B49"/>
    <w:rsid w:val="00F76658"/>
    <w:rsid w:val="00F86159"/>
    <w:rsid w:val="00F92575"/>
    <w:rsid w:val="00F936F3"/>
    <w:rsid w:val="00F95E6B"/>
    <w:rsid w:val="00F971E9"/>
    <w:rsid w:val="00FB0287"/>
    <w:rsid w:val="00FB18CB"/>
    <w:rsid w:val="00FB276D"/>
    <w:rsid w:val="00FB45D8"/>
    <w:rsid w:val="00FB5E6D"/>
    <w:rsid w:val="00FB79E8"/>
    <w:rsid w:val="00FC41C1"/>
    <w:rsid w:val="00FC55EB"/>
    <w:rsid w:val="00FC6803"/>
    <w:rsid w:val="00FD0ADC"/>
    <w:rsid w:val="00FD5B08"/>
    <w:rsid w:val="00FD6F2C"/>
    <w:rsid w:val="00FE277E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84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uiPriority w:val="99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uiPriority w:val="1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99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  <w:style w:type="character" w:styleId="MeniuneNerezolvat">
    <w:name w:val="Unresolved Mention"/>
    <w:basedOn w:val="Fontdeparagrafimplicit"/>
    <w:uiPriority w:val="99"/>
    <w:semiHidden/>
    <w:unhideWhenUsed/>
    <w:rsid w:val="00852000"/>
    <w:rPr>
      <w:color w:val="605E5C"/>
      <w:shd w:val="clear" w:color="auto" w:fill="E1DFDD"/>
    </w:rPr>
  </w:style>
  <w:style w:type="paragraph" w:customStyle="1" w:styleId="NoSpacing1">
    <w:name w:val="No Spacing1"/>
    <w:qFormat/>
    <w:rsid w:val="0082269D"/>
    <w:pPr>
      <w:suppressAutoHyphens/>
      <w:spacing w:line="240" w:lineRule="auto"/>
    </w:pPr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2106</TotalTime>
  <Pages>2</Pages>
  <Words>835</Words>
  <Characters>4848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Mihaela Biscovan</cp:lastModifiedBy>
  <cp:revision>41</cp:revision>
  <cp:lastPrinted>2024-12-02T10:28:00Z</cp:lastPrinted>
  <dcterms:created xsi:type="dcterms:W3CDTF">2020-12-18T11:28:00Z</dcterms:created>
  <dcterms:modified xsi:type="dcterms:W3CDTF">2024-12-02T10:28:00Z</dcterms:modified>
</cp:coreProperties>
</file>