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8308" w14:textId="238AA722" w:rsidR="00A00A8B" w:rsidRPr="004C6848" w:rsidRDefault="00A00A8B" w:rsidP="00650B0A">
      <w:pPr>
        <w:spacing w:line="240" w:lineRule="auto"/>
        <w:rPr>
          <w:rFonts w:ascii="Montserrat" w:hAnsi="Montserrat"/>
          <w:b/>
          <w:bCs/>
        </w:rPr>
      </w:pPr>
    </w:p>
    <w:p w14:paraId="193A9673" w14:textId="77777777" w:rsidR="00266031" w:rsidRPr="004C6848" w:rsidRDefault="00266031" w:rsidP="00650B0A">
      <w:pPr>
        <w:spacing w:line="240" w:lineRule="auto"/>
        <w:rPr>
          <w:rFonts w:ascii="Montserrat" w:hAnsi="Montserrat"/>
          <w:b/>
          <w:bCs/>
        </w:rPr>
      </w:pPr>
    </w:p>
    <w:p w14:paraId="03CFB4EF" w14:textId="77777777" w:rsidR="004E343B" w:rsidRPr="004C6848" w:rsidRDefault="004E343B" w:rsidP="00650B0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4C6848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4D79A24D" w14:textId="167E2073" w:rsidR="002A491C" w:rsidRPr="004C6848" w:rsidRDefault="002A491C" w:rsidP="00650B0A">
      <w:pPr>
        <w:spacing w:line="240" w:lineRule="auto"/>
        <w:jc w:val="center"/>
        <w:rPr>
          <w:rFonts w:ascii="Montserrat" w:hAnsi="Montserrat"/>
          <w:b/>
        </w:rPr>
      </w:pPr>
      <w:bookmarkStart w:id="2" w:name="_Hlk479682873"/>
      <w:bookmarkEnd w:id="0"/>
      <w:r w:rsidRPr="004C6848">
        <w:rPr>
          <w:rFonts w:ascii="Montserrat" w:hAnsi="Montserrat"/>
          <w:b/>
        </w:rPr>
        <w:t>pentru modificarea Hotărârii Consiliului Județean Cluj nr. 179</w:t>
      </w:r>
      <w:r w:rsidR="00650B0A" w:rsidRPr="004C6848">
        <w:rPr>
          <w:rFonts w:ascii="Montserrat" w:hAnsi="Montserrat"/>
          <w:b/>
        </w:rPr>
        <w:t>/</w:t>
      </w:r>
      <w:r w:rsidRPr="004C6848">
        <w:rPr>
          <w:rFonts w:ascii="Montserrat" w:hAnsi="Montserrat"/>
          <w:b/>
        </w:rPr>
        <w:t>2017 pentru aprobarea indicatorilor tehnico-economici ai obiectivului de investiții din cadrul Proiectului ”Creșterea eficienței energetice a clădirilor cantină și internat din cadrul Liceului Tehnologic Special SAMUS”, cu modificările ulterioare</w:t>
      </w:r>
    </w:p>
    <w:p w14:paraId="4E543771" w14:textId="77AA7E1C" w:rsidR="002A491C" w:rsidRPr="004C6848" w:rsidRDefault="002A491C" w:rsidP="00650B0A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62B4EB2F" w14:textId="77777777" w:rsidR="00266031" w:rsidRPr="004C6848" w:rsidRDefault="00266031" w:rsidP="00650B0A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bookmarkEnd w:id="2"/>
    <w:p w14:paraId="0FDFD13B" w14:textId="1040112C" w:rsidR="002A491C" w:rsidRPr="004C6848" w:rsidRDefault="002A491C" w:rsidP="00650B0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4C6848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86A7C7C" w14:textId="31B07D4D" w:rsidR="002A491C" w:rsidRPr="004C6848" w:rsidRDefault="002A491C" w:rsidP="00650B0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C6848">
        <w:rPr>
          <w:rFonts w:ascii="Montserrat Light" w:hAnsi="Montserrat Light"/>
          <w:noProof/>
        </w:rPr>
        <w:t xml:space="preserve">Având în vedere Proiectul de hotărâre înregistrat cu nr. </w:t>
      </w:r>
      <w:r w:rsidR="00650B0A" w:rsidRPr="004C6848">
        <w:rPr>
          <w:rFonts w:ascii="Montserrat Light" w:hAnsi="Montserrat Light"/>
          <w:noProof/>
        </w:rPr>
        <w:t>88 din 17.05.2021</w:t>
      </w:r>
      <w:r w:rsidRPr="004C6848">
        <w:rPr>
          <w:rFonts w:ascii="Montserrat Light" w:hAnsi="Montserrat Light"/>
          <w:noProof/>
        </w:rPr>
        <w:t xml:space="preserve"> pentru modificarea Hotărârii Consiliului Județean Cluj nr. 179</w:t>
      </w:r>
      <w:r w:rsidR="00650B0A" w:rsidRPr="004C6848">
        <w:rPr>
          <w:rFonts w:ascii="Montserrat Light" w:hAnsi="Montserrat Light"/>
          <w:noProof/>
        </w:rPr>
        <w:t>/</w:t>
      </w:r>
      <w:r w:rsidRPr="004C6848">
        <w:rPr>
          <w:rFonts w:ascii="Montserrat Light" w:hAnsi="Montserrat Light"/>
          <w:noProof/>
        </w:rPr>
        <w:t xml:space="preserve">2017 pentru aprobarea indicatorilor tehnico-economici ai obiectivului de investiții din cadrul Proiectului ”Creșterea eficienței energetice a clădirilor cantină și internat din cadrul Liceului Tehnologic Special SAMUS”, cu modificările ulterioare, </w:t>
      </w:r>
      <w:r w:rsidRPr="004C6848">
        <w:rPr>
          <w:rFonts w:ascii="Montserrat Light" w:hAnsi="Montserrat Light"/>
          <w:bCs/>
          <w:noProof/>
        </w:rPr>
        <w:t>p</w:t>
      </w:r>
      <w:r w:rsidRPr="004C6848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4C6848">
        <w:rPr>
          <w:rFonts w:ascii="Montserrat Light" w:hAnsi="Montserrat Light"/>
          <w:bCs/>
          <w:noProof/>
        </w:rPr>
        <w:t>R</w:t>
      </w:r>
      <w:r w:rsidRPr="004C6848">
        <w:rPr>
          <w:rFonts w:ascii="Montserrat Light" w:hAnsi="Montserrat Light"/>
          <w:noProof/>
        </w:rPr>
        <w:t xml:space="preserve">eferatul de aprobare cu nr. </w:t>
      </w:r>
      <w:r w:rsidRPr="004C6848">
        <w:rPr>
          <w:rFonts w:ascii="Montserrat Light" w:hAnsi="Montserrat Light"/>
        </w:rPr>
        <w:t>17.475/13.05.2021</w:t>
      </w:r>
      <w:r w:rsidRPr="004C6848">
        <w:rPr>
          <w:rFonts w:ascii="Montserrat Light" w:hAnsi="Montserrat Light"/>
          <w:noProof/>
        </w:rPr>
        <w:t>; Rapo</w:t>
      </w:r>
      <w:r w:rsidR="00650B0A" w:rsidRPr="004C6848">
        <w:rPr>
          <w:rFonts w:ascii="Montserrat Light" w:hAnsi="Montserrat Light"/>
          <w:noProof/>
        </w:rPr>
        <w:t>artele</w:t>
      </w:r>
      <w:r w:rsidRPr="004C6848">
        <w:rPr>
          <w:rFonts w:ascii="Montserrat Light" w:hAnsi="Montserrat Light"/>
          <w:noProof/>
        </w:rPr>
        <w:t xml:space="preserve"> de specialitate întocmit</w:t>
      </w:r>
      <w:r w:rsidR="00650B0A" w:rsidRPr="004C6848">
        <w:rPr>
          <w:rFonts w:ascii="Montserrat Light" w:hAnsi="Montserrat Light"/>
          <w:noProof/>
        </w:rPr>
        <w:t>e</w:t>
      </w:r>
      <w:r w:rsidRPr="004C6848">
        <w:rPr>
          <w:rFonts w:ascii="Montserrat Light" w:hAnsi="Montserrat Light"/>
          <w:noProof/>
        </w:rPr>
        <w:t xml:space="preserve"> de compartiment</w:t>
      </w:r>
      <w:r w:rsidR="00650B0A" w:rsidRPr="004C6848">
        <w:rPr>
          <w:rFonts w:ascii="Montserrat Light" w:hAnsi="Montserrat Light"/>
          <w:noProof/>
        </w:rPr>
        <w:t xml:space="preserve">ele </w:t>
      </w:r>
      <w:r w:rsidRPr="004C6848">
        <w:rPr>
          <w:rFonts w:ascii="Montserrat Light" w:hAnsi="Montserrat Light"/>
          <w:noProof/>
        </w:rPr>
        <w:t>de resort din cadrul aparatului de specialitate al Consiliului Judeţean Cluj cu nr.</w:t>
      </w:r>
      <w:r w:rsidRPr="004C6848">
        <w:rPr>
          <w:rFonts w:ascii="Montserrat Light" w:hAnsi="Montserrat Light"/>
        </w:rPr>
        <w:t xml:space="preserve"> 17.676/14.05.2021</w:t>
      </w:r>
      <w:r w:rsidR="00650B0A" w:rsidRPr="004C6848">
        <w:rPr>
          <w:rFonts w:ascii="Montserrat Light" w:hAnsi="Montserrat Light"/>
        </w:rPr>
        <w:t xml:space="preserve"> și </w:t>
      </w:r>
      <w:r w:rsidRPr="004C6848">
        <w:rPr>
          <w:rFonts w:ascii="Montserrat Light" w:hAnsi="Montserrat Light"/>
          <w:noProof/>
        </w:rPr>
        <w:t>nr.</w:t>
      </w:r>
      <w:r w:rsidRPr="004C6848">
        <w:rPr>
          <w:rFonts w:ascii="Montserrat Light" w:hAnsi="Montserrat Light"/>
        </w:rPr>
        <w:t xml:space="preserve"> 17.677/14.05.2021 </w:t>
      </w:r>
      <w:r w:rsidRPr="004C6848">
        <w:rPr>
          <w:rFonts w:ascii="Montserrat Light" w:hAnsi="Montserrat Light"/>
          <w:noProof/>
        </w:rPr>
        <w:t>şi Avizul cu nr.</w:t>
      </w:r>
      <w:r w:rsidR="00650B0A" w:rsidRPr="004C6848">
        <w:rPr>
          <w:rFonts w:ascii="Montserrat Light" w:hAnsi="Montserrat Light"/>
          <w:noProof/>
        </w:rPr>
        <w:t xml:space="preserve"> </w:t>
      </w:r>
      <w:r w:rsidR="00650B0A" w:rsidRPr="004C6848">
        <w:rPr>
          <w:rFonts w:ascii="Montserrat Light" w:hAnsi="Montserrat Light"/>
        </w:rPr>
        <w:t>17.475 20.05.2021</w:t>
      </w:r>
      <w:r w:rsidRPr="004C6848">
        <w:rPr>
          <w:rFonts w:ascii="Montserrat Light" w:hAnsi="Montserrat Light"/>
          <w:noProof/>
        </w:rPr>
        <w:t xml:space="preserve"> adoptat de Comisia de specialitate nr. </w:t>
      </w:r>
      <w:r w:rsidR="00650B0A" w:rsidRPr="004C6848">
        <w:rPr>
          <w:rFonts w:ascii="Montserrat Light" w:hAnsi="Montserrat Light"/>
          <w:noProof/>
        </w:rPr>
        <w:t>2</w:t>
      </w:r>
      <w:r w:rsidRPr="004C6848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48364F6D" w14:textId="77777777" w:rsidR="002A491C" w:rsidRPr="004C6848" w:rsidRDefault="002A491C" w:rsidP="00650B0A">
      <w:pPr>
        <w:spacing w:line="240" w:lineRule="auto"/>
        <w:jc w:val="both"/>
        <w:rPr>
          <w:rFonts w:ascii="Montserrat Light" w:hAnsi="Montserrat Light"/>
          <w:noProof/>
        </w:rPr>
      </w:pPr>
      <w:r w:rsidRPr="004C6848">
        <w:rPr>
          <w:rFonts w:ascii="Montserrat Light" w:hAnsi="Montserrat Light"/>
          <w:noProof/>
        </w:rPr>
        <w:t xml:space="preserve">Ţinând cont de: </w:t>
      </w:r>
    </w:p>
    <w:p w14:paraId="6691F325" w14:textId="703ADC35" w:rsidR="002A491C" w:rsidRPr="004C6848" w:rsidRDefault="002A491C" w:rsidP="00650B0A">
      <w:pPr>
        <w:pStyle w:val="Listparagraf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Montserrat Light" w:eastAsia="Calibri" w:hAnsi="Montserrat Light" w:cs="Times New Roman"/>
          <w:noProof/>
          <w:sz w:val="22"/>
          <w:szCs w:val="22"/>
          <w:lang w:val="ro-RO" w:eastAsia="ar-SA"/>
        </w:rPr>
      </w:pPr>
      <w:r w:rsidRPr="004C6848">
        <w:rPr>
          <w:rFonts w:ascii="Montserrat Light" w:eastAsia="Calibri" w:hAnsi="Montserrat Light" w:cs="Times New Roman"/>
          <w:noProof/>
          <w:sz w:val="22"/>
          <w:szCs w:val="22"/>
          <w:lang w:val="ro-RO" w:eastAsia="ar-SA"/>
        </w:rPr>
        <w:t>Proiectul ”</w:t>
      </w:r>
      <w:r w:rsidRPr="004C6848">
        <w:rPr>
          <w:rFonts w:ascii="Montserrat Light" w:eastAsia="Calibri" w:hAnsi="Montserrat Light" w:cs="Times New Roman"/>
          <w:bCs/>
          <w:noProof/>
          <w:sz w:val="22"/>
          <w:szCs w:val="22"/>
          <w:lang w:val="ro-RO" w:eastAsia="ar-SA"/>
        </w:rPr>
        <w:t>Creșterea eficienței energetice a clădirilor cantină și internat din cadrul Liceului Tehnologic Special SAMUS” , cod SMIS 114513</w:t>
      </w:r>
      <w:r w:rsidR="00650B0A" w:rsidRPr="004C6848">
        <w:rPr>
          <w:rFonts w:ascii="Montserrat Light" w:eastAsia="Calibri" w:hAnsi="Montserrat Light" w:cs="Times New Roman"/>
          <w:bCs/>
          <w:noProof/>
          <w:sz w:val="22"/>
          <w:szCs w:val="22"/>
          <w:lang w:val="ro-RO" w:eastAsia="ar-SA"/>
        </w:rPr>
        <w:t>;</w:t>
      </w:r>
    </w:p>
    <w:p w14:paraId="0829B786" w14:textId="77777777" w:rsidR="002A491C" w:rsidRPr="004C6848" w:rsidRDefault="002A491C" w:rsidP="00650B0A">
      <w:pPr>
        <w:pStyle w:val="Listparagraf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Montserrat Light" w:eastAsia="Calibri" w:hAnsi="Montserrat Light" w:cs="Times New Roman"/>
          <w:noProof/>
          <w:sz w:val="22"/>
          <w:szCs w:val="22"/>
          <w:lang w:val="ro-RO" w:eastAsia="ar-SA"/>
        </w:rPr>
      </w:pPr>
      <w:bookmarkStart w:id="3" w:name="_Hlk514791607"/>
      <w:r w:rsidRPr="004C6848">
        <w:rPr>
          <w:rFonts w:ascii="Montserrat Light" w:eastAsia="Calibri" w:hAnsi="Montserrat Light" w:cs="Times New Roman"/>
          <w:noProof/>
          <w:sz w:val="22"/>
          <w:szCs w:val="22"/>
          <w:lang w:val="ro-RO" w:eastAsia="ar-SA"/>
        </w:rPr>
        <w:t>Contractul de finanțare nr. 3085/18.09.2018;</w:t>
      </w:r>
    </w:p>
    <w:bookmarkEnd w:id="3"/>
    <w:p w14:paraId="4372446E" w14:textId="77777777" w:rsidR="002A491C" w:rsidRPr="004C6848" w:rsidRDefault="002A491C" w:rsidP="00650B0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4C6848">
        <w:rPr>
          <w:rFonts w:ascii="Montserrat Light" w:hAnsi="Montserrat Light" w:cs="Cambria"/>
        </w:rPr>
        <w:t xml:space="preserve">Luând în considerare </w:t>
      </w:r>
    </w:p>
    <w:p w14:paraId="11B80502" w14:textId="224EAD7C" w:rsidR="002A491C" w:rsidRPr="004C6848" w:rsidRDefault="002A491C" w:rsidP="00650B0A">
      <w:pPr>
        <w:pStyle w:val="Listparagraf"/>
        <w:numPr>
          <w:ilvl w:val="0"/>
          <w:numId w:val="27"/>
        </w:numPr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4C6848">
        <w:rPr>
          <w:rFonts w:ascii="Montserrat Light" w:hAnsi="Montserrat Light" w:cs="Cambria"/>
          <w:sz w:val="22"/>
          <w:szCs w:val="22"/>
          <w:lang w:val="ro-RO"/>
        </w:rPr>
        <w:t>art.</w:t>
      </w:r>
      <w:r w:rsidR="00266031" w:rsidRPr="004C6848">
        <w:rPr>
          <w:rFonts w:ascii="Montserrat Light" w:hAnsi="Montserrat Light" w:cs="Cambria"/>
          <w:sz w:val="22"/>
          <w:szCs w:val="22"/>
          <w:lang w:val="ro-RO"/>
        </w:rPr>
        <w:t xml:space="preserve"> </w:t>
      </w:r>
      <w:r w:rsidRPr="004C6848">
        <w:rPr>
          <w:rFonts w:ascii="Montserrat Light" w:hAnsi="Montserrat Light" w:cs="Cambria"/>
          <w:sz w:val="22"/>
          <w:szCs w:val="22"/>
          <w:lang w:val="ro-RO"/>
        </w:rPr>
        <w:t xml:space="preserve">2, </w:t>
      </w:r>
      <w:r w:rsidR="00266031" w:rsidRPr="004C6848">
        <w:rPr>
          <w:rFonts w:ascii="Montserrat Light" w:hAnsi="Montserrat Light" w:cs="Cambria"/>
          <w:sz w:val="22"/>
          <w:szCs w:val="22"/>
          <w:lang w:val="ro-RO"/>
        </w:rPr>
        <w:t xml:space="preserve">ale </w:t>
      </w:r>
      <w:r w:rsidRPr="004C6848">
        <w:rPr>
          <w:rFonts w:ascii="Montserrat Light" w:hAnsi="Montserrat Light" w:cs="Cambria"/>
          <w:sz w:val="22"/>
          <w:szCs w:val="22"/>
          <w:lang w:val="ro-RO"/>
        </w:rPr>
        <w:t xml:space="preserve">art. 3 alin. (2), </w:t>
      </w:r>
      <w:r w:rsidR="00266031" w:rsidRPr="004C6848">
        <w:rPr>
          <w:rFonts w:ascii="Montserrat Light" w:hAnsi="Montserrat Light" w:cs="Cambria"/>
          <w:sz w:val="22"/>
          <w:szCs w:val="22"/>
          <w:lang w:val="ro-RO"/>
        </w:rPr>
        <w:t xml:space="preserve">ale </w:t>
      </w:r>
      <w:r w:rsidRPr="004C6848">
        <w:rPr>
          <w:rFonts w:ascii="Montserrat Light" w:hAnsi="Montserrat Light" w:cs="Cambria"/>
          <w:sz w:val="22"/>
          <w:szCs w:val="22"/>
          <w:lang w:val="ro-RO"/>
        </w:rPr>
        <w:t>art. 58 alin. (1) și (3),  a</w:t>
      </w:r>
      <w:r w:rsidR="00266031" w:rsidRPr="004C6848">
        <w:rPr>
          <w:rFonts w:ascii="Montserrat Light" w:hAnsi="Montserrat Light" w:cs="Cambria"/>
          <w:sz w:val="22"/>
          <w:szCs w:val="22"/>
          <w:lang w:val="ro-RO"/>
        </w:rPr>
        <w:t>le a</w:t>
      </w:r>
      <w:r w:rsidRPr="004C6848">
        <w:rPr>
          <w:rFonts w:ascii="Montserrat Light" w:hAnsi="Montserrat Light" w:cs="Cambria"/>
          <w:sz w:val="22"/>
          <w:szCs w:val="22"/>
          <w:lang w:val="ro-RO"/>
        </w:rPr>
        <w:t xml:space="preserve">rt. 59 și </w:t>
      </w:r>
      <w:r w:rsidR="00266031" w:rsidRPr="004C6848">
        <w:rPr>
          <w:rFonts w:ascii="Montserrat Light" w:hAnsi="Montserrat Light" w:cs="Cambria"/>
          <w:sz w:val="22"/>
          <w:szCs w:val="22"/>
          <w:lang w:val="ro-RO"/>
        </w:rPr>
        <w:t>ale</w:t>
      </w:r>
      <w:r w:rsidRPr="004C6848">
        <w:rPr>
          <w:rFonts w:ascii="Montserrat Light" w:hAnsi="Montserrat Light" w:cs="Cambria"/>
          <w:sz w:val="22"/>
          <w:szCs w:val="22"/>
          <w:lang w:val="ro-RO"/>
        </w:rPr>
        <w:t xml:space="preserve"> art. 61 - 62 din Legea privind normele de tehnică legislativă pentru elaborarea actelor normative nr. 24/2000, republicată, cu modificările şi completările ulterioare;</w:t>
      </w:r>
    </w:p>
    <w:p w14:paraId="5BA4D76C" w14:textId="6C7EE603" w:rsidR="002A491C" w:rsidRPr="004C6848" w:rsidRDefault="002A491C" w:rsidP="00650B0A">
      <w:pPr>
        <w:pStyle w:val="Listparagraf"/>
        <w:numPr>
          <w:ilvl w:val="0"/>
          <w:numId w:val="27"/>
        </w:numPr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4C6848">
        <w:rPr>
          <w:rFonts w:ascii="Montserrat Light" w:hAnsi="Montserrat Light" w:cs="Cambria"/>
          <w:sz w:val="22"/>
          <w:szCs w:val="22"/>
          <w:lang w:val="ro-RO"/>
        </w:rPr>
        <w:t xml:space="preserve">art. 123 – 140, </w:t>
      </w:r>
      <w:r w:rsidR="00266031" w:rsidRPr="004C6848">
        <w:rPr>
          <w:rFonts w:ascii="Montserrat Light" w:hAnsi="Montserrat Light" w:cs="Cambria"/>
          <w:sz w:val="22"/>
          <w:szCs w:val="22"/>
          <w:lang w:val="ro-RO"/>
        </w:rPr>
        <w:t>ale</w:t>
      </w:r>
      <w:r w:rsidRPr="004C6848">
        <w:rPr>
          <w:rFonts w:ascii="Montserrat Light" w:hAnsi="Montserrat Light" w:cs="Cambria"/>
          <w:sz w:val="22"/>
          <w:szCs w:val="22"/>
          <w:lang w:val="ro-RO"/>
        </w:rPr>
        <w:t xml:space="preserve"> art. 142 -</w:t>
      </w:r>
      <w:r w:rsidR="00266031" w:rsidRPr="004C6848">
        <w:rPr>
          <w:rFonts w:ascii="Montserrat Light" w:hAnsi="Montserrat Light" w:cs="Cambria"/>
          <w:sz w:val="22"/>
          <w:szCs w:val="22"/>
          <w:lang w:val="ro-RO"/>
        </w:rPr>
        <w:t xml:space="preserve"> </w:t>
      </w:r>
      <w:r w:rsidRPr="004C6848">
        <w:rPr>
          <w:rFonts w:ascii="Montserrat Light" w:hAnsi="Montserrat Light" w:cs="Cambria"/>
          <w:sz w:val="22"/>
          <w:szCs w:val="22"/>
          <w:lang w:val="ro-RO"/>
        </w:rPr>
        <w:t>156,</w:t>
      </w:r>
      <w:r w:rsidR="00266031" w:rsidRPr="004C6848">
        <w:rPr>
          <w:rFonts w:ascii="Montserrat Light" w:hAnsi="Montserrat Light" w:cs="Cambria"/>
          <w:sz w:val="22"/>
          <w:szCs w:val="22"/>
          <w:lang w:val="ro-RO"/>
        </w:rPr>
        <w:t xml:space="preserve"> ale</w:t>
      </w:r>
      <w:r w:rsidRPr="004C6848">
        <w:rPr>
          <w:rFonts w:ascii="Montserrat Light" w:hAnsi="Montserrat Light" w:cs="Cambria"/>
          <w:sz w:val="22"/>
          <w:szCs w:val="22"/>
          <w:lang w:val="ro-RO"/>
        </w:rPr>
        <w:t xml:space="preserve"> art. 215 - 216 și</w:t>
      </w:r>
      <w:r w:rsidR="00266031" w:rsidRPr="004C6848">
        <w:rPr>
          <w:rFonts w:ascii="Montserrat Light" w:hAnsi="Montserrat Light" w:cs="Cambria"/>
          <w:sz w:val="22"/>
          <w:szCs w:val="22"/>
          <w:lang w:val="ro-RO"/>
        </w:rPr>
        <w:t xml:space="preserve"> ale</w:t>
      </w:r>
      <w:r w:rsidRPr="004C6848">
        <w:rPr>
          <w:rFonts w:ascii="Montserrat Light" w:hAnsi="Montserrat Light" w:cs="Cambria"/>
          <w:sz w:val="22"/>
          <w:szCs w:val="22"/>
          <w:lang w:val="ro-RO"/>
        </w:rPr>
        <w:t xml:space="preserve"> art. 218 din Regulamentul de organizare şi funcţionare a Consiliului Judeţean Cluj, aprobat prin Hotărârea Consiliului Judeţean Cluj nr. 170/2020;</w:t>
      </w:r>
    </w:p>
    <w:p w14:paraId="535087A0" w14:textId="77777777" w:rsidR="002A491C" w:rsidRPr="004C6848" w:rsidRDefault="002A491C" w:rsidP="00650B0A">
      <w:pPr>
        <w:spacing w:line="240" w:lineRule="auto"/>
        <w:jc w:val="both"/>
        <w:rPr>
          <w:rFonts w:ascii="Montserrat Light" w:hAnsi="Montserrat Light"/>
          <w:noProof/>
        </w:rPr>
      </w:pPr>
      <w:r w:rsidRPr="004C6848">
        <w:rPr>
          <w:rFonts w:ascii="Montserrat Light" w:hAnsi="Montserrat Light"/>
          <w:noProof/>
        </w:rPr>
        <w:t>În conformitate cu prevederile:</w:t>
      </w:r>
    </w:p>
    <w:p w14:paraId="536FF272" w14:textId="13D911D3" w:rsidR="002A491C" w:rsidRPr="004C6848" w:rsidRDefault="002A491C" w:rsidP="00650B0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4C6848">
        <w:rPr>
          <w:rFonts w:ascii="Montserrat Light" w:eastAsia="Calibri" w:hAnsi="Montserrat Light"/>
          <w:noProof/>
          <w:lang w:val="ro-RO"/>
        </w:rPr>
        <w:t xml:space="preserve">art. 173 alin. (1) </w:t>
      </w:r>
      <w:r w:rsidR="00650B0A" w:rsidRPr="004C6848">
        <w:rPr>
          <w:rFonts w:ascii="Montserrat Light" w:eastAsia="Calibri" w:hAnsi="Montserrat Light"/>
          <w:noProof/>
          <w:lang w:val="ro-RO"/>
        </w:rPr>
        <w:t xml:space="preserve">lit. </w:t>
      </w:r>
      <w:r w:rsidRPr="004C6848">
        <w:rPr>
          <w:rFonts w:ascii="Montserrat Light" w:eastAsia="Calibri" w:hAnsi="Montserrat Light"/>
          <w:noProof/>
          <w:lang w:val="ro-RO"/>
        </w:rPr>
        <w:t xml:space="preserve">b </w:t>
      </w:r>
      <w:r w:rsidRPr="004C6848">
        <w:rPr>
          <w:rFonts w:ascii="Montserrat Light" w:eastAsia="Calibri" w:hAnsi="Montserrat Light"/>
          <w:noProof/>
        </w:rPr>
        <w:t>din Ordonanța de urgență a Guvernului nr. 57/2019 privind Codul administrativ, cu modificările și completările ulterioare;</w:t>
      </w:r>
    </w:p>
    <w:p w14:paraId="08B4D9C8" w14:textId="48FBFA56" w:rsidR="002A491C" w:rsidRPr="004C6848" w:rsidRDefault="002A491C" w:rsidP="00650B0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4C6848">
        <w:rPr>
          <w:rFonts w:ascii="Montserrat Light" w:hAnsi="Montserrat Light"/>
        </w:rPr>
        <w:t>art. 221 din Legea privind achizițiile publice</w:t>
      </w:r>
      <w:r w:rsidR="00650B0A" w:rsidRPr="004C6848">
        <w:rPr>
          <w:rFonts w:ascii="Montserrat Light" w:hAnsi="Montserrat Light"/>
        </w:rPr>
        <w:t xml:space="preserve"> nr. 98/2016</w:t>
      </w:r>
      <w:r w:rsidRPr="004C6848">
        <w:rPr>
          <w:rFonts w:ascii="Montserrat Light" w:hAnsi="Montserrat Light"/>
        </w:rPr>
        <w:t>, cu modificările și completările ulterioare;</w:t>
      </w:r>
    </w:p>
    <w:p w14:paraId="1D138362" w14:textId="77777777" w:rsidR="002A491C" w:rsidRPr="004C6848" w:rsidRDefault="002A491C" w:rsidP="00650B0A">
      <w:pPr>
        <w:numPr>
          <w:ilvl w:val="0"/>
          <w:numId w:val="25"/>
        </w:numPr>
        <w:spacing w:line="240" w:lineRule="auto"/>
        <w:ind w:left="357" w:hanging="357"/>
        <w:contextualSpacing/>
        <w:jc w:val="both"/>
        <w:rPr>
          <w:rFonts w:ascii="Montserrat Light" w:hAnsi="Montserrat Light"/>
        </w:rPr>
      </w:pPr>
      <w:r w:rsidRPr="004C6848">
        <w:rPr>
          <w:rFonts w:ascii="Montserrat Light" w:hAnsi="Montserrat Light"/>
        </w:rPr>
        <w:t>Ordonanței de urgență a Guvernului nr. 40/2015 privind gestionarea financiară a fondurilor europene pentru perioada de programare 2014-2020, cu modificările și completările ulterioare;</w:t>
      </w:r>
    </w:p>
    <w:p w14:paraId="10A40326" w14:textId="77777777" w:rsidR="002A491C" w:rsidRPr="004C6848" w:rsidRDefault="002A491C" w:rsidP="00650B0A">
      <w:pPr>
        <w:numPr>
          <w:ilvl w:val="0"/>
          <w:numId w:val="25"/>
        </w:numPr>
        <w:spacing w:line="240" w:lineRule="auto"/>
        <w:ind w:left="357" w:hanging="357"/>
        <w:contextualSpacing/>
        <w:jc w:val="both"/>
        <w:rPr>
          <w:rFonts w:ascii="Montserrat Light" w:hAnsi="Montserrat Light"/>
        </w:rPr>
      </w:pPr>
      <w:r w:rsidRPr="004C6848">
        <w:rPr>
          <w:rFonts w:ascii="Montserrat Light" w:hAnsi="Montserrat Light"/>
        </w:rPr>
        <w:t>Ordonanței de urgență a Guvernului nr. 64/2009 privind gestionarea financiară a instrumentelor structurale şi utilizarea acestora pentru obiectivul convergență, cu modificările și completările ulterioare;</w:t>
      </w:r>
    </w:p>
    <w:p w14:paraId="7F197349" w14:textId="77777777" w:rsidR="002A491C" w:rsidRPr="004C6848" w:rsidRDefault="002A491C" w:rsidP="00650B0A">
      <w:pPr>
        <w:numPr>
          <w:ilvl w:val="0"/>
          <w:numId w:val="25"/>
        </w:numPr>
        <w:spacing w:line="240" w:lineRule="auto"/>
        <w:ind w:left="357" w:hanging="357"/>
        <w:contextualSpacing/>
        <w:jc w:val="both"/>
        <w:rPr>
          <w:rFonts w:ascii="Montserrat Light" w:hAnsi="Montserrat Light"/>
        </w:rPr>
      </w:pPr>
      <w:r w:rsidRPr="004C6848">
        <w:rPr>
          <w:rFonts w:ascii="Montserrat Light" w:hAnsi="Montserrat Light"/>
        </w:rPr>
        <w:t>Hotărârii Guvernului nr. 399/2015</w:t>
      </w:r>
      <w:r w:rsidRPr="004C6848">
        <w:rPr>
          <w:rFonts w:ascii="Montserrat Light" w:hAnsi="Montserrat Light"/>
          <w:bCs/>
        </w:rPr>
        <w:t xml:space="preserve"> privind regulile de eligibilitate a cheltuielilor efectuate în cadrul operațiunilor finanțate prin Fondul european de dezvoltare regională, Fondul social european şi Fondul de coeziune 2014 – 2020, cu modificările și completările ulterioare;</w:t>
      </w:r>
    </w:p>
    <w:p w14:paraId="0E68B75A" w14:textId="77777777" w:rsidR="002A491C" w:rsidRPr="004C6848" w:rsidRDefault="002A491C" w:rsidP="00650B0A">
      <w:pPr>
        <w:numPr>
          <w:ilvl w:val="0"/>
          <w:numId w:val="25"/>
        </w:numPr>
        <w:spacing w:line="240" w:lineRule="auto"/>
        <w:ind w:left="357" w:hanging="357"/>
        <w:contextualSpacing/>
        <w:jc w:val="both"/>
        <w:rPr>
          <w:rFonts w:ascii="Montserrat Light" w:hAnsi="Montserrat Light"/>
        </w:rPr>
      </w:pPr>
      <w:r w:rsidRPr="004C6848">
        <w:rPr>
          <w:rFonts w:ascii="Montserrat Light" w:hAnsi="Montserrat Light"/>
          <w:bCs/>
        </w:rPr>
        <w:t xml:space="preserve">Hotărârii Guvernului nr. 907/2016 </w:t>
      </w:r>
      <w:r w:rsidRPr="004C6848">
        <w:rPr>
          <w:rFonts w:ascii="Montserrat Light" w:hAnsi="Montserrat Light"/>
        </w:rPr>
        <w:t>privind etapele de elaborare şi conținutul-cadru al documentațiilor tehnico-economice aferente obiectivelor / proiectelor de investiții finanțate din fonduri publice, cu modificările și completările ulterioare;</w:t>
      </w:r>
    </w:p>
    <w:p w14:paraId="624EA6AC" w14:textId="77777777" w:rsidR="002A491C" w:rsidRPr="004C6848" w:rsidRDefault="002A491C" w:rsidP="00650B0A">
      <w:pPr>
        <w:numPr>
          <w:ilvl w:val="0"/>
          <w:numId w:val="25"/>
        </w:numPr>
        <w:spacing w:line="240" w:lineRule="auto"/>
        <w:ind w:left="357" w:hanging="357"/>
        <w:contextualSpacing/>
        <w:jc w:val="both"/>
        <w:rPr>
          <w:rFonts w:ascii="Montserrat Light" w:hAnsi="Montserrat Light"/>
        </w:rPr>
      </w:pPr>
      <w:r w:rsidRPr="004C6848">
        <w:rPr>
          <w:rFonts w:ascii="Montserrat Light" w:hAnsi="Montserrat Light"/>
        </w:rPr>
        <w:t>Hotărârii Consiliului Județean Cluj nr. 152/2012 privind aprobarea Strategiei de Dezvoltare a Judetului Cluj pentru perioada 2014-2020;</w:t>
      </w:r>
    </w:p>
    <w:p w14:paraId="16D2275F" w14:textId="1F629B81" w:rsidR="002A491C" w:rsidRPr="004C6848" w:rsidRDefault="002A491C" w:rsidP="00650B0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C6848">
        <w:rPr>
          <w:rFonts w:ascii="Montserrat Light" w:hAnsi="Montserrat Light"/>
          <w:lang w:val="ro-RO"/>
        </w:rPr>
        <w:t xml:space="preserve">Fiind îndeplinite prevederile cuprinse la art. 182 alin. (4), corobarate cu cele ale art. 136 și art. 139 din Ordonanța de </w:t>
      </w:r>
      <w:r w:rsidR="00650B0A" w:rsidRPr="004C6848">
        <w:rPr>
          <w:rFonts w:ascii="Montserrat Light" w:hAnsi="Montserrat Light"/>
          <w:lang w:val="ro-RO"/>
        </w:rPr>
        <w:t>u</w:t>
      </w:r>
      <w:r w:rsidRPr="004C6848">
        <w:rPr>
          <w:rFonts w:ascii="Montserrat Light" w:hAnsi="Montserrat Light"/>
          <w:lang w:val="ro-RO"/>
        </w:rPr>
        <w:t>rgență a Guvernului nr. 57/2019 privind Codul administrativ, cu modificările și completările ulterioare;</w:t>
      </w:r>
    </w:p>
    <w:p w14:paraId="173D275A" w14:textId="24F461E8" w:rsidR="002A491C" w:rsidRPr="004C6848" w:rsidRDefault="002A491C" w:rsidP="00650B0A">
      <w:pPr>
        <w:spacing w:line="240" w:lineRule="auto"/>
        <w:jc w:val="both"/>
        <w:rPr>
          <w:rFonts w:ascii="Montserrat Light" w:hAnsi="Montserrat Light"/>
        </w:rPr>
      </w:pPr>
      <w:r w:rsidRPr="004C6848">
        <w:rPr>
          <w:rFonts w:ascii="Montserrat Light" w:hAnsi="Montserrat Light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E5CC40B" w14:textId="77777777" w:rsidR="00650B0A" w:rsidRPr="004C6848" w:rsidRDefault="00650B0A" w:rsidP="00650B0A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201B783F" w14:textId="77777777" w:rsidR="002A491C" w:rsidRPr="004C6848" w:rsidRDefault="002A491C" w:rsidP="00650B0A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4C6848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58E0C67A" w14:textId="77777777" w:rsidR="002A491C" w:rsidRPr="004C6848" w:rsidRDefault="002A491C" w:rsidP="00650B0A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422B1C00" w14:textId="2B85C144" w:rsidR="002A491C" w:rsidRPr="004C6848" w:rsidRDefault="002A491C" w:rsidP="00650B0A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  <w:r w:rsidRPr="004C6848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I. </w:t>
      </w:r>
      <w:r w:rsidRPr="004C6848">
        <w:rPr>
          <w:rFonts w:ascii="Montserrat Light" w:eastAsia="Calibri" w:hAnsi="Montserrat Light" w:cs="Times New Roman"/>
          <w:lang w:val="en-US" w:eastAsia="ro-RO"/>
        </w:rPr>
        <w:t>Hotărârea Consiliului Județean Cluj nr. 179</w:t>
      </w:r>
      <w:r w:rsidR="00650B0A" w:rsidRPr="004C6848">
        <w:rPr>
          <w:rFonts w:ascii="Montserrat Light" w:eastAsia="Calibri" w:hAnsi="Montserrat Light" w:cs="Times New Roman"/>
          <w:lang w:val="en-US" w:eastAsia="ro-RO"/>
        </w:rPr>
        <w:t>/</w:t>
      </w:r>
      <w:r w:rsidRPr="004C6848">
        <w:rPr>
          <w:rFonts w:ascii="Montserrat Light" w:eastAsia="Calibri" w:hAnsi="Montserrat Light" w:cs="Times New Roman"/>
          <w:lang w:val="en-US" w:eastAsia="ro-RO"/>
        </w:rPr>
        <w:t>2017 pentru aprobarea indicatorilor tehnico-economici ai obiectivului de investiții din cadrul Proiectului ”Creșterea eficienței energetice a clădirilor cantină și internat din cadrul Liceului Tehnologic Special SAMUS”, cu modificările ulterioare, se modifică după cum urmează:</w:t>
      </w:r>
    </w:p>
    <w:p w14:paraId="0ADDF223" w14:textId="77777777" w:rsidR="002A491C" w:rsidRPr="004C6848" w:rsidRDefault="002A491C" w:rsidP="00650B0A">
      <w:pPr>
        <w:spacing w:line="240" w:lineRule="auto"/>
        <w:ind w:right="-1"/>
        <w:jc w:val="both"/>
        <w:rPr>
          <w:rFonts w:ascii="Montserrat Light" w:hAnsi="Montserrat Light" w:cs="TT5Bo00"/>
        </w:rPr>
      </w:pPr>
    </w:p>
    <w:p w14:paraId="7F9EDCC9" w14:textId="37BEEFE9" w:rsidR="002A491C" w:rsidRPr="004C6848" w:rsidRDefault="002A491C" w:rsidP="00650B0A">
      <w:pPr>
        <w:spacing w:line="240" w:lineRule="auto"/>
        <w:ind w:right="-1"/>
        <w:jc w:val="both"/>
        <w:rPr>
          <w:rFonts w:ascii="Montserrat Light" w:hAnsi="Montserrat Light" w:cs="TT59o00"/>
          <w:b/>
        </w:rPr>
      </w:pPr>
      <w:r w:rsidRPr="004C6848">
        <w:rPr>
          <w:rFonts w:ascii="Montserrat Light" w:hAnsi="Montserrat Light" w:cs="TT59o00"/>
        </w:rPr>
        <w:t xml:space="preserve">1. Anexa nr. 1 ”Indicatori tehnico-economici ai obiectivului de investiții din cadrul </w:t>
      </w:r>
      <w:r w:rsidR="00650B0A" w:rsidRPr="004C6848">
        <w:rPr>
          <w:rFonts w:ascii="Montserrat Light" w:hAnsi="Montserrat Light" w:cs="TT59o00"/>
        </w:rPr>
        <w:t>P</w:t>
      </w:r>
      <w:r w:rsidRPr="004C6848">
        <w:rPr>
          <w:rFonts w:ascii="Montserrat Light" w:hAnsi="Montserrat Light" w:cs="TT59o00"/>
        </w:rPr>
        <w:t xml:space="preserve">roiectului ”Creșterea eficienței energetice a clădirilor cantină și internat din cadrul Liceului Tehnologic Special SAMUS” se modifică și se înlocuiește cu </w:t>
      </w:r>
      <w:r w:rsidRPr="004C6848">
        <w:rPr>
          <w:rFonts w:ascii="Montserrat Light" w:hAnsi="Montserrat Light" w:cs="TT59o00"/>
          <w:b/>
          <w:bCs/>
        </w:rPr>
        <w:t xml:space="preserve">anexa </w:t>
      </w:r>
      <w:r w:rsidRPr="004C6848">
        <w:rPr>
          <w:rFonts w:ascii="Montserrat Light" w:hAnsi="Montserrat Light" w:cs="TT59o00"/>
        </w:rPr>
        <w:t>care face parte integrantă din prezenta hotărâre.”</w:t>
      </w:r>
      <w:r w:rsidRPr="004C6848">
        <w:rPr>
          <w:rFonts w:ascii="Montserrat Light" w:hAnsi="Montserrat Light" w:cs="TT59o00"/>
          <w:b/>
        </w:rPr>
        <w:tab/>
      </w:r>
    </w:p>
    <w:p w14:paraId="3306946A" w14:textId="77777777" w:rsidR="00650B0A" w:rsidRPr="004C6848" w:rsidRDefault="00650B0A" w:rsidP="00650B0A">
      <w:pPr>
        <w:spacing w:line="240" w:lineRule="auto"/>
        <w:ind w:right="-1"/>
        <w:jc w:val="both"/>
        <w:rPr>
          <w:rFonts w:ascii="Montserrat Light" w:hAnsi="Montserrat Light" w:cs="TT59o00"/>
          <w:b/>
        </w:rPr>
      </w:pPr>
    </w:p>
    <w:p w14:paraId="0C891471" w14:textId="3C23FAFA" w:rsidR="002A491C" w:rsidRPr="004C6848" w:rsidRDefault="002A491C" w:rsidP="00650B0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C6848">
        <w:rPr>
          <w:rFonts w:ascii="Montserrat Light" w:hAnsi="Montserrat Light"/>
          <w:b/>
          <w:bCs/>
          <w:noProof/>
          <w:lang w:eastAsia="ro-RO"/>
        </w:rPr>
        <w:t xml:space="preserve">Art. </w:t>
      </w:r>
      <w:r w:rsidR="004E4D72" w:rsidRPr="004C6848">
        <w:rPr>
          <w:rFonts w:ascii="Montserrat Light" w:hAnsi="Montserrat Light"/>
          <w:b/>
          <w:bCs/>
          <w:noProof/>
          <w:lang w:eastAsia="ro-RO"/>
        </w:rPr>
        <w:t>II</w:t>
      </w:r>
      <w:r w:rsidRPr="004C6848">
        <w:rPr>
          <w:rFonts w:ascii="Montserrat Light" w:hAnsi="Montserrat Light"/>
          <w:b/>
          <w:bCs/>
          <w:noProof/>
          <w:lang w:eastAsia="ro-RO"/>
        </w:rPr>
        <w:t xml:space="preserve">. </w:t>
      </w:r>
      <w:r w:rsidRPr="004C6848">
        <w:rPr>
          <w:rFonts w:ascii="Montserrat Light" w:hAnsi="Montserrat Light"/>
          <w:noProof/>
          <w:lang w:eastAsia="ro-RO"/>
        </w:rPr>
        <w:t>Prezenta hotărâre se comunică</w:t>
      </w:r>
      <w:r w:rsidRPr="004C6848">
        <w:rPr>
          <w:rFonts w:ascii="Montserrat Light" w:hAnsi="Montserrat Light"/>
        </w:rPr>
        <w:t xml:space="preserve"> </w:t>
      </w:r>
      <w:r w:rsidRPr="004C6848">
        <w:rPr>
          <w:rFonts w:ascii="Montserrat Light" w:hAnsi="Montserrat Light"/>
          <w:lang w:val="ro-RO"/>
        </w:rPr>
        <w:t>Direcţiei Generale Buget-Finanţe, Resurse Umane</w:t>
      </w:r>
      <w:r w:rsidR="00266031" w:rsidRPr="004C6848">
        <w:rPr>
          <w:rFonts w:ascii="Montserrat Light" w:hAnsi="Montserrat Light"/>
          <w:lang w:val="ro-RO"/>
        </w:rPr>
        <w:t xml:space="preserve">; Direcției Dezvoltare și Investiții; </w:t>
      </w:r>
      <w:r w:rsidR="00266031" w:rsidRPr="004C6848">
        <w:rPr>
          <w:rFonts w:ascii="Montserrat Light" w:hAnsi="Montserrat Light"/>
          <w:bCs/>
          <w:lang w:val="ro-RO"/>
        </w:rPr>
        <w:t xml:space="preserve">Scolii Profesionale Speciale SAMUS, </w:t>
      </w:r>
      <w:r w:rsidRPr="004C6848">
        <w:rPr>
          <w:rFonts w:ascii="Montserrat Light" w:hAnsi="Montserrat Light"/>
        </w:rPr>
        <w:t xml:space="preserve">precum și Prefectului Județului Cluj și se aduce la cunoştinţă publică prin afișare la sediul Consiliului Județean Cluj şi prin postare pe pagina de internet </w:t>
      </w:r>
      <w:hyperlink r:id="rId8" w:history="1">
        <w:r w:rsidRPr="004C6848">
          <w:rPr>
            <w:rFonts w:ascii="Montserrat Light" w:hAnsi="Montserrat Light"/>
          </w:rPr>
          <w:t>www.cjcluj.ro</w:t>
        </w:r>
      </w:hyperlink>
      <w:r w:rsidRPr="004C6848">
        <w:rPr>
          <w:rFonts w:ascii="Montserrat Light" w:hAnsi="Montserrat Light"/>
        </w:rPr>
        <w:t>.</w:t>
      </w:r>
    </w:p>
    <w:p w14:paraId="58716110" w14:textId="4CE8D172" w:rsidR="00674D4B" w:rsidRPr="004C6848" w:rsidRDefault="00674D4B" w:rsidP="00650B0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1AB7EB77" w14:textId="77777777" w:rsidR="00674D4B" w:rsidRPr="004C6848" w:rsidRDefault="00674D4B" w:rsidP="00650B0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74367229" w14:textId="77777777" w:rsidR="00122F25" w:rsidRPr="004C6848" w:rsidRDefault="00122F25" w:rsidP="00650B0A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5EC3AC2B" w14:textId="3763347F" w:rsidR="004E343B" w:rsidRPr="004C6848" w:rsidRDefault="004E343B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C6848">
        <w:rPr>
          <w:rFonts w:ascii="Montserrat" w:hAnsi="Montserrat"/>
          <w:lang w:val="ro-RO" w:eastAsia="ro-RO"/>
        </w:rPr>
        <w:tab/>
      </w:r>
      <w:r w:rsidRPr="004C6848">
        <w:rPr>
          <w:rFonts w:ascii="Montserrat" w:hAnsi="Montserrat"/>
          <w:lang w:val="ro-RO" w:eastAsia="ro-RO"/>
        </w:rPr>
        <w:tab/>
      </w:r>
      <w:r w:rsidRPr="004C6848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4C6848">
        <w:rPr>
          <w:rFonts w:ascii="Montserrat" w:hAnsi="Montserrat"/>
          <w:lang w:val="ro-RO" w:eastAsia="ro-RO"/>
        </w:rPr>
        <w:t xml:space="preserve">  </w:t>
      </w:r>
      <w:r w:rsidRPr="004C6848">
        <w:rPr>
          <w:rFonts w:ascii="Montserrat" w:hAnsi="Montserrat"/>
          <w:lang w:val="ro-RO" w:eastAsia="ro-RO"/>
        </w:rPr>
        <w:t xml:space="preserve"> </w:t>
      </w:r>
      <w:r w:rsidR="00142775" w:rsidRPr="004C6848">
        <w:rPr>
          <w:rFonts w:ascii="Montserrat" w:hAnsi="Montserrat"/>
          <w:lang w:val="ro-RO" w:eastAsia="ro-RO"/>
        </w:rPr>
        <w:t xml:space="preserve">         </w:t>
      </w:r>
      <w:r w:rsidRPr="004C6848">
        <w:rPr>
          <w:rFonts w:ascii="Montserrat" w:hAnsi="Montserrat"/>
          <w:lang w:val="ro-RO" w:eastAsia="ro-RO"/>
        </w:rPr>
        <w:t xml:space="preserve"> </w:t>
      </w:r>
      <w:r w:rsidRPr="004C6848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4C6848" w:rsidRDefault="004E343B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4C6848">
        <w:rPr>
          <w:rFonts w:ascii="Montserrat" w:hAnsi="Montserrat"/>
          <w:lang w:val="ro-RO" w:eastAsia="ro-RO"/>
        </w:rPr>
        <w:t xml:space="preserve">       </w:t>
      </w:r>
      <w:r w:rsidRPr="004C6848">
        <w:rPr>
          <w:rFonts w:ascii="Montserrat" w:hAnsi="Montserrat"/>
          <w:b/>
          <w:lang w:val="ro-RO" w:eastAsia="ro-RO"/>
        </w:rPr>
        <w:t>PREŞEDINTE,</w:t>
      </w:r>
      <w:r w:rsidRPr="004C6848">
        <w:rPr>
          <w:rFonts w:ascii="Montserrat" w:hAnsi="Montserrat"/>
          <w:b/>
          <w:lang w:val="ro-RO" w:eastAsia="ro-RO"/>
        </w:rPr>
        <w:tab/>
      </w:r>
      <w:r w:rsidRPr="004C6848">
        <w:rPr>
          <w:rFonts w:ascii="Montserrat" w:hAnsi="Montserrat"/>
          <w:lang w:val="ro-RO" w:eastAsia="ro-RO"/>
        </w:rPr>
        <w:tab/>
      </w:r>
      <w:r w:rsidRPr="004C6848">
        <w:rPr>
          <w:rFonts w:ascii="Montserrat" w:hAnsi="Montserrat"/>
          <w:lang w:val="ro-RO" w:eastAsia="ro-RO"/>
        </w:rPr>
        <w:tab/>
        <w:t xml:space="preserve">     </w:t>
      </w:r>
      <w:r w:rsidR="00142775" w:rsidRPr="004C6848">
        <w:rPr>
          <w:rFonts w:ascii="Montserrat" w:hAnsi="Montserrat"/>
          <w:lang w:val="ro-RO" w:eastAsia="ro-RO"/>
        </w:rPr>
        <w:t xml:space="preserve">          </w:t>
      </w:r>
      <w:r w:rsidRPr="004C6848">
        <w:rPr>
          <w:rFonts w:ascii="Montserrat" w:hAnsi="Montserrat"/>
          <w:lang w:val="ro-RO" w:eastAsia="ro-RO"/>
        </w:rPr>
        <w:t xml:space="preserve"> </w:t>
      </w:r>
      <w:r w:rsidRPr="004C6848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CD10109" w:rsidR="004E343B" w:rsidRPr="004C6848" w:rsidRDefault="004E343B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C6848">
        <w:rPr>
          <w:rFonts w:ascii="Montserrat" w:hAnsi="Montserrat"/>
          <w:b/>
          <w:lang w:val="ro-RO" w:eastAsia="ro-RO"/>
        </w:rPr>
        <w:t xml:space="preserve">       </w:t>
      </w:r>
      <w:r w:rsidR="00407BA0" w:rsidRPr="004C6848">
        <w:rPr>
          <w:rFonts w:ascii="Montserrat" w:hAnsi="Montserrat"/>
          <w:b/>
          <w:lang w:val="ro-RO" w:eastAsia="ro-RO"/>
        </w:rPr>
        <w:t xml:space="preserve"> </w:t>
      </w:r>
      <w:r w:rsidRPr="004C6848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4C6848">
        <w:rPr>
          <w:rFonts w:ascii="Montserrat" w:hAnsi="Montserrat"/>
          <w:b/>
          <w:lang w:val="ro-RO" w:eastAsia="ro-RO"/>
        </w:rPr>
        <w:t xml:space="preserve"> </w:t>
      </w:r>
      <w:r w:rsidR="002135B8" w:rsidRPr="004C6848">
        <w:rPr>
          <w:rFonts w:ascii="Montserrat" w:hAnsi="Montserrat"/>
          <w:b/>
          <w:lang w:val="ro-RO" w:eastAsia="ro-RO"/>
        </w:rPr>
        <w:t xml:space="preserve">          </w:t>
      </w:r>
      <w:r w:rsidRPr="004C6848">
        <w:rPr>
          <w:rFonts w:ascii="Montserrat" w:hAnsi="Montserrat"/>
          <w:b/>
          <w:lang w:val="ro-RO" w:eastAsia="ro-RO"/>
        </w:rPr>
        <w:t xml:space="preserve"> </w:t>
      </w:r>
      <w:r w:rsidR="00142775" w:rsidRPr="004C6848">
        <w:rPr>
          <w:rFonts w:ascii="Montserrat" w:hAnsi="Montserrat"/>
          <w:b/>
          <w:lang w:val="ro-RO" w:eastAsia="ro-RO"/>
        </w:rPr>
        <w:t xml:space="preserve"> </w:t>
      </w:r>
      <w:r w:rsidRPr="004C6848">
        <w:rPr>
          <w:rFonts w:ascii="Montserrat" w:hAnsi="Montserrat"/>
          <w:b/>
          <w:lang w:val="ro-RO" w:eastAsia="ro-RO"/>
        </w:rPr>
        <w:t xml:space="preserve">   Simona Gaci</w:t>
      </w:r>
    </w:p>
    <w:p w14:paraId="192170B7" w14:textId="7DF5BA05" w:rsidR="00674D4B" w:rsidRPr="004C6848" w:rsidRDefault="00674D4B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EE4CFF" w14:textId="320EC01D" w:rsidR="00674D4B" w:rsidRPr="004C6848" w:rsidRDefault="00674D4B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AECEA21" w14:textId="347E813F" w:rsidR="00674D4B" w:rsidRPr="004C6848" w:rsidRDefault="00674D4B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431245A" w14:textId="641318FA" w:rsidR="00674D4B" w:rsidRPr="004C6848" w:rsidRDefault="00674D4B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BB221D6" w14:textId="4ADFB308" w:rsidR="00674D4B" w:rsidRPr="004C6848" w:rsidRDefault="00674D4B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E40BA8" w14:textId="6A4A176D" w:rsidR="00674D4B" w:rsidRPr="004C6848" w:rsidRDefault="00674D4B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D666F5" w14:textId="1D59F20E" w:rsidR="00674D4B" w:rsidRPr="004C6848" w:rsidRDefault="00674D4B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EA7C673" w14:textId="69F6B766" w:rsidR="00674D4B" w:rsidRPr="004C6848" w:rsidRDefault="00674D4B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6A47D" w14:textId="2003CAEC" w:rsidR="00674D4B" w:rsidRPr="004C6848" w:rsidRDefault="00674D4B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C8C7934" w14:textId="1448BBE1" w:rsidR="00674D4B" w:rsidRPr="004C6848" w:rsidRDefault="00674D4B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5C654E" w14:textId="2EE954AF" w:rsidR="00674D4B" w:rsidRPr="004C6848" w:rsidRDefault="00674D4B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8629936" w14:textId="242B4A65" w:rsidR="00674D4B" w:rsidRPr="004C6848" w:rsidRDefault="00674D4B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BD1CB6D" w14:textId="2A75DA0F" w:rsidR="00266031" w:rsidRPr="004C6848" w:rsidRDefault="00266031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63B338A" w14:textId="2834F08D" w:rsidR="00266031" w:rsidRPr="004C6848" w:rsidRDefault="00266031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1FD2CA3" w14:textId="38A633C5" w:rsidR="00266031" w:rsidRPr="004C6848" w:rsidRDefault="00266031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B1CDC24" w14:textId="7D36272B" w:rsidR="00266031" w:rsidRPr="004C6848" w:rsidRDefault="00266031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1899183" w14:textId="35A00FDA" w:rsidR="00266031" w:rsidRPr="004C6848" w:rsidRDefault="00266031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88D000D" w14:textId="3447D51B" w:rsidR="00266031" w:rsidRPr="004C6848" w:rsidRDefault="00266031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C7333E" w14:textId="6F05A178" w:rsidR="00266031" w:rsidRPr="004C6848" w:rsidRDefault="00266031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6107187" w14:textId="7FE02879" w:rsidR="00266031" w:rsidRPr="004C6848" w:rsidRDefault="00266031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57DA164" w14:textId="4FA567D9" w:rsidR="00266031" w:rsidRPr="004C6848" w:rsidRDefault="00266031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8DC69A" w14:textId="3508C276" w:rsidR="00266031" w:rsidRPr="004C6848" w:rsidRDefault="00266031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C18EB68" w14:textId="530BB3A5" w:rsidR="00266031" w:rsidRPr="004C6848" w:rsidRDefault="00266031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F7A9FF" w14:textId="72414212" w:rsidR="00266031" w:rsidRPr="004C6848" w:rsidRDefault="00266031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C90B3B6" w14:textId="77777777" w:rsidR="00266031" w:rsidRPr="004C6848" w:rsidRDefault="00266031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11C319" w14:textId="6F388541" w:rsidR="00674D4B" w:rsidRPr="004C6848" w:rsidRDefault="00674D4B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5CF93C" w14:textId="4440FD2D" w:rsidR="00674D4B" w:rsidRPr="004C6848" w:rsidRDefault="00674D4B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3D8456" w14:textId="65636A0D" w:rsidR="00674D4B" w:rsidRPr="004C6848" w:rsidRDefault="00674D4B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4"/>
    <w:p w14:paraId="29A450B3" w14:textId="2E915E9E" w:rsidR="00B11299" w:rsidRPr="004C6848" w:rsidRDefault="00B11299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9F33E3" w14:textId="77777777" w:rsidR="009669C9" w:rsidRPr="004C6848" w:rsidRDefault="009669C9" w:rsidP="00650B0A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E968440" w14:textId="18C7257B" w:rsidR="009669C9" w:rsidRPr="004C6848" w:rsidRDefault="009669C9" w:rsidP="00650B0A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4C6848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2A491C" w:rsidRPr="004C6848">
        <w:rPr>
          <w:rFonts w:ascii="Montserrat" w:hAnsi="Montserrat"/>
          <w:b/>
          <w:bCs/>
          <w:noProof/>
          <w:lang w:val="ro-RO" w:eastAsia="ro-RO"/>
        </w:rPr>
        <w:t>85</w:t>
      </w:r>
      <w:r w:rsidRPr="004C6848">
        <w:rPr>
          <w:rFonts w:ascii="Montserrat" w:hAnsi="Montserrat"/>
          <w:b/>
          <w:bCs/>
          <w:noProof/>
          <w:lang w:val="ro-RO" w:eastAsia="ro-RO"/>
        </w:rPr>
        <w:t xml:space="preserve"> din 2</w:t>
      </w:r>
      <w:r w:rsidR="002A491C" w:rsidRPr="004C6848">
        <w:rPr>
          <w:rFonts w:ascii="Montserrat" w:hAnsi="Montserrat"/>
          <w:b/>
          <w:bCs/>
          <w:noProof/>
          <w:lang w:val="ro-RO" w:eastAsia="ro-RO"/>
        </w:rPr>
        <w:t>7</w:t>
      </w:r>
      <w:r w:rsidRPr="004C6848">
        <w:rPr>
          <w:rFonts w:ascii="Montserrat" w:hAnsi="Montserrat"/>
          <w:b/>
          <w:bCs/>
          <w:noProof/>
          <w:lang w:val="ro-RO" w:eastAsia="ro-RO"/>
        </w:rPr>
        <w:t xml:space="preserve"> mai 2021</w:t>
      </w:r>
    </w:p>
    <w:p w14:paraId="53C16E96" w14:textId="006815A7" w:rsidR="00C37559" w:rsidRPr="004C6848" w:rsidRDefault="009669C9" w:rsidP="00650B0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/>
        </w:rPr>
      </w:pPr>
      <w:r w:rsidRPr="004C6848">
        <w:rPr>
          <w:rFonts w:ascii="Montserrat Light" w:hAnsi="Montserrat Light"/>
          <w:sz w:val="18"/>
          <w:szCs w:val="18"/>
          <w:lang w:val="ro-RO" w:eastAsia="ro-RO"/>
        </w:rPr>
        <w:t>Prezenta hotărâre a fost adoptată cu 3</w:t>
      </w:r>
      <w:r w:rsidR="00AB66FE" w:rsidRPr="004C6848">
        <w:rPr>
          <w:rFonts w:ascii="Montserrat Light" w:hAnsi="Montserrat Light"/>
          <w:sz w:val="18"/>
          <w:szCs w:val="18"/>
          <w:lang w:val="ro-RO" w:eastAsia="ro-RO"/>
        </w:rPr>
        <w:t>3</w:t>
      </w:r>
      <w:r w:rsidRPr="004C6848">
        <w:rPr>
          <w:rFonts w:ascii="Montserrat Light" w:hAnsi="Montserrat Light"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4C6848">
        <w:rPr>
          <w:rFonts w:ascii="Montserrat Light" w:hAnsi="Montserrat Light"/>
          <w:b/>
          <w:b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4C6848">
        <w:rPr>
          <w:rFonts w:ascii="Montserrat Light" w:hAnsi="Montserrat Light"/>
          <w:b/>
          <w:bCs/>
          <w:noProof/>
          <w:sz w:val="18"/>
          <w:szCs w:val="18"/>
          <w:lang w:val="ro-RO" w:eastAsia="ro-RO"/>
        </w:rPr>
        <w:t xml:space="preserve"> </w:t>
      </w:r>
    </w:p>
    <w:sectPr w:rsidR="00C37559" w:rsidRPr="004C6848" w:rsidSect="00266031">
      <w:headerReference w:type="first" r:id="rId9"/>
      <w:pgSz w:w="11909" w:h="16834"/>
      <w:pgMar w:top="540" w:right="659" w:bottom="18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5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59B0364"/>
    <w:multiLevelType w:val="hybridMultilevel"/>
    <w:tmpl w:val="9AA4F9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73341D5"/>
    <w:multiLevelType w:val="hybridMultilevel"/>
    <w:tmpl w:val="84786A98"/>
    <w:lvl w:ilvl="0" w:tplc="0818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8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4F5AFE"/>
    <w:multiLevelType w:val="hybridMultilevel"/>
    <w:tmpl w:val="0136C1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1"/>
  </w:num>
  <w:num w:numId="6">
    <w:abstractNumId w:val="11"/>
  </w:num>
  <w:num w:numId="7">
    <w:abstractNumId w:val="2"/>
  </w:num>
  <w:num w:numId="8">
    <w:abstractNumId w:val="24"/>
  </w:num>
  <w:num w:numId="9">
    <w:abstractNumId w:val="16"/>
  </w:num>
  <w:num w:numId="10">
    <w:abstractNumId w:val="19"/>
  </w:num>
  <w:num w:numId="11">
    <w:abstractNumId w:val="5"/>
  </w:num>
  <w:num w:numId="12">
    <w:abstractNumId w:val="0"/>
  </w:num>
  <w:num w:numId="13">
    <w:abstractNumId w:val="10"/>
  </w:num>
  <w:num w:numId="14">
    <w:abstractNumId w:val="7"/>
  </w:num>
  <w:num w:numId="15">
    <w:abstractNumId w:val="13"/>
  </w:num>
  <w:num w:numId="16">
    <w:abstractNumId w:val="25"/>
  </w:num>
  <w:num w:numId="17">
    <w:abstractNumId w:val="15"/>
  </w:num>
  <w:num w:numId="18">
    <w:abstractNumId w:val="23"/>
  </w:num>
  <w:num w:numId="19">
    <w:abstractNumId w:val="17"/>
  </w:num>
  <w:num w:numId="20">
    <w:abstractNumId w:val="18"/>
  </w:num>
  <w:num w:numId="21">
    <w:abstractNumId w:val="12"/>
  </w:num>
  <w:num w:numId="22">
    <w:abstractNumId w:val="1"/>
  </w:num>
  <w:num w:numId="23">
    <w:abstractNumId w:val="9"/>
  </w:num>
  <w:num w:numId="24">
    <w:abstractNumId w:val="14"/>
  </w:num>
  <w:num w:numId="25">
    <w:abstractNumId w:val="22"/>
  </w:num>
  <w:num w:numId="26">
    <w:abstractNumId w:val="26"/>
  </w:num>
  <w:num w:numId="2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122F25"/>
    <w:rsid w:val="00142775"/>
    <w:rsid w:val="0017481D"/>
    <w:rsid w:val="001C371E"/>
    <w:rsid w:val="001C6EA8"/>
    <w:rsid w:val="00200432"/>
    <w:rsid w:val="002135B8"/>
    <w:rsid w:val="00220C76"/>
    <w:rsid w:val="00236295"/>
    <w:rsid w:val="0024014C"/>
    <w:rsid w:val="00240CF7"/>
    <w:rsid w:val="00266031"/>
    <w:rsid w:val="0027302F"/>
    <w:rsid w:val="0027330D"/>
    <w:rsid w:val="00282CEB"/>
    <w:rsid w:val="002A491C"/>
    <w:rsid w:val="002E4788"/>
    <w:rsid w:val="00334943"/>
    <w:rsid w:val="00354EE3"/>
    <w:rsid w:val="00373200"/>
    <w:rsid w:val="003B75FE"/>
    <w:rsid w:val="003E3B5B"/>
    <w:rsid w:val="00407BA0"/>
    <w:rsid w:val="00423711"/>
    <w:rsid w:val="00443504"/>
    <w:rsid w:val="004523C1"/>
    <w:rsid w:val="00484367"/>
    <w:rsid w:val="0049679C"/>
    <w:rsid w:val="004C5521"/>
    <w:rsid w:val="004C6848"/>
    <w:rsid w:val="004E343B"/>
    <w:rsid w:val="004E4D72"/>
    <w:rsid w:val="004F5FE6"/>
    <w:rsid w:val="00505E23"/>
    <w:rsid w:val="005337F1"/>
    <w:rsid w:val="00534029"/>
    <w:rsid w:val="005733B3"/>
    <w:rsid w:val="00577FD2"/>
    <w:rsid w:val="005930CD"/>
    <w:rsid w:val="005C4339"/>
    <w:rsid w:val="005F2AB7"/>
    <w:rsid w:val="00617698"/>
    <w:rsid w:val="00621DE5"/>
    <w:rsid w:val="00650B0A"/>
    <w:rsid w:val="00674D4B"/>
    <w:rsid w:val="006A29CC"/>
    <w:rsid w:val="006B68E8"/>
    <w:rsid w:val="006E33E5"/>
    <w:rsid w:val="006E578E"/>
    <w:rsid w:val="00722FD7"/>
    <w:rsid w:val="00757A7B"/>
    <w:rsid w:val="0076741D"/>
    <w:rsid w:val="007938C9"/>
    <w:rsid w:val="007D7910"/>
    <w:rsid w:val="00865D75"/>
    <w:rsid w:val="00880EBF"/>
    <w:rsid w:val="0089492E"/>
    <w:rsid w:val="0089695C"/>
    <w:rsid w:val="00912C86"/>
    <w:rsid w:val="00921186"/>
    <w:rsid w:val="00927401"/>
    <w:rsid w:val="00943D46"/>
    <w:rsid w:val="009629C2"/>
    <w:rsid w:val="009669C9"/>
    <w:rsid w:val="009B3427"/>
    <w:rsid w:val="009C550C"/>
    <w:rsid w:val="00A00A8B"/>
    <w:rsid w:val="00A07EF5"/>
    <w:rsid w:val="00A24E16"/>
    <w:rsid w:val="00A86065"/>
    <w:rsid w:val="00AA3A99"/>
    <w:rsid w:val="00AB66FE"/>
    <w:rsid w:val="00AE20E2"/>
    <w:rsid w:val="00AE3619"/>
    <w:rsid w:val="00AF0070"/>
    <w:rsid w:val="00AF3F85"/>
    <w:rsid w:val="00AF43EA"/>
    <w:rsid w:val="00B04C95"/>
    <w:rsid w:val="00B11299"/>
    <w:rsid w:val="00B77BCB"/>
    <w:rsid w:val="00B876C0"/>
    <w:rsid w:val="00B97BD5"/>
    <w:rsid w:val="00BC1422"/>
    <w:rsid w:val="00BF7F2E"/>
    <w:rsid w:val="00C37559"/>
    <w:rsid w:val="00C4405C"/>
    <w:rsid w:val="00C55970"/>
    <w:rsid w:val="00C742AA"/>
    <w:rsid w:val="00CC2B57"/>
    <w:rsid w:val="00D54B6D"/>
    <w:rsid w:val="00D84C30"/>
    <w:rsid w:val="00DE0C1D"/>
    <w:rsid w:val="00DF383D"/>
    <w:rsid w:val="00ED36A0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775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76</cp:revision>
  <cp:lastPrinted>2021-05-27T09:59:00Z</cp:lastPrinted>
  <dcterms:created xsi:type="dcterms:W3CDTF">2020-10-13T11:24:00Z</dcterms:created>
  <dcterms:modified xsi:type="dcterms:W3CDTF">2021-05-31T09:44:00Z</dcterms:modified>
</cp:coreProperties>
</file>