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060D8A" w:rsidRDefault="00C211D7" w:rsidP="00ED3461">
      <w:pPr>
        <w:tabs>
          <w:tab w:val="left" w:pos="2160"/>
        </w:tabs>
        <w:spacing w:line="240" w:lineRule="auto"/>
        <w:ind w:left="180" w:right="180"/>
        <w:jc w:val="center"/>
        <w:rPr>
          <w:rFonts w:ascii="Montserrat" w:hAnsi="Montserrat" w:cs="Times New Roman"/>
          <w:lang w:val="ro-RO" w:eastAsia="ro-RO"/>
        </w:rPr>
      </w:pPr>
      <w:r w:rsidRPr="00060D8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4F417DE" w14:textId="112C3B18" w:rsidR="00AC1A56" w:rsidRPr="00060D8A" w:rsidRDefault="00AC1A56" w:rsidP="00BE7081">
      <w:pPr>
        <w:tabs>
          <w:tab w:val="left" w:pos="2160"/>
          <w:tab w:val="left" w:pos="9450"/>
        </w:tabs>
        <w:spacing w:line="240" w:lineRule="auto"/>
        <w:ind w:left="180" w:right="180"/>
        <w:jc w:val="center"/>
        <w:rPr>
          <w:rFonts w:ascii="Montserrat" w:hAnsi="Montserrat"/>
          <w:lang w:val="ro-RO" w:eastAsia="ro-RO"/>
        </w:rPr>
      </w:pPr>
    </w:p>
    <w:p w14:paraId="4836FC05" w14:textId="78AA7326" w:rsidR="005576D0" w:rsidRPr="00060D8A" w:rsidRDefault="009B615B" w:rsidP="009B615B">
      <w:pPr>
        <w:spacing w:line="240" w:lineRule="auto"/>
        <w:jc w:val="center"/>
        <w:rPr>
          <w:rFonts w:ascii="Montserrat" w:hAnsi="Montserrat"/>
          <w:b/>
          <w:lang w:val="ro-RO"/>
        </w:rPr>
      </w:pPr>
      <w:r w:rsidRPr="00060D8A">
        <w:rPr>
          <w:rFonts w:ascii="Montserrat" w:hAnsi="Montserrat"/>
          <w:b/>
          <w:lang w:val="ro-RO"/>
        </w:rPr>
        <w:t>HOTĂRÂRE</w:t>
      </w:r>
    </w:p>
    <w:p w14:paraId="7C820894" w14:textId="77777777" w:rsidR="00EA102D" w:rsidRPr="00060D8A" w:rsidRDefault="00EA102D" w:rsidP="00EA102D">
      <w:pPr>
        <w:keepNext/>
        <w:keepLines/>
        <w:spacing w:line="240" w:lineRule="auto"/>
        <w:jc w:val="center"/>
        <w:outlineLvl w:val="0"/>
        <w:rPr>
          <w:rFonts w:ascii="Montserrat" w:hAnsi="Montserrat"/>
          <w:b/>
          <w:bCs/>
        </w:rPr>
      </w:pPr>
      <w:r w:rsidRPr="00060D8A">
        <w:rPr>
          <w:rFonts w:ascii="Montserrat" w:hAnsi="Montserrat"/>
          <w:b/>
          <w:bCs/>
        </w:rPr>
        <w:t xml:space="preserve">privind rectificarea bugetului general propriu al Judeţului Cluj pe anul 2022 </w:t>
      </w:r>
    </w:p>
    <w:p w14:paraId="00690D4A" w14:textId="77777777" w:rsidR="00EA102D" w:rsidRPr="00060D8A" w:rsidRDefault="00EA102D" w:rsidP="00EA102D">
      <w:pPr>
        <w:tabs>
          <w:tab w:val="left" w:pos="90"/>
        </w:tabs>
        <w:autoSpaceDE w:val="0"/>
        <w:autoSpaceDN w:val="0"/>
        <w:adjustRightInd w:val="0"/>
        <w:spacing w:line="240" w:lineRule="auto"/>
        <w:jc w:val="both"/>
        <w:rPr>
          <w:rFonts w:ascii="Montserrat Light" w:hAnsi="Montserrat Light"/>
          <w:b/>
          <w:bCs/>
        </w:rPr>
      </w:pPr>
    </w:p>
    <w:p w14:paraId="0FC946D9" w14:textId="16089A68" w:rsidR="00EA102D" w:rsidRPr="00060D8A" w:rsidRDefault="00EA102D" w:rsidP="00EA102D">
      <w:pPr>
        <w:tabs>
          <w:tab w:val="left" w:pos="90"/>
        </w:tabs>
        <w:autoSpaceDE w:val="0"/>
        <w:autoSpaceDN w:val="0"/>
        <w:adjustRightInd w:val="0"/>
        <w:spacing w:line="240" w:lineRule="auto"/>
        <w:jc w:val="both"/>
        <w:rPr>
          <w:rFonts w:ascii="Montserrat Light" w:hAnsi="Montserrat Light"/>
          <w:b/>
          <w:bCs/>
        </w:rPr>
      </w:pPr>
    </w:p>
    <w:p w14:paraId="63184CF0" w14:textId="77777777" w:rsidR="00D03643" w:rsidRPr="00060D8A" w:rsidRDefault="00D03643" w:rsidP="00EA102D">
      <w:pPr>
        <w:tabs>
          <w:tab w:val="left" w:pos="90"/>
        </w:tabs>
        <w:autoSpaceDE w:val="0"/>
        <w:autoSpaceDN w:val="0"/>
        <w:adjustRightInd w:val="0"/>
        <w:spacing w:line="240" w:lineRule="auto"/>
        <w:jc w:val="both"/>
        <w:rPr>
          <w:rFonts w:ascii="Montserrat Light" w:hAnsi="Montserrat Light"/>
          <w:b/>
          <w:bCs/>
        </w:rPr>
      </w:pPr>
    </w:p>
    <w:p w14:paraId="661E2580" w14:textId="37AFA6FC" w:rsidR="00EA102D" w:rsidRPr="00060D8A" w:rsidRDefault="00EA102D" w:rsidP="00EA102D">
      <w:pPr>
        <w:tabs>
          <w:tab w:val="left" w:pos="90"/>
        </w:tabs>
        <w:autoSpaceDE w:val="0"/>
        <w:autoSpaceDN w:val="0"/>
        <w:adjustRightInd w:val="0"/>
        <w:spacing w:line="240" w:lineRule="auto"/>
        <w:jc w:val="both"/>
        <w:rPr>
          <w:rFonts w:ascii="Montserrat Light" w:hAnsi="Montserrat Light"/>
          <w:noProof/>
          <w:lang w:val="ro-RO" w:eastAsia="ro-RO"/>
        </w:rPr>
      </w:pPr>
      <w:r w:rsidRPr="00060D8A">
        <w:rPr>
          <w:rFonts w:ascii="Montserrat Light" w:hAnsi="Montserrat Light"/>
          <w:noProof/>
          <w:lang w:eastAsia="ro-RO"/>
        </w:rPr>
        <w:t>Consiliul Judeţean Cluj întrunit în şedinţă  ordinară</w:t>
      </w:r>
      <w:r w:rsidRPr="00060D8A">
        <w:rPr>
          <w:rFonts w:ascii="Montserrat Light" w:hAnsi="Montserrat Light"/>
          <w:noProof/>
          <w:lang w:val="ro-RO" w:eastAsia="ro-RO"/>
        </w:rPr>
        <w:t>;</w:t>
      </w:r>
    </w:p>
    <w:p w14:paraId="68A5D534" w14:textId="77777777" w:rsidR="00EA102D" w:rsidRPr="00060D8A" w:rsidRDefault="00EA102D" w:rsidP="00EA102D">
      <w:pPr>
        <w:tabs>
          <w:tab w:val="left" w:pos="90"/>
        </w:tabs>
        <w:autoSpaceDE w:val="0"/>
        <w:autoSpaceDN w:val="0"/>
        <w:adjustRightInd w:val="0"/>
        <w:spacing w:line="240" w:lineRule="auto"/>
        <w:jc w:val="both"/>
        <w:rPr>
          <w:rFonts w:ascii="Montserrat Light" w:hAnsi="Montserrat Light"/>
          <w:noProof/>
          <w:lang w:eastAsia="ro-RO"/>
        </w:rPr>
      </w:pPr>
    </w:p>
    <w:p w14:paraId="2D919909" w14:textId="7EEE8A7E" w:rsidR="00EA102D" w:rsidRPr="00060D8A" w:rsidRDefault="00EA102D" w:rsidP="00EA102D">
      <w:pPr>
        <w:spacing w:line="240" w:lineRule="auto"/>
        <w:jc w:val="both"/>
        <w:rPr>
          <w:rFonts w:ascii="Montserrat Light" w:eastAsia="Times New Roman" w:hAnsi="Montserrat Light" w:cs="Times New Roman"/>
          <w:lang w:val="ro-RO" w:eastAsia="ro-RO"/>
        </w:rPr>
      </w:pPr>
      <w:r w:rsidRPr="00060D8A">
        <w:rPr>
          <w:rFonts w:ascii="Montserrat Light" w:eastAsia="Times New Roman" w:hAnsi="Montserrat Light" w:cs="Times New Roman"/>
          <w:lang w:val="ro-RO" w:eastAsia="ro-RO"/>
        </w:rPr>
        <w:t xml:space="preserve">Având în vedere </w:t>
      </w:r>
      <w:r w:rsidRPr="00060D8A">
        <w:rPr>
          <w:rFonts w:ascii="Montserrat Light" w:hAnsi="Montserrat Light"/>
          <w:noProof/>
          <w:lang w:eastAsia="ro-RO"/>
        </w:rPr>
        <w:t>Proiectul de hotărâre înregistrat cu nr</w:t>
      </w:r>
      <w:r w:rsidR="004E0335" w:rsidRPr="00060D8A">
        <w:rPr>
          <w:rFonts w:ascii="Montserrat Light" w:hAnsi="Montserrat Light"/>
          <w:noProof/>
          <w:lang w:eastAsia="ro-RO"/>
        </w:rPr>
        <w:t xml:space="preserve">. 236 din 25.11.2022 </w:t>
      </w:r>
      <w:r w:rsidRPr="00060D8A">
        <w:rPr>
          <w:rFonts w:ascii="Montserrat Light" w:hAnsi="Montserrat Light"/>
          <w:noProof/>
          <w:lang w:eastAsia="ro-RO"/>
        </w:rPr>
        <w:t>privind</w:t>
      </w:r>
      <w:r w:rsidRPr="00060D8A">
        <w:rPr>
          <w:rFonts w:ascii="Montserrat Light" w:hAnsi="Montserrat Light"/>
          <w:b/>
          <w:lang w:val="it-IT"/>
        </w:rPr>
        <w:t xml:space="preserve"> </w:t>
      </w:r>
      <w:r w:rsidRPr="00060D8A">
        <w:rPr>
          <w:rFonts w:ascii="Montserrat Light" w:hAnsi="Montserrat Light"/>
          <w:noProof/>
          <w:lang w:eastAsia="ro-RO"/>
        </w:rPr>
        <w:t xml:space="preserve">rectificarea bugetului general propriu al Județelui Cluj pe anul 2022, propus de Preşedintele Consiliului Judeţean Cluj, domnul Alin Tişe, care este însoțit de </w:t>
      </w:r>
      <w:r w:rsidRPr="00060D8A">
        <w:rPr>
          <w:rFonts w:ascii="Montserrat Light" w:eastAsia="Times New Roman" w:hAnsi="Montserrat Light" w:cs="Times New Roman"/>
          <w:bCs/>
          <w:lang w:val="ro-RO" w:eastAsia="ro-RO"/>
        </w:rPr>
        <w:t>R</w:t>
      </w:r>
      <w:r w:rsidRPr="00060D8A">
        <w:rPr>
          <w:rFonts w:ascii="Montserrat Light" w:eastAsia="Times New Roman" w:hAnsi="Montserrat Light" w:cs="Times New Roman"/>
          <w:lang w:val="ro-RO" w:eastAsia="ro-RO"/>
        </w:rPr>
        <w:t>eferatul de aprobare cu nr. 47.356 din 22.11.2022</w:t>
      </w:r>
      <w:r w:rsidRPr="00060D8A">
        <w:rPr>
          <w:rFonts w:ascii="Montserrat Light" w:hAnsi="Montserrat Light"/>
          <w:noProof/>
          <w:lang w:eastAsia="ro-RO"/>
        </w:rPr>
        <w:t xml:space="preserve">; </w:t>
      </w:r>
      <w:r w:rsidRPr="00060D8A">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47.358/22.11</w:t>
      </w:r>
      <w:r w:rsidRPr="00060D8A">
        <w:rPr>
          <w:rFonts w:ascii="Montserrat Light" w:hAnsi="Montserrat Light"/>
          <w:bCs/>
        </w:rPr>
        <w:t>.2022 și 47.359/22.11.2022</w:t>
      </w:r>
      <w:r w:rsidRPr="00060D8A">
        <w:rPr>
          <w:rFonts w:ascii="Montserrat Light" w:eastAsia="Times New Roman" w:hAnsi="Montserrat Light" w:cs="Times New Roman"/>
          <w:lang w:val="ro-RO" w:eastAsia="ro-RO"/>
        </w:rPr>
        <w:t xml:space="preserve"> şi </w:t>
      </w:r>
      <w:r w:rsidR="0004711F" w:rsidRPr="00060D8A">
        <w:rPr>
          <w:rFonts w:ascii="Montserrat Light" w:eastAsia="Times New Roman" w:hAnsi="Montserrat Light" w:cs="Times New Roman"/>
          <w:lang w:val="ro-RO" w:eastAsia="ro-RO"/>
        </w:rPr>
        <w:t xml:space="preserve">de </w:t>
      </w:r>
      <w:r w:rsidRPr="00060D8A">
        <w:rPr>
          <w:rFonts w:ascii="Montserrat Light" w:eastAsia="Times New Roman" w:hAnsi="Montserrat Light" w:cs="Times New Roman"/>
          <w:lang w:val="ro-RO" w:eastAsia="ro-RO"/>
        </w:rPr>
        <w:t xml:space="preserve">Avizul cu nr. </w:t>
      </w:r>
      <w:r w:rsidR="0004711F" w:rsidRPr="00060D8A">
        <w:rPr>
          <w:rFonts w:ascii="Montserrat Light" w:eastAsia="Times New Roman" w:hAnsi="Montserrat Light" w:cs="Times New Roman"/>
          <w:lang w:val="ro-RO" w:eastAsia="ro-RO"/>
        </w:rPr>
        <w:t xml:space="preserve">47.356 din 22.11.2022 </w:t>
      </w:r>
      <w:r w:rsidRPr="00060D8A">
        <w:rPr>
          <w:rFonts w:ascii="Montserrat Light" w:eastAsia="Times New Roman" w:hAnsi="Montserrat Light" w:cs="Times New Roman"/>
          <w:lang w:val="ro-RO" w:eastAsia="ro-RO"/>
        </w:rPr>
        <w:t xml:space="preserve">adoptat de Comisia de specialitate nr. </w:t>
      </w:r>
      <w:r w:rsidR="0004711F" w:rsidRPr="00060D8A">
        <w:rPr>
          <w:rFonts w:ascii="Montserrat Light" w:eastAsia="Times New Roman" w:hAnsi="Montserrat Light" w:cs="Times New Roman"/>
          <w:lang w:val="ro-RO" w:eastAsia="ro-RO"/>
        </w:rPr>
        <w:t>2</w:t>
      </w:r>
      <w:r w:rsidRPr="00060D8A">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48AA43F8" w14:textId="77777777" w:rsidR="0004711F" w:rsidRPr="00060D8A" w:rsidRDefault="0004711F" w:rsidP="0004711F">
      <w:pPr>
        <w:spacing w:line="240" w:lineRule="auto"/>
        <w:jc w:val="both"/>
        <w:rPr>
          <w:rFonts w:ascii="Montserrat Light" w:hAnsi="Montserrat Light"/>
          <w:noProof/>
          <w:lang w:val="ro-RO" w:eastAsia="ro-RO"/>
        </w:rPr>
      </w:pPr>
    </w:p>
    <w:p w14:paraId="45A8B993" w14:textId="6715C16C" w:rsidR="00EA102D" w:rsidRPr="00060D8A" w:rsidRDefault="00EA102D" w:rsidP="0004711F">
      <w:pPr>
        <w:spacing w:line="240" w:lineRule="auto"/>
        <w:jc w:val="both"/>
        <w:rPr>
          <w:rFonts w:ascii="Montserrat Light" w:hAnsi="Montserrat Light"/>
          <w:noProof/>
          <w:lang w:eastAsia="ro-RO"/>
        </w:rPr>
      </w:pPr>
      <w:r w:rsidRPr="00060D8A">
        <w:rPr>
          <w:rFonts w:ascii="Montserrat Light" w:hAnsi="Montserrat Light"/>
          <w:noProof/>
          <w:lang w:val="ro-RO" w:eastAsia="ro-RO"/>
        </w:rPr>
        <w:t>Ținând cont de</w:t>
      </w:r>
      <w:r w:rsidRPr="00060D8A">
        <w:rPr>
          <w:rFonts w:ascii="Montserrat Light" w:hAnsi="Montserrat Light"/>
          <w:noProof/>
          <w:lang w:eastAsia="ro-RO"/>
        </w:rPr>
        <w:t>:</w:t>
      </w:r>
    </w:p>
    <w:p w14:paraId="74E404EE" w14:textId="2449EA3C"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Direcției Generale Regionale a Finanțelor Publice Cluj-Napoca nr.</w:t>
      </w:r>
      <w:r w:rsidR="0004711F" w:rsidRPr="00060D8A">
        <w:rPr>
          <w:rFonts w:ascii="Montserrat Light" w:hAnsi="Montserrat Light"/>
          <w:noProof/>
          <w:sz w:val="22"/>
          <w:szCs w:val="22"/>
          <w:lang w:eastAsia="ro-RO"/>
        </w:rPr>
        <w:t xml:space="preserve"> </w:t>
      </w:r>
      <w:r w:rsidRPr="00060D8A">
        <w:rPr>
          <w:rFonts w:ascii="Montserrat Light" w:hAnsi="Montserrat Light"/>
          <w:noProof/>
          <w:sz w:val="22"/>
          <w:szCs w:val="22"/>
          <w:lang w:eastAsia="ro-RO"/>
        </w:rPr>
        <w:t xml:space="preserve">CJR_TRZ_4.403/23.11.2022; </w:t>
      </w:r>
    </w:p>
    <w:p w14:paraId="6A9E1811" w14:textId="77777777" w:rsidR="00EA102D" w:rsidRPr="00060D8A" w:rsidRDefault="00EA102D" w:rsidP="0004711F">
      <w:pPr>
        <w:pStyle w:val="Listparagraf"/>
        <w:numPr>
          <w:ilvl w:val="0"/>
          <w:numId w:val="40"/>
        </w:numPr>
        <w:autoSpaceDE w:val="0"/>
        <w:autoSpaceDN w:val="0"/>
        <w:adjustRightInd w:val="0"/>
        <w:jc w:val="both"/>
        <w:rPr>
          <w:rFonts w:ascii="Montserrat Light" w:eastAsia="Times New Roman" w:hAnsi="Montserrat Light" w:cs="Times New Roman"/>
          <w:noProof/>
          <w:sz w:val="22"/>
          <w:szCs w:val="22"/>
          <w:shd w:val="clear" w:color="auto" w:fill="FFFFFF"/>
          <w:lang w:val="ro-RO" w:eastAsia="ro-RO"/>
        </w:rPr>
      </w:pPr>
      <w:r w:rsidRPr="00060D8A">
        <w:rPr>
          <w:rFonts w:ascii="Montserrat Light" w:hAnsi="Montserrat Light"/>
          <w:noProof/>
          <w:sz w:val="22"/>
          <w:szCs w:val="22"/>
          <w:lang w:eastAsia="ro-RO"/>
        </w:rPr>
        <w:t>adresa Muzeului Memorial O.Goga Ciucea nr</w:t>
      </w:r>
      <w:r w:rsidRPr="00060D8A">
        <w:rPr>
          <w:rFonts w:ascii="Montserrat Light" w:eastAsia="Times New Roman" w:hAnsi="Montserrat Light" w:cs="Times New Roman"/>
          <w:noProof/>
          <w:sz w:val="22"/>
          <w:szCs w:val="22"/>
          <w:shd w:val="clear" w:color="auto" w:fill="FFFFFF"/>
          <w:lang w:val="ro-RO" w:eastAsia="ro-RO"/>
        </w:rPr>
        <w:t>. 294/02.10.2022;</w:t>
      </w:r>
    </w:p>
    <w:p w14:paraId="4E0E3CE2"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Filarmonicii de Stat Transilvania nr. 1.784/04.11.2022;</w:t>
      </w:r>
    </w:p>
    <w:p w14:paraId="13429BD9"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Revistei Muvelodes nr.463/16.11.2022;</w:t>
      </w:r>
    </w:p>
    <w:p w14:paraId="7D617CF7"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Spitalului de Boli  Psihice Cronice Bor</w:t>
      </w:r>
      <w:r w:rsidRPr="00060D8A">
        <w:rPr>
          <w:rFonts w:ascii="Montserrat Light" w:hAnsi="Montserrat Light"/>
          <w:noProof/>
          <w:sz w:val="22"/>
          <w:szCs w:val="22"/>
          <w:lang w:val="ro-RO" w:eastAsia="ro-RO"/>
        </w:rPr>
        <w:t>șa nr</w:t>
      </w:r>
      <w:r w:rsidRPr="00060D8A">
        <w:rPr>
          <w:rFonts w:ascii="Montserrat Light" w:hAnsi="Montserrat Light"/>
          <w:noProof/>
          <w:sz w:val="22"/>
          <w:szCs w:val="22"/>
          <w:lang w:eastAsia="ro-RO"/>
        </w:rPr>
        <w:t>. 5.333/03.11.2022;</w:t>
      </w:r>
    </w:p>
    <w:p w14:paraId="20040538"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 xml:space="preserve">adresa Companiei de </w:t>
      </w:r>
      <w:r w:rsidRPr="00060D8A">
        <w:rPr>
          <w:rFonts w:ascii="Montserrat Light" w:hAnsi="Montserrat Light"/>
          <w:noProof/>
          <w:sz w:val="22"/>
          <w:szCs w:val="22"/>
          <w:lang w:val="ro-RO" w:eastAsia="ro-RO"/>
        </w:rPr>
        <w:t>Apă Someș S.A.</w:t>
      </w:r>
      <w:r w:rsidRPr="00060D8A">
        <w:rPr>
          <w:rFonts w:ascii="Montserrat Light" w:hAnsi="Montserrat Light"/>
          <w:noProof/>
          <w:sz w:val="22"/>
          <w:szCs w:val="22"/>
          <w:lang w:eastAsia="ro-RO"/>
        </w:rPr>
        <w:t xml:space="preserve"> nr. 50.886/DF/SCF/21.11.2022;</w:t>
      </w:r>
    </w:p>
    <w:p w14:paraId="554907FD"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Teatrului de Păpuși Puck nr. 899/21.11.2022</w:t>
      </w:r>
      <w:r w:rsidRPr="00060D8A">
        <w:rPr>
          <w:rFonts w:ascii="Montserrat Light" w:hAnsi="Montserrat Light"/>
          <w:noProof/>
          <w:sz w:val="22"/>
          <w:szCs w:val="22"/>
          <w:lang w:val="ro-RO" w:eastAsia="ro-RO"/>
        </w:rPr>
        <w:t xml:space="preserve">; </w:t>
      </w:r>
    </w:p>
    <w:p w14:paraId="6DC45C29"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Liceului Special pentru Deficienți de Vedere nr. 4.493/11.11.2022;</w:t>
      </w:r>
    </w:p>
    <w:p w14:paraId="21107646"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Centrului Județean pentru Conservarea și Promovarea Culturii Tradiționale Cluj nr. 2.260/23.11.2022;</w:t>
      </w:r>
    </w:p>
    <w:p w14:paraId="0F962C21"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Direcției Generale de Asistență Socială și Protecția Copilului nr. 55.956/23.11.2022;</w:t>
      </w:r>
    </w:p>
    <w:p w14:paraId="0F27B985" w14:textId="135A922D"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Spitalului Clinic de Recuperare Cluj</w:t>
      </w:r>
      <w:r w:rsidR="0004711F" w:rsidRPr="00060D8A">
        <w:rPr>
          <w:rFonts w:ascii="Montserrat Light" w:hAnsi="Montserrat Light"/>
          <w:noProof/>
          <w:sz w:val="22"/>
          <w:szCs w:val="22"/>
          <w:lang w:eastAsia="ro-RO"/>
        </w:rPr>
        <w:t xml:space="preserve">-Napoca </w:t>
      </w:r>
      <w:r w:rsidRPr="00060D8A">
        <w:rPr>
          <w:rFonts w:ascii="Montserrat Light" w:hAnsi="Montserrat Light"/>
          <w:noProof/>
          <w:sz w:val="22"/>
          <w:szCs w:val="22"/>
          <w:lang w:eastAsia="ro-RO"/>
        </w:rPr>
        <w:t>nr.</w:t>
      </w:r>
      <w:r w:rsidR="0004711F" w:rsidRPr="00060D8A">
        <w:rPr>
          <w:rFonts w:ascii="Montserrat Light" w:hAnsi="Montserrat Light"/>
          <w:noProof/>
          <w:sz w:val="22"/>
          <w:szCs w:val="22"/>
          <w:lang w:eastAsia="ro-RO"/>
        </w:rPr>
        <w:t xml:space="preserve"> </w:t>
      </w:r>
      <w:r w:rsidRPr="00060D8A">
        <w:rPr>
          <w:rFonts w:ascii="Montserrat Light" w:hAnsi="Montserrat Light"/>
          <w:noProof/>
          <w:sz w:val="22"/>
          <w:szCs w:val="22"/>
          <w:lang w:eastAsia="ro-RO"/>
        </w:rPr>
        <w:t>19.787/23.11.2022;</w:t>
      </w:r>
    </w:p>
    <w:p w14:paraId="0204DA65" w14:textId="77777777" w:rsidR="00EA102D" w:rsidRPr="00060D8A" w:rsidRDefault="00EA102D" w:rsidP="0004711F">
      <w:pPr>
        <w:pStyle w:val="Listparagraf"/>
        <w:numPr>
          <w:ilvl w:val="0"/>
          <w:numId w:val="40"/>
        </w:numPr>
        <w:autoSpaceDE w:val="0"/>
        <w:autoSpaceDN w:val="0"/>
        <w:adjustRightInd w:val="0"/>
        <w:jc w:val="both"/>
        <w:rPr>
          <w:rFonts w:ascii="Montserrat Light" w:hAnsi="Montserrat Light"/>
          <w:noProof/>
          <w:sz w:val="22"/>
          <w:szCs w:val="22"/>
          <w:lang w:eastAsia="ro-RO"/>
        </w:rPr>
      </w:pPr>
      <w:r w:rsidRPr="00060D8A">
        <w:rPr>
          <w:rFonts w:ascii="Montserrat Light" w:hAnsi="Montserrat Light"/>
          <w:noProof/>
          <w:sz w:val="22"/>
          <w:szCs w:val="22"/>
          <w:lang w:eastAsia="ro-RO"/>
        </w:rPr>
        <w:t>adresa Școlii Populare de Arte “Tudor Jarda” nr. 1.973/22.11.2022;</w:t>
      </w:r>
    </w:p>
    <w:p w14:paraId="53D1C957" w14:textId="77777777" w:rsidR="0004711F" w:rsidRPr="00060D8A" w:rsidRDefault="0004711F" w:rsidP="00EA102D">
      <w:pPr>
        <w:autoSpaceDE w:val="0"/>
        <w:autoSpaceDN w:val="0"/>
        <w:adjustRightInd w:val="0"/>
        <w:spacing w:line="240" w:lineRule="auto"/>
        <w:contextualSpacing/>
        <w:jc w:val="both"/>
        <w:rPr>
          <w:rFonts w:ascii="Montserrat Light" w:hAnsi="Montserrat Light" w:cs="Cambria"/>
        </w:rPr>
      </w:pPr>
      <w:bookmarkStart w:id="0" w:name="_Hlk53670636"/>
    </w:p>
    <w:p w14:paraId="63DDEC03" w14:textId="797103AE" w:rsidR="00EA102D" w:rsidRPr="00060D8A" w:rsidRDefault="00EA102D" w:rsidP="006C6DC6">
      <w:pPr>
        <w:autoSpaceDE w:val="0"/>
        <w:autoSpaceDN w:val="0"/>
        <w:adjustRightInd w:val="0"/>
        <w:spacing w:line="240" w:lineRule="auto"/>
        <w:contextualSpacing/>
        <w:jc w:val="both"/>
        <w:rPr>
          <w:rFonts w:ascii="Montserrat Light" w:hAnsi="Montserrat Light" w:cs="Cambria"/>
        </w:rPr>
      </w:pPr>
      <w:r w:rsidRPr="00060D8A">
        <w:rPr>
          <w:rFonts w:ascii="Montserrat Light" w:hAnsi="Montserrat Light" w:cs="Cambria"/>
        </w:rPr>
        <w:t>Luând în considerare prevederile</w:t>
      </w:r>
      <w:bookmarkEnd w:id="0"/>
      <w:r w:rsidR="006C6DC6" w:rsidRPr="00060D8A">
        <w:rPr>
          <w:rFonts w:ascii="Montserrat Light" w:hAnsi="Montserrat Light" w:cs="Cambria"/>
        </w:rPr>
        <w:t xml:space="preserve"> </w:t>
      </w:r>
      <w:r w:rsidRPr="00060D8A">
        <w:rPr>
          <w:rFonts w:ascii="Montserrat Light" w:eastAsia="Times New Roman" w:hAnsi="Montserrat Light" w:cs="Times New Roman"/>
          <w:lang w:val="it-IT"/>
        </w:rPr>
        <w:t xml:space="preserve">art. 123 </w:t>
      </w:r>
      <w:r w:rsidR="006C6DC6" w:rsidRPr="00060D8A">
        <w:rPr>
          <w:rFonts w:ascii="Montserrat Light" w:eastAsia="Times New Roman" w:hAnsi="Montserrat Light" w:cs="Times New Roman"/>
          <w:lang w:val="it-IT"/>
        </w:rPr>
        <w:t>–</w:t>
      </w:r>
      <w:r w:rsidRPr="00060D8A">
        <w:rPr>
          <w:rFonts w:ascii="Montserrat Light" w:eastAsia="Times New Roman" w:hAnsi="Montserrat Light" w:cs="Times New Roman"/>
          <w:lang w:val="it-IT"/>
        </w:rPr>
        <w:t xml:space="preserve"> 140</w:t>
      </w:r>
      <w:r w:rsidR="006C6DC6" w:rsidRPr="00060D8A">
        <w:rPr>
          <w:rFonts w:ascii="Montserrat Light" w:eastAsia="Times New Roman" w:hAnsi="Montserrat Light" w:cs="Times New Roman"/>
          <w:lang w:val="it-IT"/>
        </w:rPr>
        <w:t xml:space="preserve"> și</w:t>
      </w:r>
      <w:r w:rsidRPr="00060D8A">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w:t>
      </w:r>
      <w:r w:rsidR="006C6DC6" w:rsidRPr="00060D8A">
        <w:rPr>
          <w:rFonts w:ascii="Montserrat Light" w:eastAsia="Times New Roman" w:hAnsi="Montserrat Light" w:cs="Times New Roman"/>
          <w:lang w:val="it-IT"/>
        </w:rPr>
        <w:t>, republicată</w:t>
      </w:r>
      <w:r w:rsidRPr="00060D8A">
        <w:rPr>
          <w:rFonts w:ascii="Montserrat Light" w:eastAsia="Times New Roman" w:hAnsi="Montserrat Light" w:cs="Times New Roman"/>
          <w:lang w:val="it-IT"/>
        </w:rPr>
        <w:t>;</w:t>
      </w:r>
    </w:p>
    <w:p w14:paraId="48BFF0F3" w14:textId="77777777" w:rsidR="006C6DC6" w:rsidRPr="00060D8A" w:rsidRDefault="006C6DC6" w:rsidP="006C6DC6">
      <w:pPr>
        <w:autoSpaceDE w:val="0"/>
        <w:autoSpaceDN w:val="0"/>
        <w:adjustRightInd w:val="0"/>
        <w:spacing w:line="240" w:lineRule="auto"/>
        <w:jc w:val="both"/>
        <w:rPr>
          <w:rFonts w:ascii="Montserrat Light" w:hAnsi="Montserrat Light"/>
        </w:rPr>
      </w:pPr>
    </w:p>
    <w:p w14:paraId="53B4264D" w14:textId="7FA71AE6" w:rsidR="00EA102D" w:rsidRPr="00060D8A" w:rsidRDefault="00EA102D" w:rsidP="006C6DC6">
      <w:pPr>
        <w:autoSpaceDE w:val="0"/>
        <w:autoSpaceDN w:val="0"/>
        <w:adjustRightInd w:val="0"/>
        <w:spacing w:line="240" w:lineRule="auto"/>
        <w:jc w:val="both"/>
        <w:rPr>
          <w:rFonts w:ascii="Montserrat Light" w:hAnsi="Montserrat Light"/>
        </w:rPr>
      </w:pPr>
      <w:r w:rsidRPr="00060D8A">
        <w:rPr>
          <w:rFonts w:ascii="Montserrat Light" w:hAnsi="Montserrat Light"/>
        </w:rPr>
        <w:t>În conformitate cu prevederile:</w:t>
      </w:r>
    </w:p>
    <w:p w14:paraId="412E3170" w14:textId="67F0A9E3" w:rsidR="00EA102D" w:rsidRPr="00060D8A" w:rsidRDefault="00EA102D" w:rsidP="006C6DC6">
      <w:pPr>
        <w:numPr>
          <w:ilvl w:val="0"/>
          <w:numId w:val="37"/>
        </w:numPr>
        <w:spacing w:line="240" w:lineRule="auto"/>
        <w:ind w:left="360"/>
        <w:jc w:val="both"/>
        <w:rPr>
          <w:rFonts w:ascii="Montserrat Light" w:eastAsia="Times New Roman" w:hAnsi="Montserrat Light" w:cs="Times New Roman"/>
          <w:lang w:val="it-IT"/>
        </w:rPr>
      </w:pPr>
      <w:r w:rsidRPr="00060D8A">
        <w:rPr>
          <w:rFonts w:ascii="Montserrat Light" w:eastAsia="Times New Roman" w:hAnsi="Montserrat Light" w:cs="Times New Roman"/>
          <w:lang w:val="en-US"/>
        </w:rPr>
        <w:t>art. 173 alin. (1) lit. b) și d)</w:t>
      </w:r>
      <w:r w:rsidR="006C6DC6" w:rsidRPr="00060D8A">
        <w:rPr>
          <w:rFonts w:ascii="Montserrat Light" w:eastAsia="Times New Roman" w:hAnsi="Montserrat Light" w:cs="Times New Roman"/>
          <w:lang w:val="en-US"/>
        </w:rPr>
        <w:t>,</w:t>
      </w:r>
      <w:r w:rsidRPr="00060D8A">
        <w:rPr>
          <w:rFonts w:ascii="Montserrat Light" w:eastAsia="Times New Roman" w:hAnsi="Montserrat Light" w:cs="Times New Roman"/>
          <w:lang w:val="en-US"/>
        </w:rPr>
        <w:t xml:space="preserve"> alin. (3) lit. a</w:t>
      </w:r>
      <w:r w:rsidRPr="00060D8A">
        <w:rPr>
          <w:rFonts w:ascii="Montserrat Light" w:eastAsia="Times New Roman" w:hAnsi="Montserrat Light" w:cs="Times New Roman"/>
          <w:lang w:val="ro-RO"/>
        </w:rPr>
        <w:t>)</w:t>
      </w:r>
      <w:r w:rsidR="006C6DC6" w:rsidRPr="00060D8A">
        <w:rPr>
          <w:rFonts w:ascii="Montserrat Light" w:eastAsia="Times New Roman" w:hAnsi="Montserrat Light" w:cs="Times New Roman"/>
          <w:lang w:val="ro-RO"/>
        </w:rPr>
        <w:t xml:space="preserve"> și</w:t>
      </w:r>
      <w:r w:rsidRPr="00060D8A">
        <w:rPr>
          <w:rFonts w:ascii="Montserrat Light" w:eastAsia="Times New Roman" w:hAnsi="Montserrat Light" w:cs="Times New Roman"/>
          <w:lang w:val="ro-RO"/>
        </w:rPr>
        <w:t xml:space="preserve"> </w:t>
      </w:r>
      <w:r w:rsidRPr="00060D8A">
        <w:rPr>
          <w:rFonts w:ascii="Montserrat Light" w:eastAsia="Times New Roman" w:hAnsi="Montserrat Light" w:cs="Times New Roman"/>
          <w:lang w:val="it-IT"/>
        </w:rPr>
        <w:t xml:space="preserve">alin. (5) pct. a) și d) </w:t>
      </w:r>
      <w:r w:rsidRPr="00060D8A">
        <w:rPr>
          <w:rFonts w:ascii="Montserrat Light" w:eastAsia="Times New Roman" w:hAnsi="Montserrat Light" w:cs="Times New Roman"/>
          <w:lang w:val="ro-RO"/>
        </w:rPr>
        <w:t>din Ordonanța de urgență a Guvernului nr. 57/2019 privind Codul administrativ, cu modificările</w:t>
      </w:r>
      <w:r w:rsidR="006C6DC6" w:rsidRPr="00060D8A">
        <w:rPr>
          <w:rFonts w:ascii="Montserrat Light" w:eastAsia="Times New Roman" w:hAnsi="Montserrat Light" w:cs="Times New Roman"/>
          <w:lang w:val="ro-RO"/>
        </w:rPr>
        <w:t xml:space="preserve"> și completările</w:t>
      </w:r>
      <w:r w:rsidRPr="00060D8A">
        <w:rPr>
          <w:rFonts w:ascii="Montserrat Light" w:eastAsia="Times New Roman" w:hAnsi="Montserrat Light" w:cs="Times New Roman"/>
          <w:lang w:val="ro-RO"/>
        </w:rPr>
        <w:t xml:space="preserve"> ulterioare</w:t>
      </w:r>
      <w:r w:rsidRPr="00060D8A">
        <w:rPr>
          <w:rFonts w:ascii="Montserrat Light" w:eastAsia="Times New Roman" w:hAnsi="Montserrat Light" w:cs="Times New Roman"/>
          <w:lang w:val="it-IT"/>
        </w:rPr>
        <w:t>;</w:t>
      </w:r>
    </w:p>
    <w:p w14:paraId="242B6AE2" w14:textId="77777777"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it-IT"/>
        </w:rPr>
      </w:pPr>
      <w:r w:rsidRPr="00060D8A">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30B027BC" w14:textId="4F9DA4A5"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lang w:val="en-US"/>
        </w:rPr>
        <w:t>Legii bugetului de stat pe anul 2022 nr.</w:t>
      </w:r>
      <w:r w:rsidR="006C6DC6" w:rsidRPr="00060D8A">
        <w:rPr>
          <w:rFonts w:ascii="Montserrat Light" w:eastAsia="Times New Roman" w:hAnsi="Montserrat Light" w:cs="Times New Roman"/>
          <w:lang w:val="en-US"/>
        </w:rPr>
        <w:t xml:space="preserve"> </w:t>
      </w:r>
      <w:r w:rsidRPr="00060D8A">
        <w:rPr>
          <w:rFonts w:ascii="Montserrat Light" w:eastAsia="Times New Roman" w:hAnsi="Montserrat Light" w:cs="Times New Roman"/>
          <w:lang w:val="en-US"/>
        </w:rPr>
        <w:t>317/2021;</w:t>
      </w:r>
    </w:p>
    <w:p w14:paraId="70F123A5" w14:textId="2703F793"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lang w:val="en-US"/>
        </w:rPr>
        <w:t xml:space="preserve">Ordonanței de </w:t>
      </w:r>
      <w:r w:rsidR="006C6DC6" w:rsidRPr="00060D8A">
        <w:rPr>
          <w:rFonts w:ascii="Montserrat Light" w:eastAsia="Times New Roman" w:hAnsi="Montserrat Light" w:cs="Times New Roman"/>
          <w:lang w:val="en-US"/>
        </w:rPr>
        <w:t>u</w:t>
      </w:r>
      <w:r w:rsidRPr="00060D8A">
        <w:rPr>
          <w:rFonts w:ascii="Montserrat Light" w:eastAsia="Times New Roman" w:hAnsi="Montserrat Light" w:cs="Times New Roman"/>
          <w:lang w:val="en-US"/>
        </w:rPr>
        <w:t>rgență a Guvernului nr.</w:t>
      </w:r>
      <w:r w:rsidR="006C6DC6" w:rsidRPr="00060D8A">
        <w:rPr>
          <w:rFonts w:ascii="Montserrat Light" w:eastAsia="Times New Roman" w:hAnsi="Montserrat Light" w:cs="Times New Roman"/>
          <w:lang w:val="en-US"/>
        </w:rPr>
        <w:t xml:space="preserve"> </w:t>
      </w:r>
      <w:r w:rsidRPr="00060D8A">
        <w:rPr>
          <w:rFonts w:ascii="Montserrat Light" w:eastAsia="Times New Roman" w:hAnsi="Montserrat Light" w:cs="Times New Roman"/>
          <w:lang w:val="en-US"/>
        </w:rPr>
        <w:t>160/17.11.2022 cu privire la rectificarea bugetului de stat pe anul 2022;</w:t>
      </w:r>
    </w:p>
    <w:p w14:paraId="6DF174AA" w14:textId="1F5318F3"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bookmarkStart w:id="2" w:name="_Hlk82155678"/>
      <w:r w:rsidRPr="00060D8A">
        <w:rPr>
          <w:rFonts w:ascii="Montserrat Light" w:eastAsia="Times New Roman" w:hAnsi="Montserrat Light" w:cs="Times New Roman"/>
          <w:lang w:val="en-US"/>
        </w:rPr>
        <w:t>Hotărârii Consiliului Județean Cluj nr. 21/2022 privind aprobarea bugetului general propriu al Județului Cluj pe anul 2022</w:t>
      </w:r>
      <w:bookmarkStart w:id="3" w:name="_Hlk116992021"/>
      <w:r w:rsidRPr="00060D8A">
        <w:rPr>
          <w:rFonts w:ascii="Montserrat Light" w:eastAsia="Times New Roman" w:hAnsi="Montserrat Light" w:cs="Times New Roman"/>
          <w:lang w:val="en-US"/>
        </w:rPr>
        <w:t>;</w:t>
      </w:r>
    </w:p>
    <w:bookmarkEnd w:id="2"/>
    <w:bookmarkEnd w:id="3"/>
    <w:p w14:paraId="6315842F" w14:textId="0E9427BF" w:rsidR="00EA102D" w:rsidRPr="00060D8A" w:rsidRDefault="00EA102D" w:rsidP="006C6DC6">
      <w:pPr>
        <w:numPr>
          <w:ilvl w:val="0"/>
          <w:numId w:val="34"/>
        </w:numPr>
        <w:tabs>
          <w:tab w:val="num" w:pos="360"/>
        </w:tabs>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lang w:val="en-US"/>
        </w:rPr>
        <w:t>Hotărârii Consiliului Județean Cluj nr.</w:t>
      </w:r>
      <w:r w:rsidR="0068749E" w:rsidRPr="00060D8A">
        <w:rPr>
          <w:rFonts w:ascii="Montserrat Light" w:eastAsia="Times New Roman" w:hAnsi="Montserrat Light" w:cs="Times New Roman"/>
          <w:lang w:val="en-US"/>
        </w:rPr>
        <w:t xml:space="preserve"> </w:t>
      </w:r>
      <w:r w:rsidRPr="00060D8A">
        <w:rPr>
          <w:rFonts w:ascii="Montserrat Light" w:eastAsia="Times New Roman" w:hAnsi="Montserrat Light" w:cs="Times New Roman"/>
          <w:lang w:val="en-US"/>
        </w:rPr>
        <w:t>69/2022 privind rectificarea bugetului general propriu al Județului Cluj pe anul 2022</w:t>
      </w:r>
      <w:r w:rsidRPr="00060D8A">
        <w:rPr>
          <w:rFonts w:ascii="Montserrat Light" w:eastAsia="Times New Roman" w:hAnsi="Montserrat Light" w:cs="Times New Roman"/>
        </w:rPr>
        <w:t>;</w:t>
      </w:r>
    </w:p>
    <w:p w14:paraId="64C58E32" w14:textId="77777777" w:rsidR="00E567C4" w:rsidRPr="00060D8A" w:rsidRDefault="00E567C4" w:rsidP="00E567C4">
      <w:pPr>
        <w:spacing w:line="240" w:lineRule="auto"/>
        <w:ind w:left="360"/>
        <w:jc w:val="both"/>
        <w:rPr>
          <w:rFonts w:ascii="Montserrat Light" w:eastAsia="Times New Roman" w:hAnsi="Montserrat Light" w:cs="Times New Roman"/>
          <w:lang w:val="en-US"/>
        </w:rPr>
      </w:pPr>
    </w:p>
    <w:p w14:paraId="4B7CE49A" w14:textId="431B0AAB"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bookmarkStart w:id="4" w:name="_Hlk113865615"/>
      <w:r w:rsidRPr="00060D8A">
        <w:rPr>
          <w:rFonts w:ascii="Montserrat Light" w:eastAsia="Times New Roman" w:hAnsi="Montserrat Light" w:cs="Times New Roman"/>
        </w:rPr>
        <w:t>Hotărârii Consiliului Județean Cluj nr.</w:t>
      </w:r>
      <w:r w:rsidR="0068749E" w:rsidRPr="00060D8A">
        <w:rPr>
          <w:rFonts w:ascii="Montserrat Light" w:eastAsia="Times New Roman" w:hAnsi="Montserrat Light" w:cs="Times New Roman"/>
        </w:rPr>
        <w:t xml:space="preserve"> </w:t>
      </w:r>
      <w:r w:rsidRPr="00060D8A">
        <w:rPr>
          <w:rFonts w:ascii="Montserrat Light" w:eastAsia="Times New Roman" w:hAnsi="Montserrat Light" w:cs="Times New Roman"/>
        </w:rPr>
        <w:t>142/2022 privind rectificarea bugetului general propriu al Județului Cluj pe anul 2022</w:t>
      </w:r>
      <w:r w:rsidRPr="00060D8A">
        <w:rPr>
          <w:rFonts w:ascii="Montserrat Light" w:eastAsia="Times New Roman" w:hAnsi="Montserrat Light" w:cs="Times New Roman"/>
          <w:lang w:val="en-US"/>
        </w:rPr>
        <w:t>;</w:t>
      </w:r>
    </w:p>
    <w:bookmarkEnd w:id="4"/>
    <w:p w14:paraId="115AC682" w14:textId="6A8E45A6"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rPr>
        <w:t>Hotărârii Consiliului Județean Cluj nr.</w:t>
      </w:r>
      <w:r w:rsidR="0068749E" w:rsidRPr="00060D8A">
        <w:rPr>
          <w:rFonts w:ascii="Montserrat Light" w:eastAsia="Times New Roman" w:hAnsi="Montserrat Light" w:cs="Times New Roman"/>
        </w:rPr>
        <w:t xml:space="preserve"> </w:t>
      </w:r>
      <w:r w:rsidRPr="00060D8A">
        <w:rPr>
          <w:rFonts w:ascii="Montserrat Light" w:eastAsia="Times New Roman" w:hAnsi="Montserrat Light" w:cs="Times New Roman"/>
        </w:rPr>
        <w:t>159/2022 privind rectificarea bugetului general propriu al Județului Cluj pe anul 2022</w:t>
      </w:r>
      <w:r w:rsidRPr="00060D8A">
        <w:rPr>
          <w:rFonts w:ascii="Montserrat Light" w:eastAsia="Times New Roman" w:hAnsi="Montserrat Light" w:cs="Times New Roman"/>
          <w:lang w:val="en-US"/>
        </w:rPr>
        <w:t>;</w:t>
      </w:r>
    </w:p>
    <w:p w14:paraId="627E258B" w14:textId="7BF3382B"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rPr>
        <w:t>Hotărârii Consiliului Județean Cluj nr.</w:t>
      </w:r>
      <w:r w:rsidR="0068749E" w:rsidRPr="00060D8A">
        <w:rPr>
          <w:rFonts w:ascii="Montserrat Light" w:eastAsia="Times New Roman" w:hAnsi="Montserrat Light" w:cs="Times New Roman"/>
        </w:rPr>
        <w:t xml:space="preserve"> </w:t>
      </w:r>
      <w:r w:rsidRPr="00060D8A">
        <w:rPr>
          <w:rFonts w:ascii="Montserrat Light" w:eastAsia="Times New Roman" w:hAnsi="Montserrat Light" w:cs="Times New Roman"/>
        </w:rPr>
        <w:t>170/2022 privind rectificarea bugetului general propriu al Județului Cluj pe anul 2022</w:t>
      </w:r>
      <w:r w:rsidRPr="00060D8A">
        <w:rPr>
          <w:rFonts w:ascii="Montserrat Light" w:eastAsia="Times New Roman" w:hAnsi="Montserrat Light" w:cs="Times New Roman"/>
          <w:lang w:val="en-US"/>
        </w:rPr>
        <w:t>;</w:t>
      </w:r>
    </w:p>
    <w:p w14:paraId="1C7327CE" w14:textId="48A0BF63" w:rsidR="00EA102D" w:rsidRPr="00060D8A" w:rsidRDefault="00EA102D" w:rsidP="006C6DC6">
      <w:pPr>
        <w:numPr>
          <w:ilvl w:val="0"/>
          <w:numId w:val="38"/>
        </w:numPr>
        <w:spacing w:line="240" w:lineRule="auto"/>
        <w:ind w:left="360"/>
        <w:jc w:val="both"/>
        <w:rPr>
          <w:rFonts w:ascii="Montserrat Light" w:eastAsia="Times New Roman" w:hAnsi="Montserrat Light" w:cs="Times New Roman"/>
          <w:lang w:val="en-US"/>
        </w:rPr>
      </w:pPr>
      <w:r w:rsidRPr="00060D8A">
        <w:rPr>
          <w:rFonts w:ascii="Montserrat Light" w:eastAsia="Times New Roman" w:hAnsi="Montserrat Light" w:cs="Times New Roman"/>
        </w:rPr>
        <w:t>Hotărârii Consiliului Județean Cluj</w:t>
      </w:r>
      <w:r w:rsidR="0068749E" w:rsidRPr="00060D8A">
        <w:rPr>
          <w:rFonts w:ascii="Montserrat Light" w:eastAsia="Times New Roman" w:hAnsi="Montserrat Light" w:cs="Times New Roman"/>
        </w:rPr>
        <w:t xml:space="preserve"> </w:t>
      </w:r>
      <w:r w:rsidRPr="00060D8A">
        <w:rPr>
          <w:rFonts w:ascii="Montserrat Light" w:eastAsia="Times New Roman" w:hAnsi="Montserrat Light" w:cs="Times New Roman"/>
        </w:rPr>
        <w:t>nr.</w:t>
      </w:r>
      <w:r w:rsidR="0068749E" w:rsidRPr="00060D8A">
        <w:rPr>
          <w:rFonts w:ascii="Montserrat Light" w:eastAsia="Times New Roman" w:hAnsi="Montserrat Light" w:cs="Times New Roman"/>
        </w:rPr>
        <w:t xml:space="preserve"> </w:t>
      </w:r>
      <w:r w:rsidRPr="00060D8A">
        <w:rPr>
          <w:rFonts w:ascii="Montserrat Light" w:eastAsia="Times New Roman" w:hAnsi="Montserrat Light" w:cs="Times New Roman"/>
        </w:rPr>
        <w:t>207/2022 privind rectificarea bugetului general propriu al Județului Cluj pe anul 2022</w:t>
      </w:r>
      <w:r w:rsidRPr="00060D8A">
        <w:rPr>
          <w:rFonts w:ascii="Montserrat Light" w:eastAsia="Times New Roman" w:hAnsi="Montserrat Light" w:cs="Times New Roman"/>
          <w:lang w:val="en-US"/>
        </w:rPr>
        <w:t>;</w:t>
      </w:r>
    </w:p>
    <w:p w14:paraId="791EF08B" w14:textId="77777777" w:rsidR="006C6DC6" w:rsidRPr="00060D8A" w:rsidRDefault="006C6DC6" w:rsidP="006C6DC6">
      <w:pPr>
        <w:spacing w:line="240" w:lineRule="auto"/>
        <w:ind w:right="49"/>
        <w:jc w:val="both"/>
        <w:rPr>
          <w:rFonts w:ascii="Montserrat Light" w:eastAsia="Calibri" w:hAnsi="Montserrat Light" w:cs="Times New Roman"/>
          <w:lang w:val="ro-RO"/>
        </w:rPr>
      </w:pPr>
    </w:p>
    <w:p w14:paraId="08CAC94E" w14:textId="59DB0E62" w:rsidR="00EA102D" w:rsidRPr="00060D8A" w:rsidRDefault="00EA102D" w:rsidP="006C6DC6">
      <w:pPr>
        <w:spacing w:line="240" w:lineRule="auto"/>
        <w:ind w:right="49"/>
        <w:jc w:val="both"/>
        <w:rPr>
          <w:rFonts w:ascii="Montserrat Light" w:eastAsia="Calibri" w:hAnsi="Montserrat Light" w:cs="Times New Roman"/>
          <w:lang w:val="ro-RO"/>
        </w:rPr>
      </w:pPr>
      <w:r w:rsidRPr="00060D8A">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43C3A223" w14:textId="77777777" w:rsidR="0068749E" w:rsidRPr="00060D8A" w:rsidRDefault="0068749E" w:rsidP="006C6DC6">
      <w:pPr>
        <w:spacing w:line="240" w:lineRule="auto"/>
        <w:ind w:right="49"/>
        <w:jc w:val="both"/>
        <w:rPr>
          <w:rFonts w:ascii="Montserrat Light" w:eastAsia="Calibri" w:hAnsi="Montserrat Light" w:cs="Times New Roman"/>
          <w:lang w:val="ro-RO"/>
        </w:rPr>
      </w:pPr>
    </w:p>
    <w:p w14:paraId="6699630A" w14:textId="432FFF11" w:rsidR="00EA102D" w:rsidRPr="00060D8A" w:rsidRDefault="00EA102D" w:rsidP="00EA102D">
      <w:pPr>
        <w:spacing w:line="240" w:lineRule="auto"/>
        <w:jc w:val="center"/>
        <w:rPr>
          <w:rFonts w:ascii="Montserrat Light" w:eastAsia="Times New Roman" w:hAnsi="Montserrat Light" w:cs="Times New Roman"/>
          <w:b/>
          <w:bCs/>
          <w:lang w:val="ro-RO" w:eastAsia="ro-RO"/>
        </w:rPr>
      </w:pPr>
      <w:r w:rsidRPr="00060D8A">
        <w:rPr>
          <w:rFonts w:ascii="Montserrat Light" w:eastAsia="Times New Roman" w:hAnsi="Montserrat Light" w:cs="Times New Roman"/>
          <w:b/>
          <w:bCs/>
          <w:lang w:val="ro-RO" w:eastAsia="ro-RO"/>
        </w:rPr>
        <w:t>hotărăşte:</w:t>
      </w:r>
    </w:p>
    <w:p w14:paraId="556E3A3C" w14:textId="77777777" w:rsidR="0068749E" w:rsidRPr="00060D8A" w:rsidRDefault="0068749E" w:rsidP="0068749E">
      <w:pPr>
        <w:spacing w:line="240" w:lineRule="auto"/>
        <w:jc w:val="both"/>
        <w:rPr>
          <w:rFonts w:ascii="Montserrat Light" w:eastAsia="Times New Roman" w:hAnsi="Montserrat Light" w:cs="Times New Roman"/>
          <w:b/>
          <w:bCs/>
          <w:lang w:val="ro-RO" w:eastAsia="ro-RO"/>
        </w:rPr>
      </w:pPr>
    </w:p>
    <w:p w14:paraId="25796F32" w14:textId="00BCF541" w:rsidR="00EA102D" w:rsidRPr="00060D8A" w:rsidRDefault="00EA102D" w:rsidP="0068749E">
      <w:pPr>
        <w:spacing w:line="240" w:lineRule="auto"/>
        <w:jc w:val="both"/>
        <w:rPr>
          <w:rFonts w:ascii="Montserrat Light" w:eastAsia="Times New Roman" w:hAnsi="Montserrat Light" w:cs="Times New Roman"/>
          <w:b/>
          <w:bCs/>
          <w:lang w:val="ro-RO" w:eastAsia="ro-RO"/>
        </w:rPr>
      </w:pPr>
      <w:r w:rsidRPr="00060D8A">
        <w:rPr>
          <w:rFonts w:ascii="Montserrat Light" w:hAnsi="Montserrat Light"/>
          <w:b/>
          <w:bCs/>
        </w:rPr>
        <w:t>Art. 1.</w:t>
      </w:r>
      <w:r w:rsidRPr="00060D8A">
        <w:rPr>
          <w:rFonts w:ascii="Montserrat Light" w:hAnsi="Montserrat Light"/>
          <w:bCs/>
        </w:rPr>
        <w:t xml:space="preserve"> Se aprobă rectificarea bugetului general al Judeţului Cluj pe anul 2022 în sumă de 1</w:t>
      </w:r>
      <w:r w:rsidRPr="00060D8A">
        <w:rPr>
          <w:rFonts w:ascii="Montserrat Light" w:hAnsi="Montserrat Light"/>
          <w:bCs/>
          <w:lang w:val="ro-RO"/>
        </w:rPr>
        <w:t>.618.153,96</w:t>
      </w:r>
      <w:r w:rsidRPr="00060D8A">
        <w:rPr>
          <w:rFonts w:ascii="Montserrat Light" w:hAnsi="Montserrat Light"/>
          <w:bCs/>
        </w:rPr>
        <w:t xml:space="preserve"> mii lei, conform </w:t>
      </w:r>
      <w:r w:rsidRPr="00060D8A">
        <w:rPr>
          <w:rFonts w:ascii="Montserrat Light" w:hAnsi="Montserrat Light"/>
          <w:b/>
          <w:bCs/>
        </w:rPr>
        <w:t xml:space="preserve">anexei nr. 1 </w:t>
      </w:r>
      <w:r w:rsidRPr="00060D8A">
        <w:rPr>
          <w:rFonts w:ascii="Montserrat Light" w:hAnsi="Montserrat Light"/>
          <w:bCs/>
        </w:rPr>
        <w:t>care face parte integrantă din prezenta hotărâre.</w:t>
      </w:r>
    </w:p>
    <w:p w14:paraId="26E471E9" w14:textId="77777777" w:rsidR="0068749E" w:rsidRPr="00060D8A" w:rsidRDefault="0068749E" w:rsidP="0068749E">
      <w:pPr>
        <w:spacing w:line="240" w:lineRule="auto"/>
        <w:jc w:val="both"/>
        <w:rPr>
          <w:rFonts w:ascii="Montserrat Light" w:eastAsiaTheme="minorHAnsi" w:hAnsi="Montserrat Light" w:cstheme="minorBidi"/>
          <w:b/>
          <w:bCs/>
        </w:rPr>
      </w:pPr>
    </w:p>
    <w:p w14:paraId="3EAB8E9B" w14:textId="1147E6B0" w:rsidR="00EA102D" w:rsidRPr="00060D8A" w:rsidRDefault="00EA102D" w:rsidP="0068749E">
      <w:pPr>
        <w:spacing w:line="240" w:lineRule="auto"/>
        <w:jc w:val="both"/>
        <w:rPr>
          <w:rFonts w:ascii="Montserrat Light" w:eastAsiaTheme="minorHAnsi" w:hAnsi="Montserrat Light" w:cstheme="minorBidi"/>
          <w:bCs/>
        </w:rPr>
      </w:pPr>
      <w:r w:rsidRPr="00060D8A">
        <w:rPr>
          <w:rFonts w:ascii="Montserrat Light" w:eastAsiaTheme="minorHAnsi" w:hAnsi="Montserrat Light" w:cstheme="minorBidi"/>
          <w:b/>
          <w:bCs/>
        </w:rPr>
        <w:t xml:space="preserve">Art. 2. (1) </w:t>
      </w:r>
      <w:r w:rsidRPr="00060D8A">
        <w:rPr>
          <w:rFonts w:ascii="Montserrat Light" w:eastAsiaTheme="minorHAnsi" w:hAnsi="Montserrat Light" w:cstheme="minorBidi"/>
        </w:rPr>
        <w:t>Se aprobă rectificarea bugetului local al Judeţului Cluj pe anul 2022 pe capitole, subcapitole și titluri, în sumă de 948.457,79 mii lei</w:t>
      </w:r>
      <w:r w:rsidR="0068749E" w:rsidRPr="00060D8A">
        <w:rPr>
          <w:rFonts w:ascii="Montserrat Light" w:eastAsiaTheme="minorHAnsi" w:hAnsi="Montserrat Light" w:cstheme="minorBidi"/>
        </w:rPr>
        <w:t>,</w:t>
      </w:r>
      <w:r w:rsidRPr="00060D8A">
        <w:rPr>
          <w:rFonts w:ascii="Montserrat Light" w:eastAsiaTheme="minorHAnsi" w:hAnsi="Montserrat Light" w:cstheme="minorBidi"/>
        </w:rPr>
        <w:t xml:space="preserve"> la venituri</w:t>
      </w:r>
      <w:r w:rsidR="0068749E" w:rsidRPr="00060D8A">
        <w:rPr>
          <w:rFonts w:ascii="Montserrat Light" w:eastAsiaTheme="minorHAnsi" w:hAnsi="Montserrat Light" w:cstheme="minorBidi"/>
        </w:rPr>
        <w:t>,</w:t>
      </w:r>
      <w:r w:rsidRPr="00060D8A">
        <w:rPr>
          <w:rFonts w:ascii="Montserrat Light" w:eastAsiaTheme="minorHAnsi" w:hAnsi="Montserrat Light" w:cstheme="minorBidi"/>
        </w:rPr>
        <w:t xml:space="preserve"> și în sumă de 954.047,01 mii lei</w:t>
      </w:r>
      <w:r w:rsidR="0068749E" w:rsidRPr="00060D8A">
        <w:rPr>
          <w:rFonts w:ascii="Montserrat Light" w:eastAsiaTheme="minorHAnsi" w:hAnsi="Montserrat Light" w:cstheme="minorBidi"/>
        </w:rPr>
        <w:t>,</w:t>
      </w:r>
      <w:r w:rsidRPr="00060D8A">
        <w:rPr>
          <w:rFonts w:ascii="Montserrat Light" w:eastAsiaTheme="minorHAnsi" w:hAnsi="Montserrat Light" w:cstheme="minorBidi"/>
        </w:rPr>
        <w:t xml:space="preserve">la cheltuieli, conform </w:t>
      </w:r>
      <w:r w:rsidRPr="00060D8A">
        <w:rPr>
          <w:rFonts w:ascii="Montserrat Light" w:eastAsiaTheme="minorHAnsi" w:hAnsi="Montserrat Light" w:cstheme="minorBidi"/>
          <w:b/>
        </w:rPr>
        <w:t>anexei nr. 2</w:t>
      </w:r>
      <w:r w:rsidRPr="00060D8A">
        <w:rPr>
          <w:rFonts w:ascii="Montserrat Light" w:eastAsiaTheme="minorHAnsi" w:hAnsi="Montserrat Light" w:cstheme="minorBidi"/>
        </w:rPr>
        <w:t xml:space="preserve"> </w:t>
      </w:r>
      <w:r w:rsidRPr="00060D8A">
        <w:rPr>
          <w:rFonts w:ascii="Montserrat Light" w:eastAsiaTheme="minorHAnsi" w:hAnsi="Montserrat Light" w:cstheme="minorBidi"/>
          <w:bCs/>
        </w:rPr>
        <w:t>care face parte integrantă din</w:t>
      </w:r>
      <w:r w:rsidRPr="00060D8A">
        <w:rPr>
          <w:rFonts w:ascii="Montserrat Light" w:eastAsiaTheme="minorHAnsi" w:hAnsi="Montserrat Light" w:cstheme="minorBidi"/>
        </w:rPr>
        <w:t xml:space="preserve"> prezenta hotărâre.</w:t>
      </w:r>
    </w:p>
    <w:p w14:paraId="568AA80C" w14:textId="77777777" w:rsidR="00EA102D" w:rsidRPr="00060D8A" w:rsidRDefault="00EA102D" w:rsidP="0068749E">
      <w:pPr>
        <w:spacing w:line="240" w:lineRule="auto"/>
        <w:jc w:val="both"/>
        <w:rPr>
          <w:rFonts w:ascii="Montserrat Light" w:eastAsiaTheme="minorHAnsi" w:hAnsi="Montserrat Light" w:cstheme="minorBidi"/>
          <w:bCs/>
        </w:rPr>
      </w:pPr>
      <w:r w:rsidRPr="00060D8A">
        <w:rPr>
          <w:rFonts w:ascii="Montserrat Light" w:hAnsi="Montserrat Light"/>
          <w:b/>
          <w:bCs/>
        </w:rPr>
        <w:t>(2)</w:t>
      </w:r>
      <w:r w:rsidRPr="00060D8A">
        <w:rPr>
          <w:rFonts w:ascii="Montserrat Light" w:hAnsi="Montserrat Light"/>
          <w:bCs/>
        </w:rPr>
        <w:t xml:space="preserve"> Se aprobă rectificarea bugetului local al Judeţului Cluj pe anul 2022 pe capitole, subcapitole și titluri - Secţiunea de funcționare, în sumă de 428</w:t>
      </w:r>
      <w:r w:rsidRPr="00060D8A">
        <w:rPr>
          <w:rFonts w:ascii="Montserrat Light" w:eastAsia="Times New Roman" w:hAnsi="Montserrat Light" w:cs="Times New Roman"/>
          <w:bCs/>
          <w:lang w:val="en-US"/>
        </w:rPr>
        <w:t xml:space="preserve">.870,99 </w:t>
      </w:r>
      <w:r w:rsidRPr="00060D8A">
        <w:rPr>
          <w:rFonts w:ascii="Montserrat Light" w:hAnsi="Montserrat Light"/>
          <w:bCs/>
        </w:rPr>
        <w:t xml:space="preserve">mii lei, atât la venituri cât și la cheltuieli, conform </w:t>
      </w:r>
      <w:r w:rsidRPr="00060D8A">
        <w:rPr>
          <w:rFonts w:ascii="Montserrat Light" w:hAnsi="Montserrat Light"/>
          <w:b/>
          <w:bCs/>
        </w:rPr>
        <w:t>anexei nr. 3</w:t>
      </w:r>
      <w:r w:rsidRPr="00060D8A">
        <w:rPr>
          <w:rFonts w:ascii="Montserrat Light" w:hAnsi="Montserrat Light"/>
          <w:bCs/>
        </w:rPr>
        <w:t xml:space="preserve"> care face parte integrantă din prezenta hotărâre.</w:t>
      </w:r>
    </w:p>
    <w:p w14:paraId="205DC91A" w14:textId="31714572" w:rsidR="00EA102D" w:rsidRPr="00060D8A" w:rsidRDefault="00EA102D" w:rsidP="0068749E">
      <w:pPr>
        <w:spacing w:line="240" w:lineRule="auto"/>
        <w:jc w:val="both"/>
        <w:rPr>
          <w:rFonts w:ascii="Montserrat Light" w:eastAsiaTheme="minorHAnsi" w:hAnsi="Montserrat Light" w:cstheme="minorBidi"/>
          <w:bCs/>
        </w:rPr>
      </w:pPr>
      <w:r w:rsidRPr="00060D8A">
        <w:rPr>
          <w:rFonts w:ascii="Montserrat Light" w:hAnsi="Montserrat Light"/>
          <w:b/>
          <w:bCs/>
        </w:rPr>
        <w:t xml:space="preserve">(3) </w:t>
      </w:r>
      <w:r w:rsidRPr="00060D8A">
        <w:rPr>
          <w:rFonts w:ascii="Montserrat Light" w:hAnsi="Montserrat Light"/>
          <w:bCs/>
        </w:rPr>
        <w:t xml:space="preserve">Se aprobă rectificarea bugetului local al Judeţului Cluj pe anul 2022 pe capitole, subcapitole și titluri - Secţiunea de dezvoltare, în sumă de </w:t>
      </w:r>
      <w:r w:rsidRPr="00060D8A">
        <w:rPr>
          <w:rFonts w:ascii="Montserrat Light" w:eastAsia="Times New Roman" w:hAnsi="Montserrat Light" w:cs="Times New Roman"/>
          <w:bCs/>
          <w:lang w:val="en-US"/>
        </w:rPr>
        <w:t xml:space="preserve">519.586,80 </w:t>
      </w:r>
      <w:r w:rsidRPr="00060D8A">
        <w:rPr>
          <w:rFonts w:ascii="Montserrat Light" w:hAnsi="Montserrat Light"/>
          <w:bCs/>
        </w:rPr>
        <w:t>mii lei</w:t>
      </w:r>
      <w:r w:rsidR="0068749E" w:rsidRPr="00060D8A">
        <w:rPr>
          <w:rFonts w:ascii="Montserrat Light" w:hAnsi="Montserrat Light"/>
          <w:bCs/>
        </w:rPr>
        <w:t>,</w:t>
      </w:r>
      <w:r w:rsidRPr="00060D8A">
        <w:rPr>
          <w:rFonts w:ascii="Montserrat Light" w:hAnsi="Montserrat Light"/>
          <w:bCs/>
        </w:rPr>
        <w:t xml:space="preserve"> la venituri</w:t>
      </w:r>
      <w:r w:rsidR="0068749E" w:rsidRPr="00060D8A">
        <w:rPr>
          <w:rFonts w:ascii="Montserrat Light" w:hAnsi="Montserrat Light"/>
          <w:bCs/>
        </w:rPr>
        <w:t>,</w:t>
      </w:r>
      <w:r w:rsidRPr="00060D8A">
        <w:rPr>
          <w:rFonts w:ascii="Montserrat Light" w:hAnsi="Montserrat Light"/>
          <w:bCs/>
        </w:rPr>
        <w:t xml:space="preserve"> și în sumă de 525.176,02  mii lei</w:t>
      </w:r>
      <w:r w:rsidR="0068749E" w:rsidRPr="00060D8A">
        <w:rPr>
          <w:rFonts w:ascii="Montserrat Light" w:hAnsi="Montserrat Light"/>
          <w:bCs/>
        </w:rPr>
        <w:t xml:space="preserve">, </w:t>
      </w:r>
      <w:r w:rsidRPr="00060D8A">
        <w:rPr>
          <w:rFonts w:ascii="Montserrat Light" w:hAnsi="Montserrat Light"/>
          <w:bCs/>
        </w:rPr>
        <w:t>la cheltuieli, diferen</w:t>
      </w:r>
      <w:r w:rsidRPr="00060D8A">
        <w:rPr>
          <w:rFonts w:ascii="Montserrat Light" w:hAnsi="Montserrat Light"/>
          <w:bCs/>
          <w:lang w:val="ro-RO"/>
        </w:rPr>
        <w:t xml:space="preserve">ța fiind acoperită din excedentul anului 2021 în suma de 5.589,22 mii lei, </w:t>
      </w:r>
      <w:r w:rsidRPr="00060D8A">
        <w:rPr>
          <w:rFonts w:ascii="Montserrat Light" w:hAnsi="Montserrat Light"/>
          <w:bCs/>
        </w:rPr>
        <w:t xml:space="preserve">conform </w:t>
      </w:r>
      <w:r w:rsidRPr="00060D8A">
        <w:rPr>
          <w:rFonts w:ascii="Montserrat Light" w:hAnsi="Montserrat Light"/>
          <w:b/>
          <w:bCs/>
        </w:rPr>
        <w:t>anexei nr. 4</w:t>
      </w:r>
      <w:r w:rsidRPr="00060D8A">
        <w:rPr>
          <w:rFonts w:ascii="Montserrat Light" w:hAnsi="Montserrat Light"/>
          <w:bCs/>
        </w:rPr>
        <w:t xml:space="preserve"> care face parte integrantă din prezenta hotărâre.</w:t>
      </w:r>
    </w:p>
    <w:p w14:paraId="48F89DC5" w14:textId="0E0AD1E1" w:rsidR="00EA102D" w:rsidRPr="00060D8A" w:rsidRDefault="00EA102D" w:rsidP="0068749E">
      <w:pPr>
        <w:spacing w:line="240" w:lineRule="auto"/>
        <w:jc w:val="both"/>
        <w:rPr>
          <w:rFonts w:ascii="Montserrat Light" w:eastAsiaTheme="minorHAnsi" w:hAnsi="Montserrat Light" w:cstheme="minorBidi"/>
          <w:bCs/>
        </w:rPr>
      </w:pPr>
      <w:r w:rsidRPr="00060D8A">
        <w:rPr>
          <w:rFonts w:ascii="Montserrat Light" w:hAnsi="Montserrat Light"/>
          <w:b/>
          <w:bCs/>
        </w:rPr>
        <w:t xml:space="preserve">(4) </w:t>
      </w:r>
      <w:r w:rsidRPr="00060D8A">
        <w:rPr>
          <w:rFonts w:ascii="Montserrat Light" w:hAnsi="Montserrat Light"/>
          <w:bCs/>
        </w:rPr>
        <w:t>Detalierea rectific</w:t>
      </w:r>
      <w:r w:rsidRPr="00060D8A">
        <w:rPr>
          <w:rFonts w:ascii="Montserrat Light" w:hAnsi="Montserrat Light"/>
          <w:bCs/>
          <w:lang w:val="ro-RO"/>
        </w:rPr>
        <w:t>ării</w:t>
      </w:r>
      <w:r w:rsidRPr="00060D8A">
        <w:rPr>
          <w:rFonts w:ascii="Montserrat Light" w:hAnsi="Montserrat Light"/>
          <w:bCs/>
        </w:rPr>
        <w:t xml:space="preserve"> bugetului </w:t>
      </w:r>
      <w:r w:rsidRPr="00060D8A">
        <w:rPr>
          <w:rFonts w:ascii="Montserrat Light" w:hAnsi="Montserrat Light"/>
          <w:bCs/>
          <w:lang w:val="ro-RO"/>
        </w:rPr>
        <w:t>local al Județului Cluj pe anul 2022 pe categorii</w:t>
      </w:r>
      <w:r w:rsidR="00E567C4" w:rsidRPr="00060D8A">
        <w:rPr>
          <w:rFonts w:ascii="Montserrat Light" w:hAnsi="Montserrat Light"/>
          <w:bCs/>
          <w:lang w:val="ro-RO"/>
        </w:rPr>
        <w:t>,</w:t>
      </w:r>
      <w:r w:rsidRPr="00060D8A">
        <w:rPr>
          <w:rFonts w:ascii="Montserrat Light" w:hAnsi="Montserrat Light"/>
          <w:bCs/>
          <w:lang w:val="ro-RO"/>
        </w:rPr>
        <w:t xml:space="preserve"> la venituri, respectiv pe capitole și subcapitole</w:t>
      </w:r>
      <w:r w:rsidR="00E567C4" w:rsidRPr="00060D8A">
        <w:rPr>
          <w:rFonts w:ascii="Montserrat Light" w:hAnsi="Montserrat Light"/>
          <w:bCs/>
          <w:lang w:val="ro-RO"/>
        </w:rPr>
        <w:t>,</w:t>
      </w:r>
      <w:r w:rsidRPr="00060D8A">
        <w:rPr>
          <w:rFonts w:ascii="Montserrat Light" w:hAnsi="Montserrat Light"/>
          <w:bCs/>
          <w:lang w:val="ro-RO"/>
        </w:rPr>
        <w:t xml:space="preserve"> la cheltuieli</w:t>
      </w:r>
      <w:r w:rsidR="00E567C4" w:rsidRPr="00060D8A">
        <w:rPr>
          <w:rFonts w:ascii="Montserrat Light" w:hAnsi="Montserrat Light"/>
          <w:bCs/>
          <w:lang w:val="ro-RO"/>
        </w:rPr>
        <w:t>,</w:t>
      </w:r>
      <w:r w:rsidRPr="00060D8A">
        <w:rPr>
          <w:rFonts w:ascii="Montserrat Light" w:hAnsi="Montserrat Light"/>
          <w:bCs/>
          <w:lang w:val="ro-RO"/>
        </w:rPr>
        <w:t xml:space="preserve"> este cuprinsă în </w:t>
      </w:r>
      <w:r w:rsidRPr="00060D8A">
        <w:rPr>
          <w:rFonts w:ascii="Montserrat Light" w:hAnsi="Montserrat Light"/>
          <w:b/>
          <w:bCs/>
          <w:lang w:val="ro-RO"/>
        </w:rPr>
        <w:t>anexa nr. 5</w:t>
      </w:r>
      <w:r w:rsidRPr="00060D8A">
        <w:rPr>
          <w:rFonts w:ascii="Montserrat Light" w:hAnsi="Montserrat Light"/>
          <w:bCs/>
          <w:lang w:val="ro-RO"/>
        </w:rPr>
        <w:t xml:space="preserve"> </w:t>
      </w:r>
      <w:r w:rsidRPr="00060D8A">
        <w:rPr>
          <w:rFonts w:ascii="Montserrat Light" w:hAnsi="Montserrat Light"/>
          <w:bCs/>
        </w:rPr>
        <w:t>care face parte integrantă din</w:t>
      </w:r>
      <w:r w:rsidRPr="00060D8A">
        <w:rPr>
          <w:rFonts w:ascii="Montserrat Light" w:hAnsi="Montserrat Light"/>
          <w:bCs/>
          <w:lang w:val="ro-RO"/>
        </w:rPr>
        <w:t xml:space="preserve"> prezenta hotărâre. </w:t>
      </w:r>
    </w:p>
    <w:p w14:paraId="5100C341" w14:textId="77777777" w:rsidR="00E567C4" w:rsidRPr="00060D8A" w:rsidRDefault="00E567C4" w:rsidP="00E567C4">
      <w:pPr>
        <w:spacing w:line="240" w:lineRule="auto"/>
        <w:jc w:val="both"/>
        <w:rPr>
          <w:rFonts w:ascii="Montserrat Light" w:hAnsi="Montserrat Light"/>
          <w:b/>
          <w:bCs/>
        </w:rPr>
      </w:pPr>
    </w:p>
    <w:p w14:paraId="04C978AB" w14:textId="50225AC3" w:rsidR="00EA102D" w:rsidRPr="00060D8A" w:rsidRDefault="00EA102D" w:rsidP="00E567C4">
      <w:pPr>
        <w:spacing w:line="240" w:lineRule="auto"/>
        <w:jc w:val="both"/>
        <w:rPr>
          <w:rFonts w:ascii="Montserrat Light" w:hAnsi="Montserrat Light"/>
        </w:rPr>
      </w:pPr>
      <w:r w:rsidRPr="00060D8A">
        <w:rPr>
          <w:rFonts w:ascii="Montserrat Light" w:hAnsi="Montserrat Light"/>
          <w:b/>
          <w:bCs/>
        </w:rPr>
        <w:t xml:space="preserve">Art. 3. </w:t>
      </w:r>
      <w:r w:rsidRPr="00060D8A">
        <w:rPr>
          <w:rFonts w:ascii="Montserrat Light" w:hAnsi="Montserrat Light"/>
        </w:rPr>
        <w:t xml:space="preserve">Se aprobă rectificarea bugetului local al Județului Cluj pe anul 2022 defalcat pe capitole de cheltuieli, titluri, articole și aliniate, astfel: </w:t>
      </w:r>
    </w:p>
    <w:p w14:paraId="4026F364" w14:textId="19761B49" w:rsidR="00EA102D" w:rsidRPr="00060D8A" w:rsidRDefault="00EA102D" w:rsidP="00EA102D">
      <w:pPr>
        <w:pStyle w:val="Listparagraf"/>
        <w:numPr>
          <w:ilvl w:val="0"/>
          <w:numId w:val="36"/>
        </w:numPr>
        <w:suppressAutoHyphens/>
        <w:jc w:val="both"/>
        <w:rPr>
          <w:rFonts w:ascii="Montserrat Light" w:hAnsi="Montserrat Light"/>
          <w:bCs/>
          <w:sz w:val="22"/>
          <w:szCs w:val="22"/>
        </w:rPr>
      </w:pPr>
      <w:r w:rsidRPr="00060D8A">
        <w:rPr>
          <w:rFonts w:ascii="Montserrat Light" w:hAnsi="Montserrat Light"/>
          <w:sz w:val="22"/>
          <w:szCs w:val="22"/>
        </w:rPr>
        <w:t>la Cap</w:t>
      </w:r>
      <w:r w:rsidR="00E567C4" w:rsidRPr="00060D8A">
        <w:rPr>
          <w:rFonts w:ascii="Montserrat Light" w:hAnsi="Montserrat Light"/>
          <w:sz w:val="22"/>
          <w:szCs w:val="22"/>
        </w:rPr>
        <w:t xml:space="preserve">itolul </w:t>
      </w:r>
      <w:r w:rsidRPr="00060D8A">
        <w:rPr>
          <w:rFonts w:ascii="Montserrat Light" w:hAnsi="Montserrat Light"/>
          <w:sz w:val="22"/>
          <w:szCs w:val="22"/>
        </w:rPr>
        <w:t>65.02</w:t>
      </w:r>
      <w:r w:rsidR="00E567C4" w:rsidRPr="00060D8A">
        <w:rPr>
          <w:rFonts w:ascii="Montserrat Light" w:hAnsi="Montserrat Light"/>
          <w:sz w:val="22"/>
          <w:szCs w:val="22"/>
        </w:rPr>
        <w:t xml:space="preserve"> </w:t>
      </w:r>
      <w:r w:rsidRPr="00060D8A">
        <w:rPr>
          <w:rFonts w:ascii="Montserrat Light" w:hAnsi="Montserrat Light"/>
          <w:sz w:val="22"/>
          <w:szCs w:val="22"/>
        </w:rPr>
        <w:t xml:space="preserve">“Învățământ”- suma de 80.402,02 mii lei </w:t>
      </w:r>
      <w:r w:rsidRPr="00060D8A">
        <w:rPr>
          <w:rFonts w:ascii="Montserrat Light" w:hAnsi="Montserrat Light"/>
          <w:bCs/>
          <w:sz w:val="22"/>
          <w:szCs w:val="22"/>
        </w:rPr>
        <w:t xml:space="preserve">conform </w:t>
      </w:r>
      <w:r w:rsidRPr="00060D8A">
        <w:rPr>
          <w:rFonts w:ascii="Montserrat Light" w:hAnsi="Montserrat Light"/>
          <w:b/>
          <w:bCs/>
          <w:sz w:val="22"/>
          <w:szCs w:val="22"/>
        </w:rPr>
        <w:t>anexei nr. 6</w:t>
      </w:r>
      <w:r w:rsidRPr="00060D8A">
        <w:rPr>
          <w:rFonts w:ascii="Montserrat Light" w:hAnsi="Montserrat Light"/>
          <w:bCs/>
          <w:sz w:val="22"/>
          <w:szCs w:val="22"/>
        </w:rPr>
        <w:t xml:space="preserve"> care face parte integrantă din prezenta hotărâre;</w:t>
      </w:r>
    </w:p>
    <w:p w14:paraId="315410CE" w14:textId="6301723F" w:rsidR="00EA102D" w:rsidRPr="00060D8A" w:rsidRDefault="00EA102D" w:rsidP="00EA102D">
      <w:pPr>
        <w:pStyle w:val="Listparagraf"/>
        <w:numPr>
          <w:ilvl w:val="0"/>
          <w:numId w:val="36"/>
        </w:numPr>
        <w:suppressAutoHyphens/>
        <w:jc w:val="both"/>
        <w:rPr>
          <w:rFonts w:ascii="Montserrat Light" w:hAnsi="Montserrat Light"/>
          <w:bCs/>
          <w:sz w:val="22"/>
          <w:szCs w:val="22"/>
        </w:rPr>
      </w:pPr>
      <w:r w:rsidRPr="00060D8A">
        <w:rPr>
          <w:rFonts w:ascii="Montserrat Light" w:hAnsi="Montserrat Light"/>
          <w:sz w:val="22"/>
          <w:szCs w:val="22"/>
        </w:rPr>
        <w:t>la Capitolul 68.02</w:t>
      </w:r>
      <w:r w:rsidR="00E567C4" w:rsidRPr="00060D8A">
        <w:rPr>
          <w:rFonts w:ascii="Montserrat Light" w:hAnsi="Montserrat Light"/>
          <w:sz w:val="22"/>
          <w:szCs w:val="22"/>
        </w:rPr>
        <w:t xml:space="preserve"> </w:t>
      </w:r>
      <w:r w:rsidRPr="00060D8A">
        <w:rPr>
          <w:rFonts w:ascii="Montserrat Light" w:hAnsi="Montserrat Light"/>
          <w:sz w:val="22"/>
          <w:szCs w:val="22"/>
        </w:rPr>
        <w:t xml:space="preserve">“Asigurări și asistență socială”- suma de 147.276,14 mii lei </w:t>
      </w:r>
      <w:r w:rsidRPr="00060D8A">
        <w:rPr>
          <w:rFonts w:ascii="Montserrat Light" w:hAnsi="Montserrat Light"/>
          <w:bCs/>
          <w:sz w:val="22"/>
          <w:szCs w:val="22"/>
        </w:rPr>
        <w:t xml:space="preserve">conform </w:t>
      </w:r>
      <w:r w:rsidRPr="00060D8A">
        <w:rPr>
          <w:rFonts w:ascii="Montserrat Light" w:hAnsi="Montserrat Light"/>
          <w:b/>
          <w:bCs/>
          <w:sz w:val="22"/>
          <w:szCs w:val="22"/>
        </w:rPr>
        <w:t>anexei nr. 7</w:t>
      </w:r>
      <w:r w:rsidRPr="00060D8A">
        <w:rPr>
          <w:rFonts w:ascii="Montserrat Light" w:hAnsi="Montserrat Light"/>
          <w:bCs/>
          <w:sz w:val="22"/>
          <w:szCs w:val="22"/>
        </w:rPr>
        <w:t xml:space="preserve"> care face parte integrantă din prezenta hotărâre;</w:t>
      </w:r>
    </w:p>
    <w:p w14:paraId="011581A3" w14:textId="4988B39A" w:rsidR="00EA102D" w:rsidRPr="00060D8A" w:rsidRDefault="00EA102D" w:rsidP="00EA102D">
      <w:pPr>
        <w:pStyle w:val="Listparagraf"/>
        <w:numPr>
          <w:ilvl w:val="0"/>
          <w:numId w:val="36"/>
        </w:numPr>
        <w:suppressAutoHyphens/>
        <w:jc w:val="both"/>
        <w:rPr>
          <w:rFonts w:ascii="Montserrat Light" w:hAnsi="Montserrat Light"/>
          <w:bCs/>
          <w:sz w:val="22"/>
          <w:szCs w:val="22"/>
        </w:rPr>
      </w:pPr>
      <w:bookmarkStart w:id="5" w:name="_Hlk108764717"/>
      <w:bookmarkStart w:id="6" w:name="_Hlk83368534"/>
      <w:r w:rsidRPr="00060D8A">
        <w:rPr>
          <w:rFonts w:ascii="Montserrat Light" w:hAnsi="Montserrat Light"/>
          <w:sz w:val="22"/>
          <w:szCs w:val="22"/>
        </w:rPr>
        <w:t xml:space="preserve">la Capitolul 70.02 </w:t>
      </w:r>
      <w:bookmarkStart w:id="7" w:name="_Hlk83365530"/>
      <w:r w:rsidRPr="00060D8A">
        <w:rPr>
          <w:rFonts w:ascii="Montserrat Light" w:hAnsi="Montserrat Light"/>
          <w:sz w:val="22"/>
          <w:szCs w:val="22"/>
        </w:rPr>
        <w:t xml:space="preserve">“Servicii </w:t>
      </w:r>
      <w:r w:rsidRPr="00060D8A">
        <w:rPr>
          <w:rFonts w:ascii="Montserrat Light" w:hAnsi="Montserrat Light"/>
          <w:sz w:val="22"/>
          <w:szCs w:val="22"/>
          <w:lang w:val="ro-RO"/>
        </w:rPr>
        <w:t>și dezvoltare publică</w:t>
      </w:r>
      <w:r w:rsidRPr="00060D8A">
        <w:rPr>
          <w:rFonts w:ascii="Montserrat Light" w:hAnsi="Montserrat Light"/>
          <w:sz w:val="22"/>
          <w:szCs w:val="22"/>
        </w:rPr>
        <w:t xml:space="preserve">”- </w:t>
      </w:r>
      <w:bookmarkEnd w:id="7"/>
      <w:r w:rsidRPr="00060D8A">
        <w:rPr>
          <w:rFonts w:ascii="Montserrat Light" w:hAnsi="Montserrat Light"/>
          <w:sz w:val="22"/>
          <w:szCs w:val="22"/>
        </w:rPr>
        <w:t xml:space="preserve">suma de 63.100,60 mii lei conform </w:t>
      </w:r>
      <w:r w:rsidRPr="00060D8A">
        <w:rPr>
          <w:rFonts w:ascii="Montserrat Light" w:hAnsi="Montserrat Light"/>
          <w:b/>
          <w:sz w:val="22"/>
          <w:szCs w:val="22"/>
        </w:rPr>
        <w:t xml:space="preserve">anexei nr. 8 </w:t>
      </w:r>
      <w:r w:rsidRPr="00060D8A">
        <w:rPr>
          <w:rFonts w:ascii="Montserrat Light" w:hAnsi="Montserrat Light"/>
          <w:bCs/>
          <w:sz w:val="22"/>
          <w:szCs w:val="22"/>
        </w:rPr>
        <w:t>care face parte integrantă din</w:t>
      </w:r>
      <w:r w:rsidRPr="00060D8A">
        <w:rPr>
          <w:rFonts w:ascii="Montserrat Light" w:hAnsi="Montserrat Light"/>
          <w:sz w:val="22"/>
          <w:szCs w:val="22"/>
        </w:rPr>
        <w:t xml:space="preserve"> prezenta hotărâre; </w:t>
      </w:r>
    </w:p>
    <w:p w14:paraId="023D908F" w14:textId="77777777" w:rsidR="00E567C4" w:rsidRPr="00060D8A" w:rsidRDefault="00E567C4" w:rsidP="00E567C4">
      <w:pPr>
        <w:spacing w:line="240" w:lineRule="auto"/>
        <w:jc w:val="both"/>
        <w:rPr>
          <w:rFonts w:ascii="Montserrat Light" w:hAnsi="Montserrat Light"/>
          <w:b/>
          <w:bCs/>
        </w:rPr>
      </w:pPr>
    </w:p>
    <w:p w14:paraId="311AF2AD" w14:textId="2A7A1205" w:rsidR="00EA102D" w:rsidRPr="00060D8A" w:rsidRDefault="00EA102D" w:rsidP="00E567C4">
      <w:pPr>
        <w:spacing w:line="240" w:lineRule="auto"/>
        <w:jc w:val="both"/>
        <w:rPr>
          <w:rFonts w:ascii="Montserrat Light" w:hAnsi="Montserrat Light"/>
          <w:bCs/>
        </w:rPr>
      </w:pPr>
      <w:r w:rsidRPr="00060D8A">
        <w:rPr>
          <w:rFonts w:ascii="Montserrat Light" w:hAnsi="Montserrat Light"/>
          <w:b/>
          <w:bCs/>
        </w:rPr>
        <w:t xml:space="preserve">Art. 4. (1) </w:t>
      </w:r>
      <w:r w:rsidRPr="00060D8A">
        <w:rPr>
          <w:rFonts w:ascii="Montserrat Light" w:hAnsi="Montserrat Light"/>
          <w:bCs/>
        </w:rPr>
        <w:t xml:space="preserve">Se aprobă rectificarea bugetului instituţiilor publice şi activităţilor finanţate integral sau parţial din venituri proprii pe anul 2022, în sumă de </w:t>
      </w:r>
      <w:r w:rsidRPr="00060D8A">
        <w:rPr>
          <w:rFonts w:ascii="Montserrat Light" w:eastAsia="Times New Roman" w:hAnsi="Montserrat Light" w:cs="Times New Roman"/>
          <w:bCs/>
          <w:lang w:val="en-US"/>
        </w:rPr>
        <w:t xml:space="preserve">741.748,81 mii </w:t>
      </w:r>
      <w:r w:rsidRPr="00060D8A">
        <w:rPr>
          <w:rFonts w:ascii="Montserrat Light" w:hAnsi="Montserrat Light"/>
          <w:bCs/>
        </w:rPr>
        <w:t xml:space="preserve">lei atât la venituri cât şi la cheltuieli, conform </w:t>
      </w:r>
      <w:r w:rsidRPr="00060D8A">
        <w:rPr>
          <w:rFonts w:ascii="Montserrat Light" w:hAnsi="Montserrat Light"/>
          <w:b/>
          <w:bCs/>
        </w:rPr>
        <w:t>anexei nr. 9</w:t>
      </w:r>
      <w:r w:rsidRPr="00060D8A">
        <w:rPr>
          <w:rFonts w:ascii="Montserrat Light" w:hAnsi="Montserrat Light"/>
          <w:bCs/>
        </w:rPr>
        <w:t xml:space="preserve"> care face parte integrantă din prezenta hotărâre</w:t>
      </w:r>
      <w:r w:rsidR="00E567C4" w:rsidRPr="00060D8A">
        <w:rPr>
          <w:rFonts w:ascii="Montserrat Light" w:hAnsi="Montserrat Light"/>
          <w:bCs/>
        </w:rPr>
        <w:t>.</w:t>
      </w:r>
    </w:p>
    <w:p w14:paraId="71DCB3FB" w14:textId="673E14AE" w:rsidR="00EA102D" w:rsidRPr="00060D8A" w:rsidRDefault="00EA102D" w:rsidP="00E567C4">
      <w:pPr>
        <w:spacing w:line="240" w:lineRule="auto"/>
        <w:jc w:val="both"/>
        <w:rPr>
          <w:rFonts w:ascii="Montserrat Light" w:hAnsi="Montserrat Light"/>
          <w:bCs/>
          <w:lang w:val="ro-RO"/>
        </w:rPr>
      </w:pPr>
      <w:r w:rsidRPr="00060D8A">
        <w:rPr>
          <w:rFonts w:ascii="Montserrat Light" w:hAnsi="Montserrat Light"/>
          <w:b/>
          <w:bCs/>
        </w:rPr>
        <w:t xml:space="preserve">(2) </w:t>
      </w:r>
      <w:r w:rsidRPr="00060D8A">
        <w:rPr>
          <w:rFonts w:ascii="Montserrat Light" w:hAnsi="Montserrat Light"/>
          <w:bCs/>
        </w:rPr>
        <w:t xml:space="preserve">Detalierea rectificării bugetului instituţiilor publice şi activităţilor finanţate integral sau parţial din venituri proprii pe anul 2022 </w:t>
      </w:r>
      <w:r w:rsidRPr="00060D8A">
        <w:rPr>
          <w:rFonts w:ascii="Montserrat Light" w:hAnsi="Montserrat Light"/>
          <w:bCs/>
          <w:lang w:val="ro-RO"/>
        </w:rPr>
        <w:t xml:space="preserve">pe categorii la venituri, respectiv pe capitole și subcapitole la cheltuieli este cuprinsă în </w:t>
      </w:r>
      <w:r w:rsidRPr="00060D8A">
        <w:rPr>
          <w:rFonts w:ascii="Montserrat Light" w:hAnsi="Montserrat Light"/>
          <w:b/>
          <w:bCs/>
          <w:lang w:val="ro-RO"/>
        </w:rPr>
        <w:t>anexa nr. 10</w:t>
      </w:r>
      <w:r w:rsidRPr="00060D8A">
        <w:rPr>
          <w:rFonts w:ascii="Montserrat Light" w:hAnsi="Montserrat Light"/>
          <w:bCs/>
          <w:lang w:val="ro-RO"/>
        </w:rPr>
        <w:t xml:space="preserve"> </w:t>
      </w:r>
      <w:r w:rsidRPr="00060D8A">
        <w:rPr>
          <w:rFonts w:ascii="Montserrat Light" w:hAnsi="Montserrat Light"/>
          <w:bCs/>
        </w:rPr>
        <w:t>care face parte integrantă din</w:t>
      </w:r>
      <w:r w:rsidRPr="00060D8A">
        <w:rPr>
          <w:rFonts w:ascii="Montserrat Light" w:hAnsi="Montserrat Light"/>
          <w:bCs/>
          <w:lang w:val="ro-RO"/>
        </w:rPr>
        <w:t xml:space="preserve"> prezenta hotărâre</w:t>
      </w:r>
      <w:r w:rsidR="00E567C4" w:rsidRPr="00060D8A">
        <w:rPr>
          <w:rFonts w:ascii="Montserrat Light" w:hAnsi="Montserrat Light"/>
          <w:bCs/>
          <w:lang w:val="ro-RO"/>
        </w:rPr>
        <w:t>.</w:t>
      </w:r>
    </w:p>
    <w:p w14:paraId="53AC4EA5" w14:textId="77777777" w:rsidR="00E567C4" w:rsidRPr="00060D8A" w:rsidRDefault="00E567C4" w:rsidP="00E567C4">
      <w:pPr>
        <w:spacing w:line="240" w:lineRule="auto"/>
        <w:jc w:val="both"/>
        <w:rPr>
          <w:rFonts w:ascii="Montserrat Light" w:hAnsi="Montserrat Light"/>
          <w:bCs/>
          <w:lang w:val="ro-RO"/>
        </w:rPr>
      </w:pPr>
    </w:p>
    <w:p w14:paraId="3AF1A76C" w14:textId="364C8621" w:rsidR="00EA102D" w:rsidRPr="00060D8A" w:rsidRDefault="00EA102D" w:rsidP="00E567C4">
      <w:pPr>
        <w:spacing w:line="240" w:lineRule="auto"/>
        <w:jc w:val="both"/>
        <w:rPr>
          <w:rFonts w:ascii="Montserrat Light" w:hAnsi="Montserrat Light"/>
        </w:rPr>
      </w:pPr>
      <w:r w:rsidRPr="00060D8A">
        <w:rPr>
          <w:rFonts w:ascii="Montserrat Light" w:hAnsi="Montserrat Light"/>
          <w:b/>
          <w:bCs/>
        </w:rPr>
        <w:t xml:space="preserve">Art. 5. </w:t>
      </w:r>
      <w:r w:rsidRPr="00060D8A">
        <w:rPr>
          <w:rFonts w:ascii="Montserrat Light" w:hAnsi="Montserrat Light"/>
        </w:rPr>
        <w:t xml:space="preserve">Se aprobă rectificarea bugetului instituțiilor publice și activităților finanțate integral sau partial din venituri proprii pe anul 2022, defalcat pe capitole de cheltuieli, titluri, articole și aliniate, astfel: </w:t>
      </w:r>
    </w:p>
    <w:p w14:paraId="30C26BE4" w14:textId="2DB1E3BE" w:rsidR="00D03643" w:rsidRPr="00060D8A" w:rsidRDefault="00D03643" w:rsidP="00E567C4">
      <w:pPr>
        <w:spacing w:line="240" w:lineRule="auto"/>
        <w:jc w:val="both"/>
        <w:rPr>
          <w:rFonts w:ascii="Montserrat Light" w:hAnsi="Montserrat Light"/>
        </w:rPr>
      </w:pPr>
    </w:p>
    <w:p w14:paraId="1C7AC8AB" w14:textId="77777777" w:rsidR="00D03643" w:rsidRPr="00060D8A" w:rsidRDefault="00D03643" w:rsidP="00E567C4">
      <w:pPr>
        <w:spacing w:line="240" w:lineRule="auto"/>
        <w:jc w:val="both"/>
        <w:rPr>
          <w:rFonts w:ascii="Montserrat Light" w:hAnsi="Montserrat Light"/>
        </w:rPr>
      </w:pPr>
    </w:p>
    <w:p w14:paraId="63B0A66F" w14:textId="77777777" w:rsidR="00EA102D" w:rsidRPr="00060D8A" w:rsidRDefault="00EA102D" w:rsidP="00CE7B69">
      <w:pPr>
        <w:pStyle w:val="Listparagraf"/>
        <w:numPr>
          <w:ilvl w:val="0"/>
          <w:numId w:val="41"/>
        </w:numPr>
        <w:jc w:val="both"/>
        <w:rPr>
          <w:rFonts w:ascii="Montserrat Light" w:hAnsi="Montserrat Light"/>
          <w:sz w:val="22"/>
          <w:szCs w:val="22"/>
        </w:rPr>
      </w:pPr>
      <w:r w:rsidRPr="00060D8A">
        <w:rPr>
          <w:rFonts w:ascii="Montserrat Light" w:hAnsi="Montserrat Light"/>
          <w:sz w:val="22"/>
          <w:szCs w:val="22"/>
        </w:rPr>
        <w:t xml:space="preserve">la Capitolul 66.10 “Sănătate” – suma de 657.498,92 mii lei conform </w:t>
      </w:r>
      <w:r w:rsidRPr="00060D8A">
        <w:rPr>
          <w:rFonts w:ascii="Montserrat Light" w:hAnsi="Montserrat Light"/>
          <w:b/>
          <w:bCs/>
          <w:sz w:val="22"/>
          <w:szCs w:val="22"/>
        </w:rPr>
        <w:t>anexei nr. 11</w:t>
      </w:r>
      <w:r w:rsidRPr="00060D8A">
        <w:rPr>
          <w:rFonts w:ascii="Montserrat Light" w:hAnsi="Montserrat Light"/>
          <w:sz w:val="22"/>
          <w:szCs w:val="22"/>
        </w:rPr>
        <w:t xml:space="preserve"> care face parte integrantă din prezenta hotărâre;</w:t>
      </w:r>
    </w:p>
    <w:p w14:paraId="0AEDE61D" w14:textId="120182D4" w:rsidR="00EA102D" w:rsidRPr="00060D8A" w:rsidRDefault="00EA102D" w:rsidP="00CE7B69">
      <w:pPr>
        <w:pStyle w:val="Listparagraf"/>
        <w:numPr>
          <w:ilvl w:val="0"/>
          <w:numId w:val="41"/>
        </w:numPr>
        <w:jc w:val="both"/>
        <w:rPr>
          <w:rFonts w:ascii="Montserrat Light" w:hAnsi="Montserrat Light"/>
          <w:sz w:val="22"/>
          <w:szCs w:val="22"/>
        </w:rPr>
      </w:pPr>
      <w:r w:rsidRPr="00060D8A">
        <w:rPr>
          <w:rFonts w:ascii="Montserrat Light" w:hAnsi="Montserrat Light"/>
          <w:sz w:val="22"/>
          <w:szCs w:val="22"/>
        </w:rPr>
        <w:t xml:space="preserve">la Capitolul 67.10 </w:t>
      </w:r>
      <w:bookmarkStart w:id="8" w:name="_Hlk108765352"/>
      <w:r w:rsidRPr="00060D8A">
        <w:rPr>
          <w:rFonts w:ascii="Montserrat Light" w:hAnsi="Montserrat Light"/>
          <w:sz w:val="22"/>
          <w:szCs w:val="22"/>
        </w:rPr>
        <w:t xml:space="preserve">“Cultură, Recreere și religie” – suma de 67.356,89 mii lei conform </w:t>
      </w:r>
      <w:r w:rsidRPr="00060D8A">
        <w:rPr>
          <w:rFonts w:ascii="Montserrat Light" w:hAnsi="Montserrat Light"/>
          <w:b/>
          <w:bCs/>
          <w:sz w:val="22"/>
          <w:szCs w:val="22"/>
        </w:rPr>
        <w:t>anexei nr. 12</w:t>
      </w:r>
      <w:r w:rsidRPr="00060D8A">
        <w:rPr>
          <w:rFonts w:ascii="Montserrat Light" w:hAnsi="Montserrat Light"/>
          <w:sz w:val="22"/>
          <w:szCs w:val="22"/>
        </w:rPr>
        <w:t xml:space="preserve"> care face parte integrantă din prezenta hotărâre</w:t>
      </w:r>
      <w:r w:rsidR="00CE7B69" w:rsidRPr="00060D8A">
        <w:rPr>
          <w:rFonts w:ascii="Montserrat Light" w:hAnsi="Montserrat Light"/>
          <w:sz w:val="22"/>
          <w:szCs w:val="22"/>
        </w:rPr>
        <w:t>.</w:t>
      </w:r>
    </w:p>
    <w:p w14:paraId="63A1AEB0" w14:textId="77777777" w:rsidR="00EA102D" w:rsidRPr="00060D8A" w:rsidRDefault="00EA102D" w:rsidP="00EA102D">
      <w:pPr>
        <w:spacing w:line="240" w:lineRule="auto"/>
        <w:contextualSpacing/>
        <w:jc w:val="both"/>
        <w:rPr>
          <w:rFonts w:ascii="Montserrat Light" w:eastAsiaTheme="minorHAnsi" w:hAnsi="Montserrat Light" w:cstheme="minorBidi"/>
        </w:rPr>
      </w:pPr>
      <w:r w:rsidRPr="00060D8A">
        <w:rPr>
          <w:rFonts w:ascii="Montserrat Light" w:eastAsiaTheme="minorHAnsi" w:hAnsi="Montserrat Light" w:cstheme="minorBidi"/>
        </w:rPr>
        <w:t xml:space="preserve">           </w:t>
      </w:r>
    </w:p>
    <w:p w14:paraId="526992BD" w14:textId="77777777" w:rsidR="00CE7B69" w:rsidRPr="00060D8A" w:rsidRDefault="00EA102D" w:rsidP="00EA102D">
      <w:pPr>
        <w:spacing w:line="240" w:lineRule="auto"/>
        <w:contextualSpacing/>
        <w:jc w:val="both"/>
        <w:rPr>
          <w:rFonts w:ascii="Montserrat Light" w:eastAsiaTheme="minorHAnsi" w:hAnsi="Montserrat Light" w:cstheme="minorBidi"/>
        </w:rPr>
      </w:pPr>
      <w:r w:rsidRPr="00060D8A">
        <w:rPr>
          <w:rFonts w:ascii="Montserrat Light" w:hAnsi="Montserrat Light"/>
          <w:b/>
          <w:bCs/>
        </w:rPr>
        <w:t>Art.6</w:t>
      </w:r>
      <w:r w:rsidRPr="00060D8A">
        <w:rPr>
          <w:rFonts w:ascii="Montserrat Light" w:eastAsiaTheme="minorHAnsi" w:hAnsi="Montserrat Light" w:cstheme="minorBidi"/>
          <w:b/>
          <w:bCs/>
        </w:rPr>
        <w:t>. (1)</w:t>
      </w:r>
      <w:r w:rsidRPr="00060D8A">
        <w:rPr>
          <w:rFonts w:ascii="Montserrat Light" w:eastAsiaTheme="minorHAnsi" w:hAnsi="Montserrat Light" w:cstheme="minorBidi"/>
        </w:rPr>
        <w:t xml:space="preserve"> Se aprobă rectificarea bugetului creditelor interne pe anul 2022, în sumă de 126.235,16 mii lei, atât la venituri cât și la cheltuieli, conform </w:t>
      </w:r>
      <w:r w:rsidRPr="00060D8A">
        <w:rPr>
          <w:rFonts w:ascii="Montserrat Light" w:eastAsiaTheme="minorHAnsi" w:hAnsi="Montserrat Light" w:cstheme="minorBidi"/>
          <w:b/>
          <w:bCs/>
        </w:rPr>
        <w:t>anexei nr.</w:t>
      </w:r>
      <w:r w:rsidR="00CE7B69" w:rsidRPr="00060D8A">
        <w:rPr>
          <w:rFonts w:ascii="Montserrat Light" w:eastAsiaTheme="minorHAnsi" w:hAnsi="Montserrat Light" w:cstheme="minorBidi"/>
          <w:b/>
          <w:bCs/>
        </w:rPr>
        <w:t xml:space="preserve"> </w:t>
      </w:r>
      <w:r w:rsidRPr="00060D8A">
        <w:rPr>
          <w:rFonts w:ascii="Montserrat Light" w:eastAsiaTheme="minorHAnsi" w:hAnsi="Montserrat Light" w:cstheme="minorBidi"/>
          <w:b/>
          <w:bCs/>
        </w:rPr>
        <w:t>13</w:t>
      </w:r>
      <w:r w:rsidRPr="00060D8A">
        <w:rPr>
          <w:rFonts w:ascii="Montserrat Light" w:eastAsiaTheme="minorHAnsi" w:hAnsi="Montserrat Light" w:cstheme="minorBidi"/>
        </w:rPr>
        <w:t xml:space="preserve"> </w:t>
      </w:r>
      <w:r w:rsidR="00CE7B69" w:rsidRPr="00060D8A">
        <w:rPr>
          <w:rFonts w:ascii="Montserrat Light" w:eastAsiaTheme="minorHAnsi" w:hAnsi="Montserrat Light" w:cstheme="minorBidi"/>
        </w:rPr>
        <w:t>care face parte integrantă din prezenta hotărâre</w:t>
      </w:r>
      <w:r w:rsidRPr="00060D8A">
        <w:rPr>
          <w:rFonts w:ascii="Montserrat Light" w:eastAsiaTheme="minorHAnsi" w:hAnsi="Montserrat Light" w:cstheme="minorBidi"/>
        </w:rPr>
        <w:t>.</w:t>
      </w:r>
    </w:p>
    <w:p w14:paraId="3991DA0E" w14:textId="2FFC69DD" w:rsidR="00EA102D" w:rsidRPr="00060D8A" w:rsidRDefault="00EA102D" w:rsidP="00EA102D">
      <w:pPr>
        <w:spacing w:line="240" w:lineRule="auto"/>
        <w:contextualSpacing/>
        <w:jc w:val="both"/>
        <w:rPr>
          <w:rFonts w:ascii="Montserrat Light" w:eastAsiaTheme="minorHAnsi" w:hAnsi="Montserrat Light" w:cstheme="minorBidi"/>
        </w:rPr>
      </w:pPr>
      <w:r w:rsidRPr="00060D8A">
        <w:rPr>
          <w:rFonts w:ascii="Montserrat Light" w:eastAsiaTheme="minorHAnsi" w:hAnsi="Montserrat Light" w:cstheme="minorBidi"/>
          <w:b/>
          <w:bCs/>
        </w:rPr>
        <w:t>(2)</w:t>
      </w:r>
      <w:r w:rsidRPr="00060D8A">
        <w:rPr>
          <w:rFonts w:ascii="Montserrat Light" w:eastAsiaTheme="minorHAnsi" w:hAnsi="Montserrat Light" w:cstheme="minorBidi"/>
        </w:rPr>
        <w:t xml:space="preserve"> Detalierea bugetului creditelor interne pe anul 2022 pe capitole și subcapitole de cheltuieli este cuprinsă în </w:t>
      </w:r>
      <w:r w:rsidRPr="00060D8A">
        <w:rPr>
          <w:rFonts w:ascii="Montserrat Light" w:eastAsiaTheme="minorHAnsi" w:hAnsi="Montserrat Light" w:cstheme="minorBidi"/>
          <w:b/>
          <w:bCs/>
        </w:rPr>
        <w:t>anexele nr. 14</w:t>
      </w:r>
      <w:r w:rsidR="00CE7B69" w:rsidRPr="00060D8A">
        <w:rPr>
          <w:rFonts w:ascii="Montserrat Light" w:eastAsiaTheme="minorHAnsi" w:hAnsi="Montserrat Light" w:cstheme="minorBidi"/>
          <w:b/>
          <w:bCs/>
        </w:rPr>
        <w:t xml:space="preserve"> </w:t>
      </w:r>
      <w:r w:rsidRPr="00060D8A">
        <w:rPr>
          <w:rFonts w:ascii="Montserrat Light" w:eastAsiaTheme="minorHAnsi" w:hAnsi="Montserrat Light" w:cstheme="minorBidi"/>
          <w:b/>
          <w:bCs/>
        </w:rPr>
        <w:t>-</w:t>
      </w:r>
      <w:r w:rsidR="00CE7B69" w:rsidRPr="00060D8A">
        <w:rPr>
          <w:rFonts w:ascii="Montserrat Light" w:eastAsiaTheme="minorHAnsi" w:hAnsi="Montserrat Light" w:cstheme="minorBidi"/>
          <w:b/>
          <w:bCs/>
        </w:rPr>
        <w:t xml:space="preserve"> </w:t>
      </w:r>
      <w:r w:rsidRPr="00060D8A">
        <w:rPr>
          <w:rFonts w:ascii="Montserrat Light" w:eastAsiaTheme="minorHAnsi" w:hAnsi="Montserrat Light" w:cstheme="minorBidi"/>
          <w:b/>
          <w:bCs/>
        </w:rPr>
        <w:t>19</w:t>
      </w:r>
      <w:r w:rsidRPr="00060D8A">
        <w:rPr>
          <w:rFonts w:ascii="Montserrat Light" w:eastAsiaTheme="minorHAnsi" w:hAnsi="Montserrat Light" w:cstheme="minorBidi"/>
        </w:rPr>
        <w:t xml:space="preserve"> </w:t>
      </w:r>
      <w:r w:rsidR="00CE7B69" w:rsidRPr="00060D8A">
        <w:rPr>
          <w:rFonts w:ascii="Montserrat Light" w:eastAsiaTheme="minorHAnsi" w:hAnsi="Montserrat Light" w:cstheme="minorBidi"/>
        </w:rPr>
        <w:t>care fac parte integrantă din prezenta hotărâre;</w:t>
      </w:r>
      <w:r w:rsidRPr="00060D8A">
        <w:rPr>
          <w:rFonts w:ascii="Montserrat Light" w:eastAsiaTheme="minorHAnsi" w:hAnsi="Montserrat Light" w:cstheme="minorBidi"/>
        </w:rPr>
        <w:t>.</w:t>
      </w:r>
    </w:p>
    <w:bookmarkEnd w:id="5"/>
    <w:bookmarkEnd w:id="6"/>
    <w:bookmarkEnd w:id="8"/>
    <w:p w14:paraId="28C44344" w14:textId="77777777" w:rsidR="00CE7B69" w:rsidRPr="00060D8A" w:rsidRDefault="00CE7B69" w:rsidP="00CE7B69">
      <w:pPr>
        <w:spacing w:line="240" w:lineRule="auto"/>
        <w:jc w:val="both"/>
        <w:rPr>
          <w:rFonts w:ascii="Montserrat Light" w:hAnsi="Montserrat Light"/>
          <w:b/>
          <w:bCs/>
        </w:rPr>
      </w:pPr>
    </w:p>
    <w:p w14:paraId="2B670DA0" w14:textId="2C4DC0C9" w:rsidR="00EA102D" w:rsidRPr="00060D8A" w:rsidRDefault="00EA102D" w:rsidP="00CE7B69">
      <w:pPr>
        <w:spacing w:line="240" w:lineRule="auto"/>
        <w:jc w:val="both"/>
        <w:rPr>
          <w:rFonts w:ascii="Montserrat Light" w:hAnsi="Montserrat Light"/>
          <w:bCs/>
        </w:rPr>
      </w:pPr>
      <w:r w:rsidRPr="00060D8A">
        <w:rPr>
          <w:rFonts w:ascii="Montserrat Light" w:hAnsi="Montserrat Light"/>
          <w:b/>
          <w:bCs/>
        </w:rPr>
        <w:t xml:space="preserve">Art. 7. </w:t>
      </w:r>
      <w:r w:rsidRPr="00060D8A">
        <w:rPr>
          <w:rFonts w:ascii="Montserrat Light" w:hAnsi="Montserrat Light"/>
          <w:bCs/>
        </w:rPr>
        <w:t xml:space="preserve">Se aprobă  rectificarea Programului de investiţii pe anul 2022, pe capitole, obiective de investiţii şi alte cheltuieli asimilate investiţiilor conform </w:t>
      </w:r>
      <w:r w:rsidRPr="00060D8A">
        <w:rPr>
          <w:rFonts w:ascii="Montserrat Light" w:hAnsi="Montserrat Light"/>
          <w:b/>
          <w:bCs/>
        </w:rPr>
        <w:t>anexei nr. 20</w:t>
      </w:r>
      <w:r w:rsidRPr="00060D8A">
        <w:rPr>
          <w:rFonts w:ascii="Montserrat Light" w:hAnsi="Montserrat Light"/>
          <w:bCs/>
        </w:rPr>
        <w:t xml:space="preserve"> </w:t>
      </w:r>
      <w:r w:rsidRPr="00060D8A">
        <w:rPr>
          <w:rFonts w:ascii="Montserrat Light" w:hAnsi="Montserrat Light"/>
          <w:bCs/>
          <w:lang w:val="ro-RO"/>
        </w:rPr>
        <w:t>care face parte integrantă din prezenta hotărâre</w:t>
      </w:r>
      <w:r w:rsidRPr="00060D8A">
        <w:rPr>
          <w:rFonts w:ascii="Montserrat Light" w:hAnsi="Montserrat Light"/>
          <w:bCs/>
        </w:rPr>
        <w:t>.</w:t>
      </w:r>
    </w:p>
    <w:p w14:paraId="49E72749" w14:textId="77777777" w:rsidR="00F868D3" w:rsidRPr="00060D8A" w:rsidRDefault="00F868D3" w:rsidP="00F868D3">
      <w:pPr>
        <w:spacing w:line="240" w:lineRule="auto"/>
        <w:jc w:val="both"/>
        <w:rPr>
          <w:rFonts w:ascii="Montserrat Light" w:hAnsi="Montserrat Light"/>
          <w:b/>
        </w:rPr>
      </w:pPr>
    </w:p>
    <w:p w14:paraId="2B8271FE" w14:textId="43DAEA6B" w:rsidR="00EA102D" w:rsidRPr="00060D8A" w:rsidRDefault="00EA102D" w:rsidP="00F868D3">
      <w:pPr>
        <w:spacing w:line="240" w:lineRule="auto"/>
        <w:jc w:val="both"/>
        <w:rPr>
          <w:rFonts w:ascii="Montserrat Light" w:hAnsi="Montserrat Light"/>
          <w:bCs/>
          <w:lang w:val="ro-RO"/>
        </w:rPr>
      </w:pPr>
      <w:r w:rsidRPr="00060D8A">
        <w:rPr>
          <w:rFonts w:ascii="Montserrat Light" w:hAnsi="Montserrat Light"/>
          <w:b/>
        </w:rPr>
        <w:t>Art. 8.</w:t>
      </w:r>
      <w:r w:rsidRPr="00060D8A">
        <w:rPr>
          <w:rFonts w:ascii="Montserrat Light" w:hAnsi="Montserrat Light"/>
          <w:bCs/>
        </w:rPr>
        <w:t xml:space="preserve"> Se aprobă rectificarea Listei detaliate a poziției Alte cheltuieli de investiții pe anul 2022 conform </w:t>
      </w:r>
      <w:r w:rsidRPr="00060D8A">
        <w:rPr>
          <w:rFonts w:ascii="Montserrat Light" w:hAnsi="Montserrat Light"/>
          <w:b/>
        </w:rPr>
        <w:t>anexei nr. 21</w:t>
      </w:r>
      <w:r w:rsidRPr="00060D8A">
        <w:rPr>
          <w:rFonts w:ascii="Montserrat Light" w:hAnsi="Montserrat Light"/>
          <w:bCs/>
        </w:rPr>
        <w:t xml:space="preserve"> </w:t>
      </w:r>
      <w:r w:rsidRPr="00060D8A">
        <w:rPr>
          <w:rFonts w:ascii="Montserrat Light" w:hAnsi="Montserrat Light"/>
          <w:bCs/>
          <w:lang w:val="ro-RO"/>
        </w:rPr>
        <w:t>care face parte integrantă din prezenta hotărâre.</w:t>
      </w:r>
    </w:p>
    <w:p w14:paraId="3B5FBA12" w14:textId="77777777" w:rsidR="00F868D3" w:rsidRPr="00060D8A" w:rsidRDefault="00F868D3" w:rsidP="00F868D3">
      <w:pPr>
        <w:spacing w:line="240" w:lineRule="auto"/>
        <w:jc w:val="both"/>
        <w:rPr>
          <w:rFonts w:ascii="Montserrat Light" w:hAnsi="Montserrat Light"/>
          <w:b/>
        </w:rPr>
      </w:pPr>
    </w:p>
    <w:p w14:paraId="65C5A4CC" w14:textId="77777777" w:rsidR="00F868D3" w:rsidRPr="00060D8A" w:rsidRDefault="00EA102D" w:rsidP="00F868D3">
      <w:pPr>
        <w:spacing w:line="240" w:lineRule="auto"/>
        <w:jc w:val="both"/>
        <w:rPr>
          <w:rFonts w:ascii="Montserrat Light" w:hAnsi="Montserrat Light"/>
          <w:bCs/>
        </w:rPr>
      </w:pPr>
      <w:r w:rsidRPr="00060D8A">
        <w:rPr>
          <w:rFonts w:ascii="Montserrat Light" w:hAnsi="Montserrat Light"/>
          <w:b/>
        </w:rPr>
        <w:t xml:space="preserve">Art. 9. (1) </w:t>
      </w:r>
      <w:r w:rsidRPr="00060D8A">
        <w:rPr>
          <w:rFonts w:ascii="Montserrat Light" w:hAnsi="Montserrat Light"/>
          <w:bCs/>
        </w:rPr>
        <w:t>Se aprobă cuantumul burselor școlare (de merit, de studiu și sociale) pentru elevii din unitățile de învățământ preuniversitar special în valoare de 200 lei pentru anul școlar 2022-2023.</w:t>
      </w:r>
    </w:p>
    <w:p w14:paraId="42144179" w14:textId="458F8E9B" w:rsidR="00F868D3" w:rsidRPr="00060D8A" w:rsidRDefault="00EA102D" w:rsidP="00F868D3">
      <w:pPr>
        <w:spacing w:line="240" w:lineRule="auto"/>
        <w:jc w:val="both"/>
        <w:rPr>
          <w:rFonts w:ascii="Montserrat Light" w:hAnsi="Montserrat Light"/>
          <w:bCs/>
        </w:rPr>
      </w:pPr>
      <w:r w:rsidRPr="00060D8A">
        <w:rPr>
          <w:rFonts w:ascii="Montserrat Light" w:hAnsi="Montserrat Light"/>
          <w:b/>
        </w:rPr>
        <w:t>(2)</w:t>
      </w:r>
      <w:r w:rsidRPr="00060D8A">
        <w:rPr>
          <w:rFonts w:ascii="Montserrat Light" w:hAnsi="Montserrat Light"/>
          <w:bCs/>
        </w:rPr>
        <w:t xml:space="preserve"> Bursele precizate la alin.</w:t>
      </w:r>
      <w:r w:rsidR="00F868D3" w:rsidRPr="00060D8A">
        <w:rPr>
          <w:rFonts w:ascii="Montserrat Light" w:hAnsi="Montserrat Light"/>
          <w:bCs/>
        </w:rPr>
        <w:t xml:space="preserve"> </w:t>
      </w:r>
      <w:r w:rsidRPr="00060D8A">
        <w:rPr>
          <w:rFonts w:ascii="Montserrat Light" w:hAnsi="Montserrat Light"/>
          <w:bCs/>
        </w:rPr>
        <w:t>(1) se acordă pe perioada cursurilor școlare</w:t>
      </w:r>
      <w:r w:rsidR="00F868D3" w:rsidRPr="00060D8A">
        <w:rPr>
          <w:rFonts w:ascii="Montserrat Light" w:hAnsi="Montserrat Light"/>
          <w:bCs/>
        </w:rPr>
        <w:t>,</w:t>
      </w:r>
      <w:r w:rsidRPr="00060D8A">
        <w:rPr>
          <w:rFonts w:ascii="Montserrat Light" w:hAnsi="Montserrat Light"/>
          <w:bCs/>
        </w:rPr>
        <w:t xml:space="preserve"> cu excepția celor sociale care se acordă și pe durata vacanțelor școlare.</w:t>
      </w:r>
    </w:p>
    <w:p w14:paraId="4E1F2B6E" w14:textId="40A8E19A" w:rsidR="00EA102D" w:rsidRPr="00060D8A" w:rsidRDefault="00EA102D" w:rsidP="00F868D3">
      <w:pPr>
        <w:spacing w:line="240" w:lineRule="auto"/>
        <w:jc w:val="both"/>
        <w:rPr>
          <w:rFonts w:ascii="Montserrat Light" w:hAnsi="Montserrat Light"/>
          <w:bCs/>
        </w:rPr>
      </w:pPr>
      <w:r w:rsidRPr="00060D8A">
        <w:rPr>
          <w:rFonts w:ascii="Montserrat Light" w:hAnsi="Montserrat Light"/>
          <w:b/>
        </w:rPr>
        <w:t>(3)</w:t>
      </w:r>
      <w:r w:rsidRPr="00060D8A">
        <w:rPr>
          <w:rFonts w:ascii="Montserrat Light" w:hAnsi="Montserrat Light"/>
          <w:bCs/>
        </w:rPr>
        <w:t xml:space="preserve"> Unitățile de învățământ </w:t>
      </w:r>
      <w:r w:rsidR="00F868D3" w:rsidRPr="00060D8A">
        <w:rPr>
          <w:rFonts w:ascii="Montserrat Light" w:hAnsi="Montserrat Light"/>
          <w:bCs/>
        </w:rPr>
        <w:t xml:space="preserve">preuniversitar </w:t>
      </w:r>
      <w:r w:rsidRPr="00060D8A">
        <w:rPr>
          <w:rFonts w:ascii="Montserrat Light" w:hAnsi="Montserrat Light"/>
          <w:bCs/>
        </w:rPr>
        <w:t>special vor ține cont de prevederile Ordinului Ministrului Educației nr.</w:t>
      </w:r>
      <w:r w:rsidR="00F868D3" w:rsidRPr="00060D8A">
        <w:rPr>
          <w:rFonts w:ascii="Montserrat Light" w:hAnsi="Montserrat Light"/>
          <w:bCs/>
        </w:rPr>
        <w:t xml:space="preserve"> </w:t>
      </w:r>
      <w:r w:rsidRPr="00060D8A">
        <w:rPr>
          <w:rFonts w:ascii="Montserrat Light" w:hAnsi="Montserrat Light"/>
          <w:bCs/>
        </w:rPr>
        <w:t xml:space="preserve">5.870/2021, cu modificările și completările ulterioare, la stabilirea beneficiarilor burselor școlare. </w:t>
      </w:r>
    </w:p>
    <w:p w14:paraId="1DB43759" w14:textId="77777777" w:rsidR="00F868D3" w:rsidRPr="00060D8A" w:rsidRDefault="00F868D3" w:rsidP="00F868D3">
      <w:pPr>
        <w:spacing w:line="240" w:lineRule="auto"/>
        <w:jc w:val="both"/>
        <w:rPr>
          <w:rFonts w:ascii="Montserrat Light" w:hAnsi="Montserrat Light"/>
          <w:b/>
        </w:rPr>
      </w:pPr>
    </w:p>
    <w:p w14:paraId="1CD1E884" w14:textId="25BC25A1" w:rsidR="00EA102D" w:rsidRPr="00060D8A" w:rsidRDefault="00EA102D" w:rsidP="00F868D3">
      <w:pPr>
        <w:spacing w:line="240" w:lineRule="auto"/>
        <w:jc w:val="both"/>
        <w:rPr>
          <w:rFonts w:ascii="Montserrat Light" w:hAnsi="Montserrat Light"/>
          <w:bCs/>
        </w:rPr>
      </w:pPr>
      <w:r w:rsidRPr="00060D8A">
        <w:rPr>
          <w:rFonts w:ascii="Montserrat Light" w:hAnsi="Montserrat Light"/>
          <w:b/>
        </w:rPr>
        <w:t xml:space="preserve">Art. 10. </w:t>
      </w:r>
      <w:r w:rsidRPr="00060D8A">
        <w:rPr>
          <w:rFonts w:ascii="Montserrat Light" w:hAnsi="Montserrat Light"/>
          <w:bCs/>
        </w:rPr>
        <w:t xml:space="preserve">Se aprobă alocarea sumei de 30 mii lei din bugetul propriu al județului Cluj pe anul 2022 în vederea organizării unor manifestări tradiționale cu ocazia sărbătorilor de Crăciun și Anul Nou și a achiziționării de daruri pentru colindători care vor colinda și ura la Consiliul Județean Cluj cu ocazia acestor sărbători. </w:t>
      </w:r>
    </w:p>
    <w:p w14:paraId="13EB5284" w14:textId="77777777" w:rsidR="00F868D3" w:rsidRPr="00060D8A" w:rsidRDefault="00F868D3" w:rsidP="00F868D3">
      <w:pPr>
        <w:spacing w:line="240" w:lineRule="auto"/>
        <w:jc w:val="both"/>
        <w:rPr>
          <w:rFonts w:ascii="Montserrat Light" w:eastAsia="Calibri" w:hAnsi="Montserrat Light" w:cs="Times New Roman"/>
          <w:b/>
          <w:bCs/>
          <w:noProof/>
          <w:lang w:val="ro-RO" w:eastAsia="ro-RO"/>
        </w:rPr>
      </w:pPr>
    </w:p>
    <w:p w14:paraId="3BD1C35B" w14:textId="6746D3F6" w:rsidR="00EA102D" w:rsidRPr="00060D8A" w:rsidRDefault="00EA102D" w:rsidP="00F868D3">
      <w:pPr>
        <w:spacing w:line="240" w:lineRule="auto"/>
        <w:jc w:val="both"/>
        <w:rPr>
          <w:rFonts w:ascii="Montserrat Light" w:hAnsi="Montserrat Light"/>
          <w:lang w:val="ro-RO"/>
        </w:rPr>
      </w:pPr>
      <w:r w:rsidRPr="00060D8A">
        <w:rPr>
          <w:rFonts w:ascii="Montserrat Light" w:eastAsia="Calibri" w:hAnsi="Montserrat Light" w:cs="Times New Roman"/>
          <w:b/>
          <w:bCs/>
          <w:noProof/>
          <w:lang w:val="ro-RO" w:eastAsia="ro-RO"/>
        </w:rPr>
        <w:t>Art</w:t>
      </w:r>
      <w:bookmarkStart w:id="9" w:name="_Hlk40699574"/>
      <w:bookmarkStart w:id="10" w:name="_Hlk1639330"/>
      <w:r w:rsidRPr="00060D8A">
        <w:rPr>
          <w:rFonts w:ascii="Montserrat Light" w:eastAsia="Calibri" w:hAnsi="Montserrat Light" w:cs="Times New Roman"/>
          <w:b/>
          <w:bCs/>
          <w:noProof/>
          <w:lang w:val="ro-RO" w:eastAsia="ro-RO"/>
        </w:rPr>
        <w:t>. 11.</w:t>
      </w:r>
      <w:bookmarkEnd w:id="9"/>
      <w:r w:rsidRPr="00060D8A">
        <w:rPr>
          <w:rFonts w:ascii="Montserrat Light" w:eastAsia="Calibri" w:hAnsi="Montserrat Light" w:cs="Times New Roman"/>
          <w:b/>
          <w:bCs/>
          <w:noProof/>
          <w:lang w:val="ro-RO" w:eastAsia="ro-RO"/>
        </w:rPr>
        <w:t xml:space="preserve"> </w:t>
      </w:r>
      <w:r w:rsidRPr="00060D8A">
        <w:rPr>
          <w:rFonts w:ascii="Montserrat Light" w:hAnsi="Montserrat Light"/>
          <w:lang w:val="ro-RO"/>
        </w:rPr>
        <w:t xml:space="preserve">Cu punerea în aplicare a prevederilor prezentei hotărâri se încredinţează Preşedintele Consiliului Judeţean Cluj, prin </w:t>
      </w:r>
      <w:r w:rsidR="00D03643" w:rsidRPr="00060D8A">
        <w:rPr>
          <w:rFonts w:ascii="Montserrat Light" w:hAnsi="Montserrat Light"/>
          <w:lang w:val="ro-RO"/>
        </w:rPr>
        <w:t>d</w:t>
      </w:r>
      <w:r w:rsidRPr="00060D8A">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10"/>
    </w:p>
    <w:p w14:paraId="1EE3124E" w14:textId="77777777" w:rsidR="00D03643" w:rsidRPr="00060D8A" w:rsidRDefault="00D03643" w:rsidP="00D03643">
      <w:pPr>
        <w:spacing w:line="240" w:lineRule="auto"/>
        <w:jc w:val="both"/>
        <w:rPr>
          <w:rFonts w:ascii="Montserrat Light" w:eastAsia="Times New Roman" w:hAnsi="Montserrat Light" w:cs="Times New Roman"/>
          <w:b/>
          <w:bCs/>
          <w:noProof/>
          <w:lang w:val="ro-RO" w:eastAsia="ro-RO"/>
        </w:rPr>
      </w:pPr>
    </w:p>
    <w:p w14:paraId="794044C2" w14:textId="71FE62A3" w:rsidR="00EA102D" w:rsidRPr="00060D8A" w:rsidRDefault="00EA102D" w:rsidP="00D03643">
      <w:pPr>
        <w:spacing w:line="240" w:lineRule="auto"/>
        <w:jc w:val="both"/>
        <w:rPr>
          <w:rFonts w:ascii="Montserrat Light" w:hAnsi="Montserrat Light"/>
          <w:lang w:val="ro-RO"/>
        </w:rPr>
      </w:pPr>
      <w:r w:rsidRPr="00060D8A">
        <w:rPr>
          <w:rFonts w:ascii="Montserrat Light" w:eastAsia="Times New Roman" w:hAnsi="Montserrat Light" w:cs="Times New Roman"/>
          <w:b/>
          <w:bCs/>
          <w:noProof/>
          <w:lang w:val="ro-RO" w:eastAsia="ro-RO"/>
        </w:rPr>
        <w:t>Art. 12.</w:t>
      </w:r>
      <w:r w:rsidRPr="00060D8A">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D03643" w:rsidRPr="00060D8A">
        <w:rPr>
          <w:rFonts w:ascii="Montserrat Light" w:eastAsia="Times New Roman" w:hAnsi="Montserrat Light" w:cs="Times New Roman"/>
          <w:noProof/>
          <w:lang w:val="ro-RO" w:eastAsia="ro-RO"/>
        </w:rPr>
        <w:t>;</w:t>
      </w:r>
      <w:r w:rsidRPr="00060D8A">
        <w:rPr>
          <w:rFonts w:ascii="Montserrat Light" w:eastAsia="Times New Roman" w:hAnsi="Montserrat Light" w:cs="Times New Roman"/>
          <w:noProof/>
          <w:lang w:val="ro-RO" w:eastAsia="ro-RO"/>
        </w:rPr>
        <w:t xml:space="preserve"> Direcţiei Generale Regionale a Finanţelor Publice Cluj-Napoca, precum şi Prefectului Judeţului Cluj şi se aduce la cunoştinţă publică prin afişare la sediul Consiliului Judeţean Cluj şi pe pagina de internet </w:t>
      </w:r>
      <w:r w:rsidR="00D03643" w:rsidRPr="00060D8A">
        <w:rPr>
          <w:rFonts w:ascii="Montserrat Light" w:eastAsia="Times New Roman" w:hAnsi="Montserrat Light" w:cs="Times New Roman"/>
          <w:noProof/>
          <w:lang w:val="ro-RO" w:eastAsia="ro-RO"/>
        </w:rPr>
        <w:t>”</w:t>
      </w:r>
      <w:hyperlink r:id="rId8" w:history="1">
        <w:r w:rsidR="00D03643" w:rsidRPr="00060D8A">
          <w:rPr>
            <w:rStyle w:val="Hyperlink"/>
            <w:rFonts w:ascii="Montserrat Light" w:eastAsia="Times New Roman" w:hAnsi="Montserrat Light" w:cs="Times New Roman"/>
            <w:noProof/>
            <w:color w:val="auto"/>
            <w:u w:val="none"/>
            <w:lang w:val="ro-RO" w:eastAsia="ro-RO"/>
          </w:rPr>
          <w:t>www.cjcluj.ro</w:t>
        </w:r>
      </w:hyperlink>
      <w:r w:rsidR="00D03643" w:rsidRPr="00060D8A">
        <w:rPr>
          <w:rFonts w:ascii="Montserrat Light" w:eastAsia="Times New Roman" w:hAnsi="Montserrat Light" w:cs="Times New Roman"/>
          <w:noProof/>
          <w:lang w:val="ro-RO" w:eastAsia="ro-RO"/>
        </w:rPr>
        <w:t>”</w:t>
      </w:r>
      <w:r w:rsidRPr="00060D8A">
        <w:rPr>
          <w:rFonts w:ascii="Montserrat Light" w:eastAsia="Times New Roman" w:hAnsi="Montserrat Light" w:cs="Times New Roman"/>
          <w:noProof/>
          <w:lang w:val="ro-RO" w:eastAsia="ro-RO"/>
        </w:rPr>
        <w:t>.</w:t>
      </w:r>
    </w:p>
    <w:p w14:paraId="717195CF" w14:textId="77777777" w:rsidR="004A6E09" w:rsidRPr="00060D8A" w:rsidRDefault="004A6E09" w:rsidP="004A6E09">
      <w:pPr>
        <w:adjustRightInd w:val="0"/>
        <w:spacing w:line="240" w:lineRule="auto"/>
        <w:ind w:firstLine="708"/>
        <w:jc w:val="both"/>
        <w:rPr>
          <w:rFonts w:ascii="Montserrat Light" w:hAnsi="Montserrat Light"/>
          <w:lang w:val="ro-RO"/>
        </w:rPr>
      </w:pPr>
    </w:p>
    <w:p w14:paraId="438E697F" w14:textId="77777777" w:rsidR="005576D0" w:rsidRPr="00060D8A" w:rsidRDefault="005576D0" w:rsidP="002D2D51">
      <w:pPr>
        <w:spacing w:line="240" w:lineRule="auto"/>
        <w:jc w:val="both"/>
        <w:rPr>
          <w:rFonts w:ascii="Montserrat" w:hAnsi="Montserrat"/>
          <w:b/>
          <w:lang w:val="ro-RO"/>
        </w:rPr>
      </w:pPr>
    </w:p>
    <w:p w14:paraId="47BFD521" w14:textId="77777777" w:rsidR="00BC7AF5" w:rsidRPr="00060D8A" w:rsidRDefault="00BC7AF5" w:rsidP="00BC7AF5">
      <w:pPr>
        <w:spacing w:line="240" w:lineRule="auto"/>
        <w:jc w:val="both"/>
        <w:rPr>
          <w:rFonts w:ascii="Montserrat Light" w:hAnsi="Montserrat Light"/>
          <w:lang w:val="it-IT"/>
        </w:rPr>
      </w:pPr>
    </w:p>
    <w:p w14:paraId="2498B2AF" w14:textId="77777777" w:rsidR="00F8607F" w:rsidRPr="00060D8A" w:rsidRDefault="00F8607F" w:rsidP="00ED3461">
      <w:pPr>
        <w:spacing w:line="240" w:lineRule="auto"/>
        <w:ind w:left="180"/>
        <w:jc w:val="both"/>
        <w:rPr>
          <w:rFonts w:ascii="Montserrat" w:hAnsi="Montserrat"/>
          <w:b/>
          <w:lang w:val="ro-RO" w:eastAsia="ro-RO"/>
        </w:rPr>
      </w:pPr>
      <w:r w:rsidRPr="00060D8A">
        <w:rPr>
          <w:rFonts w:ascii="Montserrat" w:hAnsi="Montserrat"/>
          <w:lang w:val="ro-RO" w:eastAsia="ro-RO"/>
        </w:rPr>
        <w:tab/>
        <w:t xml:space="preserve">                                                                                </w:t>
      </w:r>
      <w:r w:rsidRPr="00060D8A">
        <w:rPr>
          <w:rFonts w:ascii="Montserrat" w:hAnsi="Montserrat"/>
          <w:b/>
          <w:lang w:val="ro-RO" w:eastAsia="ro-RO"/>
        </w:rPr>
        <w:t>Contrasemnează:</w:t>
      </w:r>
    </w:p>
    <w:p w14:paraId="110BB865" w14:textId="29D2B16A" w:rsidR="00F8607F" w:rsidRPr="00060D8A" w:rsidRDefault="00F8607F" w:rsidP="00ED3461">
      <w:pPr>
        <w:spacing w:line="240" w:lineRule="auto"/>
        <w:ind w:left="180"/>
        <w:jc w:val="both"/>
        <w:rPr>
          <w:rFonts w:ascii="Montserrat" w:hAnsi="Montserrat"/>
          <w:b/>
          <w:lang w:val="ro-RO" w:eastAsia="ro-RO"/>
        </w:rPr>
      </w:pPr>
      <w:bookmarkStart w:id="11" w:name="_Hlk53658535"/>
      <w:r w:rsidRPr="00060D8A">
        <w:rPr>
          <w:rFonts w:ascii="Montserrat" w:hAnsi="Montserrat"/>
          <w:lang w:val="ro-RO" w:eastAsia="ro-RO"/>
        </w:rPr>
        <w:t xml:space="preserve">          </w:t>
      </w:r>
      <w:r w:rsidRPr="00060D8A">
        <w:rPr>
          <w:rFonts w:ascii="Montserrat" w:hAnsi="Montserrat"/>
          <w:b/>
          <w:lang w:val="ro-RO" w:eastAsia="ro-RO"/>
        </w:rPr>
        <w:t>PREŞEDINTE,</w:t>
      </w:r>
      <w:r w:rsidRPr="00060D8A">
        <w:rPr>
          <w:rFonts w:ascii="Montserrat" w:hAnsi="Montserrat"/>
          <w:b/>
          <w:lang w:val="ro-RO" w:eastAsia="ro-RO"/>
        </w:rPr>
        <w:tab/>
      </w:r>
      <w:r w:rsidRPr="00060D8A">
        <w:rPr>
          <w:rFonts w:ascii="Montserrat" w:hAnsi="Montserrat"/>
          <w:lang w:val="ro-RO" w:eastAsia="ro-RO"/>
        </w:rPr>
        <w:tab/>
        <w:t xml:space="preserve">               </w:t>
      </w:r>
      <w:r w:rsidR="00BD3978" w:rsidRPr="00060D8A">
        <w:rPr>
          <w:rFonts w:ascii="Montserrat" w:hAnsi="Montserrat"/>
          <w:lang w:val="ro-RO" w:eastAsia="ro-RO"/>
        </w:rPr>
        <w:t xml:space="preserve">p. </w:t>
      </w:r>
      <w:r w:rsidRPr="00060D8A">
        <w:rPr>
          <w:rFonts w:ascii="Montserrat" w:hAnsi="Montserrat"/>
          <w:b/>
          <w:lang w:val="ro-RO" w:eastAsia="ro-RO"/>
        </w:rPr>
        <w:t>SECRETAR GENERAL AL JUDEŢULUI,</w:t>
      </w:r>
    </w:p>
    <w:p w14:paraId="09ADC5D9" w14:textId="296E180A" w:rsidR="00F8607F" w:rsidRPr="00060D8A" w:rsidRDefault="00F8607F" w:rsidP="00ED3461">
      <w:pPr>
        <w:spacing w:line="240" w:lineRule="auto"/>
        <w:ind w:left="180"/>
        <w:jc w:val="both"/>
        <w:rPr>
          <w:rFonts w:ascii="Montserrat" w:hAnsi="Montserrat"/>
          <w:b/>
          <w:lang w:val="ro-RO" w:eastAsia="ro-RO"/>
        </w:rPr>
      </w:pPr>
      <w:r w:rsidRPr="00060D8A">
        <w:rPr>
          <w:rFonts w:ascii="Montserrat" w:hAnsi="Montserrat"/>
          <w:b/>
          <w:lang w:val="ro-RO" w:eastAsia="ro-RO"/>
        </w:rPr>
        <w:t xml:space="preserve">               Alin Tișe                                                              Simona Gaci</w:t>
      </w:r>
    </w:p>
    <w:p w14:paraId="7F9CF6CB" w14:textId="5844C974" w:rsidR="008772AF" w:rsidRPr="00060D8A" w:rsidRDefault="008772AF" w:rsidP="00ED3461">
      <w:pPr>
        <w:spacing w:line="240" w:lineRule="auto"/>
        <w:ind w:left="180"/>
        <w:jc w:val="both"/>
        <w:rPr>
          <w:rFonts w:ascii="Montserrat" w:hAnsi="Montserrat"/>
          <w:b/>
          <w:lang w:val="ro-RO" w:eastAsia="ro-RO"/>
        </w:rPr>
      </w:pPr>
    </w:p>
    <w:p w14:paraId="7AC5F7F2" w14:textId="48DA2D75" w:rsidR="00D30DB3" w:rsidRPr="00060D8A" w:rsidRDefault="00D30DB3" w:rsidP="00ED3461">
      <w:pPr>
        <w:spacing w:line="240" w:lineRule="auto"/>
        <w:ind w:left="180"/>
        <w:jc w:val="both"/>
        <w:rPr>
          <w:rFonts w:ascii="Montserrat" w:hAnsi="Montserrat"/>
          <w:b/>
          <w:lang w:val="ro-RO" w:eastAsia="ro-RO"/>
        </w:rPr>
      </w:pPr>
    </w:p>
    <w:bookmarkEnd w:id="11"/>
    <w:p w14:paraId="0677FE7A" w14:textId="376BA59E" w:rsidR="001705EA" w:rsidRPr="00060D8A" w:rsidRDefault="001705EA" w:rsidP="001705EA">
      <w:pPr>
        <w:autoSpaceDE w:val="0"/>
        <w:autoSpaceDN w:val="0"/>
        <w:adjustRightInd w:val="0"/>
        <w:spacing w:line="240" w:lineRule="auto"/>
        <w:ind w:left="180"/>
        <w:rPr>
          <w:rFonts w:ascii="Montserrat" w:hAnsi="Montserrat"/>
          <w:b/>
          <w:bCs/>
          <w:noProof/>
          <w:lang w:val="ro-RO" w:eastAsia="ro-RO"/>
        </w:rPr>
      </w:pPr>
    </w:p>
    <w:p w14:paraId="37BD734B" w14:textId="77777777" w:rsidR="003109A6" w:rsidRPr="00060D8A" w:rsidRDefault="003109A6" w:rsidP="001705EA">
      <w:pPr>
        <w:autoSpaceDE w:val="0"/>
        <w:autoSpaceDN w:val="0"/>
        <w:adjustRightInd w:val="0"/>
        <w:spacing w:line="240" w:lineRule="auto"/>
        <w:ind w:left="180"/>
        <w:rPr>
          <w:rFonts w:ascii="Montserrat" w:hAnsi="Montserrat"/>
          <w:b/>
          <w:bCs/>
          <w:noProof/>
          <w:lang w:val="ro-RO" w:eastAsia="ro-RO"/>
        </w:rPr>
      </w:pPr>
    </w:p>
    <w:p w14:paraId="446A46BE" w14:textId="6084E9F4" w:rsidR="001705EA" w:rsidRPr="00060D8A" w:rsidRDefault="001705EA" w:rsidP="001705EA">
      <w:pPr>
        <w:autoSpaceDE w:val="0"/>
        <w:autoSpaceDN w:val="0"/>
        <w:adjustRightInd w:val="0"/>
        <w:spacing w:line="240" w:lineRule="auto"/>
        <w:ind w:left="180"/>
        <w:rPr>
          <w:rFonts w:ascii="Montserrat" w:hAnsi="Montserrat"/>
          <w:b/>
          <w:bCs/>
          <w:noProof/>
          <w:lang w:val="ro-RO" w:eastAsia="ro-RO"/>
        </w:rPr>
      </w:pPr>
      <w:r w:rsidRPr="00060D8A">
        <w:rPr>
          <w:rFonts w:ascii="Montserrat" w:hAnsi="Montserrat"/>
          <w:b/>
          <w:bCs/>
          <w:noProof/>
          <w:lang w:val="ro-RO" w:eastAsia="ro-RO"/>
        </w:rPr>
        <w:t>Nr. 22</w:t>
      </w:r>
      <w:r w:rsidR="004A72C2" w:rsidRPr="00060D8A">
        <w:rPr>
          <w:rFonts w:ascii="Montserrat" w:hAnsi="Montserrat"/>
          <w:b/>
          <w:bCs/>
          <w:noProof/>
          <w:lang w:val="ro-RO" w:eastAsia="ro-RO"/>
        </w:rPr>
        <w:t>5</w:t>
      </w:r>
      <w:r w:rsidRPr="00060D8A">
        <w:rPr>
          <w:rFonts w:ascii="Montserrat" w:hAnsi="Montserrat"/>
          <w:b/>
          <w:bCs/>
          <w:noProof/>
          <w:lang w:val="ro-RO" w:eastAsia="ro-RO"/>
        </w:rPr>
        <w:t xml:space="preserve"> din 28 noiembrie 2022</w:t>
      </w:r>
    </w:p>
    <w:p w14:paraId="4C20FF4A" w14:textId="3A5733A2" w:rsidR="000B661A" w:rsidRPr="00060D8A" w:rsidRDefault="001705EA" w:rsidP="001705EA">
      <w:pPr>
        <w:autoSpaceDE w:val="0"/>
        <w:autoSpaceDN w:val="0"/>
        <w:adjustRightInd w:val="0"/>
        <w:spacing w:line="240" w:lineRule="auto"/>
        <w:ind w:left="180"/>
        <w:jc w:val="both"/>
      </w:pPr>
      <w:bookmarkStart w:id="12" w:name="_Hlk117238163"/>
      <w:r w:rsidRPr="00060D8A">
        <w:rPr>
          <w:rFonts w:ascii="Montserrat Light" w:hAnsi="Montserrat Light"/>
          <w:i/>
          <w:iCs/>
          <w:sz w:val="18"/>
          <w:szCs w:val="18"/>
          <w:lang w:val="ro-RO" w:eastAsia="ro-RO"/>
        </w:rPr>
        <w:t xml:space="preserve">Prezenta hotărâre a fost adoptată cu </w:t>
      </w:r>
      <w:r w:rsidR="002E5F05" w:rsidRPr="00060D8A">
        <w:rPr>
          <w:rFonts w:ascii="Montserrat Light" w:hAnsi="Montserrat Light"/>
          <w:i/>
          <w:iCs/>
          <w:sz w:val="18"/>
          <w:szCs w:val="18"/>
          <w:lang w:val="ro-RO" w:eastAsia="ro-RO"/>
        </w:rPr>
        <w:t>2</w:t>
      </w:r>
      <w:r w:rsidR="003109A6" w:rsidRPr="00060D8A">
        <w:rPr>
          <w:rFonts w:ascii="Montserrat Light" w:hAnsi="Montserrat Light"/>
          <w:i/>
          <w:iCs/>
          <w:sz w:val="18"/>
          <w:szCs w:val="18"/>
          <w:lang w:val="ro-RO" w:eastAsia="ro-RO"/>
        </w:rPr>
        <w:t>9</w:t>
      </w:r>
      <w:r w:rsidR="002E5F05" w:rsidRPr="00060D8A">
        <w:rPr>
          <w:rFonts w:ascii="Montserrat Light" w:hAnsi="Montserrat Light"/>
          <w:i/>
          <w:iCs/>
          <w:sz w:val="18"/>
          <w:szCs w:val="18"/>
          <w:lang w:val="ro-RO" w:eastAsia="ro-RO"/>
        </w:rPr>
        <w:t xml:space="preserve"> </w:t>
      </w:r>
      <w:r w:rsidRPr="00060D8A">
        <w:rPr>
          <w:rFonts w:ascii="Montserrat Light" w:hAnsi="Montserrat Light"/>
          <w:i/>
          <w:iCs/>
          <w:sz w:val="18"/>
          <w:szCs w:val="18"/>
          <w:lang w:val="ro-RO" w:eastAsia="ro-RO"/>
        </w:rPr>
        <w:t>voturi “pentru”</w:t>
      </w:r>
      <w:r w:rsidR="003109A6" w:rsidRPr="00060D8A">
        <w:rPr>
          <w:rFonts w:ascii="Montserrat Light" w:hAnsi="Montserrat Light"/>
          <w:i/>
          <w:iCs/>
          <w:sz w:val="18"/>
          <w:szCs w:val="18"/>
          <w:lang w:val="ro-RO" w:eastAsia="ro-RO"/>
        </w:rPr>
        <w:t xml:space="preserve"> </w:t>
      </w:r>
      <w:r w:rsidRPr="00060D8A">
        <w:rPr>
          <w:rFonts w:ascii="Montserrat Light" w:hAnsi="Montserrat Light"/>
          <w:i/>
          <w:iCs/>
          <w:sz w:val="18"/>
          <w:szCs w:val="18"/>
          <w:lang w:val="ro-RO" w:eastAsia="ro-RO"/>
        </w:rPr>
        <w:t xml:space="preserve">și </w:t>
      </w:r>
      <w:r w:rsidR="003109A6" w:rsidRPr="00060D8A">
        <w:rPr>
          <w:rFonts w:ascii="Montserrat Light" w:hAnsi="Montserrat Light"/>
          <w:i/>
          <w:iCs/>
          <w:sz w:val="18"/>
          <w:szCs w:val="18"/>
          <w:lang w:val="ro-RO" w:eastAsia="ro-RO"/>
        </w:rPr>
        <w:t xml:space="preserve">o </w:t>
      </w:r>
      <w:r w:rsidRPr="00060D8A">
        <w:rPr>
          <w:rFonts w:ascii="Montserrat Light" w:hAnsi="Montserrat Light"/>
          <w:i/>
          <w:iCs/>
          <w:sz w:val="18"/>
          <w:szCs w:val="18"/>
          <w:lang w:val="ro-RO" w:eastAsia="ro-RO"/>
        </w:rPr>
        <w:t>”abținer</w:t>
      </w:r>
      <w:r w:rsidR="003109A6" w:rsidRPr="00060D8A">
        <w:rPr>
          <w:rFonts w:ascii="Montserrat Light" w:hAnsi="Montserrat Light"/>
          <w:i/>
          <w:iCs/>
          <w:sz w:val="18"/>
          <w:szCs w:val="18"/>
          <w:lang w:val="ro-RO" w:eastAsia="ro-RO"/>
        </w:rPr>
        <w:t>e</w:t>
      </w:r>
      <w:r w:rsidRPr="00060D8A">
        <w:rPr>
          <w:rFonts w:ascii="Montserrat Light" w:hAnsi="Montserrat Light"/>
          <w:i/>
          <w:iCs/>
          <w:sz w:val="18"/>
          <w:szCs w:val="18"/>
          <w:lang w:val="ro-RO" w:eastAsia="ro-RO"/>
        </w:rPr>
        <w:t xml:space="preserve">”, iar </w:t>
      </w:r>
      <w:r w:rsidR="003109A6" w:rsidRPr="00060D8A">
        <w:rPr>
          <w:rFonts w:ascii="Montserrat Light" w:hAnsi="Montserrat Light"/>
          <w:i/>
          <w:iCs/>
          <w:sz w:val="18"/>
          <w:szCs w:val="18"/>
          <w:lang w:val="ro-RO" w:eastAsia="ro-RO"/>
        </w:rPr>
        <w:t xml:space="preserve">6 </w:t>
      </w:r>
      <w:r w:rsidRPr="00060D8A">
        <w:rPr>
          <w:rFonts w:ascii="Montserrat Light" w:hAnsi="Montserrat Light"/>
          <w:i/>
          <w:iCs/>
          <w:sz w:val="18"/>
          <w:szCs w:val="18"/>
          <w:lang w:val="ro-RO" w:eastAsia="ro-RO"/>
        </w:rPr>
        <w:t>membri ai Consiliului județean nu au votat, fiind astfel respectate prevederile legale privind majoritatea de voturi necesară.</w:t>
      </w:r>
      <w:r w:rsidRPr="00060D8A">
        <w:rPr>
          <w:rFonts w:ascii="Montserrat Light" w:hAnsi="Montserrat Light"/>
          <w:b/>
          <w:bCs/>
          <w:i/>
          <w:iCs/>
          <w:noProof/>
          <w:sz w:val="18"/>
          <w:szCs w:val="18"/>
          <w:vertAlign w:val="superscript"/>
          <w:lang w:val="ro-RO" w:eastAsia="ro-RO"/>
        </w:rPr>
        <w:t xml:space="preserve"> </w:t>
      </w:r>
      <w:r w:rsidRPr="00060D8A">
        <w:rPr>
          <w:rFonts w:ascii="Montserrat Light" w:hAnsi="Montserrat Light"/>
          <w:b/>
          <w:bCs/>
          <w:i/>
          <w:iCs/>
          <w:noProof/>
          <w:sz w:val="18"/>
          <w:szCs w:val="18"/>
          <w:lang w:val="ro-RO" w:eastAsia="ro-RO"/>
        </w:rPr>
        <w:t xml:space="preserve"> </w:t>
      </w:r>
      <w:bookmarkEnd w:id="12"/>
    </w:p>
    <w:sectPr w:rsidR="000B661A" w:rsidRPr="00060D8A" w:rsidSect="00D03643">
      <w:footerReference w:type="default" r:id="rId9"/>
      <w:pgSz w:w="12240" w:h="15840"/>
      <w:pgMar w:top="270" w:right="540" w:bottom="27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C82"/>
    <w:multiLevelType w:val="hybridMultilevel"/>
    <w:tmpl w:val="83CA5BB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B5EB5"/>
    <w:multiLevelType w:val="hybridMultilevel"/>
    <w:tmpl w:val="2BAA89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9"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676F98"/>
    <w:multiLevelType w:val="hybridMultilevel"/>
    <w:tmpl w:val="C0D06F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4"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246436"/>
    <w:multiLevelType w:val="hybridMultilevel"/>
    <w:tmpl w:val="04127E64"/>
    <w:lvl w:ilvl="0" w:tplc="622E11D8">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abstractNum w:abstractNumId="16" w15:restartNumberingAfterBreak="0">
    <w:nsid w:val="3AF91EC4"/>
    <w:multiLevelType w:val="hybridMultilevel"/>
    <w:tmpl w:val="EAE26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3ED94354"/>
    <w:multiLevelType w:val="hybridMultilevel"/>
    <w:tmpl w:val="2AD4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20" w15:restartNumberingAfterBreak="0">
    <w:nsid w:val="475E2E96"/>
    <w:multiLevelType w:val="hybridMultilevel"/>
    <w:tmpl w:val="EE745D8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22" w15:restartNumberingAfterBreak="0">
    <w:nsid w:val="4D69031F"/>
    <w:multiLevelType w:val="hybridMultilevel"/>
    <w:tmpl w:val="F4EC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3F0857"/>
    <w:multiLevelType w:val="hybridMultilevel"/>
    <w:tmpl w:val="25F6D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72744B2"/>
    <w:multiLevelType w:val="hybridMultilevel"/>
    <w:tmpl w:val="A23A3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5342F3"/>
    <w:multiLevelType w:val="hybridMultilevel"/>
    <w:tmpl w:val="42DE9FC4"/>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2076628"/>
    <w:multiLevelType w:val="hybridMultilevel"/>
    <w:tmpl w:val="6A8E2342"/>
    <w:lvl w:ilvl="0" w:tplc="ADD66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6794609F"/>
    <w:multiLevelType w:val="hybridMultilevel"/>
    <w:tmpl w:val="F476FB04"/>
    <w:lvl w:ilvl="0" w:tplc="FFFFFFFF">
      <w:start w:val="1"/>
      <w:numFmt w:val="lowerLetter"/>
      <w:lvlText w:val="%1)"/>
      <w:lvlJc w:val="left"/>
      <w:pPr>
        <w:ind w:left="-332" w:hanging="360"/>
      </w:pPr>
      <w:rPr>
        <w:rFonts w:hint="default"/>
        <w:color w:val="000000" w:themeColor="text1"/>
      </w:rPr>
    </w:lvl>
    <w:lvl w:ilvl="1" w:tplc="FFFFFFFF" w:tentative="1">
      <w:start w:val="1"/>
      <w:numFmt w:val="lowerLetter"/>
      <w:lvlText w:val="%2."/>
      <w:lvlJc w:val="left"/>
      <w:pPr>
        <w:ind w:left="388" w:hanging="360"/>
      </w:pPr>
    </w:lvl>
    <w:lvl w:ilvl="2" w:tplc="FFFFFFFF" w:tentative="1">
      <w:start w:val="1"/>
      <w:numFmt w:val="lowerRoman"/>
      <w:lvlText w:val="%3."/>
      <w:lvlJc w:val="right"/>
      <w:pPr>
        <w:ind w:left="1108" w:hanging="180"/>
      </w:pPr>
    </w:lvl>
    <w:lvl w:ilvl="3" w:tplc="FFFFFFFF" w:tentative="1">
      <w:start w:val="1"/>
      <w:numFmt w:val="decimal"/>
      <w:lvlText w:val="%4."/>
      <w:lvlJc w:val="left"/>
      <w:pPr>
        <w:ind w:left="1828" w:hanging="360"/>
      </w:pPr>
    </w:lvl>
    <w:lvl w:ilvl="4" w:tplc="FFFFFFFF" w:tentative="1">
      <w:start w:val="1"/>
      <w:numFmt w:val="lowerLetter"/>
      <w:lvlText w:val="%5."/>
      <w:lvlJc w:val="left"/>
      <w:pPr>
        <w:ind w:left="2548" w:hanging="360"/>
      </w:pPr>
    </w:lvl>
    <w:lvl w:ilvl="5" w:tplc="FFFFFFFF" w:tentative="1">
      <w:start w:val="1"/>
      <w:numFmt w:val="lowerRoman"/>
      <w:lvlText w:val="%6."/>
      <w:lvlJc w:val="right"/>
      <w:pPr>
        <w:ind w:left="3268" w:hanging="180"/>
      </w:pPr>
    </w:lvl>
    <w:lvl w:ilvl="6" w:tplc="FFFFFFFF" w:tentative="1">
      <w:start w:val="1"/>
      <w:numFmt w:val="decimal"/>
      <w:lvlText w:val="%7."/>
      <w:lvlJc w:val="left"/>
      <w:pPr>
        <w:ind w:left="3988" w:hanging="360"/>
      </w:pPr>
    </w:lvl>
    <w:lvl w:ilvl="7" w:tplc="FFFFFFFF" w:tentative="1">
      <w:start w:val="1"/>
      <w:numFmt w:val="lowerLetter"/>
      <w:lvlText w:val="%8."/>
      <w:lvlJc w:val="left"/>
      <w:pPr>
        <w:ind w:left="4708" w:hanging="360"/>
      </w:pPr>
    </w:lvl>
    <w:lvl w:ilvl="8" w:tplc="FFFFFFFF" w:tentative="1">
      <w:start w:val="1"/>
      <w:numFmt w:val="lowerRoman"/>
      <w:lvlText w:val="%9."/>
      <w:lvlJc w:val="right"/>
      <w:pPr>
        <w:ind w:left="5428" w:hanging="180"/>
      </w:pPr>
    </w:lvl>
  </w:abstractNum>
  <w:abstractNum w:abstractNumId="32" w15:restartNumberingAfterBreak="0">
    <w:nsid w:val="6AB2787F"/>
    <w:multiLevelType w:val="hybridMultilevel"/>
    <w:tmpl w:val="EB9688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5" w15:restartNumberingAfterBreak="0">
    <w:nsid w:val="76E92ABA"/>
    <w:multiLevelType w:val="hybridMultilevel"/>
    <w:tmpl w:val="B61249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37" w15:restartNumberingAfterBreak="0">
    <w:nsid w:val="7B8452EE"/>
    <w:multiLevelType w:val="hybridMultilevel"/>
    <w:tmpl w:val="38BE3FC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D2698"/>
    <w:multiLevelType w:val="hybridMultilevel"/>
    <w:tmpl w:val="B0BA617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7E9C7AA0"/>
    <w:multiLevelType w:val="hybridMultilevel"/>
    <w:tmpl w:val="5C0460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4482692">
    <w:abstractNumId w:val="7"/>
  </w:num>
  <w:num w:numId="2" w16cid:durableId="1731030009">
    <w:abstractNumId w:val="2"/>
  </w:num>
  <w:num w:numId="3" w16cid:durableId="161659699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34"/>
  </w:num>
  <w:num w:numId="5" w16cid:durableId="799617469">
    <w:abstractNumId w:val="6"/>
  </w:num>
  <w:num w:numId="6" w16cid:durableId="1674336822">
    <w:abstractNumId w:val="38"/>
  </w:num>
  <w:num w:numId="7" w16cid:durableId="1425347052">
    <w:abstractNumId w:val="27"/>
  </w:num>
  <w:num w:numId="8" w16cid:durableId="1905599066">
    <w:abstractNumId w:val="3"/>
  </w:num>
  <w:num w:numId="9" w16cid:durableId="2008632321">
    <w:abstractNumId w:val="10"/>
  </w:num>
  <w:num w:numId="10" w16cid:durableId="1701779419">
    <w:abstractNumId w:val="30"/>
  </w:num>
  <w:num w:numId="11" w16cid:durableId="1458794876">
    <w:abstractNumId w:val="5"/>
  </w:num>
  <w:num w:numId="12" w16cid:durableId="1863279208">
    <w:abstractNumId w:val="14"/>
  </w:num>
  <w:num w:numId="13" w16cid:durableId="2061590794">
    <w:abstractNumId w:val="28"/>
  </w:num>
  <w:num w:numId="14" w16cid:durableId="1622614950">
    <w:abstractNumId w:val="19"/>
  </w:num>
  <w:num w:numId="15" w16cid:durableId="1116561908">
    <w:abstractNumId w:val="21"/>
  </w:num>
  <w:num w:numId="16" w16cid:durableId="1511335726">
    <w:abstractNumId w:val="25"/>
  </w:num>
  <w:num w:numId="17" w16cid:durableId="1545829642">
    <w:abstractNumId w:val="23"/>
  </w:num>
  <w:num w:numId="18" w16cid:durableId="1150365570">
    <w:abstractNumId w:val="20"/>
  </w:num>
  <w:num w:numId="19" w16cid:durableId="937756912">
    <w:abstractNumId w:val="9"/>
  </w:num>
  <w:num w:numId="20" w16cid:durableId="1830100192">
    <w:abstractNumId w:val="32"/>
  </w:num>
  <w:num w:numId="21" w16cid:durableId="1791127242">
    <w:abstractNumId w:val="26"/>
  </w:num>
  <w:num w:numId="22" w16cid:durableId="836772262">
    <w:abstractNumId w:val="1"/>
  </w:num>
  <w:num w:numId="23" w16cid:durableId="1159539242">
    <w:abstractNumId w:val="29"/>
  </w:num>
  <w:num w:numId="24" w16cid:durableId="255092456">
    <w:abstractNumId w:val="18"/>
  </w:num>
  <w:num w:numId="25" w16cid:durableId="1581863567">
    <w:abstractNumId w:val="39"/>
  </w:num>
  <w:num w:numId="26" w16cid:durableId="1545756799">
    <w:abstractNumId w:val="16"/>
  </w:num>
  <w:num w:numId="27" w16cid:durableId="1360546665">
    <w:abstractNumId w:val="11"/>
  </w:num>
  <w:num w:numId="28" w16cid:durableId="10375753">
    <w:abstractNumId w:val="4"/>
  </w:num>
  <w:num w:numId="29" w16cid:durableId="128866311">
    <w:abstractNumId w:val="13"/>
  </w:num>
  <w:num w:numId="30" w16cid:durableId="1972979221">
    <w:abstractNumId w:val="22"/>
  </w:num>
  <w:num w:numId="31" w16cid:durableId="1143355776">
    <w:abstractNumId w:val="37"/>
  </w:num>
  <w:num w:numId="32" w16cid:durableId="1249771627">
    <w:abstractNumId w:val="0"/>
  </w:num>
  <w:num w:numId="33" w16cid:durableId="1186596308">
    <w:abstractNumId w:val="12"/>
  </w:num>
  <w:num w:numId="34" w16cid:durableId="1650475368">
    <w:abstractNumId w:val="8"/>
  </w:num>
  <w:num w:numId="35" w16cid:durableId="1752695526">
    <w:abstractNumId w:val="36"/>
  </w:num>
  <w:num w:numId="36" w16cid:durableId="1555240340">
    <w:abstractNumId w:val="15"/>
  </w:num>
  <w:num w:numId="37" w16cid:durableId="4407428">
    <w:abstractNumId w:val="17"/>
  </w:num>
  <w:num w:numId="38" w16cid:durableId="1197544033">
    <w:abstractNumId w:val="24"/>
  </w:num>
  <w:num w:numId="39" w16cid:durableId="1096366614">
    <w:abstractNumId w:val="31"/>
  </w:num>
  <w:num w:numId="40" w16cid:durableId="875585645">
    <w:abstractNumId w:val="35"/>
  </w:num>
  <w:num w:numId="41" w16cid:durableId="105539936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277AD"/>
    <w:rsid w:val="00046A0E"/>
    <w:rsid w:val="0004711F"/>
    <w:rsid w:val="00053DB0"/>
    <w:rsid w:val="00060D8A"/>
    <w:rsid w:val="000627BD"/>
    <w:rsid w:val="00092DF9"/>
    <w:rsid w:val="000A16F4"/>
    <w:rsid w:val="000A39B5"/>
    <w:rsid w:val="000B661A"/>
    <w:rsid w:val="000C3CF1"/>
    <w:rsid w:val="000C5FC0"/>
    <w:rsid w:val="000C77C9"/>
    <w:rsid w:val="000F1718"/>
    <w:rsid w:val="000F1F9F"/>
    <w:rsid w:val="000F6169"/>
    <w:rsid w:val="000F74C3"/>
    <w:rsid w:val="00100699"/>
    <w:rsid w:val="001057D9"/>
    <w:rsid w:val="00121AF5"/>
    <w:rsid w:val="001228E8"/>
    <w:rsid w:val="0014509C"/>
    <w:rsid w:val="001705EA"/>
    <w:rsid w:val="001747B8"/>
    <w:rsid w:val="001A0269"/>
    <w:rsid w:val="001C7AB0"/>
    <w:rsid w:val="001D218D"/>
    <w:rsid w:val="001E7D99"/>
    <w:rsid w:val="001F10D7"/>
    <w:rsid w:val="001F23C2"/>
    <w:rsid w:val="00204A3F"/>
    <w:rsid w:val="00216042"/>
    <w:rsid w:val="00244F1F"/>
    <w:rsid w:val="002D1A5D"/>
    <w:rsid w:val="002D2D51"/>
    <w:rsid w:val="002E4243"/>
    <w:rsid w:val="002E54C3"/>
    <w:rsid w:val="002E5F05"/>
    <w:rsid w:val="002F33E8"/>
    <w:rsid w:val="002F7963"/>
    <w:rsid w:val="003109A6"/>
    <w:rsid w:val="00314591"/>
    <w:rsid w:val="003C2842"/>
    <w:rsid w:val="003E51F7"/>
    <w:rsid w:val="00410CD0"/>
    <w:rsid w:val="00422B6A"/>
    <w:rsid w:val="00490C35"/>
    <w:rsid w:val="004A6E09"/>
    <w:rsid w:val="004A72C2"/>
    <w:rsid w:val="004B3D5C"/>
    <w:rsid w:val="004C3ABD"/>
    <w:rsid w:val="004D3E2F"/>
    <w:rsid w:val="004E0335"/>
    <w:rsid w:val="004F3306"/>
    <w:rsid w:val="00504BF2"/>
    <w:rsid w:val="00533806"/>
    <w:rsid w:val="00552C90"/>
    <w:rsid w:val="005576D0"/>
    <w:rsid w:val="005718F3"/>
    <w:rsid w:val="00594F0F"/>
    <w:rsid w:val="005A50F7"/>
    <w:rsid w:val="005A795E"/>
    <w:rsid w:val="005E73D7"/>
    <w:rsid w:val="005F73F3"/>
    <w:rsid w:val="006324C0"/>
    <w:rsid w:val="00633C28"/>
    <w:rsid w:val="006356BA"/>
    <w:rsid w:val="00674D32"/>
    <w:rsid w:val="0068749E"/>
    <w:rsid w:val="006A3147"/>
    <w:rsid w:val="006C6DC6"/>
    <w:rsid w:val="006D3423"/>
    <w:rsid w:val="006D42E6"/>
    <w:rsid w:val="007016E2"/>
    <w:rsid w:val="0078098A"/>
    <w:rsid w:val="007A23E4"/>
    <w:rsid w:val="007B1146"/>
    <w:rsid w:val="007B7652"/>
    <w:rsid w:val="00830B11"/>
    <w:rsid w:val="00831EA6"/>
    <w:rsid w:val="008355A5"/>
    <w:rsid w:val="00856B96"/>
    <w:rsid w:val="00866EE2"/>
    <w:rsid w:val="00873C9D"/>
    <w:rsid w:val="008772AF"/>
    <w:rsid w:val="00885828"/>
    <w:rsid w:val="008869B4"/>
    <w:rsid w:val="008B68C1"/>
    <w:rsid w:val="008F730A"/>
    <w:rsid w:val="00902942"/>
    <w:rsid w:val="0095149D"/>
    <w:rsid w:val="00953F17"/>
    <w:rsid w:val="00963F8A"/>
    <w:rsid w:val="00971AA0"/>
    <w:rsid w:val="00977D2F"/>
    <w:rsid w:val="00990203"/>
    <w:rsid w:val="009B529E"/>
    <w:rsid w:val="009B615B"/>
    <w:rsid w:val="009D6D5F"/>
    <w:rsid w:val="00A453A5"/>
    <w:rsid w:val="00AB34CA"/>
    <w:rsid w:val="00AB7C39"/>
    <w:rsid w:val="00AC1A56"/>
    <w:rsid w:val="00AE2148"/>
    <w:rsid w:val="00AF4CB9"/>
    <w:rsid w:val="00B04A16"/>
    <w:rsid w:val="00B56C8F"/>
    <w:rsid w:val="00BA2CE6"/>
    <w:rsid w:val="00BC2C75"/>
    <w:rsid w:val="00BC7AF5"/>
    <w:rsid w:val="00BD3978"/>
    <w:rsid w:val="00BD5545"/>
    <w:rsid w:val="00BE7081"/>
    <w:rsid w:val="00BF3687"/>
    <w:rsid w:val="00C211D7"/>
    <w:rsid w:val="00C418CE"/>
    <w:rsid w:val="00C518A0"/>
    <w:rsid w:val="00C748A5"/>
    <w:rsid w:val="00C9220A"/>
    <w:rsid w:val="00CC327B"/>
    <w:rsid w:val="00CE0253"/>
    <w:rsid w:val="00CE314F"/>
    <w:rsid w:val="00CE7B69"/>
    <w:rsid w:val="00CE7D42"/>
    <w:rsid w:val="00D03643"/>
    <w:rsid w:val="00D108A1"/>
    <w:rsid w:val="00D20610"/>
    <w:rsid w:val="00D30DB3"/>
    <w:rsid w:val="00D501F8"/>
    <w:rsid w:val="00D676DB"/>
    <w:rsid w:val="00DA6C9A"/>
    <w:rsid w:val="00DE20F2"/>
    <w:rsid w:val="00DE7BC8"/>
    <w:rsid w:val="00E11CD7"/>
    <w:rsid w:val="00E3459F"/>
    <w:rsid w:val="00E34D12"/>
    <w:rsid w:val="00E369FE"/>
    <w:rsid w:val="00E37AAB"/>
    <w:rsid w:val="00E567C4"/>
    <w:rsid w:val="00E82881"/>
    <w:rsid w:val="00EA102D"/>
    <w:rsid w:val="00ED3461"/>
    <w:rsid w:val="00ED3EEF"/>
    <w:rsid w:val="00EE66D2"/>
    <w:rsid w:val="00F207A1"/>
    <w:rsid w:val="00F3415E"/>
    <w:rsid w:val="00F40EBD"/>
    <w:rsid w:val="00F47309"/>
    <w:rsid w:val="00F71F3E"/>
    <w:rsid w:val="00F73134"/>
    <w:rsid w:val="00F85752"/>
    <w:rsid w:val="00F8607F"/>
    <w:rsid w:val="00F868D3"/>
    <w:rsid w:val="00FA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1396</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cp:revision>
  <cp:lastPrinted>2022-11-29T09:10:00Z</cp:lastPrinted>
  <dcterms:created xsi:type="dcterms:W3CDTF">2022-10-20T06:08:00Z</dcterms:created>
  <dcterms:modified xsi:type="dcterms:W3CDTF">2022-11-29T11:43:00Z</dcterms:modified>
</cp:coreProperties>
</file>