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6CAC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EBEE624" w14:textId="05C763B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86383">
        <w:rPr>
          <w:rFonts w:ascii="Montserrat" w:hAnsi="Montserrat"/>
          <w:b/>
          <w:bCs/>
          <w:noProof/>
          <w:lang w:val="ro-RO"/>
        </w:rPr>
        <w:t xml:space="preserve"> 261</w:t>
      </w:r>
    </w:p>
    <w:p w14:paraId="6C8FBCE1" w14:textId="117EB39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C86383">
        <w:rPr>
          <w:rFonts w:ascii="Montserrat" w:hAnsi="Montserrat"/>
          <w:b/>
          <w:bCs/>
          <w:noProof/>
          <w:lang w:val="ro-RO"/>
        </w:rPr>
        <w:t>7 iunie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614E00B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87E6BCA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3D1FC0">
        <w:rPr>
          <w:rFonts w:ascii="Montserrat" w:hAnsi="Montserrat"/>
          <w:b/>
          <w:bCs/>
          <w:lang w:val="ro-RO"/>
        </w:rPr>
        <w:t>RUSU ADRIAN-SAMUILĂ</w:t>
      </w:r>
    </w:p>
    <w:p w14:paraId="74F9C8CC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8543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0EC652A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B6D8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338FD3DC" wp14:editId="2FBF6FC5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6943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37EB3E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4DB9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8A261A7" wp14:editId="188930F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A06AC7" w14:textId="77777777" w:rsidR="00F01E3D" w:rsidRDefault="00F01E3D">
    <w:r>
      <w:rPr>
        <w:noProof/>
        <w:lang w:val="en-US"/>
      </w:rPr>
      <w:drawing>
        <wp:inline distT="0" distB="0" distL="0" distR="0" wp14:anchorId="62293446" wp14:editId="61C73D84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64BBF"/>
    <w:rsid w:val="003765F1"/>
    <w:rsid w:val="003B74A7"/>
    <w:rsid w:val="003D1FC0"/>
    <w:rsid w:val="003D617D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B3B37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4129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86383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CDB219"/>
  <w15:docId w15:val="{CD7DA98C-6BE2-4B2B-90FB-639A0626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C6E3-13AE-4189-B4A9-620A7164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2021-06-02T10:11:00Z</dcterms:created>
  <dcterms:modified xsi:type="dcterms:W3CDTF">2021-06-07T12:47:00Z</dcterms:modified>
</cp:coreProperties>
</file>