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B4EF" w14:textId="77777777" w:rsidR="004E343B" w:rsidRPr="00AF4A68" w:rsidRDefault="004E343B" w:rsidP="0009476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F4A6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9DEA569" w14:textId="77777777" w:rsidR="00094764" w:rsidRPr="00AF4A68" w:rsidRDefault="00094764" w:rsidP="0009476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F4A68">
        <w:rPr>
          <w:rFonts w:ascii="Montserrat" w:hAnsi="Montserrat"/>
          <w:b/>
          <w:bCs/>
          <w:lang w:val="ro-RO" w:eastAsia="ro-RO"/>
        </w:rPr>
        <w:t xml:space="preserve">privind evaluarea administratorilor societății Univers T S.A. </w:t>
      </w:r>
    </w:p>
    <w:p w14:paraId="5D7C7DFE" w14:textId="77777777" w:rsidR="00094764" w:rsidRPr="00AF4A68" w:rsidRDefault="00094764" w:rsidP="0009476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F4A68">
        <w:rPr>
          <w:rFonts w:ascii="Montserrat" w:hAnsi="Montserrat"/>
          <w:b/>
          <w:bCs/>
          <w:lang w:val="ro-RO" w:eastAsia="ro-RO"/>
        </w:rPr>
        <w:t>pe anul 2020</w:t>
      </w:r>
    </w:p>
    <w:p w14:paraId="1D44F1DB" w14:textId="77777777" w:rsidR="00094764" w:rsidRPr="00AF4A68" w:rsidRDefault="00094764" w:rsidP="0009476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8FF2630" w14:textId="6DF09183" w:rsidR="00094764" w:rsidRPr="00AF4A68" w:rsidRDefault="00094764" w:rsidP="0009476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F4A6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81E9F9B" w14:textId="69380B73" w:rsidR="00094764" w:rsidRPr="00AF4A68" w:rsidRDefault="00094764" w:rsidP="000947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F4A68">
        <w:rPr>
          <w:rFonts w:ascii="Montserrat Light" w:hAnsi="Montserrat Light"/>
          <w:noProof/>
        </w:rPr>
        <w:t>Având în vedere Proiectul de hotărâre înregistrat cu nr. 98 din 11.06.2021 privind evaluarea administratorilor so</w:t>
      </w:r>
      <w:r w:rsidRPr="00AF4A68">
        <w:rPr>
          <w:rFonts w:ascii="Montserrat Light" w:hAnsi="Montserrat Light"/>
          <w:noProof/>
          <w:lang w:val="ro-RO"/>
        </w:rPr>
        <w:t>cietății Univers T S.A.</w:t>
      </w:r>
      <w:r w:rsidRPr="00AF4A68">
        <w:rPr>
          <w:rFonts w:ascii="Montserrat Light" w:hAnsi="Montserrat Light"/>
          <w:lang w:val="ro-RO" w:eastAsia="ro-RO"/>
        </w:rPr>
        <w:t xml:space="preserve">, </w:t>
      </w:r>
      <w:r w:rsidRPr="00AF4A68">
        <w:rPr>
          <w:rFonts w:ascii="Montserrat Light" w:hAnsi="Montserrat Light"/>
          <w:bCs/>
          <w:noProof/>
        </w:rPr>
        <w:t>p</w:t>
      </w:r>
      <w:r w:rsidRPr="00AF4A6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F4A68">
        <w:rPr>
          <w:rFonts w:ascii="Montserrat Light" w:hAnsi="Montserrat Light"/>
          <w:bCs/>
          <w:noProof/>
        </w:rPr>
        <w:t>R</w:t>
      </w:r>
      <w:r w:rsidRPr="00AF4A68">
        <w:rPr>
          <w:rFonts w:ascii="Montserrat Light" w:hAnsi="Montserrat Light"/>
          <w:noProof/>
        </w:rPr>
        <w:t>eferatul de aprobare cu nr. 20621/2021; Raportul de specialitate întocmit de compartimentul de resort din cadrul aparatului de specialitate al Consiliului Judeţean Cluj cu nr. 20621/2021 şi Avizul cu nr. 20621 din 23.06.2021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42E34B43" w14:textId="452F3BE6" w:rsidR="00094764" w:rsidRPr="00AF4A68" w:rsidRDefault="00094764" w:rsidP="00094764">
      <w:pPr>
        <w:spacing w:line="240" w:lineRule="auto"/>
        <w:jc w:val="both"/>
        <w:rPr>
          <w:rFonts w:ascii="Montserrat Light" w:hAnsi="Montserrat Light"/>
          <w:noProof/>
        </w:rPr>
      </w:pPr>
      <w:r w:rsidRPr="00AF4A68">
        <w:rPr>
          <w:rFonts w:ascii="Montserrat Light" w:hAnsi="Montserrat Light"/>
          <w:noProof/>
        </w:rPr>
        <w:t xml:space="preserve">Ţinând cont de </w:t>
      </w:r>
      <w:r w:rsidRPr="00AF4A68">
        <w:rPr>
          <w:rFonts w:ascii="Montserrat Light" w:hAnsi="Montserrat Light"/>
          <w:snapToGrid w:val="0"/>
        </w:rPr>
        <w:t>Procesul-verbal al Comisiei de evaluare a activității administratorilor întreprinderilor publice aflate sub autoritatea Consiliului Județean Cluj nr. 18004/21.05.2021;</w:t>
      </w:r>
    </w:p>
    <w:p w14:paraId="24CB2C3F" w14:textId="77777777" w:rsidR="00094764" w:rsidRPr="00AF4A68" w:rsidRDefault="00094764" w:rsidP="000947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AF4A68">
        <w:rPr>
          <w:rFonts w:ascii="Montserrat Light" w:hAnsi="Montserrat Light" w:cs="Cambria"/>
        </w:rPr>
        <w:t>Luând în considerare prevederile</w:t>
      </w:r>
      <w:bookmarkStart w:id="2" w:name="_Hlk508022111"/>
      <w:r w:rsidRPr="00AF4A68">
        <w:rPr>
          <w:rFonts w:ascii="Montserrat Light" w:hAnsi="Montserrat Light" w:cs="Cambria"/>
        </w:rPr>
        <w:t xml:space="preserve"> </w:t>
      </w:r>
      <w:r w:rsidRPr="00AF4A68">
        <w:rPr>
          <w:rFonts w:ascii="Montserrat Light" w:hAnsi="Montserrat Light"/>
          <w:snapToGrid w:val="0"/>
          <w:lang w:val="ro-RO"/>
        </w:rPr>
        <w:t>art. 123 – 140 și ale art. 142 -156 din Regulamentul de organizare şi funcţionare a Consiliului Judeţean Cluj, aprobat prin Hotărârea Consiliului Judeţean Cluj nr. 170/2020;</w:t>
      </w:r>
    </w:p>
    <w:bookmarkEnd w:id="2"/>
    <w:p w14:paraId="216D3DBD" w14:textId="77777777" w:rsidR="00094764" w:rsidRPr="00AF4A68" w:rsidRDefault="00094764" w:rsidP="00094764">
      <w:pPr>
        <w:spacing w:line="240" w:lineRule="auto"/>
        <w:jc w:val="both"/>
        <w:rPr>
          <w:rFonts w:ascii="Montserrat Light" w:hAnsi="Montserrat Light"/>
          <w:noProof/>
        </w:rPr>
      </w:pPr>
      <w:r w:rsidRPr="00AF4A68">
        <w:rPr>
          <w:rFonts w:ascii="Montserrat Light" w:hAnsi="Montserrat Light"/>
          <w:noProof/>
        </w:rPr>
        <w:t>În conformitate cu prevederile:</w:t>
      </w:r>
    </w:p>
    <w:p w14:paraId="76E62EC2" w14:textId="6BE474F7" w:rsidR="00094764" w:rsidRPr="00AF4A68" w:rsidRDefault="00094764" w:rsidP="005670B9">
      <w:pPr>
        <w:numPr>
          <w:ilvl w:val="0"/>
          <w:numId w:val="2"/>
        </w:numPr>
        <w:suppressAutoHyphens/>
        <w:spacing w:line="240" w:lineRule="auto"/>
        <w:ind w:left="426" w:hanging="426"/>
        <w:jc w:val="both"/>
        <w:rPr>
          <w:rFonts w:ascii="Montserrat Light" w:hAnsi="Montserrat Light"/>
          <w:lang w:val="es-ES"/>
        </w:rPr>
      </w:pPr>
      <w:r w:rsidRPr="00AF4A68">
        <w:rPr>
          <w:rFonts w:ascii="Montserrat Light" w:hAnsi="Montserrat Light"/>
        </w:rPr>
        <w:t>art. 173 alin (1) lit. a) și alin. (2) lit. d) din Ordonanța de urgență a Guvernului nr. 57/2019 privind Codul administrativ, cu modificările și completările ulterioare;</w:t>
      </w:r>
    </w:p>
    <w:p w14:paraId="779CC408" w14:textId="77777777" w:rsidR="00094764" w:rsidRPr="00AF4A68" w:rsidRDefault="00094764" w:rsidP="005670B9">
      <w:pPr>
        <w:numPr>
          <w:ilvl w:val="0"/>
          <w:numId w:val="2"/>
        </w:numPr>
        <w:spacing w:line="240" w:lineRule="auto"/>
        <w:ind w:left="450" w:hanging="426"/>
        <w:jc w:val="both"/>
        <w:rPr>
          <w:rFonts w:ascii="Montserrat Light" w:hAnsi="Montserrat Light"/>
          <w:snapToGrid w:val="0"/>
          <w:lang w:val="ro-RO"/>
        </w:rPr>
      </w:pPr>
      <w:r w:rsidRPr="00AF4A68">
        <w:rPr>
          <w:rFonts w:ascii="Montserrat Light" w:hAnsi="Montserrat Light"/>
          <w:snapToGrid w:val="0"/>
          <w:lang w:val="ro-RO"/>
        </w:rPr>
        <w:t xml:space="preserve">Legii privind societăţile nr. 31/1990, republicată, cu modificările şi completările ulterioare; </w:t>
      </w:r>
    </w:p>
    <w:p w14:paraId="541954FA" w14:textId="53EDB7B6" w:rsidR="00094764" w:rsidRPr="00AF4A68" w:rsidRDefault="00094764" w:rsidP="005670B9">
      <w:pPr>
        <w:numPr>
          <w:ilvl w:val="0"/>
          <w:numId w:val="2"/>
        </w:numPr>
        <w:spacing w:line="240" w:lineRule="auto"/>
        <w:ind w:left="450" w:hanging="426"/>
        <w:jc w:val="both"/>
        <w:rPr>
          <w:rFonts w:ascii="Montserrat Light" w:hAnsi="Montserrat Light"/>
          <w:snapToGrid w:val="0"/>
          <w:lang w:val="ro-RO"/>
        </w:rPr>
      </w:pPr>
      <w:r w:rsidRPr="00AF4A68">
        <w:rPr>
          <w:rFonts w:ascii="Montserrat Light" w:hAnsi="Montserrat Light"/>
          <w:snapToGrid w:val="0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6ADDCE37" w14:textId="77777777" w:rsidR="00094764" w:rsidRPr="00AF4A68" w:rsidRDefault="00094764" w:rsidP="005670B9">
      <w:pPr>
        <w:numPr>
          <w:ilvl w:val="0"/>
          <w:numId w:val="2"/>
        </w:numPr>
        <w:spacing w:line="240" w:lineRule="auto"/>
        <w:ind w:left="450" w:hanging="426"/>
        <w:jc w:val="both"/>
        <w:rPr>
          <w:rFonts w:ascii="Montserrat Light" w:hAnsi="Montserrat Light"/>
          <w:snapToGrid w:val="0"/>
          <w:lang w:val="ro-RO"/>
        </w:rPr>
      </w:pPr>
      <w:r w:rsidRPr="00AF4A68">
        <w:rPr>
          <w:rFonts w:ascii="Montserrat Light" w:hAnsi="Montserrat Light"/>
          <w:snapToGrid w:val="0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5A3CF430" w14:textId="321EF998" w:rsidR="00094764" w:rsidRPr="00AF4A68" w:rsidRDefault="00094764" w:rsidP="005670B9">
      <w:pPr>
        <w:numPr>
          <w:ilvl w:val="0"/>
          <w:numId w:val="2"/>
        </w:numPr>
        <w:spacing w:line="240" w:lineRule="auto"/>
        <w:ind w:left="450" w:hanging="426"/>
        <w:jc w:val="both"/>
        <w:rPr>
          <w:rFonts w:ascii="Montserrat Light" w:hAnsi="Montserrat Light"/>
          <w:snapToGrid w:val="0"/>
          <w:lang w:val="ro-RO"/>
        </w:rPr>
      </w:pPr>
      <w:r w:rsidRPr="00AF4A68">
        <w:rPr>
          <w:rFonts w:ascii="Montserrat Light" w:hAnsi="Montserrat Light"/>
          <w:snapToGrid w:val="0"/>
          <w:lang w:val="ro-RO"/>
        </w:rPr>
        <w:t xml:space="preserve">Hotărârii Consiliului Județean Cluj </w:t>
      </w:r>
      <w:r w:rsidR="005670B9" w:rsidRPr="00AF4A68">
        <w:rPr>
          <w:rFonts w:ascii="Montserrat Light" w:hAnsi="Montserrat Light"/>
          <w:snapToGrid w:val="0"/>
          <w:lang w:val="ro-RO"/>
        </w:rPr>
        <w:t xml:space="preserve">nr. </w:t>
      </w:r>
      <w:r w:rsidRPr="00AF4A68">
        <w:rPr>
          <w:rFonts w:ascii="Montserrat Light" w:hAnsi="Montserrat Light"/>
          <w:snapToGrid w:val="0"/>
          <w:lang w:val="ro-RO"/>
        </w:rPr>
        <w:t>205/2020 privind numirea Comisiei cu atribuții de selecție, negociere indicatori și evaluare a administratorilor de la întreprinderilor publice aflate sub autoritatea Consiliului Județean Cluj;</w:t>
      </w:r>
    </w:p>
    <w:p w14:paraId="524E7976" w14:textId="77777777" w:rsidR="00094764" w:rsidRPr="00AF4A68" w:rsidRDefault="00094764" w:rsidP="0009476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AF4A68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66F3740" w14:textId="77777777" w:rsidR="00094764" w:rsidRPr="00AF4A68" w:rsidRDefault="00094764" w:rsidP="0009476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F4A68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3A76340" w14:textId="77777777" w:rsidR="00094764" w:rsidRPr="00AF4A68" w:rsidRDefault="00094764" w:rsidP="00094764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47974F4A" w14:textId="79F89CE3" w:rsidR="00094764" w:rsidRPr="00AF4A68" w:rsidRDefault="00094764" w:rsidP="0009476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AF4A68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AF4A68">
        <w:rPr>
          <w:rFonts w:ascii="Montserrat Light" w:eastAsia="Calibri" w:hAnsi="Montserrat Light" w:cs="Times New Roman"/>
          <w:lang w:val="en-US" w:eastAsia="ro-RO"/>
        </w:rPr>
        <w:t>Se aprobă Raportul de evaluare al administratorilor societății Univers T S.A. cuprins în</w:t>
      </w:r>
      <w:r w:rsidRPr="00AF4A6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anexa</w:t>
      </w:r>
      <w:r w:rsidRPr="00AF4A68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12C996D6" w14:textId="77777777" w:rsidR="00094764" w:rsidRPr="00AF4A68" w:rsidRDefault="00094764" w:rsidP="0009476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AAC581F" w14:textId="77777777" w:rsidR="00094764" w:rsidRPr="00AF4A68" w:rsidRDefault="00094764" w:rsidP="0009476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4A68">
        <w:rPr>
          <w:rFonts w:ascii="Montserrat" w:hAnsi="Montserrat"/>
          <w:b/>
        </w:rPr>
        <w:t>Art. 2.</w:t>
      </w:r>
      <w:r w:rsidRPr="00AF4A68">
        <w:rPr>
          <w:rFonts w:ascii="Montserrat Light" w:hAnsi="Montserrat Light"/>
        </w:rPr>
        <w:t xml:space="preserve"> Cu punerea în aplicare a prevederilor prezentei hotărâri se încredinţează societatea Univers T S.A.</w:t>
      </w:r>
    </w:p>
    <w:p w14:paraId="20BD88F0" w14:textId="77777777" w:rsidR="00094764" w:rsidRPr="00AF4A68" w:rsidRDefault="00094764" w:rsidP="00094764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223B1357" w14:textId="77777777" w:rsidR="00094764" w:rsidRPr="00AF4A68" w:rsidRDefault="00094764" w:rsidP="00094764">
      <w:pPr>
        <w:spacing w:line="240" w:lineRule="auto"/>
        <w:jc w:val="both"/>
        <w:rPr>
          <w:rFonts w:ascii="Montserrat Light" w:hAnsi="Montserrat Light"/>
        </w:rPr>
      </w:pPr>
      <w:r w:rsidRPr="00AF4A68">
        <w:rPr>
          <w:rFonts w:ascii="Montserrat" w:hAnsi="Montserrat"/>
          <w:b/>
        </w:rPr>
        <w:t>Art. 3.</w:t>
      </w:r>
      <w:r w:rsidRPr="00AF4A68">
        <w:rPr>
          <w:rFonts w:ascii="Montserrat Light" w:hAnsi="Montserrat Light"/>
        </w:rPr>
        <w:t xml:space="preserve"> Prezenta hotărâre se comunică Direcţiei Generale Buget-Finanţe, Resurse Umane, societăţii Univers T S.A., precum şi Prefectului Judeţului Cluj şi se aduce la cunoştinţă publică prin afişarea la sediul Consiliului Judeţean Cluj şi pe pagina de internet „www.cjcluj.ro”.</w:t>
      </w:r>
    </w:p>
    <w:p w14:paraId="4F61B444" w14:textId="77777777" w:rsidR="00094764" w:rsidRPr="00AF4A68" w:rsidRDefault="00094764" w:rsidP="00094764">
      <w:pPr>
        <w:spacing w:line="240" w:lineRule="auto"/>
        <w:jc w:val="both"/>
        <w:rPr>
          <w:rFonts w:ascii="Montserrat Light" w:hAnsi="Montserrat Light"/>
        </w:rPr>
      </w:pPr>
    </w:p>
    <w:p w14:paraId="5EC3AC2B" w14:textId="137A920D" w:rsidR="004E343B" w:rsidRPr="00AF4A68" w:rsidRDefault="00094764" w:rsidP="00094764">
      <w:pPr>
        <w:spacing w:line="240" w:lineRule="auto"/>
        <w:ind w:left="5040" w:firstLine="720"/>
        <w:jc w:val="both"/>
        <w:rPr>
          <w:rFonts w:ascii="Montserrat" w:hAnsi="Montserrat"/>
          <w:b/>
          <w:lang w:val="ro-RO" w:eastAsia="ro-RO"/>
        </w:rPr>
      </w:pPr>
      <w:r w:rsidRPr="00AF4A68">
        <w:rPr>
          <w:rFonts w:ascii="Montserrat" w:hAnsi="Montserrat"/>
          <w:b/>
          <w:lang w:val="ro-RO" w:eastAsia="ro-RO"/>
        </w:rPr>
        <w:t xml:space="preserve">    </w:t>
      </w:r>
      <w:r w:rsidR="004E343B" w:rsidRPr="00AF4A6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F4A68" w:rsidRDefault="004E343B" w:rsidP="0009476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AF4A68">
        <w:rPr>
          <w:rFonts w:ascii="Montserrat" w:hAnsi="Montserrat"/>
          <w:lang w:val="ro-RO" w:eastAsia="ro-RO"/>
        </w:rPr>
        <w:t xml:space="preserve">       </w:t>
      </w:r>
      <w:r w:rsidRPr="00AF4A68">
        <w:rPr>
          <w:rFonts w:ascii="Montserrat" w:hAnsi="Montserrat"/>
          <w:b/>
          <w:lang w:val="ro-RO" w:eastAsia="ro-RO"/>
        </w:rPr>
        <w:t>PREŞEDINTE,</w:t>
      </w:r>
      <w:r w:rsidRPr="00AF4A68">
        <w:rPr>
          <w:rFonts w:ascii="Montserrat" w:hAnsi="Montserrat"/>
          <w:b/>
          <w:lang w:val="ro-RO" w:eastAsia="ro-RO"/>
        </w:rPr>
        <w:tab/>
      </w:r>
      <w:r w:rsidRPr="00AF4A68">
        <w:rPr>
          <w:rFonts w:ascii="Montserrat" w:hAnsi="Montserrat"/>
          <w:lang w:val="ro-RO" w:eastAsia="ro-RO"/>
        </w:rPr>
        <w:tab/>
      </w:r>
      <w:r w:rsidRPr="00AF4A68">
        <w:rPr>
          <w:rFonts w:ascii="Montserrat" w:hAnsi="Montserrat"/>
          <w:lang w:val="ro-RO" w:eastAsia="ro-RO"/>
        </w:rPr>
        <w:tab/>
        <w:t xml:space="preserve">     </w:t>
      </w:r>
      <w:r w:rsidR="00142775" w:rsidRPr="00AF4A68">
        <w:rPr>
          <w:rFonts w:ascii="Montserrat" w:hAnsi="Montserrat"/>
          <w:lang w:val="ro-RO" w:eastAsia="ro-RO"/>
        </w:rPr>
        <w:t xml:space="preserve">          </w:t>
      </w:r>
      <w:r w:rsidRPr="00AF4A68">
        <w:rPr>
          <w:rFonts w:ascii="Montserrat" w:hAnsi="Montserrat"/>
          <w:lang w:val="ro-RO" w:eastAsia="ro-RO"/>
        </w:rPr>
        <w:t xml:space="preserve"> </w:t>
      </w:r>
      <w:r w:rsidRPr="00AF4A6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AF4A68" w:rsidRDefault="004E343B" w:rsidP="0009476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F4A68">
        <w:rPr>
          <w:rFonts w:ascii="Montserrat" w:hAnsi="Montserrat"/>
          <w:b/>
          <w:lang w:val="ro-RO" w:eastAsia="ro-RO"/>
        </w:rPr>
        <w:t xml:space="preserve">       </w:t>
      </w:r>
      <w:r w:rsidR="00407BA0" w:rsidRPr="00AF4A68">
        <w:rPr>
          <w:rFonts w:ascii="Montserrat" w:hAnsi="Montserrat"/>
          <w:b/>
          <w:lang w:val="ro-RO" w:eastAsia="ro-RO"/>
        </w:rPr>
        <w:t xml:space="preserve"> </w:t>
      </w:r>
      <w:r w:rsidRPr="00AF4A6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F4A68">
        <w:rPr>
          <w:rFonts w:ascii="Montserrat" w:hAnsi="Montserrat"/>
          <w:b/>
          <w:lang w:val="ro-RO" w:eastAsia="ro-RO"/>
        </w:rPr>
        <w:t xml:space="preserve"> </w:t>
      </w:r>
      <w:r w:rsidR="002135B8" w:rsidRPr="00AF4A68">
        <w:rPr>
          <w:rFonts w:ascii="Montserrat" w:hAnsi="Montserrat"/>
          <w:b/>
          <w:lang w:val="ro-RO" w:eastAsia="ro-RO"/>
        </w:rPr>
        <w:t xml:space="preserve">          </w:t>
      </w:r>
      <w:r w:rsidRPr="00AF4A68">
        <w:rPr>
          <w:rFonts w:ascii="Montserrat" w:hAnsi="Montserrat"/>
          <w:b/>
          <w:lang w:val="ro-RO" w:eastAsia="ro-RO"/>
        </w:rPr>
        <w:t xml:space="preserve"> </w:t>
      </w:r>
      <w:r w:rsidR="00142775" w:rsidRPr="00AF4A68">
        <w:rPr>
          <w:rFonts w:ascii="Montserrat" w:hAnsi="Montserrat"/>
          <w:b/>
          <w:lang w:val="ro-RO" w:eastAsia="ro-RO"/>
        </w:rPr>
        <w:t xml:space="preserve"> </w:t>
      </w:r>
      <w:r w:rsidRPr="00AF4A68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3"/>
    <w:p w14:paraId="29A450B3" w14:textId="2E915E9E" w:rsidR="00B11299" w:rsidRPr="00AF4A68" w:rsidRDefault="00B11299" w:rsidP="0009476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AF4A68" w:rsidRDefault="009669C9" w:rsidP="0009476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7752CD" w14:textId="654854BF" w:rsidR="00E31681" w:rsidRPr="00AF4A68" w:rsidRDefault="00E31681" w:rsidP="0009476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F4A6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94764" w:rsidRPr="00AF4A68">
        <w:rPr>
          <w:rFonts w:ascii="Montserrat" w:hAnsi="Montserrat"/>
          <w:b/>
          <w:bCs/>
          <w:noProof/>
          <w:lang w:val="ro-RO" w:eastAsia="ro-RO"/>
        </w:rPr>
        <w:t>100</w:t>
      </w:r>
      <w:r w:rsidRPr="00AF4A68">
        <w:rPr>
          <w:rFonts w:ascii="Montserrat" w:hAnsi="Montserrat"/>
          <w:b/>
          <w:bCs/>
          <w:noProof/>
          <w:lang w:val="ro-RO" w:eastAsia="ro-RO"/>
        </w:rPr>
        <w:t xml:space="preserve"> din 30 iunie 2021</w:t>
      </w:r>
    </w:p>
    <w:p w14:paraId="53C16E96" w14:textId="72BA638B" w:rsidR="00C37559" w:rsidRPr="00AF4A68" w:rsidRDefault="00E31681" w:rsidP="000947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F4A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C1958" w:rsidRPr="00AF4A6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AF4A68">
        <w:rPr>
          <w:rFonts w:ascii="Montserrat Light" w:hAnsi="Montserrat Light"/>
          <w:i/>
          <w:iCs/>
          <w:sz w:val="18"/>
          <w:szCs w:val="18"/>
          <w:lang w:val="ro-RO" w:eastAsia="ro-RO"/>
        </w:rPr>
        <w:t>4 de voturi “pentru”, fiind astfel respectate prevederile legale privind majoritatea de voturi necesară.</w:t>
      </w:r>
      <w:r w:rsidRPr="00AF4A6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F4A6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F4A68" w:rsidSect="00094764">
      <w:headerReference w:type="first" r:id="rId8"/>
      <w:pgSz w:w="11909" w:h="16834"/>
      <w:pgMar w:top="540" w:right="569" w:bottom="18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1"/>
  </w:num>
  <w:num w:numId="6">
    <w:abstractNumId w:val="12"/>
  </w:num>
  <w:num w:numId="7">
    <w:abstractNumId w:val="4"/>
  </w:num>
  <w:num w:numId="8">
    <w:abstractNumId w:val="23"/>
  </w:num>
  <w:num w:numId="9">
    <w:abstractNumId w:val="16"/>
  </w:num>
  <w:num w:numId="10">
    <w:abstractNumId w:val="1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15"/>
  </w:num>
  <w:num w:numId="18">
    <w:abstractNumId w:val="22"/>
  </w:num>
  <w:num w:numId="19">
    <w:abstractNumId w:val="17"/>
  </w:num>
  <w:num w:numId="20">
    <w:abstractNumId w:val="18"/>
  </w:num>
  <w:num w:numId="21">
    <w:abstractNumId w:val="13"/>
  </w:num>
  <w:num w:numId="22">
    <w:abstractNumId w:val="3"/>
  </w:num>
  <w:num w:numId="23">
    <w:abstractNumId w:val="10"/>
  </w:num>
  <w:num w:numId="24">
    <w:abstractNumId w:val="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94764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670B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57B25"/>
    <w:rsid w:val="00A86065"/>
    <w:rsid w:val="00AA3A99"/>
    <w:rsid w:val="00AE20E2"/>
    <w:rsid w:val="00AE3619"/>
    <w:rsid w:val="00AF0070"/>
    <w:rsid w:val="00AF3F85"/>
    <w:rsid w:val="00AF43EA"/>
    <w:rsid w:val="00AF4A68"/>
    <w:rsid w:val="00B04C95"/>
    <w:rsid w:val="00B11299"/>
    <w:rsid w:val="00B77BCB"/>
    <w:rsid w:val="00B876C0"/>
    <w:rsid w:val="00B97BD5"/>
    <w:rsid w:val="00BC1422"/>
    <w:rsid w:val="00BC1958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31681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481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78</cp:revision>
  <cp:lastPrinted>2021-06-30T08:43:00Z</cp:lastPrinted>
  <dcterms:created xsi:type="dcterms:W3CDTF">2020-10-13T11:24:00Z</dcterms:created>
  <dcterms:modified xsi:type="dcterms:W3CDTF">2021-07-01T06:04:00Z</dcterms:modified>
</cp:coreProperties>
</file>