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BBA1" w14:textId="0DE3CD74" w:rsidR="00511568" w:rsidRPr="0090040F" w:rsidRDefault="00511568" w:rsidP="00511568">
      <w:pPr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90040F">
        <w:rPr>
          <w:rFonts w:ascii="Montserrat" w:hAnsi="Montserrat"/>
          <w:b/>
          <w:bCs/>
          <w:sz w:val="24"/>
          <w:szCs w:val="24"/>
          <w:lang w:val="ro-RO"/>
        </w:rPr>
        <w:t xml:space="preserve">DISPOZIŢIA nr. </w:t>
      </w:r>
      <w:r w:rsidR="00687AE9">
        <w:rPr>
          <w:rFonts w:ascii="Montserrat" w:hAnsi="Montserrat"/>
          <w:b/>
          <w:bCs/>
          <w:sz w:val="24"/>
          <w:szCs w:val="24"/>
          <w:lang w:val="ro-RO"/>
        </w:rPr>
        <w:t>385</w:t>
      </w:r>
    </w:p>
    <w:p w14:paraId="3ABAE43C" w14:textId="4A55E612" w:rsidR="00511568" w:rsidRPr="0090040F" w:rsidRDefault="00511568" w:rsidP="00511568">
      <w:pPr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90040F">
        <w:rPr>
          <w:rFonts w:ascii="Montserrat" w:hAnsi="Montserrat"/>
          <w:b/>
          <w:bCs/>
          <w:sz w:val="24"/>
          <w:szCs w:val="24"/>
          <w:lang w:val="ro-RO"/>
        </w:rPr>
        <w:t xml:space="preserve">din </w:t>
      </w:r>
      <w:r w:rsidR="00687AE9">
        <w:rPr>
          <w:rFonts w:ascii="Montserrat" w:hAnsi="Montserrat"/>
          <w:b/>
          <w:bCs/>
          <w:sz w:val="24"/>
          <w:szCs w:val="24"/>
          <w:lang w:val="ro-RO"/>
        </w:rPr>
        <w:t>19 august</w:t>
      </w:r>
      <w:r w:rsidRPr="0090040F">
        <w:rPr>
          <w:rFonts w:ascii="Montserrat" w:hAnsi="Montserrat"/>
          <w:b/>
          <w:bCs/>
          <w:sz w:val="24"/>
          <w:szCs w:val="24"/>
          <w:lang w:val="ro-RO"/>
        </w:rPr>
        <w:t xml:space="preserve"> 2021</w:t>
      </w:r>
    </w:p>
    <w:p w14:paraId="2ED295FC" w14:textId="3CFE67DA" w:rsidR="00511568" w:rsidRPr="0090040F" w:rsidRDefault="00511568" w:rsidP="0051156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i/>
          <w:iCs/>
          <w:lang w:val="ro-RO"/>
        </w:rPr>
      </w:pPr>
      <w:r w:rsidRPr="0090040F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62462285"/>
      <w:r w:rsidR="009C7574" w:rsidRPr="0090040F">
        <w:rPr>
          <w:rFonts w:ascii="Montserrat Light" w:hAnsi="Montserrat Light"/>
          <w:b/>
          <w:bCs/>
          <w:lang w:val="ro-RO"/>
        </w:rPr>
        <w:t>comisiei de recepţie la terminarea lucrărilor pentru lucrările aferente obiectivului de investiție din cadrul proiectului ”Creșterea eficienței energetice a clădirilor cantină și internat din cadrul Liceului Tehnologic Special SAMUS”</w:t>
      </w:r>
    </w:p>
    <w:bookmarkEnd w:id="0"/>
    <w:p w14:paraId="5FD0A343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62141C73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46F80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169FB1E0" w:rsidR="00511568" w:rsidRPr="00346F80" w:rsidRDefault="00511568" w:rsidP="00511568">
      <w:p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  <w:r w:rsidRPr="00346F80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</w:t>
      </w:r>
      <w:r w:rsidR="00EF2A0E">
        <w:rPr>
          <w:rFonts w:ascii="Montserrat Light" w:eastAsia="Times New Roman" w:hAnsi="Montserrat Light" w:cs="Times New Roman"/>
          <w:bCs/>
          <w:lang w:val="ro-RO" w:eastAsia="x-none"/>
        </w:rPr>
        <w:t>n</w:t>
      </w:r>
      <w:r w:rsidR="00EF2A0E" w:rsidRPr="00EF2A0E">
        <w:rPr>
          <w:rFonts w:ascii="Montserrat Light" w:eastAsia="Times New Roman" w:hAnsi="Montserrat Light" w:cs="Times New Roman"/>
          <w:bCs/>
          <w:lang w:val="ro-RO" w:eastAsia="x-none"/>
        </w:rPr>
        <w:t>r. 29.980/16.08.2021</w:t>
      </w:r>
      <w:r w:rsidR="00EF2A0E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Pr="00346F80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346F80">
        <w:rPr>
          <w:rFonts w:ascii="Montserrat Light" w:hAnsi="Montserrat Light"/>
          <w:lang w:val="ro-RO"/>
        </w:rPr>
        <w:t xml:space="preserve">privind </w:t>
      </w:r>
      <w:r w:rsidRPr="00346F80">
        <w:rPr>
          <w:rFonts w:ascii="Montserrat Light" w:hAnsi="Montserrat Light"/>
          <w:bCs/>
          <w:lang w:val="ro-RO"/>
        </w:rPr>
        <w:t xml:space="preserve">constituirea </w:t>
      </w:r>
      <w:r w:rsidR="009C7574" w:rsidRPr="009C7574">
        <w:rPr>
          <w:rFonts w:ascii="Montserrat Light" w:hAnsi="Montserrat Light"/>
          <w:bCs/>
          <w:lang w:val="ro-RO"/>
        </w:rPr>
        <w:t>comisiei de recepţie la terminarea lucrărilor pentru lucrările aferente obiectivului de investiție din cadrul proiectului ”Creșterea eficienței energetice a clădirilor cantină și internat din cadrul Liceului Tehnologic Special SAMUS”</w:t>
      </w:r>
      <w:r w:rsidR="009C7574">
        <w:rPr>
          <w:rFonts w:ascii="Montserrat Light" w:hAnsi="Montserrat Light"/>
          <w:bCs/>
          <w:lang w:val="ro-RO"/>
        </w:rPr>
        <w:t>,</w:t>
      </w:r>
    </w:p>
    <w:p w14:paraId="071C4E87" w14:textId="77777777" w:rsidR="00511568" w:rsidRPr="00346F80" w:rsidRDefault="00511568" w:rsidP="00511568">
      <w:pPr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346F80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46F80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77777777" w:rsidR="00511568" w:rsidRPr="00346F80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346F80">
        <w:rPr>
          <w:rFonts w:ascii="Montserrat Light" w:hAnsi="Montserrat Light" w:cs="Calibri"/>
          <w:lang w:val="ro-RO"/>
        </w:rPr>
        <w:t>art. 191 alin. (1) lit. f) din Ordonanţa de Urgenţǎ a Guvernului nr. 57/2019 privind Codul Administrativ</w:t>
      </w:r>
      <w:r w:rsidRPr="00346F80">
        <w:rPr>
          <w:rFonts w:ascii="Montserrat Light" w:hAnsi="Montserrat Light"/>
          <w:lang w:val="ro-RO"/>
        </w:rPr>
        <w:t xml:space="preserve">, </w:t>
      </w:r>
      <w:bookmarkStart w:id="1" w:name="_Hlk36801416"/>
      <w:r w:rsidRPr="00346F80">
        <w:rPr>
          <w:rFonts w:ascii="Montserrat Light" w:hAnsi="Montserrat Light" w:cs="Calibri"/>
          <w:lang w:val="ro-RO"/>
        </w:rPr>
        <w:t>cu modificările şi completările ulterioare;</w:t>
      </w:r>
    </w:p>
    <w:bookmarkEnd w:id="1"/>
    <w:p w14:paraId="2DB97781" w14:textId="77777777" w:rsidR="00511568" w:rsidRPr="00346F80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346F80">
        <w:rPr>
          <w:rFonts w:ascii="Montserrat Light" w:hAnsi="Montserrat Light" w:cs="Calibri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6F49512" w:rsidR="00511568" w:rsidRPr="00346F80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346F80">
        <w:rPr>
          <w:rFonts w:ascii="Montserrat Light" w:hAnsi="Montserrat Light" w:cs="Calibri"/>
          <w:lang w:val="ro-RO"/>
        </w:rPr>
        <w:t>Anex</w:t>
      </w:r>
      <w:r w:rsidR="0090040F">
        <w:rPr>
          <w:rFonts w:ascii="Montserrat Light" w:hAnsi="Montserrat Light" w:cs="Calibri"/>
          <w:lang w:val="ro-RO"/>
        </w:rPr>
        <w:t>ei</w:t>
      </w:r>
      <w:r w:rsidRPr="00346F80">
        <w:rPr>
          <w:rFonts w:ascii="Montserrat Light" w:hAnsi="Montserrat Light" w:cs="Calibri"/>
          <w:lang w:val="ro-RO"/>
        </w:rPr>
        <w:t xml:space="preserve">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346F80" w:rsidRDefault="00511568" w:rsidP="004D5FFB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346F80">
        <w:rPr>
          <w:rFonts w:ascii="Montserrat Light" w:hAnsi="Montserrat Light" w:cs="Calibri"/>
          <w:lang w:val="ro-RO"/>
        </w:rPr>
        <w:t xml:space="preserve">art. 3 alin. (1) lit. a) și art. 9 - 23 din </w:t>
      </w:r>
      <w:r w:rsidRPr="00346F80">
        <w:rPr>
          <w:rFonts w:ascii="Montserrat Light" w:hAnsi="Montserrat Light" w:cs="Courier New"/>
          <w:lang w:val="ro-RO" w:eastAsia="ro-MD"/>
        </w:rPr>
        <w:t xml:space="preserve">Regulamentul privind recepţia construcțiilor, aprobat prin Hotărârea Guvernului nr. </w:t>
      </w:r>
      <w:r w:rsidRPr="00346F80">
        <w:rPr>
          <w:rFonts w:ascii="Montserrat Light" w:hAnsi="Montserrat Light" w:cs="Calibri"/>
          <w:lang w:val="ro-RO"/>
        </w:rPr>
        <w:t>273/1994, cu modificările şi completările ulterioare;</w:t>
      </w:r>
    </w:p>
    <w:p w14:paraId="601E1C3F" w14:textId="3AE09FAE" w:rsidR="00511568" w:rsidRPr="00346F80" w:rsidRDefault="00511568" w:rsidP="004D5FFB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346F80">
        <w:rPr>
          <w:rFonts w:ascii="Montserrat Light" w:hAnsi="Montserrat Light" w:cs="Courier New"/>
          <w:lang w:val="ro-RO" w:eastAsia="ro-MD"/>
        </w:rPr>
        <w:t>Hotărâr</w:t>
      </w:r>
      <w:r w:rsidR="0090040F">
        <w:rPr>
          <w:rFonts w:ascii="Montserrat Light" w:hAnsi="Montserrat Light" w:cs="Courier New"/>
          <w:lang w:val="ro-RO" w:eastAsia="ro-MD"/>
        </w:rPr>
        <w:t>ii</w:t>
      </w:r>
      <w:r w:rsidRPr="00346F80">
        <w:rPr>
          <w:rFonts w:ascii="Montserrat Light" w:hAnsi="Montserrat Light" w:cs="Courier New"/>
          <w:lang w:val="ro-RO" w:eastAsia="ro-MD"/>
        </w:rPr>
        <w:t xml:space="preserve"> Guvernului </w:t>
      </w:r>
      <w:r w:rsidRPr="00346F80">
        <w:rPr>
          <w:rFonts w:ascii="Montserrat Light" w:hAnsi="Montserrat Light" w:cs="Calibri"/>
          <w:lang w:val="ro-RO"/>
        </w:rPr>
        <w:t xml:space="preserve">nr. </w:t>
      </w:r>
      <w:r w:rsidRPr="00346F80">
        <w:rPr>
          <w:rFonts w:ascii="Montserrat Light" w:eastAsia="Calibri" w:hAnsi="Montserrat Light" w:cs="Courier New"/>
          <w:bCs/>
          <w:lang w:val="ro-RO"/>
        </w:rPr>
        <w:t>766/1997</w:t>
      </w:r>
      <w:r w:rsidRPr="00346F80">
        <w:rPr>
          <w:rFonts w:ascii="Montserrat Light" w:eastAsia="Calibri" w:hAnsi="Montserrat Light" w:cs="Courier New"/>
          <w:b/>
          <w:bCs/>
          <w:lang w:val="ro-RO"/>
        </w:rPr>
        <w:t xml:space="preserve"> </w:t>
      </w:r>
      <w:r w:rsidRPr="00346F80">
        <w:rPr>
          <w:rFonts w:ascii="Montserrat Light" w:eastAsia="Calibri" w:hAnsi="Montserrat Light" w:cs="Courier New"/>
          <w:lang w:val="ro-RO"/>
        </w:rPr>
        <w:t>pentru aprobarea unor regulamente privind calitatea în construcţii, cu modificările și completările ulterioare;</w:t>
      </w:r>
    </w:p>
    <w:p w14:paraId="300565BD" w14:textId="77777777" w:rsidR="009C7574" w:rsidRDefault="00511568" w:rsidP="00511568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346F80">
        <w:rPr>
          <w:rFonts w:ascii="Montserrat Light" w:hAnsi="Montserrat Light" w:cs="Calibri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  <w:bookmarkStart w:id="2" w:name="_Hlk62037166"/>
    </w:p>
    <w:p w14:paraId="5BE8DD10" w14:textId="4D2FF04C" w:rsidR="00511568" w:rsidRPr="009C7574" w:rsidRDefault="009C7574" w:rsidP="00511568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9C7574">
        <w:rPr>
          <w:rFonts w:ascii="Montserrat Light" w:hAnsi="Montserrat Light" w:cs="Calibri"/>
          <w:lang w:val="ro-RO"/>
        </w:rPr>
        <w:t>Hotărâr</w:t>
      </w:r>
      <w:r w:rsidR="0090040F">
        <w:rPr>
          <w:rFonts w:ascii="Montserrat Light" w:hAnsi="Montserrat Light" w:cs="Calibri"/>
          <w:lang w:val="ro-RO"/>
        </w:rPr>
        <w:t>ii</w:t>
      </w:r>
      <w:r w:rsidRPr="009C7574">
        <w:rPr>
          <w:rFonts w:ascii="Montserrat Light" w:hAnsi="Montserrat Light" w:cs="Calibri"/>
          <w:lang w:val="ro-RO"/>
        </w:rPr>
        <w:t xml:space="preserve"> Consiliului Județean Cluj nr. 179/2017 pentru aprobarea indicatorilor tehnio-economici ai obiectivului de investiții din cadrul proiectului ”Creșterea eficienței energetice a clădirilor cantină și internat din cadrul Liceului Tehnologic Special SAMUS”, cu modificările și completările</w:t>
      </w:r>
      <w:r>
        <w:rPr>
          <w:rFonts w:ascii="Montserrat Light" w:hAnsi="Montserrat Light" w:cs="Calibri"/>
          <w:lang w:val="ro-RO"/>
        </w:rPr>
        <w:t xml:space="preserve"> ulterioare</w:t>
      </w:r>
      <w:r w:rsidRPr="009C7574">
        <w:rPr>
          <w:rFonts w:ascii="Montserrat Light" w:hAnsi="Montserrat Light" w:cs="Calibri"/>
          <w:lang w:val="ro-RO"/>
        </w:rPr>
        <w:t>;</w:t>
      </w:r>
    </w:p>
    <w:bookmarkEnd w:id="2"/>
    <w:p w14:paraId="0F7594A5" w14:textId="4A01CAF7" w:rsidR="00511568" w:rsidRPr="00346F80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346F80">
        <w:rPr>
          <w:rFonts w:ascii="Montserrat Light" w:eastAsia="Times New Roman" w:hAnsi="Montserrat Light" w:cs="Times New Roman"/>
          <w:lang w:val="ro-RO" w:eastAsia="x-none"/>
        </w:rPr>
        <w:t>În temeiul competenţelor stabilite prin art. 196 alin. (1) lit. b) din Ordonanţa de Urgenţǎ a Guvernului nr. 57/2019 privind Codul Administrativ</w:t>
      </w:r>
      <w:r w:rsidR="009C7574">
        <w:rPr>
          <w:rFonts w:ascii="Montserrat Light" w:eastAsia="Times New Roman" w:hAnsi="Montserrat Light" w:cs="Times New Roman"/>
          <w:lang w:val="ro-RO" w:eastAsia="x-none"/>
        </w:rPr>
        <w:t>,</w:t>
      </w:r>
      <w:r w:rsidRPr="00346F80">
        <w:rPr>
          <w:rFonts w:ascii="Montserrat Light" w:eastAsia="Times New Roman" w:hAnsi="Montserrat Light" w:cs="Times New Roman"/>
          <w:lang w:val="ro-RO" w:eastAsia="x-none"/>
        </w:rPr>
        <w:t xml:space="preserve"> cu modificările şi completările ulterioare;  </w:t>
      </w:r>
    </w:p>
    <w:p w14:paraId="2CD42BA6" w14:textId="7A6E007A" w:rsidR="00511568" w:rsidRDefault="00511568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69154BAB" w14:textId="7104C8FE" w:rsidR="00E45D6E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5F9FAB5D" w14:textId="0B7DE8A1" w:rsidR="00E45D6E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785213CB" w14:textId="7FCE527F" w:rsidR="00E45D6E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293FC6CD" w14:textId="0EBA7946" w:rsidR="00E45D6E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22CB1AE5" w14:textId="64D379F6" w:rsidR="00E45D6E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1FFACA1B" w14:textId="77777777" w:rsidR="00E45D6E" w:rsidRPr="00346F80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1DDB7EA6" w14:textId="77777777" w:rsidR="0090040F" w:rsidRDefault="0090040F" w:rsidP="00511568">
      <w:pPr>
        <w:jc w:val="center"/>
        <w:rPr>
          <w:rFonts w:ascii="Montserrat" w:eastAsia="Times New Roman" w:hAnsi="Montserrat" w:cs="Times New Roman"/>
          <w:b/>
          <w:lang w:val="ro-RO" w:eastAsia="x-none"/>
        </w:rPr>
      </w:pPr>
    </w:p>
    <w:p w14:paraId="0DA580D0" w14:textId="77777777" w:rsidR="0090040F" w:rsidRDefault="0090040F" w:rsidP="00511568">
      <w:pPr>
        <w:jc w:val="center"/>
        <w:rPr>
          <w:rFonts w:ascii="Montserrat" w:eastAsia="Times New Roman" w:hAnsi="Montserrat" w:cs="Times New Roman"/>
          <w:b/>
          <w:lang w:val="ro-RO" w:eastAsia="x-none"/>
        </w:rPr>
      </w:pPr>
    </w:p>
    <w:p w14:paraId="629B5180" w14:textId="08966B78" w:rsidR="00511568" w:rsidRPr="0090040F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90040F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90040F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48ACC4D5" w:rsidR="00511568" w:rsidRPr="0090040F" w:rsidRDefault="00511568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  <w:r w:rsidRPr="0090040F">
        <w:rPr>
          <w:rFonts w:ascii="Montserrat Light" w:hAnsi="Montserrat Light"/>
          <w:b/>
          <w:lang w:val="ro-RO"/>
        </w:rPr>
        <w:t xml:space="preserve">Art. 1. </w:t>
      </w:r>
      <w:r w:rsidRPr="0090040F">
        <w:rPr>
          <w:rFonts w:ascii="Montserrat Light" w:hAnsi="Montserrat Light"/>
          <w:lang w:val="ro-RO"/>
        </w:rPr>
        <w:t>Se constituie</w:t>
      </w:r>
      <w:r w:rsidRPr="0090040F">
        <w:rPr>
          <w:rFonts w:ascii="Montserrat Light" w:hAnsi="Montserrat Light"/>
          <w:b/>
          <w:bCs/>
          <w:lang w:val="ro-RO"/>
        </w:rPr>
        <w:t xml:space="preserve"> </w:t>
      </w:r>
      <w:r w:rsidRPr="0090040F">
        <w:rPr>
          <w:rFonts w:ascii="Montserrat Light" w:hAnsi="Montserrat Light"/>
          <w:lang w:val="ro-RO"/>
        </w:rPr>
        <w:t>Comisia de recepţie la terminarea</w:t>
      </w:r>
      <w:r w:rsidR="009C7574" w:rsidRPr="0090040F">
        <w:rPr>
          <w:rFonts w:ascii="Montserrat Light" w:hAnsi="Montserrat Light"/>
          <w:lang w:val="ro-RO"/>
        </w:rPr>
        <w:t xml:space="preserve"> </w:t>
      </w:r>
      <w:r w:rsidR="009C7574" w:rsidRPr="0090040F">
        <w:rPr>
          <w:rFonts w:ascii="Montserrat Light" w:hAnsi="Montserrat Light"/>
          <w:bCs/>
          <w:lang w:val="ro-RO"/>
        </w:rPr>
        <w:t>lucrările aferente obiectivului de investiție din cadrul proiectului ”Creșterea eficienței energetice a clădirilor cantină și internat din cadrul Liceului Tehnologic Special SAMUS”</w:t>
      </w:r>
      <w:r w:rsidRPr="0090040F">
        <w:rPr>
          <w:rFonts w:ascii="Montserrat Light" w:hAnsi="Montserrat Light"/>
          <w:bCs/>
          <w:lang w:val="ro-RO"/>
        </w:rPr>
        <w:t xml:space="preserve">”,  </w:t>
      </w:r>
      <w:r w:rsidRPr="0090040F">
        <w:rPr>
          <w:rFonts w:ascii="Montserrat Light" w:eastAsia="Times New Roman" w:hAnsi="Montserrat Light" w:cs="Cambria"/>
          <w:lang w:val="ro-RO"/>
        </w:rPr>
        <w:t xml:space="preserve">în componenţa nominală cuprinsă în </w:t>
      </w:r>
      <w:r w:rsidRPr="0090040F">
        <w:rPr>
          <w:rFonts w:ascii="Montserrat Light" w:eastAsia="Times New Roman" w:hAnsi="Montserrat Light" w:cs="Cambria"/>
          <w:b/>
          <w:bCs/>
          <w:lang w:val="ro-RO"/>
        </w:rPr>
        <w:t>anexa</w:t>
      </w:r>
      <w:r w:rsidRPr="0090040F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4E5269B1" w14:textId="77777777" w:rsidR="00511568" w:rsidRPr="0090040F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4AAD8D4F" w14:textId="3980630D" w:rsidR="00511568" w:rsidRPr="0090040F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90040F">
        <w:rPr>
          <w:rFonts w:ascii="Montserrat Light" w:hAnsi="Montserrat Light"/>
          <w:b/>
          <w:lang w:val="ro-RO"/>
        </w:rPr>
        <w:t xml:space="preserve">Art. </w:t>
      </w:r>
      <w:r w:rsidR="009D6062" w:rsidRPr="0090040F">
        <w:rPr>
          <w:rFonts w:ascii="Montserrat Light" w:hAnsi="Montserrat Light"/>
          <w:b/>
          <w:lang w:val="ro-RO"/>
        </w:rPr>
        <w:t>2</w:t>
      </w:r>
      <w:r w:rsidRPr="0090040F">
        <w:rPr>
          <w:rFonts w:ascii="Montserrat Light" w:hAnsi="Montserrat Light"/>
          <w:b/>
          <w:lang w:val="ro-RO"/>
        </w:rPr>
        <w:t xml:space="preserve">. </w:t>
      </w:r>
      <w:r w:rsidRPr="0090040F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Pr="0090040F">
        <w:rPr>
          <w:rFonts w:ascii="Montserrat Light" w:hAnsi="Montserrat Light"/>
          <w:b/>
          <w:lang w:val="ro-RO"/>
        </w:rPr>
        <w:t xml:space="preserve">.  </w:t>
      </w:r>
    </w:p>
    <w:p w14:paraId="7F12D9A6" w14:textId="77777777" w:rsidR="00511568" w:rsidRPr="0090040F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1134C03A" w14:textId="69FD8788" w:rsidR="00511568" w:rsidRPr="0090040F" w:rsidRDefault="00511568" w:rsidP="00511568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90040F">
        <w:rPr>
          <w:rFonts w:ascii="Montserrat Light" w:hAnsi="Montserrat Light"/>
          <w:b/>
          <w:lang w:val="ro-RO"/>
        </w:rPr>
        <w:t xml:space="preserve">Art. </w:t>
      </w:r>
      <w:r w:rsidR="009D6062" w:rsidRPr="0090040F">
        <w:rPr>
          <w:rFonts w:ascii="Montserrat Light" w:hAnsi="Montserrat Light"/>
          <w:b/>
          <w:lang w:val="ro-RO"/>
        </w:rPr>
        <w:t>3</w:t>
      </w:r>
      <w:r w:rsidRPr="0090040F">
        <w:rPr>
          <w:rFonts w:ascii="Montserrat Light" w:hAnsi="Montserrat Light"/>
          <w:b/>
          <w:lang w:val="ro-RO"/>
        </w:rPr>
        <w:t xml:space="preserve">. </w:t>
      </w:r>
      <w:r w:rsidRPr="0090040F">
        <w:rPr>
          <w:rFonts w:ascii="Montserrat Light" w:hAnsi="Montserrat Light"/>
          <w:bCs/>
          <w:lang w:val="ro-RO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3" w:name="_Hlk62463404"/>
    </w:p>
    <w:bookmarkEnd w:id="3"/>
    <w:p w14:paraId="2FBF1B8E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46F80">
        <w:rPr>
          <w:rFonts w:ascii="Montserrat Light" w:hAnsi="Montserrat Light"/>
          <w:lang w:val="ro-RO"/>
        </w:rPr>
        <w:t xml:space="preserve">                </w:t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  <w:t xml:space="preserve">              </w:t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" w:hAnsi="Montserrat"/>
          <w:lang w:val="ro-RO"/>
        </w:rPr>
        <w:tab/>
      </w:r>
    </w:p>
    <w:p w14:paraId="4055F7EB" w14:textId="77777777" w:rsidR="00511568" w:rsidRPr="00346F80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bookmarkStart w:id="4" w:name="_Hlk62462418"/>
      <w:r w:rsidRPr="00346F80">
        <w:rPr>
          <w:rFonts w:ascii="Montserrat" w:hAnsi="Montserrat"/>
          <w:b/>
          <w:bCs/>
          <w:lang w:val="ro-RO"/>
        </w:rPr>
        <w:t>CONTRASEMNEAZĂ</w:t>
      </w:r>
    </w:p>
    <w:p w14:paraId="3D14BA01" w14:textId="77777777" w:rsidR="00511568" w:rsidRPr="00346F80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346F80">
        <w:rPr>
          <w:rFonts w:ascii="Montserrat" w:hAnsi="Montserrat"/>
          <w:b/>
          <w:lang w:val="ro-RO"/>
        </w:rPr>
        <w:t xml:space="preserve">  PREŞEDINTE</w:t>
      </w:r>
      <w:r w:rsidRPr="00346F80">
        <w:rPr>
          <w:rFonts w:ascii="Montserrat" w:hAnsi="Montserrat"/>
          <w:b/>
          <w:lang w:val="ro-RO"/>
        </w:rPr>
        <w:tab/>
        <w:t xml:space="preserve">      </w:t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346F80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46F80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  </w:t>
      </w:r>
      <w:r w:rsidRPr="00346F80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bookmarkEnd w:id="4"/>
    <w:p w14:paraId="7E314761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438C521E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793728BB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542273FC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48C873AC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4D0A6141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2241D74D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52ED72E6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7A5DB7CB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7860E991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38ED6593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065E82A9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023E0CB4" w14:textId="3E4552E9" w:rsidR="00511568" w:rsidRPr="00346F80" w:rsidRDefault="00511568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048A7AB5" w14:textId="4F921EDC" w:rsidR="009D6062" w:rsidRPr="00346F80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33B6C519" w14:textId="05B42E7F" w:rsidR="009D6062" w:rsidRPr="00346F80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6C686C84" w14:textId="7D17EE7F" w:rsidR="009D6062" w:rsidRPr="00346F80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1A2589BB" w14:textId="2D218DB2" w:rsidR="009D6062" w:rsidRPr="00346F80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7B45B96E" w14:textId="77777777" w:rsidR="009D6062" w:rsidRPr="00346F80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2179FEFA" w14:textId="27080C8D" w:rsidR="00511568" w:rsidRDefault="00511568" w:rsidP="00511568">
      <w:pPr>
        <w:autoSpaceDE w:val="0"/>
        <w:autoSpaceDN w:val="0"/>
        <w:adjustRightInd w:val="0"/>
        <w:ind w:right="-114"/>
        <w:jc w:val="right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7AD649A5" w14:textId="09D449A3" w:rsidR="009C7574" w:rsidRDefault="009C7574" w:rsidP="00511568">
      <w:pPr>
        <w:autoSpaceDE w:val="0"/>
        <w:autoSpaceDN w:val="0"/>
        <w:adjustRightInd w:val="0"/>
        <w:ind w:right="-114"/>
        <w:jc w:val="right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0429B9F9" w14:textId="77777777" w:rsidR="009C7574" w:rsidRPr="00346F80" w:rsidRDefault="009C7574" w:rsidP="00511568">
      <w:pPr>
        <w:autoSpaceDE w:val="0"/>
        <w:autoSpaceDN w:val="0"/>
        <w:adjustRightInd w:val="0"/>
        <w:ind w:right="-114"/>
        <w:jc w:val="right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60378F64" w14:textId="6DCFC709" w:rsidR="00511568" w:rsidRPr="00346F80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" w:eastAsia="Times New Roman" w:hAnsi="Montserrat" w:cs="Cambria"/>
          <w:b/>
          <w:bCs/>
          <w:lang w:val="ro-RO"/>
        </w:rPr>
      </w:pPr>
      <w:r w:rsidRPr="00346F8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346F8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346F80">
        <w:rPr>
          <w:rFonts w:ascii="Montserrat" w:eastAsia="Times New Roman" w:hAnsi="Montserrat" w:cs="Cambria"/>
          <w:b/>
          <w:bCs/>
          <w:sz w:val="24"/>
          <w:szCs w:val="24"/>
          <w:lang w:val="ro-RO"/>
        </w:rPr>
        <w:tab/>
      </w:r>
      <w:r w:rsidRPr="00346F80">
        <w:rPr>
          <w:rFonts w:ascii="Montserrat" w:eastAsia="Times New Roman" w:hAnsi="Montserrat" w:cs="Cambria"/>
          <w:b/>
          <w:bCs/>
          <w:lang w:val="ro-RO"/>
        </w:rPr>
        <w:t xml:space="preserve">           Anexă la Dispoziția nr. </w:t>
      </w:r>
      <w:r w:rsidR="00687AE9">
        <w:rPr>
          <w:rFonts w:ascii="Montserrat" w:eastAsia="Times New Roman" w:hAnsi="Montserrat" w:cs="Cambria"/>
          <w:b/>
          <w:bCs/>
          <w:lang w:val="ro-RO"/>
        </w:rPr>
        <w:t>385/2021</w:t>
      </w:r>
    </w:p>
    <w:p w14:paraId="4E84E69D" w14:textId="77777777" w:rsidR="00511568" w:rsidRPr="00346F80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" w:eastAsia="Times New Roman" w:hAnsi="Montserrat" w:cs="Cambria"/>
          <w:b/>
          <w:bCs/>
          <w:sz w:val="24"/>
          <w:szCs w:val="24"/>
          <w:lang w:val="ro-RO"/>
        </w:rPr>
      </w:pPr>
    </w:p>
    <w:p w14:paraId="5B8FF577" w14:textId="77777777" w:rsidR="00511568" w:rsidRPr="00346F80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3CC8CDAB" w14:textId="0BA24D58" w:rsidR="00511568" w:rsidRPr="00346F80" w:rsidRDefault="00511568" w:rsidP="00511568">
      <w:pPr>
        <w:ind w:right="-91"/>
        <w:jc w:val="center"/>
        <w:rPr>
          <w:rFonts w:ascii="Montserrat" w:eastAsia="Times New Roman" w:hAnsi="Montserrat" w:cs="Cambria"/>
          <w:b/>
          <w:lang w:val="ro-RO"/>
        </w:rPr>
      </w:pPr>
      <w:r w:rsidRPr="00346F80">
        <w:rPr>
          <w:rFonts w:ascii="Montserrat" w:eastAsia="Times New Roman" w:hAnsi="Montserrat" w:cs="Cambria"/>
          <w:b/>
          <w:lang w:val="ro-RO"/>
        </w:rPr>
        <w:t xml:space="preserve">Comisia de recepţie la </w:t>
      </w:r>
      <w:r w:rsidR="009C7574" w:rsidRPr="009C7574">
        <w:rPr>
          <w:rFonts w:ascii="Montserrat" w:eastAsia="Times New Roman" w:hAnsi="Montserrat" w:cs="Cambria"/>
          <w:b/>
          <w:lang w:val="ro-RO"/>
        </w:rPr>
        <w:t>terminarea lucrărilor pentru lucrările aferente obiectivului de investiție din cadrul proiectului ”Creșterea eficienței energetice a clădirilor cantină și internat din cadrul Liceului Tehnologic Special SAMUS”</w:t>
      </w:r>
    </w:p>
    <w:p w14:paraId="5D8A7BE2" w14:textId="77777777" w:rsidR="00511568" w:rsidRPr="00346F80" w:rsidRDefault="00511568" w:rsidP="00511568">
      <w:pPr>
        <w:ind w:right="-91"/>
        <w:jc w:val="center"/>
        <w:rPr>
          <w:rFonts w:ascii="Montserrat" w:eastAsia="Times New Roman" w:hAnsi="Montserrat" w:cs="Times New Roman"/>
          <w:b/>
          <w:lang w:val="ro-RO"/>
        </w:rPr>
      </w:pPr>
    </w:p>
    <w:p w14:paraId="7E86E120" w14:textId="77777777" w:rsidR="00511568" w:rsidRPr="00346F80" w:rsidRDefault="0051156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871"/>
        <w:gridCol w:w="1560"/>
        <w:gridCol w:w="2976"/>
        <w:gridCol w:w="1531"/>
      </w:tblGrid>
      <w:tr w:rsidR="00511568" w:rsidRPr="00346F80" w14:paraId="55AE9AC3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11568" w:rsidRPr="00346F80" w14:paraId="02803F46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783F6318" w:rsidR="00511568" w:rsidRPr="00346F80" w:rsidRDefault="009C7574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TRIPON MIHAELA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346F80" w:rsidRDefault="00511568" w:rsidP="00511568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346F80" w14:paraId="1EC68C73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58983CD9" w:rsidR="00511568" w:rsidRPr="00346F80" w:rsidRDefault="009C7574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ROGOZAN COSMIN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DBB8E39" w:rsidR="00511568" w:rsidRPr="00346F80" w:rsidRDefault="008C638A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732FF" w:rsidRPr="00346F80" w14:paraId="19C7566F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51F7" w14:textId="26683A1C" w:rsidR="009732FF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328" w14:textId="2276C5C4" w:rsidR="009732FF" w:rsidRPr="00346F80" w:rsidRDefault="009732FF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184" w14:textId="79E633AB" w:rsidR="009732FF" w:rsidRPr="009732FF" w:rsidRDefault="009732FF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9732FF">
              <w:rPr>
                <w:rFonts w:ascii="Montserrat Light" w:hAnsi="Montserrat Light"/>
                <w:lang w:val="ro-RO"/>
              </w:rPr>
              <w:t>Ing. MIHAI AIDA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055" w14:textId="0CA25B1B" w:rsidR="009732FF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C61" w14:textId="465E1B88" w:rsidR="009732FF" w:rsidRPr="008C638A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hAnsi="Montserrat Light"/>
                <w:lang w:val="ro-RO"/>
              </w:rPr>
              <w:t>Serviciul</w:t>
            </w:r>
            <w:r>
              <w:rPr>
                <w:rFonts w:ascii="Montserrat Light" w:hAnsi="Montserrat Light"/>
                <w:lang w:val="ro-RO"/>
              </w:rPr>
              <w:t xml:space="preserve"> Autorizare, Disciplină în Construcții, GIS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45D" w14:textId="77777777" w:rsidR="009732FF" w:rsidRPr="00346F80" w:rsidRDefault="009732FF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732FF" w:rsidRPr="00346F80" w14:paraId="053D9420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2EA" w14:textId="078A1DA4" w:rsidR="009732FF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976" w14:textId="6E16DDB3" w:rsidR="009732FF" w:rsidRPr="00346F80" w:rsidRDefault="009732FF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E2A" w14:textId="43818B3D" w:rsidR="009732FF" w:rsidRPr="009732FF" w:rsidRDefault="009732FF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9732FF">
              <w:rPr>
                <w:rFonts w:ascii="Montserrat Light" w:hAnsi="Montserrat Light"/>
                <w:bCs/>
                <w:lang w:val="ro-RO"/>
              </w:rPr>
              <w:t>Ing. CRĂCIUNAȘ 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0DF" w14:textId="4E482303" w:rsidR="009732FF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D05" w14:textId="16901226" w:rsidR="009732FF" w:rsidRPr="008C638A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Inspectoratul Județean în Construcţii Cluj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2C4" w14:textId="77777777" w:rsidR="009732FF" w:rsidRPr="00346F80" w:rsidRDefault="009732FF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346F80" w14:paraId="001FA741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054B42C8" w:rsidR="009D6062" w:rsidRPr="00346F80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7716A0B6" w:rsidR="009D6062" w:rsidRPr="00346F80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6EDF661B" w:rsidR="009D6062" w:rsidRPr="008C638A" w:rsidRDefault="009732FF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Ing. </w:t>
            </w:r>
            <w:r w:rsidR="00820EB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CHIS VICTOR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031013E7" w:rsidR="009D6062" w:rsidRPr="00346F80" w:rsidRDefault="008C638A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2C564DFD" w:rsidR="009D6062" w:rsidRPr="00346F80" w:rsidRDefault="008C638A" w:rsidP="009D6062">
            <w:pPr>
              <w:jc w:val="center"/>
              <w:rPr>
                <w:rFonts w:ascii="Montserrat Light" w:hAnsi="Montserrat Light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Inspectoratul Județean în Construcţii Cluj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D6062" w:rsidRPr="00346F80" w14:paraId="6E322D65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460" w14:textId="42E5CF4D" w:rsidR="009D6062" w:rsidRPr="00346F80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997" w14:textId="77777777" w:rsidR="009D6062" w:rsidRPr="00346F80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338" w14:textId="2C50D1D9" w:rsidR="009D6062" w:rsidRPr="00346F80" w:rsidRDefault="008C638A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8C638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NADASAN ANDREEA ROXANA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B42" w14:textId="2FA7FD44" w:rsidR="009D6062" w:rsidRPr="00346F80" w:rsidRDefault="009D6062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146" w14:textId="77777777" w:rsidR="008C638A" w:rsidRDefault="008C638A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Primări</w:t>
            </w:r>
            <w:r>
              <w:rPr>
                <w:rFonts w:ascii="Montserrat Light" w:eastAsia="Calibri" w:hAnsi="Montserrat Light" w:cs="Times New Roman"/>
                <w:lang w:val="ro-RO"/>
              </w:rPr>
              <w:t>a</w:t>
            </w:r>
            <w:r w:rsidRPr="008C638A">
              <w:rPr>
                <w:rFonts w:ascii="Montserrat Light" w:eastAsia="Calibri" w:hAnsi="Montserrat Light" w:cs="Times New Roman"/>
                <w:lang w:val="ro-RO"/>
              </w:rPr>
              <w:t xml:space="preserve"> Municipiului </w:t>
            </w:r>
          </w:p>
          <w:p w14:paraId="5D65AA7E" w14:textId="0C04FBA8" w:rsidR="009D6062" w:rsidRPr="00346F80" w:rsidRDefault="008C638A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Cluj-Napoca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39C" w14:textId="77777777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65A7B75C" w14:textId="77777777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346F80" w14:paraId="25B76CDC" w14:textId="77777777" w:rsidTr="009732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34D9A5C4" w:rsidR="009D6062" w:rsidRPr="00346F80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9D6062" w:rsidRPr="00346F80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547BF508" w:rsidR="009D6062" w:rsidRPr="00346F80" w:rsidRDefault="00892515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892515">
              <w:rPr>
                <w:rFonts w:ascii="Montserrat Light" w:eastAsia="Times New Roman" w:hAnsi="Montserrat Light" w:cs="Times New Roman"/>
                <w:lang w:val="ro-RO" w:eastAsia="ro-RO"/>
              </w:rPr>
              <w:t>Lt. SFÂRLEA BOGDAN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788286A5" w:rsidR="009D6062" w:rsidRPr="00346F80" w:rsidRDefault="00E45D6E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538ED1AB" w:rsidR="009D6062" w:rsidRPr="00346F80" w:rsidRDefault="008C638A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Inspectoratul pentru Situații de Urgență ”AVRAM IANCU” al Județului Cluj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1E184FBB" w14:textId="77777777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2842DC7E" w14:textId="5621025E" w:rsidR="00511568" w:rsidRDefault="00511568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4B64C004" w14:textId="73273A8F" w:rsidR="008C638A" w:rsidRDefault="008C638A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1C572F91" w14:textId="77777777" w:rsidR="008C638A" w:rsidRPr="00346F80" w:rsidRDefault="008C638A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6712EDDC" w14:textId="77777777" w:rsidR="00E45D6E" w:rsidRDefault="00E45D6E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</w:p>
    <w:p w14:paraId="4413B4DA" w14:textId="73282B52" w:rsidR="00511568" w:rsidRPr="00346F80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r w:rsidRPr="00346F80">
        <w:rPr>
          <w:rFonts w:ascii="Montserrat" w:hAnsi="Montserrat"/>
          <w:b/>
          <w:bCs/>
          <w:lang w:val="ro-RO"/>
        </w:rPr>
        <w:t>CONTRASEMNEAZĂ</w:t>
      </w:r>
    </w:p>
    <w:p w14:paraId="430DE1B1" w14:textId="77777777" w:rsidR="00511568" w:rsidRPr="00346F80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346F80">
        <w:rPr>
          <w:rFonts w:ascii="Montserrat" w:hAnsi="Montserrat"/>
          <w:b/>
          <w:lang w:val="ro-RO"/>
        </w:rPr>
        <w:t xml:space="preserve">  PREŞEDINTE</w:t>
      </w:r>
      <w:r w:rsidRPr="00346F80">
        <w:rPr>
          <w:rFonts w:ascii="Montserrat" w:hAnsi="Montserrat"/>
          <w:b/>
          <w:lang w:val="ro-RO"/>
        </w:rPr>
        <w:tab/>
        <w:t xml:space="preserve">      </w:t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06981C9E" w14:textId="5C3A2955" w:rsidR="00511568" w:rsidRPr="00346F80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46F80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   </w:t>
      </w:r>
      <w:r w:rsidRPr="00346F80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71FDEC1F" w14:textId="77777777" w:rsidR="009C550C" w:rsidRPr="00346F80" w:rsidRDefault="009C550C" w:rsidP="00511568">
      <w:pPr>
        <w:rPr>
          <w:lang w:val="ro-RO"/>
        </w:rPr>
      </w:pPr>
    </w:p>
    <w:sectPr w:rsidR="009C550C" w:rsidRPr="00346F80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  <w:num w:numId="18">
    <w:abstractNumId w:val="24"/>
  </w:num>
  <w:num w:numId="19">
    <w:abstractNumId w:val="14"/>
  </w:num>
  <w:num w:numId="20">
    <w:abstractNumId w:val="8"/>
  </w:num>
  <w:num w:numId="21">
    <w:abstractNumId w:val="7"/>
  </w:num>
  <w:num w:numId="22">
    <w:abstractNumId w:val="4"/>
  </w:num>
  <w:num w:numId="23">
    <w:abstractNumId w:val="9"/>
  </w:num>
  <w:num w:numId="24">
    <w:abstractNumId w:val="22"/>
  </w:num>
  <w:num w:numId="25">
    <w:abstractNumId w:val="0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B5F0E"/>
    <w:rsid w:val="001077E9"/>
    <w:rsid w:val="001341F0"/>
    <w:rsid w:val="00193BCB"/>
    <w:rsid w:val="001C6EA8"/>
    <w:rsid w:val="001D423E"/>
    <w:rsid w:val="002161AF"/>
    <w:rsid w:val="00250F7E"/>
    <w:rsid w:val="002540CE"/>
    <w:rsid w:val="00275742"/>
    <w:rsid w:val="002D2F75"/>
    <w:rsid w:val="00343093"/>
    <w:rsid w:val="00346F80"/>
    <w:rsid w:val="00361E6E"/>
    <w:rsid w:val="003672B7"/>
    <w:rsid w:val="00380DED"/>
    <w:rsid w:val="00383777"/>
    <w:rsid w:val="003A40A6"/>
    <w:rsid w:val="003E3A7A"/>
    <w:rsid w:val="0041602B"/>
    <w:rsid w:val="0042421C"/>
    <w:rsid w:val="004321FF"/>
    <w:rsid w:val="004839E5"/>
    <w:rsid w:val="004B7492"/>
    <w:rsid w:val="004C414C"/>
    <w:rsid w:val="004D5FFB"/>
    <w:rsid w:val="004E7BD2"/>
    <w:rsid w:val="00511568"/>
    <w:rsid w:val="005307DE"/>
    <w:rsid w:val="00534029"/>
    <w:rsid w:val="00553DF2"/>
    <w:rsid w:val="0057327E"/>
    <w:rsid w:val="005852D1"/>
    <w:rsid w:val="005948AD"/>
    <w:rsid w:val="005B5831"/>
    <w:rsid w:val="005C13DA"/>
    <w:rsid w:val="005C2374"/>
    <w:rsid w:val="005C4E63"/>
    <w:rsid w:val="006232C6"/>
    <w:rsid w:val="00687AE9"/>
    <w:rsid w:val="00693647"/>
    <w:rsid w:val="006C30A3"/>
    <w:rsid w:val="00701AFC"/>
    <w:rsid w:val="0073545B"/>
    <w:rsid w:val="00781CBF"/>
    <w:rsid w:val="00781CF4"/>
    <w:rsid w:val="007A39E8"/>
    <w:rsid w:val="00820DAD"/>
    <w:rsid w:val="00820EB0"/>
    <w:rsid w:val="00827215"/>
    <w:rsid w:val="00882EBB"/>
    <w:rsid w:val="00892515"/>
    <w:rsid w:val="00892B87"/>
    <w:rsid w:val="008C638A"/>
    <w:rsid w:val="008F2211"/>
    <w:rsid w:val="0090040F"/>
    <w:rsid w:val="00914C81"/>
    <w:rsid w:val="009249A1"/>
    <w:rsid w:val="009452E2"/>
    <w:rsid w:val="009653D8"/>
    <w:rsid w:val="009732FF"/>
    <w:rsid w:val="009C550C"/>
    <w:rsid w:val="009C7574"/>
    <w:rsid w:val="009D6062"/>
    <w:rsid w:val="00A07EF5"/>
    <w:rsid w:val="00A13AFB"/>
    <w:rsid w:val="00A23B24"/>
    <w:rsid w:val="00A62583"/>
    <w:rsid w:val="00A6391E"/>
    <w:rsid w:val="00B07203"/>
    <w:rsid w:val="00B1541F"/>
    <w:rsid w:val="00B427DA"/>
    <w:rsid w:val="00B6096C"/>
    <w:rsid w:val="00B62AE0"/>
    <w:rsid w:val="00BA0E9C"/>
    <w:rsid w:val="00BB2C53"/>
    <w:rsid w:val="00BB3118"/>
    <w:rsid w:val="00BC1E32"/>
    <w:rsid w:val="00BF0A05"/>
    <w:rsid w:val="00BF2C5D"/>
    <w:rsid w:val="00C751FB"/>
    <w:rsid w:val="00CB4A88"/>
    <w:rsid w:val="00CC53A2"/>
    <w:rsid w:val="00CD2E7B"/>
    <w:rsid w:val="00CE2E11"/>
    <w:rsid w:val="00D463DB"/>
    <w:rsid w:val="00D70F89"/>
    <w:rsid w:val="00DE0333"/>
    <w:rsid w:val="00E2395B"/>
    <w:rsid w:val="00E26DDF"/>
    <w:rsid w:val="00E45D6E"/>
    <w:rsid w:val="00E4780F"/>
    <w:rsid w:val="00EA3E28"/>
    <w:rsid w:val="00EB4CFF"/>
    <w:rsid w:val="00EC3296"/>
    <w:rsid w:val="00EC3A71"/>
    <w:rsid w:val="00ED7264"/>
    <w:rsid w:val="00EF2A0E"/>
    <w:rsid w:val="00F12BF3"/>
    <w:rsid w:val="00F27CDC"/>
    <w:rsid w:val="00F33906"/>
    <w:rsid w:val="00F9643B"/>
    <w:rsid w:val="00FA2EB9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674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13</cp:revision>
  <cp:lastPrinted>2021-08-17T11:28:00Z</cp:lastPrinted>
  <dcterms:created xsi:type="dcterms:W3CDTF">2021-07-29T19:34:00Z</dcterms:created>
  <dcterms:modified xsi:type="dcterms:W3CDTF">2021-08-19T05:45:00Z</dcterms:modified>
</cp:coreProperties>
</file>