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4FCF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2D48E25" w14:textId="45CA7A45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0C6195">
        <w:rPr>
          <w:rFonts w:ascii="Montserrat" w:hAnsi="Montserrat"/>
          <w:b/>
          <w:bCs/>
          <w:noProof/>
          <w:lang w:val="ro-RO"/>
        </w:rPr>
        <w:t xml:space="preserve"> 395</w:t>
      </w:r>
    </w:p>
    <w:p w14:paraId="2F5DE208" w14:textId="79A4F2F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0C6195">
        <w:rPr>
          <w:rFonts w:ascii="Montserrat" w:hAnsi="Montserrat"/>
          <w:b/>
          <w:bCs/>
          <w:noProof/>
          <w:lang w:val="ro-RO"/>
        </w:rPr>
        <w:t>30 august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FB5166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129B242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5C5B94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5C5B94">
        <w:rPr>
          <w:rFonts w:ascii="Montserrat" w:hAnsi="Montserrat"/>
          <w:b/>
          <w:bCs/>
          <w:noProof/>
          <w:lang w:val="ro-RO"/>
        </w:rPr>
        <w:t>MUREȘAN MONICA-OANA</w:t>
      </w:r>
    </w:p>
    <w:p w14:paraId="57A847F8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6E96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361F755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B8AA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05693921" wp14:editId="30C16807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63B6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346DEAD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2ECC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CD9D908" wp14:editId="4C6802A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223E0C" w14:textId="77777777" w:rsidR="00F01E3D" w:rsidRDefault="00F01E3D">
    <w:r>
      <w:rPr>
        <w:noProof/>
        <w:lang w:val="en-US"/>
      </w:rPr>
      <w:drawing>
        <wp:inline distT="0" distB="0" distL="0" distR="0" wp14:anchorId="4D3A156F" wp14:editId="4855249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C6195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11597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5C5B94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65E62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31E88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004D85"/>
  <w15:docId w15:val="{E1F022F7-20CB-480D-8DF1-BF4F60EF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2021-08-19T07:27:00Z</dcterms:created>
  <dcterms:modified xsi:type="dcterms:W3CDTF">2021-09-03T05:56:00Z</dcterms:modified>
</cp:coreProperties>
</file>