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38156C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8156C">
        <w:rPr>
          <w:rFonts w:ascii="Montserrat Light" w:hAnsi="Montserrat Light"/>
          <w:b/>
          <w:lang w:val="pt-BR"/>
        </w:rPr>
        <w:tab/>
      </w:r>
      <w:r w:rsidRPr="0038156C">
        <w:rPr>
          <w:rFonts w:ascii="Montserrat Light" w:hAnsi="Montserrat Light"/>
          <w:b/>
          <w:lang w:val="pt-BR"/>
        </w:rPr>
        <w:tab/>
      </w:r>
      <w:r w:rsidRPr="0038156C">
        <w:rPr>
          <w:rFonts w:ascii="Montserrat Light" w:hAnsi="Montserrat Light"/>
          <w:b/>
          <w:lang w:val="pt-BR"/>
        </w:rPr>
        <w:tab/>
      </w:r>
      <w:r w:rsidRPr="0038156C">
        <w:rPr>
          <w:rFonts w:ascii="Montserrat Light" w:hAnsi="Montserrat Light"/>
          <w:b/>
          <w:lang w:val="pt-BR"/>
        </w:rPr>
        <w:tab/>
      </w:r>
      <w:r w:rsidRPr="0038156C">
        <w:rPr>
          <w:rFonts w:ascii="Montserrat Light" w:hAnsi="Montserrat Light"/>
          <w:b/>
          <w:lang w:val="pt-BR"/>
        </w:rPr>
        <w:tab/>
      </w:r>
      <w:r w:rsidRPr="0038156C">
        <w:rPr>
          <w:rFonts w:ascii="Montserrat Light" w:hAnsi="Montserrat Light"/>
          <w:b/>
          <w:lang w:val="pt-BR"/>
        </w:rPr>
        <w:tab/>
      </w:r>
      <w:r w:rsidRPr="0038156C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38156C">
        <w:rPr>
          <w:rFonts w:ascii="Montserrat Light" w:hAnsi="Montserrat Light"/>
          <w:b/>
          <w:lang w:val="pt-BR"/>
        </w:rPr>
        <w:t xml:space="preserve"> </w:t>
      </w:r>
      <w:r w:rsidR="004D0A96" w:rsidRPr="0038156C">
        <w:rPr>
          <w:rFonts w:ascii="Montserrat Light" w:hAnsi="Montserrat Light"/>
          <w:b/>
          <w:lang w:val="pt-BR"/>
        </w:rPr>
        <w:t xml:space="preserve"> </w:t>
      </w:r>
      <w:r w:rsidRPr="0038156C">
        <w:rPr>
          <w:rFonts w:ascii="Montserrat" w:hAnsi="Montserrat"/>
          <w:b/>
          <w:lang w:val="fr-FR"/>
        </w:rPr>
        <w:t>Anex</w:t>
      </w:r>
      <w:r w:rsidR="008E685F" w:rsidRPr="0038156C">
        <w:rPr>
          <w:rFonts w:ascii="Montserrat" w:hAnsi="Montserrat"/>
          <w:b/>
          <w:lang w:val="fr-FR"/>
        </w:rPr>
        <w:t>ă</w:t>
      </w:r>
      <w:r w:rsidR="00C42F25" w:rsidRPr="0038156C">
        <w:rPr>
          <w:rFonts w:ascii="Montserrat" w:hAnsi="Montserrat"/>
          <w:b/>
          <w:lang w:val="fr-FR"/>
        </w:rPr>
        <w:t xml:space="preserve"> </w:t>
      </w:r>
    </w:p>
    <w:p w14:paraId="1D6825B1" w14:textId="59F15240" w:rsidR="003B7F00" w:rsidRPr="0038156C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8156C">
        <w:rPr>
          <w:rFonts w:ascii="Montserrat" w:hAnsi="Montserrat"/>
          <w:b/>
          <w:lang w:val="fr-FR"/>
        </w:rPr>
        <w:tab/>
      </w:r>
      <w:r w:rsidRPr="0038156C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8156C">
        <w:rPr>
          <w:rFonts w:ascii="Montserrat" w:hAnsi="Montserrat"/>
          <w:b/>
          <w:lang w:val="fr-FR"/>
        </w:rPr>
        <w:tab/>
        <w:t xml:space="preserve">   </w:t>
      </w:r>
      <w:r w:rsidR="0065350E" w:rsidRPr="0038156C">
        <w:rPr>
          <w:rFonts w:ascii="Montserrat" w:hAnsi="Montserrat"/>
          <w:b/>
          <w:lang w:val="fr-FR"/>
        </w:rPr>
        <w:t xml:space="preserve">     </w:t>
      </w:r>
      <w:r w:rsidRPr="0038156C">
        <w:rPr>
          <w:rFonts w:ascii="Montserrat" w:hAnsi="Montserrat"/>
          <w:b/>
          <w:lang w:val="fr-FR"/>
        </w:rPr>
        <w:t xml:space="preserve"> la Hotărârea nr. </w:t>
      </w:r>
      <w:r w:rsidR="00B00BA2" w:rsidRPr="0038156C">
        <w:rPr>
          <w:rFonts w:ascii="Montserrat" w:hAnsi="Montserrat"/>
          <w:b/>
          <w:lang w:val="fr-FR"/>
        </w:rPr>
        <w:t>1</w:t>
      </w:r>
      <w:r w:rsidR="0043786C" w:rsidRPr="0038156C">
        <w:rPr>
          <w:rFonts w:ascii="Montserrat" w:hAnsi="Montserrat"/>
          <w:b/>
          <w:lang w:val="fr-FR"/>
        </w:rPr>
        <w:t>63</w:t>
      </w:r>
      <w:r w:rsidR="007B25D1" w:rsidRPr="0038156C">
        <w:rPr>
          <w:rFonts w:ascii="Montserrat" w:hAnsi="Montserrat"/>
          <w:b/>
          <w:lang w:val="fr-FR"/>
        </w:rPr>
        <w:t>/</w:t>
      </w:r>
      <w:r w:rsidRPr="0038156C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38156C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7F74241" w14:textId="77777777" w:rsidR="0043786C" w:rsidRPr="0038156C" w:rsidRDefault="0043786C" w:rsidP="0043786C">
      <w:pPr>
        <w:spacing w:line="240" w:lineRule="auto"/>
        <w:contextualSpacing/>
        <w:jc w:val="center"/>
        <w:rPr>
          <w:rFonts w:ascii="Montserrat" w:hAnsi="Montserrat"/>
          <w:b/>
          <w:lang w:val="ro-RO"/>
        </w:rPr>
      </w:pPr>
      <w:r w:rsidRPr="0038156C">
        <w:rPr>
          <w:rFonts w:ascii="Montserrat" w:hAnsi="Montserrat"/>
          <w:b/>
          <w:lang w:val="ro-RO"/>
        </w:rPr>
        <w:t>ACT ADIŢIONAL nr. ___________ /2021</w:t>
      </w:r>
    </w:p>
    <w:p w14:paraId="39A7E926" w14:textId="69B980D8" w:rsidR="0043786C" w:rsidRPr="0038156C" w:rsidRDefault="0043786C" w:rsidP="0043786C">
      <w:pPr>
        <w:spacing w:line="240" w:lineRule="auto"/>
        <w:contextualSpacing/>
        <w:jc w:val="center"/>
        <w:rPr>
          <w:rFonts w:ascii="Montserrat" w:hAnsi="Montserrat"/>
          <w:b/>
          <w:lang w:val="ro-RO"/>
        </w:rPr>
      </w:pPr>
      <w:r w:rsidRPr="0038156C">
        <w:rPr>
          <w:rFonts w:ascii="Montserrat" w:hAnsi="Montserrat"/>
          <w:b/>
          <w:lang w:val="ro-RO"/>
        </w:rPr>
        <w:t xml:space="preserve">LA CONTRACTUL DE CONCESIUNE NR. </w:t>
      </w:r>
      <w:bookmarkStart w:id="1" w:name="_Hlk38962801"/>
      <w:r w:rsidRPr="0038156C">
        <w:rPr>
          <w:rFonts w:ascii="Montserrat" w:hAnsi="Montserrat"/>
          <w:b/>
          <w:lang w:val="ro-RO"/>
        </w:rPr>
        <w:t>_____________</w:t>
      </w:r>
      <w:bookmarkEnd w:id="1"/>
      <w:r w:rsidRPr="0038156C">
        <w:rPr>
          <w:rFonts w:ascii="Montserrat" w:hAnsi="Montserrat"/>
          <w:b/>
          <w:lang w:val="ro-RO"/>
        </w:rPr>
        <w:t>___</w:t>
      </w:r>
    </w:p>
    <w:p w14:paraId="79A816F1" w14:textId="2D35F990" w:rsidR="0043786C" w:rsidRPr="0038156C" w:rsidRDefault="0043786C" w:rsidP="0043786C">
      <w:pPr>
        <w:spacing w:line="240" w:lineRule="auto"/>
        <w:contextualSpacing/>
        <w:jc w:val="center"/>
        <w:rPr>
          <w:rFonts w:ascii="Montserrat Light" w:hAnsi="Montserrat Light"/>
          <w:b/>
          <w:lang w:val="ro-RO"/>
        </w:rPr>
      </w:pPr>
    </w:p>
    <w:p w14:paraId="0AB3E51A" w14:textId="77777777" w:rsidR="00120C53" w:rsidRPr="0038156C" w:rsidRDefault="00120C53" w:rsidP="0043786C">
      <w:pPr>
        <w:spacing w:line="240" w:lineRule="auto"/>
        <w:contextualSpacing/>
        <w:jc w:val="center"/>
        <w:rPr>
          <w:rFonts w:ascii="Montserrat Light" w:hAnsi="Montserrat Light"/>
          <w:b/>
          <w:lang w:val="ro-RO"/>
        </w:rPr>
      </w:pPr>
    </w:p>
    <w:p w14:paraId="408507F9" w14:textId="742B292A" w:rsidR="0043786C" w:rsidRPr="0038156C" w:rsidRDefault="0043786C" w:rsidP="0043786C">
      <w:pPr>
        <w:spacing w:line="240" w:lineRule="auto"/>
        <w:ind w:firstLine="720"/>
        <w:contextualSpacing/>
        <w:rPr>
          <w:rFonts w:ascii="Montserrat Light" w:hAnsi="Montserrat Light"/>
          <w:lang w:val="ro-RO"/>
        </w:rPr>
      </w:pPr>
      <w:r w:rsidRPr="0038156C">
        <w:rPr>
          <w:rFonts w:ascii="Montserrat Light" w:hAnsi="Montserrat Light"/>
          <w:lang w:val="ro-RO"/>
        </w:rPr>
        <w:t xml:space="preserve">Încheiat astăzi_______________________ 2021  în </w:t>
      </w:r>
      <w:r w:rsidR="00120C53" w:rsidRPr="0038156C">
        <w:rPr>
          <w:rFonts w:ascii="Montserrat Light" w:hAnsi="Montserrat Light"/>
          <w:lang w:val="ro-RO"/>
        </w:rPr>
        <w:t xml:space="preserve">Municipiul </w:t>
      </w:r>
      <w:r w:rsidRPr="0038156C">
        <w:rPr>
          <w:rFonts w:ascii="Montserrat Light" w:hAnsi="Montserrat Light"/>
          <w:lang w:val="ro-RO"/>
        </w:rPr>
        <w:t>Cluj-Napoca</w:t>
      </w:r>
    </w:p>
    <w:p w14:paraId="4A8FAF00" w14:textId="77777777" w:rsidR="0043786C" w:rsidRPr="0038156C" w:rsidRDefault="0043786C" w:rsidP="0043786C">
      <w:pPr>
        <w:spacing w:before="120" w:line="240" w:lineRule="auto"/>
        <w:ind w:left="-78" w:firstLine="798"/>
        <w:contextualSpacing/>
        <w:jc w:val="both"/>
        <w:rPr>
          <w:rFonts w:ascii="Montserrat Light" w:hAnsi="Montserrat Light"/>
          <w:b/>
          <w:lang w:val="ro-RO"/>
        </w:rPr>
      </w:pPr>
    </w:p>
    <w:p w14:paraId="0A1C42BC" w14:textId="77777777" w:rsidR="0043786C" w:rsidRPr="0038156C" w:rsidRDefault="0043786C" w:rsidP="0043786C">
      <w:pPr>
        <w:ind w:firstLine="720"/>
        <w:jc w:val="both"/>
        <w:outlineLvl w:val="0"/>
        <w:rPr>
          <w:rFonts w:ascii="Montserrat Light" w:hAnsi="Montserrat Light"/>
        </w:rPr>
      </w:pPr>
      <w:r w:rsidRPr="0038156C">
        <w:rPr>
          <w:rFonts w:ascii="Montserrat Light" w:hAnsi="Montserrat Light"/>
          <w:lang w:val="ro-RO"/>
        </w:rPr>
        <w:t xml:space="preserve">Având în vedere art. 9  din </w:t>
      </w:r>
      <w:r w:rsidRPr="0038156C">
        <w:rPr>
          <w:rFonts w:ascii="Montserrat Light" w:hAnsi="Montserrat Light"/>
        </w:rPr>
        <w:t xml:space="preserve"> Decizia nr. 22 din 26.07.2021 emisă de Curtea de Conturi a României - Camera de Conturi Cluj;</w:t>
      </w:r>
    </w:p>
    <w:p w14:paraId="7938D50D" w14:textId="77777777" w:rsidR="0043786C" w:rsidRPr="0038156C" w:rsidRDefault="0043786C" w:rsidP="0043786C">
      <w:pPr>
        <w:spacing w:line="240" w:lineRule="auto"/>
        <w:ind w:firstLine="720"/>
        <w:contextualSpacing/>
        <w:jc w:val="both"/>
        <w:outlineLvl w:val="0"/>
        <w:rPr>
          <w:rFonts w:ascii="Montserrat Light" w:hAnsi="Montserrat Light"/>
        </w:rPr>
      </w:pPr>
    </w:p>
    <w:p w14:paraId="14523AC1" w14:textId="77777777" w:rsidR="0043786C" w:rsidRPr="0038156C" w:rsidRDefault="0043786C" w:rsidP="0043786C">
      <w:pPr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  <w:r w:rsidRPr="0038156C">
        <w:rPr>
          <w:rFonts w:ascii="Montserrat Light" w:hAnsi="Montserrat Light"/>
          <w:lang w:val="ro-RO"/>
        </w:rPr>
        <w:t>În conformitate cu prevederile:</w:t>
      </w:r>
    </w:p>
    <w:p w14:paraId="31A4A84D" w14:textId="77777777" w:rsidR="0043786C" w:rsidRPr="0038156C" w:rsidRDefault="0043786C" w:rsidP="0043786C">
      <w:pPr>
        <w:pStyle w:val="Listparagraf"/>
        <w:numPr>
          <w:ilvl w:val="0"/>
          <w:numId w:val="43"/>
        </w:numPr>
        <w:ind w:left="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38156C">
        <w:rPr>
          <w:rFonts w:ascii="Montserrat Light" w:hAnsi="Montserrat Light"/>
          <w:sz w:val="22"/>
          <w:szCs w:val="22"/>
          <w:lang w:val="ro-RO"/>
        </w:rPr>
        <w:t>art. 325, art. 334 și ale art. 347 din Ordonanța de urgență a Guvernului nr. 57/2019 privind Codul administrativ, cu modificările și completările ulterioare;</w:t>
      </w:r>
    </w:p>
    <w:p w14:paraId="14D94F91" w14:textId="77777777" w:rsidR="0043786C" w:rsidRPr="0038156C" w:rsidRDefault="0043786C" w:rsidP="0043786C">
      <w:pPr>
        <w:pStyle w:val="Listparagraf"/>
        <w:numPr>
          <w:ilvl w:val="0"/>
          <w:numId w:val="43"/>
        </w:numPr>
        <w:ind w:left="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38156C">
        <w:rPr>
          <w:rFonts w:ascii="Montserrat Light" w:hAnsi="Montserrat Light"/>
          <w:bCs/>
          <w:sz w:val="22"/>
          <w:szCs w:val="22"/>
          <w:lang w:val="ro-RO"/>
        </w:rPr>
        <w:t>Hotărârii Guvernului nr. 884/2004</w:t>
      </w:r>
      <w:r w:rsidRPr="0038156C">
        <w:rPr>
          <w:rFonts w:ascii="Montserrat Light" w:hAnsi="Montserrat Light"/>
          <w:sz w:val="22"/>
          <w:szCs w:val="22"/>
          <w:lang w:val="ro-RO"/>
        </w:rPr>
        <w:t xml:space="preserve"> privind concesionarea unor spații cu destinația de cabinete medicale, cu modificările și completările ulterioare;</w:t>
      </w:r>
    </w:p>
    <w:p w14:paraId="6822472A" w14:textId="77777777" w:rsidR="0043786C" w:rsidRPr="0038156C" w:rsidRDefault="0043786C" w:rsidP="0043786C">
      <w:pPr>
        <w:pStyle w:val="Listparagraf"/>
        <w:numPr>
          <w:ilvl w:val="0"/>
          <w:numId w:val="43"/>
        </w:numPr>
        <w:ind w:left="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38156C">
        <w:rPr>
          <w:rFonts w:ascii="Montserrat Light" w:hAnsi="Montserrat Light"/>
          <w:sz w:val="22"/>
          <w:szCs w:val="22"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  <w:bookmarkStart w:id="2" w:name="_Hlk84241788"/>
    </w:p>
    <w:p w14:paraId="53336A45" w14:textId="3B0647CA" w:rsidR="0043786C" w:rsidRPr="0038156C" w:rsidRDefault="0043786C" w:rsidP="0043786C">
      <w:pPr>
        <w:pStyle w:val="Listparagraf"/>
        <w:numPr>
          <w:ilvl w:val="0"/>
          <w:numId w:val="43"/>
        </w:numPr>
        <w:ind w:left="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38156C">
        <w:rPr>
          <w:rFonts w:ascii="Montserrat Light" w:hAnsi="Montserrat Light"/>
          <w:noProof/>
          <w:sz w:val="22"/>
          <w:szCs w:val="22"/>
          <w:lang w:val="ro-RO" w:eastAsia="ro-RO"/>
        </w:rPr>
        <w:t>Hotărârii Consiliului Județean Cluj nr.</w:t>
      </w:r>
      <w:r w:rsidR="00120C53" w:rsidRPr="0038156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163</w:t>
      </w:r>
      <w:r w:rsidRPr="0038156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/2021 privind </w:t>
      </w:r>
      <w:bookmarkStart w:id="3" w:name="_Hlk80880488"/>
      <w:r w:rsidRPr="0038156C">
        <w:rPr>
          <w:rFonts w:ascii="Montserrat Light" w:hAnsi="Montserrat Light"/>
          <w:noProof/>
          <w:sz w:val="22"/>
          <w:szCs w:val="22"/>
          <w:lang w:val="ro-RO" w:eastAsia="ro-RO"/>
        </w:rPr>
        <w:t>aprobarea unor măsuri referitoare la concesionarea spațiilor medicale în care se desfășoară activitate medicală și activitate medicală conexă</w:t>
      </w:r>
      <w:bookmarkEnd w:id="3"/>
      <w:r w:rsidR="00AB3911" w:rsidRPr="0038156C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bookmarkEnd w:id="2"/>
    <w:p w14:paraId="2817991A" w14:textId="77777777" w:rsidR="0043786C" w:rsidRPr="0038156C" w:rsidRDefault="0043786C" w:rsidP="0043786C">
      <w:pPr>
        <w:pStyle w:val="Listparagraf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3A0D268" w14:textId="77777777" w:rsidR="0043786C" w:rsidRPr="0038156C" w:rsidRDefault="0043786C" w:rsidP="0043786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>Părțile:</w:t>
      </w:r>
    </w:p>
    <w:p w14:paraId="5BB4BA38" w14:textId="77777777" w:rsidR="0043786C" w:rsidRPr="0038156C" w:rsidRDefault="0043786C" w:rsidP="0043786C">
      <w:pPr>
        <w:spacing w:line="240" w:lineRule="auto"/>
        <w:ind w:firstLine="720"/>
        <w:contextualSpacing/>
        <w:jc w:val="both"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>1.1. CONSILIUL JUDEŢEAN CLUJ (în numele Judeţului Cluj)</w:t>
      </w:r>
      <w:r w:rsidRPr="0038156C">
        <w:rPr>
          <w:rFonts w:ascii="Montserrat Light" w:hAnsi="Montserrat Light"/>
          <w:lang w:val="ro-RO"/>
        </w:rPr>
        <w:t xml:space="preserve"> cu sediul în municipiul Cluj-Napoca, Calea Dorobanților nr. 106, jud. Cluj, cod fiscal 4288110, având contul RO22TREZ21621A300530XXXX deschis la Trezoreria Cluj, tel. 0372640030, fax 0372640070, email </w:t>
      </w:r>
      <w:hyperlink r:id="rId8" w:history="1">
        <w:r w:rsidRPr="0038156C">
          <w:rPr>
            <w:rStyle w:val="Hyperlink"/>
            <w:rFonts w:ascii="Montserrat Light" w:hAnsi="Montserrat Light"/>
            <w:color w:val="auto"/>
            <w:u w:val="none"/>
            <w:lang w:val="ro-RO"/>
          </w:rPr>
          <w:t>infopublic@cjcluj.ro</w:t>
        </w:r>
      </w:hyperlink>
      <w:r w:rsidRPr="0038156C">
        <w:rPr>
          <w:rFonts w:ascii="Montserrat Light" w:hAnsi="Montserrat Light"/>
          <w:lang w:val="ro-RO"/>
        </w:rPr>
        <w:t xml:space="preserve">, reprezentat legal prin Președintele Consiliului Județean Cluj, domnul Alin Tișe, în calitate de </w:t>
      </w:r>
      <w:r w:rsidRPr="0038156C">
        <w:rPr>
          <w:rFonts w:ascii="Montserrat Light" w:hAnsi="Montserrat Light"/>
          <w:b/>
          <w:lang w:val="ro-RO"/>
        </w:rPr>
        <w:t>concedent,</w:t>
      </w:r>
    </w:p>
    <w:p w14:paraId="3F58D966" w14:textId="77777777" w:rsidR="0043786C" w:rsidRPr="0038156C" w:rsidRDefault="0043786C" w:rsidP="0043786C">
      <w:pPr>
        <w:spacing w:line="240" w:lineRule="auto"/>
        <w:ind w:firstLine="720"/>
        <w:contextualSpacing/>
        <w:jc w:val="both"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>și</w:t>
      </w:r>
    </w:p>
    <w:p w14:paraId="4E98FCD7" w14:textId="77777777" w:rsidR="0043786C" w:rsidRPr="0038156C" w:rsidRDefault="0043786C" w:rsidP="0043786C">
      <w:pPr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  <w:r w:rsidRPr="0038156C">
        <w:rPr>
          <w:rFonts w:ascii="Montserrat Light" w:hAnsi="Montserrat Light"/>
          <w:b/>
          <w:lang w:val="ro-RO"/>
        </w:rPr>
        <w:t>1.2.</w:t>
      </w:r>
      <w:r w:rsidRPr="0038156C">
        <w:rPr>
          <w:rFonts w:ascii="Montserrat Light" w:hAnsi="Montserrat Light"/>
          <w:lang w:val="ro-RO"/>
        </w:rPr>
        <w:t xml:space="preserve"> </w:t>
      </w:r>
      <w:r w:rsidRPr="0038156C">
        <w:rPr>
          <w:rFonts w:ascii="Montserrat Light" w:hAnsi="Montserrat Light"/>
          <w:b/>
          <w:lang w:val="it-IT"/>
        </w:rPr>
        <w:t xml:space="preserve">___________________________________., </w:t>
      </w:r>
      <w:r w:rsidRPr="0038156C">
        <w:rPr>
          <w:rFonts w:ascii="Montserrat Light" w:hAnsi="Montserrat Light"/>
          <w:bCs/>
          <w:lang w:val="it-IT"/>
        </w:rPr>
        <w:t>cu domiciliul/sediul</w:t>
      </w:r>
      <w:r w:rsidRPr="0038156C">
        <w:rPr>
          <w:rFonts w:ascii="Montserrat Light" w:hAnsi="Montserrat Light"/>
          <w:b/>
          <w:lang w:val="it-IT"/>
        </w:rPr>
        <w:t xml:space="preserve"> </w:t>
      </w:r>
      <w:r w:rsidRPr="0038156C">
        <w:rPr>
          <w:rFonts w:ascii="Montserrat Light" w:hAnsi="Montserrat Light"/>
          <w:bCs/>
          <w:lang w:val="it-IT"/>
        </w:rPr>
        <w:t>social</w:t>
      </w:r>
      <w:r w:rsidRPr="0038156C">
        <w:rPr>
          <w:rFonts w:ascii="Montserrat Light" w:hAnsi="Montserrat Light"/>
          <w:b/>
          <w:lang w:val="it-IT"/>
        </w:rPr>
        <w:t xml:space="preserve"> </w:t>
      </w:r>
      <w:r w:rsidRPr="0038156C">
        <w:rPr>
          <w:rFonts w:ascii="Montserrat Light" w:hAnsi="Montserrat Light"/>
          <w:bCs/>
          <w:lang w:val="it-IT"/>
        </w:rPr>
        <w:t>în municipiul Cluj-Napoca,  jud. Cluj, strada ______________________</w:t>
      </w:r>
      <w:r w:rsidRPr="0038156C">
        <w:rPr>
          <w:rFonts w:ascii="Montserrat Light" w:hAnsi="Montserrat Light"/>
          <w:b/>
          <w:lang w:val="it-IT"/>
        </w:rPr>
        <w:t xml:space="preserve">, </w:t>
      </w:r>
      <w:r w:rsidRPr="0038156C">
        <w:rPr>
          <w:rFonts w:ascii="Montserrat Light" w:hAnsi="Montserrat Light"/>
          <w:bCs/>
          <w:lang w:val="it-IT"/>
        </w:rPr>
        <w:t>nr</w:t>
      </w:r>
      <w:r w:rsidRPr="0038156C">
        <w:rPr>
          <w:rFonts w:ascii="Montserrat Light" w:hAnsi="Montserrat Light"/>
          <w:b/>
          <w:lang w:val="it-IT"/>
        </w:rPr>
        <w:t>._____</w:t>
      </w:r>
      <w:r w:rsidRPr="0038156C">
        <w:rPr>
          <w:rFonts w:ascii="Montserrat Light" w:hAnsi="Montserrat Light"/>
          <w:lang w:val="it-IT"/>
        </w:rPr>
        <w:t xml:space="preserve"> înregistrat la Registrul unic al cabinetelor medicale Cluj sub nr. _______________ din ___________, ______________ cod de înregistrare fiscală nr.__________ din ____________ având contul nr. _____________________ deschis la ________________ Cluj, reprezentată prin ________________, în calitate de </w:t>
      </w:r>
      <w:r w:rsidRPr="0038156C">
        <w:rPr>
          <w:rFonts w:ascii="Montserrat Light" w:hAnsi="Montserrat Light"/>
          <w:b/>
          <w:bCs/>
          <w:lang w:val="it-IT"/>
        </w:rPr>
        <w:t>concesionar,</w:t>
      </w:r>
    </w:p>
    <w:p w14:paraId="5E289554" w14:textId="77777777" w:rsidR="0043786C" w:rsidRPr="0038156C" w:rsidRDefault="0043786C" w:rsidP="0043786C">
      <w:pPr>
        <w:pStyle w:val="Titlu4"/>
        <w:spacing w:before="0" w:after="0" w:line="240" w:lineRule="auto"/>
        <w:contextualSpacing/>
        <w:jc w:val="both"/>
        <w:rPr>
          <w:rFonts w:ascii="Montserrat Light" w:hAnsi="Montserrat Light"/>
          <w:color w:val="auto"/>
          <w:sz w:val="22"/>
          <w:szCs w:val="22"/>
          <w:lang w:val="ro-RO"/>
        </w:rPr>
      </w:pPr>
    </w:p>
    <w:p w14:paraId="55F58D75" w14:textId="77777777" w:rsidR="0043786C" w:rsidRPr="0038156C" w:rsidRDefault="0043786C" w:rsidP="0043786C">
      <w:pPr>
        <w:pStyle w:val="Titlu4"/>
        <w:spacing w:before="0" w:after="0" w:line="240" w:lineRule="auto"/>
        <w:ind w:firstLine="720"/>
        <w:contextualSpacing/>
        <w:jc w:val="both"/>
        <w:rPr>
          <w:rFonts w:ascii="Montserrat Light" w:hAnsi="Montserrat Light"/>
          <w:color w:val="auto"/>
          <w:sz w:val="22"/>
          <w:szCs w:val="22"/>
          <w:lang w:val="ro-RO" w:eastAsia="ro-RO"/>
        </w:rPr>
      </w:pPr>
      <w:r w:rsidRPr="0038156C">
        <w:rPr>
          <w:rFonts w:ascii="Montserrat Light" w:hAnsi="Montserrat Light"/>
          <w:color w:val="auto"/>
          <w:sz w:val="22"/>
          <w:szCs w:val="22"/>
          <w:lang w:val="ro-RO"/>
        </w:rPr>
        <w:t>În temeiul prevederilor art. 1270 din Legea nr. 287/2009 privind Codul civil, republicată, cu modificările și completările ulterioare și ale art. 21 din contract, de comun acord au convenit modificarea Contractului de concesiune nr.</w:t>
      </w:r>
      <w:r w:rsidRPr="0038156C">
        <w:rPr>
          <w:rFonts w:ascii="Montserrat Light" w:hAnsi="Montserrat Light"/>
          <w:b/>
          <w:color w:val="auto"/>
          <w:sz w:val="22"/>
          <w:szCs w:val="22"/>
          <w:lang w:val="ro-RO"/>
        </w:rPr>
        <w:t xml:space="preserve"> </w:t>
      </w:r>
      <w:r w:rsidRPr="0038156C">
        <w:rPr>
          <w:rFonts w:ascii="Montserrat Light" w:hAnsi="Montserrat Light"/>
          <w:bCs/>
          <w:color w:val="auto"/>
          <w:sz w:val="22"/>
          <w:szCs w:val="22"/>
          <w:lang w:val="ro-RO"/>
        </w:rPr>
        <w:t>________________</w:t>
      </w:r>
      <w:r w:rsidRPr="0038156C">
        <w:rPr>
          <w:rFonts w:ascii="Montserrat Light" w:hAnsi="Montserrat Light"/>
          <w:color w:val="auto"/>
          <w:sz w:val="22"/>
          <w:szCs w:val="22"/>
          <w:lang w:val="ro-RO"/>
        </w:rPr>
        <w:t xml:space="preserve">, după cum urmează: </w:t>
      </w:r>
    </w:p>
    <w:p w14:paraId="4840A875" w14:textId="77777777" w:rsidR="0043786C" w:rsidRPr="0038156C" w:rsidRDefault="0043786C" w:rsidP="0043786C">
      <w:pPr>
        <w:spacing w:line="240" w:lineRule="auto"/>
        <w:ind w:firstLine="720"/>
        <w:contextualSpacing/>
        <w:jc w:val="both"/>
        <w:rPr>
          <w:rFonts w:ascii="Montserrat Light" w:hAnsi="Montserrat Light"/>
          <w:b/>
          <w:lang w:val="ro-RO"/>
        </w:rPr>
      </w:pPr>
    </w:p>
    <w:p w14:paraId="738B5A01" w14:textId="2C17A973" w:rsidR="0043786C" w:rsidRPr="0038156C" w:rsidRDefault="0043786C" w:rsidP="0043786C">
      <w:pPr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  <w:r w:rsidRPr="0038156C">
        <w:rPr>
          <w:rFonts w:ascii="Montserrat Light" w:hAnsi="Montserrat Light"/>
          <w:b/>
          <w:lang w:val="ro-RO"/>
        </w:rPr>
        <w:t xml:space="preserve">Art. I. </w:t>
      </w:r>
      <w:r w:rsidRPr="0038156C">
        <w:rPr>
          <w:rFonts w:ascii="Montserrat Light" w:hAnsi="Montserrat Light"/>
          <w:bCs/>
          <w:lang w:val="ro-RO"/>
        </w:rPr>
        <w:t>La</w:t>
      </w:r>
      <w:r w:rsidRPr="0038156C">
        <w:rPr>
          <w:rFonts w:ascii="Montserrat Light" w:hAnsi="Montserrat Light"/>
          <w:b/>
          <w:lang w:val="ro-RO"/>
        </w:rPr>
        <w:t xml:space="preserve"> </w:t>
      </w:r>
      <w:r w:rsidR="00D05A74" w:rsidRPr="0038156C">
        <w:rPr>
          <w:rFonts w:ascii="Montserrat Light" w:hAnsi="Montserrat Light"/>
          <w:lang w:val="ro-RO"/>
        </w:rPr>
        <w:t>a</w:t>
      </w:r>
      <w:r w:rsidRPr="0038156C">
        <w:rPr>
          <w:rFonts w:ascii="Montserrat Light" w:hAnsi="Montserrat Light"/>
          <w:lang w:val="ro-RO"/>
        </w:rPr>
        <w:t>rt. 6</w:t>
      </w:r>
      <w:r w:rsidR="00D05A74" w:rsidRPr="0038156C">
        <w:rPr>
          <w:rFonts w:ascii="Montserrat Light" w:hAnsi="Montserrat Light"/>
          <w:lang w:val="ro-RO"/>
        </w:rPr>
        <w:t>,</w:t>
      </w:r>
      <w:r w:rsidRPr="0038156C">
        <w:rPr>
          <w:rFonts w:ascii="Montserrat Light" w:hAnsi="Montserrat Light"/>
          <w:lang w:val="ro-RO"/>
        </w:rPr>
        <w:t xml:space="preserve"> pct. 6.15 se modifică  și va avea următorul cuprins:</w:t>
      </w:r>
    </w:p>
    <w:p w14:paraId="237FD7CE" w14:textId="75FFFD3F" w:rsidR="0043786C" w:rsidRPr="0038156C" w:rsidRDefault="00D05A74" w:rsidP="00120C5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8156C">
        <w:rPr>
          <w:rFonts w:ascii="Montserrat Light" w:hAnsi="Montserrat Light"/>
          <w:lang w:val="ro-RO"/>
        </w:rPr>
        <w:t>”</w:t>
      </w:r>
      <w:r w:rsidR="0043786C" w:rsidRPr="0038156C">
        <w:rPr>
          <w:rFonts w:ascii="Montserrat Light" w:hAnsi="Montserrat Light"/>
          <w:lang w:val="ro-RO"/>
        </w:rPr>
        <w:t xml:space="preserve">6.1.5.1. Începând cu data de 01 ianuarie 2022, </w:t>
      </w:r>
      <w:r w:rsidR="0043786C" w:rsidRPr="0038156C">
        <w:rPr>
          <w:rFonts w:ascii="Montserrat Light" w:eastAsia="Times New Roman" w:hAnsi="Montserrat Light" w:cs="Times New Roman"/>
          <w:noProof/>
          <w:lang w:val="ro-RO" w:eastAsia="ro-RO"/>
        </w:rPr>
        <w:t>cuantumul  garanției de bună execuție se stabilește de către concedent la nivelul redevenței datorate de către concesionar pentru două luni, la cursul de schimb leu/euro al BNR din ziua plății.</w:t>
      </w:r>
      <w:r w:rsidR="0043786C" w:rsidRPr="0038156C">
        <w:rPr>
          <w:rFonts w:ascii="Montserrat Light" w:hAnsi="Montserrat Light"/>
          <w:lang w:val="ro-RO"/>
        </w:rPr>
        <w:t xml:space="preserve"> </w:t>
      </w:r>
      <w:r w:rsidR="0043786C" w:rsidRPr="0038156C">
        <w:rPr>
          <w:rFonts w:ascii="Montserrat Light" w:eastAsia="Times New Roman" w:hAnsi="Montserrat Light" w:cs="Times New Roman"/>
          <w:noProof/>
          <w:lang w:val="ro-RO" w:eastAsia="ro-RO"/>
        </w:rPr>
        <w:t xml:space="preserve">Garanţia de bună execuţie a contractului aflat în derulare  va fi  constituită de către concesionar în perioada 01.01.2022 – 31.03.2022. </w:t>
      </w:r>
    </w:p>
    <w:p w14:paraId="7A86C31D" w14:textId="4BF5F33F" w:rsidR="0043786C" w:rsidRPr="0038156C" w:rsidRDefault="0043786C" w:rsidP="0043786C">
      <w:pPr>
        <w:spacing w:line="240" w:lineRule="auto"/>
        <w:contextualSpacing/>
        <w:jc w:val="both"/>
        <w:rPr>
          <w:rFonts w:ascii="Montserrat Light" w:eastAsia="Times New Roman" w:hAnsi="Montserrat Light" w:cs="Calibri"/>
          <w:shd w:val="clear" w:color="auto" w:fill="FFFFFF"/>
          <w:lang w:val="en-US"/>
        </w:rPr>
      </w:pPr>
      <w:r w:rsidRPr="0038156C">
        <w:rPr>
          <w:rFonts w:ascii="Montserrat Light" w:eastAsia="Times New Roman" w:hAnsi="Montserrat Light" w:cs="Times New Roman"/>
          <w:noProof/>
          <w:lang w:val="ro-RO" w:eastAsia="ro-RO"/>
        </w:rPr>
        <w:t>6.1.5.2</w:t>
      </w:r>
      <w:bookmarkStart w:id="4" w:name="_Hlk80869717"/>
      <w:r w:rsidR="00120C53" w:rsidRPr="0038156C">
        <w:rPr>
          <w:rFonts w:ascii="Montserrat Light" w:eastAsia="Times New Roman" w:hAnsi="Montserrat Light" w:cs="Times New Roman"/>
          <w:noProof/>
          <w:lang w:val="ro-RO" w:eastAsia="ro-RO"/>
        </w:rPr>
        <w:t>.</w:t>
      </w:r>
      <w:r w:rsidRPr="0038156C">
        <w:rPr>
          <w:rFonts w:ascii="Montserrat Light" w:eastAsia="Times New Roman" w:hAnsi="Montserrat Light" w:cs="Calibri"/>
          <w:shd w:val="clear" w:color="auto" w:fill="FFFFFF"/>
          <w:lang w:val="en-US"/>
        </w:rPr>
        <w:t xml:space="preserve"> Concedentul are dreptul de a emite pretenții asupra garanției de bună execuție, oricând pe parcursul îndeplinirii contractului, în limita prejudiciului creat, în cazul în care concesionarul nu își îndeplinește obligațiile asumate</w:t>
      </w:r>
      <w:bookmarkEnd w:id="4"/>
      <w:r w:rsidRPr="0038156C">
        <w:rPr>
          <w:rFonts w:ascii="Montserrat Light" w:eastAsia="Times New Roman" w:hAnsi="Montserrat Light" w:cs="Calibri"/>
          <w:shd w:val="clear" w:color="auto" w:fill="FFFFFF"/>
          <w:lang w:val="en-US"/>
        </w:rPr>
        <w:t>. Anterior emiterii unei pretenții asupra garanției de bună execuție, concedentul are obligația de a notifica pretenția sa concesionarului, precizând obligațiile care nu au fost respectate.</w:t>
      </w:r>
    </w:p>
    <w:p w14:paraId="1EF8221A" w14:textId="77777777" w:rsidR="0043786C" w:rsidRPr="0038156C" w:rsidRDefault="0043786C" w:rsidP="0043786C">
      <w:pPr>
        <w:spacing w:line="240" w:lineRule="auto"/>
        <w:contextualSpacing/>
        <w:jc w:val="both"/>
        <w:rPr>
          <w:rFonts w:ascii="Montserrat Light" w:eastAsia="Times New Roman" w:hAnsi="Montserrat Light" w:cs="Calibri"/>
          <w:shd w:val="clear" w:color="auto" w:fill="FFFFFF"/>
          <w:lang w:val="en-US"/>
        </w:rPr>
      </w:pPr>
      <w:r w:rsidRPr="0038156C">
        <w:rPr>
          <w:rFonts w:ascii="Montserrat Light" w:eastAsia="Times New Roman" w:hAnsi="Montserrat Light" w:cs="Calibri"/>
          <w:shd w:val="clear" w:color="auto" w:fill="FFFFFF"/>
          <w:lang w:val="en-US"/>
        </w:rPr>
        <w:lastRenderedPageBreak/>
        <w:t>6.1.5.3.</w:t>
      </w:r>
      <w:bookmarkStart w:id="5" w:name="_Hlk80869758"/>
      <w:r w:rsidRPr="0038156C">
        <w:rPr>
          <w:rFonts w:ascii="Montserrat Light" w:eastAsia="Times New Roman" w:hAnsi="Montserrat Light" w:cs="Calibri"/>
          <w:shd w:val="clear" w:color="auto" w:fill="FFFFFF"/>
          <w:lang w:val="en-US"/>
        </w:rPr>
        <w:t xml:space="preserve"> În situația în care, din   garanția de bună execuție a contractului se rețin sume reprezentând prejudicii create concedentului, garanția va fi reconstituita la valoarea initială  în termen de 20  zile de la transmiterea unei notificări în acest sens către concesionar. </w:t>
      </w:r>
      <w:bookmarkEnd w:id="5"/>
    </w:p>
    <w:p w14:paraId="30410EF2" w14:textId="49751F13" w:rsidR="0043786C" w:rsidRPr="0038156C" w:rsidRDefault="0043786C" w:rsidP="0043786C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8156C">
        <w:rPr>
          <w:rFonts w:ascii="Montserrat Light" w:eastAsia="Times New Roman" w:hAnsi="Montserrat Light" w:cs="Times New Roman"/>
          <w:lang w:val="ro-RO" w:eastAsia="ro-RO"/>
        </w:rPr>
        <w:t>6.1.5.4.</w:t>
      </w:r>
      <w:r w:rsidR="00120C53" w:rsidRPr="0038156C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38156C">
        <w:rPr>
          <w:rFonts w:ascii="Montserrat Light" w:eastAsia="Times New Roman" w:hAnsi="Montserrat Light" w:cs="Times New Roman"/>
          <w:lang w:val="ro-RO" w:eastAsia="ro-RO"/>
        </w:rPr>
        <w:t>Nerespectarea obligației contractuale menționate la pct. 6.1.5.3. dă dreptul concedentului de a rezilia unilateral contractul de concesiune.</w:t>
      </w:r>
    </w:p>
    <w:p w14:paraId="43460AA9" w14:textId="69B105B7" w:rsidR="00D05A74" w:rsidRPr="0038156C" w:rsidRDefault="0043786C" w:rsidP="0043786C">
      <w:pPr>
        <w:spacing w:line="240" w:lineRule="auto"/>
        <w:contextualSpacing/>
        <w:jc w:val="both"/>
        <w:rPr>
          <w:rFonts w:ascii="Montserrat Light" w:eastAsia="Times New Roman" w:hAnsi="Montserrat Light" w:cs="Calibri"/>
          <w:shd w:val="clear" w:color="auto" w:fill="FFFFFF"/>
          <w:lang w:val="en-US"/>
        </w:rPr>
      </w:pPr>
      <w:r w:rsidRPr="0038156C">
        <w:rPr>
          <w:rFonts w:ascii="Montserrat Light" w:hAnsi="Montserrat Light"/>
          <w:lang w:val="ro-RO"/>
        </w:rPr>
        <w:t>6.1.5.5.</w:t>
      </w:r>
      <w:bookmarkStart w:id="6" w:name="_Hlk80870402"/>
      <w:r w:rsidRPr="0038156C">
        <w:rPr>
          <w:rFonts w:ascii="Montserrat Light" w:eastAsia="Times New Roman" w:hAnsi="Montserrat Light" w:cs="Calibri"/>
          <w:shd w:val="clear" w:color="auto" w:fill="FFFFFF"/>
          <w:lang w:val="en-US"/>
        </w:rPr>
        <w:t xml:space="preserve"> Concedentul are obligația de a restitui garanția de bună execuție în cel mult 60 zile de la data întocmirii procesului-verbal de predare-primire a spațiului în care a funcționat cabinetul medical,</w:t>
      </w:r>
      <w:r w:rsidR="00AB3911" w:rsidRPr="0038156C">
        <w:rPr>
          <w:rFonts w:ascii="Montserrat Light" w:eastAsia="Times New Roman" w:hAnsi="Montserrat Light" w:cs="Calibri"/>
          <w:shd w:val="clear" w:color="auto" w:fill="FFFFFF"/>
          <w:lang w:val="en-US"/>
        </w:rPr>
        <w:t xml:space="preserve"> </w:t>
      </w:r>
      <w:r w:rsidRPr="0038156C">
        <w:rPr>
          <w:rFonts w:ascii="Montserrat Light" w:eastAsia="Times New Roman" w:hAnsi="Montserrat Light" w:cs="Calibri"/>
          <w:shd w:val="clear" w:color="auto" w:fill="FFFFFF"/>
          <w:lang w:val="en-US"/>
        </w:rPr>
        <w:t xml:space="preserve">dacă nu a ridicat până la acea dată pretenții asupra ei. </w:t>
      </w:r>
      <w:bookmarkEnd w:id="6"/>
      <w:r w:rsidRPr="0038156C">
        <w:rPr>
          <w:rFonts w:ascii="Montserrat Light" w:eastAsia="Times New Roman" w:hAnsi="Montserrat Light" w:cs="Calibri"/>
          <w:shd w:val="clear" w:color="auto" w:fill="FFFFFF"/>
          <w:lang w:val="en-US"/>
        </w:rPr>
        <w:t>Aceasta va fi restituită în lei, în cuantumul constituit de către concesionar.</w:t>
      </w:r>
      <w:r w:rsidR="00D05A74" w:rsidRPr="0038156C">
        <w:rPr>
          <w:rFonts w:ascii="Montserrat Light" w:eastAsia="Times New Roman" w:hAnsi="Montserrat Light" w:cs="Calibri"/>
          <w:shd w:val="clear" w:color="auto" w:fill="FFFFFF"/>
          <w:lang w:val="en-US"/>
        </w:rPr>
        <w:t>”</w:t>
      </w:r>
    </w:p>
    <w:p w14:paraId="4AE7290A" w14:textId="026A4E2F" w:rsidR="0043786C" w:rsidRPr="0038156C" w:rsidRDefault="0043786C" w:rsidP="0043786C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8156C">
        <w:rPr>
          <w:rFonts w:ascii="Montserrat Light" w:eastAsia="Times New Roman" w:hAnsi="Montserrat Light" w:cs="Calibri"/>
          <w:shd w:val="clear" w:color="auto" w:fill="FFFFFF"/>
          <w:lang w:val="en-US"/>
        </w:rPr>
        <w:t xml:space="preserve"> </w:t>
      </w:r>
    </w:p>
    <w:p w14:paraId="211E3748" w14:textId="7113C7F7" w:rsidR="0043786C" w:rsidRPr="0038156C" w:rsidRDefault="0043786C" w:rsidP="00D05A74">
      <w:pPr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  <w:r w:rsidRPr="0038156C">
        <w:rPr>
          <w:rFonts w:ascii="Montserrat Light" w:hAnsi="Montserrat Light"/>
          <w:b/>
          <w:bCs/>
          <w:lang w:val="ro-RO"/>
        </w:rPr>
        <w:t>Art. II</w:t>
      </w:r>
      <w:r w:rsidRPr="0038156C">
        <w:rPr>
          <w:rFonts w:ascii="Montserrat Light" w:hAnsi="Montserrat Light"/>
          <w:lang w:val="ro-RO"/>
        </w:rPr>
        <w:t xml:space="preserve"> Celelalte prevederi din contractul de concesiune rămân nemodificate.</w:t>
      </w:r>
    </w:p>
    <w:p w14:paraId="1EEB4605" w14:textId="77777777" w:rsidR="00D05A74" w:rsidRPr="0038156C" w:rsidRDefault="00D05A74" w:rsidP="00D05A74">
      <w:pPr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</w:p>
    <w:p w14:paraId="1F3B860C" w14:textId="77777777" w:rsidR="0043786C" w:rsidRPr="0038156C" w:rsidRDefault="0043786C" w:rsidP="00D05A74">
      <w:pPr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  <w:r w:rsidRPr="0038156C">
        <w:rPr>
          <w:rFonts w:ascii="Montserrat Light" w:hAnsi="Montserrat Light"/>
          <w:lang w:val="ro-RO"/>
        </w:rPr>
        <w:t>Prezentul act adițional s-a încheiat în 2 (două) exemplare originale, câte unul pentru fiecare parte contractantă.</w:t>
      </w:r>
    </w:p>
    <w:p w14:paraId="49923960" w14:textId="5125902C" w:rsidR="0043786C" w:rsidRPr="0038156C" w:rsidRDefault="0043786C" w:rsidP="0043786C">
      <w:pPr>
        <w:spacing w:line="240" w:lineRule="auto"/>
        <w:contextualSpacing/>
        <w:rPr>
          <w:rFonts w:ascii="Montserrat" w:hAnsi="Montserrat"/>
          <w:b/>
          <w:lang w:val="ro-RO"/>
        </w:rPr>
      </w:pPr>
    </w:p>
    <w:p w14:paraId="2918CE90" w14:textId="77777777" w:rsidR="00AB3911" w:rsidRPr="0038156C" w:rsidRDefault="00AB3911" w:rsidP="0043786C">
      <w:pPr>
        <w:spacing w:line="240" w:lineRule="auto"/>
        <w:contextualSpacing/>
        <w:rPr>
          <w:rFonts w:ascii="Montserrat" w:hAnsi="Montserrat"/>
          <w:b/>
          <w:lang w:val="ro-RO"/>
        </w:rPr>
      </w:pPr>
    </w:p>
    <w:p w14:paraId="45219002" w14:textId="37B93757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 xml:space="preserve">                  </w:t>
      </w:r>
      <w:r w:rsidR="00D05A74" w:rsidRPr="0038156C">
        <w:rPr>
          <w:rFonts w:ascii="Montserrat Light" w:hAnsi="Montserrat Light"/>
          <w:b/>
          <w:lang w:val="ro-RO"/>
        </w:rPr>
        <w:t xml:space="preserve">   </w:t>
      </w:r>
      <w:r w:rsidRPr="0038156C">
        <w:rPr>
          <w:rFonts w:ascii="Montserrat Light" w:hAnsi="Montserrat Light"/>
          <w:b/>
          <w:lang w:val="ro-RO"/>
        </w:rPr>
        <w:t>CONCEDENT,</w:t>
      </w:r>
      <w:r w:rsidRPr="0038156C">
        <w:rPr>
          <w:rFonts w:ascii="Montserrat Light" w:hAnsi="Montserrat Light"/>
          <w:b/>
          <w:lang w:val="ro-RO"/>
        </w:rPr>
        <w:tab/>
        <w:t xml:space="preserve">          </w:t>
      </w:r>
      <w:r w:rsidRPr="0038156C">
        <w:rPr>
          <w:rFonts w:ascii="Montserrat Light" w:hAnsi="Montserrat Light"/>
          <w:b/>
          <w:lang w:val="ro-RO"/>
        </w:rPr>
        <w:tab/>
      </w:r>
      <w:r w:rsidRPr="0038156C">
        <w:rPr>
          <w:rFonts w:ascii="Montserrat Light" w:hAnsi="Montserrat Light"/>
          <w:b/>
          <w:lang w:val="ro-RO"/>
        </w:rPr>
        <w:tab/>
      </w:r>
      <w:r w:rsidRPr="0038156C">
        <w:rPr>
          <w:rFonts w:ascii="Montserrat Light" w:hAnsi="Montserrat Light"/>
          <w:b/>
          <w:lang w:val="ro-RO"/>
        </w:rPr>
        <w:tab/>
      </w:r>
      <w:r w:rsidRPr="0038156C">
        <w:rPr>
          <w:rFonts w:ascii="Montserrat Light" w:hAnsi="Montserrat Light"/>
          <w:b/>
          <w:lang w:val="ro-RO"/>
        </w:rPr>
        <w:tab/>
        <w:t xml:space="preserve">   CONCESIONAR,             </w:t>
      </w:r>
    </w:p>
    <w:p w14:paraId="339E633C" w14:textId="77777777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iCs/>
          <w:lang w:val="ro-RO"/>
        </w:rPr>
      </w:pPr>
      <w:r w:rsidRPr="0038156C">
        <w:rPr>
          <w:rFonts w:ascii="Montserrat Light" w:hAnsi="Montserrat Light"/>
          <w:b/>
          <w:iCs/>
          <w:lang w:val="ro-RO"/>
        </w:rPr>
        <w:t xml:space="preserve">      CONSILIUL JUDEȚEAN CLUJ</w:t>
      </w:r>
    </w:p>
    <w:p w14:paraId="5E51CBB6" w14:textId="558A5433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 xml:space="preserve">                  </w:t>
      </w:r>
      <w:r w:rsidR="00D05A74" w:rsidRPr="0038156C">
        <w:rPr>
          <w:rFonts w:ascii="Montserrat Light" w:hAnsi="Montserrat Light"/>
          <w:b/>
          <w:lang w:val="ro-RO"/>
        </w:rPr>
        <w:t xml:space="preserve">   </w:t>
      </w:r>
      <w:r w:rsidRPr="0038156C">
        <w:rPr>
          <w:rFonts w:ascii="Montserrat Light" w:hAnsi="Montserrat Light"/>
          <w:b/>
          <w:lang w:val="ro-RO"/>
        </w:rPr>
        <w:t>PREȘEDINTE</w:t>
      </w:r>
    </w:p>
    <w:p w14:paraId="5781001E" w14:textId="340D6BC2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bCs/>
          <w:lang w:val="ro-RO"/>
        </w:rPr>
      </w:pPr>
      <w:r w:rsidRPr="0038156C">
        <w:rPr>
          <w:rFonts w:ascii="Montserrat Light" w:hAnsi="Montserrat Light"/>
          <w:b/>
          <w:bCs/>
          <w:lang w:val="ro-RO"/>
        </w:rPr>
        <w:t xml:space="preserve">                      </w:t>
      </w:r>
      <w:r w:rsidR="00D05A74" w:rsidRPr="0038156C">
        <w:rPr>
          <w:rFonts w:ascii="Montserrat Light" w:hAnsi="Montserrat Light"/>
          <w:b/>
          <w:bCs/>
          <w:lang w:val="ro-RO"/>
        </w:rPr>
        <w:t xml:space="preserve">   </w:t>
      </w:r>
      <w:r w:rsidRPr="0038156C">
        <w:rPr>
          <w:rFonts w:ascii="Montserrat Light" w:hAnsi="Montserrat Light"/>
          <w:b/>
          <w:bCs/>
          <w:lang w:val="ro-RO"/>
        </w:rPr>
        <w:t>Alin Tișe</w:t>
      </w:r>
    </w:p>
    <w:p w14:paraId="0AEE64E2" w14:textId="77777777" w:rsidR="0043786C" w:rsidRPr="0038156C" w:rsidRDefault="0043786C" w:rsidP="0043786C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76A0DE62" w14:textId="77777777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lang w:val="ro-RO"/>
        </w:rPr>
      </w:pPr>
    </w:p>
    <w:p w14:paraId="14803CDB" w14:textId="77777777" w:rsidR="0043786C" w:rsidRPr="0038156C" w:rsidRDefault="0043786C" w:rsidP="0043786C">
      <w:pPr>
        <w:spacing w:line="240" w:lineRule="auto"/>
        <w:contextualSpacing/>
        <w:jc w:val="center"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 xml:space="preserve"> </w:t>
      </w:r>
    </w:p>
    <w:p w14:paraId="16AB5CBA" w14:textId="77777777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 xml:space="preserve">             DIRECTOR GENERAL</w:t>
      </w:r>
    </w:p>
    <w:p w14:paraId="72CA58E2" w14:textId="77777777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 xml:space="preserve">                 Cristina Șchiop</w:t>
      </w:r>
    </w:p>
    <w:p w14:paraId="57C0B868" w14:textId="77777777" w:rsidR="0043786C" w:rsidRPr="0038156C" w:rsidRDefault="0043786C" w:rsidP="0043786C">
      <w:pPr>
        <w:spacing w:line="240" w:lineRule="auto"/>
        <w:contextualSpacing/>
        <w:jc w:val="center"/>
        <w:rPr>
          <w:rFonts w:ascii="Montserrat Light" w:hAnsi="Montserrat Light"/>
          <w:b/>
          <w:lang w:val="ro-RO"/>
        </w:rPr>
      </w:pPr>
    </w:p>
    <w:p w14:paraId="176F539D" w14:textId="77777777" w:rsidR="0043786C" w:rsidRPr="0038156C" w:rsidRDefault="0043786C" w:rsidP="0043786C">
      <w:pPr>
        <w:spacing w:line="240" w:lineRule="auto"/>
        <w:contextualSpacing/>
        <w:jc w:val="center"/>
        <w:rPr>
          <w:rFonts w:ascii="Montserrat Light" w:hAnsi="Montserrat Light"/>
          <w:b/>
          <w:lang w:val="ro-RO"/>
        </w:rPr>
      </w:pPr>
    </w:p>
    <w:p w14:paraId="24E75BBE" w14:textId="43D161D5" w:rsidR="0043786C" w:rsidRPr="0038156C" w:rsidRDefault="00D05A74" w:rsidP="00D05A74">
      <w:pPr>
        <w:spacing w:line="240" w:lineRule="auto"/>
        <w:contextualSpacing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 xml:space="preserve">                     </w:t>
      </w:r>
      <w:r w:rsidR="0043786C" w:rsidRPr="0038156C">
        <w:rPr>
          <w:rFonts w:ascii="Montserrat Light" w:hAnsi="Montserrat Light"/>
          <w:b/>
          <w:lang w:val="ro-RO"/>
        </w:rPr>
        <w:t>Vizat juridic</w:t>
      </w:r>
    </w:p>
    <w:p w14:paraId="5AB75A38" w14:textId="77777777" w:rsidR="0043786C" w:rsidRPr="0038156C" w:rsidRDefault="0043786C" w:rsidP="0043786C">
      <w:pPr>
        <w:spacing w:line="240" w:lineRule="auto"/>
        <w:ind w:left="720" w:firstLine="720"/>
        <w:contextualSpacing/>
        <w:rPr>
          <w:rFonts w:ascii="Montserrat Light" w:hAnsi="Montserrat Light"/>
          <w:b/>
          <w:lang w:val="ro-RO"/>
        </w:rPr>
      </w:pPr>
    </w:p>
    <w:p w14:paraId="470CFA26" w14:textId="77777777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lang w:val="ro-RO"/>
        </w:rPr>
      </w:pPr>
    </w:p>
    <w:p w14:paraId="57E55B8B" w14:textId="63D921C8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 xml:space="preserve">               </w:t>
      </w:r>
      <w:r w:rsidR="00D05A74" w:rsidRPr="0038156C">
        <w:rPr>
          <w:rFonts w:ascii="Montserrat Light" w:hAnsi="Montserrat Light"/>
          <w:b/>
          <w:lang w:val="ro-RO"/>
        </w:rPr>
        <w:t xml:space="preserve"> </w:t>
      </w:r>
      <w:r w:rsidRPr="0038156C">
        <w:rPr>
          <w:rFonts w:ascii="Montserrat Light" w:hAnsi="Montserrat Light"/>
          <w:b/>
          <w:lang w:val="ro-RO"/>
        </w:rPr>
        <w:t xml:space="preserve">          Vizat</w:t>
      </w:r>
    </w:p>
    <w:p w14:paraId="14F5D83D" w14:textId="10E7A507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lang w:val="ro-RO"/>
        </w:rPr>
      </w:pPr>
      <w:r w:rsidRPr="0038156C">
        <w:rPr>
          <w:rFonts w:ascii="Montserrat Light" w:hAnsi="Montserrat Light"/>
          <w:b/>
          <w:lang w:val="ro-RO"/>
        </w:rPr>
        <w:t xml:space="preserve">       </w:t>
      </w:r>
      <w:r w:rsidR="00D05A74" w:rsidRPr="0038156C">
        <w:rPr>
          <w:rFonts w:ascii="Montserrat Light" w:hAnsi="Montserrat Light"/>
          <w:b/>
          <w:lang w:val="ro-RO"/>
        </w:rPr>
        <w:t>C</w:t>
      </w:r>
      <w:r w:rsidRPr="0038156C">
        <w:rPr>
          <w:rFonts w:ascii="Montserrat Light" w:hAnsi="Montserrat Light"/>
          <w:b/>
          <w:lang w:val="ro-RO"/>
        </w:rPr>
        <w:t>ontrol financiar-preventiv</w:t>
      </w:r>
    </w:p>
    <w:p w14:paraId="36754F7D" w14:textId="0200F92B" w:rsidR="0043786C" w:rsidRPr="0038156C" w:rsidRDefault="0043786C" w:rsidP="0043786C">
      <w:pPr>
        <w:spacing w:line="240" w:lineRule="auto"/>
        <w:contextualSpacing/>
        <w:rPr>
          <w:rFonts w:ascii="Montserrat Light" w:hAnsi="Montserrat Light"/>
          <w:b/>
          <w:sz w:val="24"/>
          <w:szCs w:val="24"/>
          <w:lang w:val="ro-RO"/>
        </w:rPr>
      </w:pPr>
    </w:p>
    <w:p w14:paraId="7A638EEE" w14:textId="578CD3F4" w:rsidR="00AB3911" w:rsidRPr="0038156C" w:rsidRDefault="00AB3911" w:rsidP="0043786C">
      <w:pPr>
        <w:spacing w:line="240" w:lineRule="auto"/>
        <w:contextualSpacing/>
        <w:rPr>
          <w:rFonts w:ascii="Montserrat Light" w:hAnsi="Montserrat Light"/>
          <w:b/>
          <w:sz w:val="24"/>
          <w:szCs w:val="24"/>
          <w:lang w:val="ro-RO"/>
        </w:rPr>
      </w:pPr>
    </w:p>
    <w:p w14:paraId="50AC1F31" w14:textId="77777777" w:rsidR="00AB3911" w:rsidRPr="0038156C" w:rsidRDefault="00AB3911" w:rsidP="0043786C">
      <w:pPr>
        <w:spacing w:line="240" w:lineRule="auto"/>
        <w:contextualSpacing/>
        <w:rPr>
          <w:rFonts w:ascii="Montserrat Light" w:hAnsi="Montserrat Light"/>
          <w:b/>
          <w:sz w:val="24"/>
          <w:szCs w:val="24"/>
          <w:lang w:val="ro-RO"/>
        </w:rPr>
      </w:pPr>
    </w:p>
    <w:p w14:paraId="18A053E9" w14:textId="77777777" w:rsidR="00200432" w:rsidRPr="0038156C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38156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8156C">
        <w:rPr>
          <w:rFonts w:ascii="Montserrat" w:hAnsi="Montserrat"/>
          <w:lang w:val="ro-RO" w:eastAsia="ro-RO"/>
        </w:rPr>
        <w:tab/>
      </w:r>
      <w:r w:rsidRPr="0038156C">
        <w:rPr>
          <w:rFonts w:ascii="Montserrat" w:hAnsi="Montserrat"/>
          <w:lang w:val="ro-RO" w:eastAsia="ro-RO"/>
        </w:rPr>
        <w:tab/>
      </w:r>
      <w:r w:rsidRPr="0038156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38156C">
        <w:rPr>
          <w:rFonts w:ascii="Montserrat" w:hAnsi="Montserrat"/>
          <w:lang w:val="ro-RO" w:eastAsia="ro-RO"/>
        </w:rPr>
        <w:t xml:space="preserve">  </w:t>
      </w:r>
      <w:r w:rsidRPr="0038156C">
        <w:rPr>
          <w:rFonts w:ascii="Montserrat" w:hAnsi="Montserrat"/>
          <w:b/>
          <w:lang w:val="ro-RO" w:eastAsia="ro-RO"/>
        </w:rPr>
        <w:t>Contrasemnează:</w:t>
      </w:r>
    </w:p>
    <w:p w14:paraId="13B0D5D9" w14:textId="29C37F43" w:rsidR="004E343B" w:rsidRPr="0038156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38156C">
        <w:rPr>
          <w:rFonts w:ascii="Montserrat" w:hAnsi="Montserrat"/>
          <w:lang w:val="ro-RO" w:eastAsia="ro-RO"/>
        </w:rPr>
        <w:t xml:space="preserve">       </w:t>
      </w:r>
      <w:r w:rsidRPr="0038156C">
        <w:rPr>
          <w:rFonts w:ascii="Montserrat" w:hAnsi="Montserrat"/>
          <w:b/>
          <w:lang w:val="ro-RO" w:eastAsia="ro-RO"/>
        </w:rPr>
        <w:t>PREŞEDINTE,</w:t>
      </w:r>
      <w:r w:rsidRPr="0038156C">
        <w:rPr>
          <w:rFonts w:ascii="Montserrat" w:hAnsi="Montserrat"/>
          <w:b/>
          <w:lang w:val="ro-RO" w:eastAsia="ro-RO"/>
        </w:rPr>
        <w:tab/>
      </w:r>
      <w:r w:rsidRPr="0038156C">
        <w:rPr>
          <w:rFonts w:ascii="Montserrat" w:hAnsi="Montserrat"/>
          <w:lang w:val="ro-RO" w:eastAsia="ro-RO"/>
        </w:rPr>
        <w:tab/>
      </w:r>
      <w:r w:rsidRPr="0038156C">
        <w:rPr>
          <w:rFonts w:ascii="Montserrat" w:hAnsi="Montserrat"/>
          <w:lang w:val="ro-RO" w:eastAsia="ro-RO"/>
        </w:rPr>
        <w:tab/>
        <w:t xml:space="preserve"> </w:t>
      </w:r>
      <w:r w:rsidR="00120C53" w:rsidRPr="0038156C">
        <w:rPr>
          <w:rFonts w:ascii="Montserrat" w:hAnsi="Montserrat"/>
          <w:lang w:val="ro-RO" w:eastAsia="ro-RO"/>
        </w:rPr>
        <w:t xml:space="preserve">  </w:t>
      </w:r>
      <w:r w:rsidRPr="0038156C">
        <w:rPr>
          <w:rFonts w:ascii="Montserrat" w:hAnsi="Montserrat"/>
          <w:lang w:val="ro-RO" w:eastAsia="ro-RO"/>
        </w:rPr>
        <w:t xml:space="preserve">     </w:t>
      </w:r>
      <w:r w:rsidRPr="0038156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38156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8156C">
        <w:rPr>
          <w:rFonts w:ascii="Montserrat" w:hAnsi="Montserrat"/>
          <w:b/>
          <w:lang w:val="ro-RO" w:eastAsia="ro-RO"/>
        </w:rPr>
        <w:t xml:space="preserve">       </w:t>
      </w:r>
      <w:r w:rsidR="00407BA0" w:rsidRPr="0038156C">
        <w:rPr>
          <w:rFonts w:ascii="Montserrat" w:hAnsi="Montserrat"/>
          <w:b/>
          <w:lang w:val="ro-RO" w:eastAsia="ro-RO"/>
        </w:rPr>
        <w:t xml:space="preserve"> </w:t>
      </w:r>
      <w:r w:rsidRPr="0038156C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38156C">
        <w:rPr>
          <w:rFonts w:ascii="Montserrat" w:hAnsi="Montserrat"/>
          <w:b/>
          <w:lang w:val="ro-RO" w:eastAsia="ro-RO"/>
        </w:rPr>
        <w:t xml:space="preserve">            </w:t>
      </w:r>
      <w:r w:rsidRPr="0038156C">
        <w:rPr>
          <w:rFonts w:ascii="Montserrat" w:hAnsi="Montserrat"/>
          <w:b/>
          <w:lang w:val="ro-RO" w:eastAsia="ro-RO"/>
        </w:rPr>
        <w:t>Simona Gaci</w:t>
      </w:r>
      <w:bookmarkEnd w:id="0"/>
      <w:bookmarkEnd w:id="7"/>
    </w:p>
    <w:sectPr w:rsidR="004E343B" w:rsidRPr="0038156C" w:rsidSect="00E52556">
      <w:footerReference w:type="default" r:id="rId9"/>
      <w:headerReference w:type="first" r:id="rId10"/>
      <w:footerReference w:type="first" r:id="rId11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15461"/>
    <w:multiLevelType w:val="hybridMultilevel"/>
    <w:tmpl w:val="C8445174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CD1354B"/>
    <w:multiLevelType w:val="hybridMultilevel"/>
    <w:tmpl w:val="5804199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4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22"/>
  </w:num>
  <w:num w:numId="5">
    <w:abstractNumId w:val="25"/>
  </w:num>
  <w:num w:numId="6">
    <w:abstractNumId w:val="17"/>
  </w:num>
  <w:num w:numId="7">
    <w:abstractNumId w:val="29"/>
  </w:num>
  <w:num w:numId="8">
    <w:abstractNumId w:val="28"/>
  </w:num>
  <w:num w:numId="9">
    <w:abstractNumId w:val="32"/>
  </w:num>
  <w:num w:numId="10">
    <w:abstractNumId w:val="1"/>
  </w:num>
  <w:num w:numId="11">
    <w:abstractNumId w:val="7"/>
  </w:num>
  <w:num w:numId="12">
    <w:abstractNumId w:val="5"/>
  </w:num>
  <w:num w:numId="13">
    <w:abstractNumId w:val="30"/>
  </w:num>
  <w:num w:numId="14">
    <w:abstractNumId w:val="24"/>
  </w:num>
  <w:num w:numId="15">
    <w:abstractNumId w:val="31"/>
  </w:num>
  <w:num w:numId="16">
    <w:abstractNumId w:val="2"/>
  </w:num>
  <w:num w:numId="17">
    <w:abstractNumId w:val="11"/>
  </w:num>
  <w:num w:numId="18">
    <w:abstractNumId w:val="26"/>
  </w:num>
  <w:num w:numId="19">
    <w:abstractNumId w:val="15"/>
  </w:num>
  <w:num w:numId="20">
    <w:abstractNumId w:val="13"/>
  </w:num>
  <w:num w:numId="21">
    <w:abstractNumId w:val="16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1"/>
  </w:num>
  <w:num w:numId="28">
    <w:abstractNumId w:val="14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4"/>
  </w:num>
  <w:num w:numId="41">
    <w:abstractNumId w:val="20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6"/>
  </w:num>
  <w:num w:numId="4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20C53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8156C"/>
    <w:rsid w:val="00394ED8"/>
    <w:rsid w:val="003B7F00"/>
    <w:rsid w:val="00407BA0"/>
    <w:rsid w:val="0043786C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B3911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05A74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public@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709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</cp:revision>
  <cp:lastPrinted>2021-10-26T05:06:00Z</cp:lastPrinted>
  <dcterms:created xsi:type="dcterms:W3CDTF">2021-03-31T17:01:00Z</dcterms:created>
  <dcterms:modified xsi:type="dcterms:W3CDTF">2021-10-29T06:02:00Z</dcterms:modified>
</cp:coreProperties>
</file>