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8352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BACB156" w14:textId="6F7B127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F01677">
        <w:rPr>
          <w:rFonts w:ascii="Montserrat" w:hAnsi="Montserrat"/>
          <w:b/>
          <w:bCs/>
          <w:noProof/>
          <w:lang w:val="ro-RO"/>
        </w:rPr>
        <w:t xml:space="preserve"> 508</w:t>
      </w:r>
    </w:p>
    <w:p w14:paraId="3B1C1432" w14:textId="7C8489F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F01677">
        <w:rPr>
          <w:rFonts w:ascii="Montserrat" w:hAnsi="Montserrat"/>
          <w:b/>
          <w:bCs/>
          <w:noProof/>
          <w:lang w:val="ro-RO"/>
        </w:rPr>
        <w:t>16 noiembrie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F3FA7D8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816CF9B" w14:textId="77777777" w:rsidR="003F3BDC" w:rsidRPr="00F01E3D" w:rsidRDefault="007F38C1" w:rsidP="00425A7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425A7A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425A7A">
        <w:rPr>
          <w:rFonts w:ascii="Montserrat" w:hAnsi="Montserrat"/>
          <w:b/>
          <w:bCs/>
          <w:lang w:val="ro-RO"/>
        </w:rPr>
        <w:t>MIRON IOANA</w:t>
      </w:r>
    </w:p>
    <w:p w14:paraId="6E27216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546B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160C576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96A2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0CCAEF7C" wp14:editId="605227E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143C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63C40C1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BFD9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374BA470" wp14:editId="6BF028F6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72B589" w14:textId="77777777" w:rsidR="00F01E3D" w:rsidRDefault="00F01E3D">
    <w:r>
      <w:rPr>
        <w:noProof/>
        <w:lang w:val="en-US" w:bidi="he-IL"/>
      </w:rPr>
      <w:drawing>
        <wp:inline distT="0" distB="0" distL="0" distR="0" wp14:anchorId="7760621F" wp14:editId="47A129BC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25A7A"/>
    <w:rsid w:val="00434AE9"/>
    <w:rsid w:val="00450351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677"/>
    <w:rsid w:val="00F01E3D"/>
    <w:rsid w:val="00F33906"/>
    <w:rsid w:val="00F82BC2"/>
    <w:rsid w:val="00FE529C"/>
    <w:rsid w:val="00FE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FA570B"/>
  <w15:docId w15:val="{09F2F0C1-C236-4082-85CA-E1953336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2021-11-08T07:53:00Z</dcterms:created>
  <dcterms:modified xsi:type="dcterms:W3CDTF">2021-11-18T10:19:00Z</dcterms:modified>
</cp:coreProperties>
</file>