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4BA7" w14:textId="296FCC89" w:rsidR="0028758D" w:rsidRPr="000E1309" w:rsidRDefault="0028758D" w:rsidP="00B649A2">
      <w:pPr>
        <w:spacing w:line="240" w:lineRule="auto"/>
        <w:rPr>
          <w:rFonts w:ascii="Montserrat" w:hAnsi="Montserrat"/>
          <w:b/>
          <w:bCs/>
        </w:rPr>
      </w:pPr>
    </w:p>
    <w:p w14:paraId="41067A03" w14:textId="77777777" w:rsidR="007341D9" w:rsidRPr="000E1309" w:rsidRDefault="007341D9" w:rsidP="00B649A2">
      <w:pPr>
        <w:spacing w:line="240" w:lineRule="auto"/>
        <w:rPr>
          <w:rFonts w:ascii="Montserrat" w:hAnsi="Montserrat"/>
          <w:b/>
          <w:bCs/>
        </w:rPr>
      </w:pPr>
    </w:p>
    <w:p w14:paraId="7F8EA3D7" w14:textId="129AD861" w:rsidR="00AD6150" w:rsidRPr="000E1309" w:rsidRDefault="004E343B" w:rsidP="00B649A2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0E1309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3A16DC84" w14:textId="77777777" w:rsidR="00F627DC" w:rsidRPr="000E1309" w:rsidRDefault="00F627DC" w:rsidP="00B649A2">
      <w:pPr>
        <w:spacing w:line="240" w:lineRule="auto"/>
        <w:jc w:val="center"/>
        <w:rPr>
          <w:rFonts w:ascii="Montserrat" w:eastAsia="Calibri" w:hAnsi="Montserrat"/>
          <w:b/>
          <w:noProof/>
          <w:lang w:val="ro-RO" w:eastAsia="ro-RO"/>
        </w:rPr>
      </w:pPr>
      <w:bookmarkStart w:id="2" w:name="_Hlk479682873"/>
      <w:proofErr w:type="spellStart"/>
      <w:r w:rsidRPr="000E1309">
        <w:rPr>
          <w:rFonts w:ascii="Montserrat" w:hAnsi="Montserrat"/>
          <w:b/>
        </w:rPr>
        <w:t>privind</w:t>
      </w:r>
      <w:proofErr w:type="spellEnd"/>
      <w:r w:rsidRPr="000E1309">
        <w:rPr>
          <w:rFonts w:ascii="Montserrat" w:hAnsi="Montserrat"/>
          <w:b/>
        </w:rPr>
        <w:t xml:space="preserve"> </w:t>
      </w:r>
      <w:r w:rsidRPr="000E1309">
        <w:rPr>
          <w:rFonts w:ascii="Montserrat" w:eastAsia="Calibri" w:hAnsi="Montserrat"/>
          <w:b/>
          <w:noProof/>
          <w:lang w:val="ro-RO" w:eastAsia="ro-RO"/>
        </w:rPr>
        <w:t xml:space="preserve">aprobarea înființării prin reorganizare a unor centre rezidențiale  </w:t>
      </w:r>
    </w:p>
    <w:p w14:paraId="1A167BF6" w14:textId="77777777" w:rsidR="00F627DC" w:rsidRPr="000E1309" w:rsidRDefault="00F627DC" w:rsidP="00B649A2">
      <w:pPr>
        <w:spacing w:line="240" w:lineRule="auto"/>
        <w:jc w:val="center"/>
        <w:rPr>
          <w:rFonts w:ascii="Montserrat" w:eastAsia="Calibri" w:hAnsi="Montserrat"/>
          <w:b/>
          <w:noProof/>
          <w:lang w:val="ro-RO" w:eastAsia="ro-RO"/>
        </w:rPr>
      </w:pPr>
      <w:r w:rsidRPr="000E1309">
        <w:rPr>
          <w:rFonts w:ascii="Montserrat" w:eastAsia="Calibri" w:hAnsi="Montserrat"/>
          <w:b/>
          <w:noProof/>
          <w:lang w:val="ro-RO" w:eastAsia="ro-RO"/>
        </w:rPr>
        <w:t xml:space="preserve">pentru persoanele adulte cu dizabilități din structura </w:t>
      </w:r>
    </w:p>
    <w:p w14:paraId="6B9E5532" w14:textId="77777777" w:rsidR="00F627DC" w:rsidRPr="000E1309" w:rsidRDefault="00F627DC" w:rsidP="00B649A2">
      <w:pPr>
        <w:spacing w:line="240" w:lineRule="auto"/>
        <w:jc w:val="center"/>
        <w:rPr>
          <w:rFonts w:ascii="Montserrat" w:eastAsia="Calibri" w:hAnsi="Montserrat"/>
          <w:b/>
          <w:noProof/>
          <w:lang w:val="ro-RO" w:eastAsia="ro-RO"/>
        </w:rPr>
      </w:pPr>
      <w:r w:rsidRPr="000E1309">
        <w:rPr>
          <w:rFonts w:ascii="Montserrat" w:eastAsia="Calibri" w:hAnsi="Montserrat"/>
          <w:b/>
          <w:noProof/>
          <w:lang w:val="ro-RO" w:eastAsia="ro-RO"/>
        </w:rPr>
        <w:t>Direcţiei Generale de Asistenţă Socială şi Protecţia Copilului Cluj</w:t>
      </w:r>
    </w:p>
    <w:p w14:paraId="34374E49" w14:textId="290B5311" w:rsidR="00F627DC" w:rsidRPr="000E1309" w:rsidRDefault="00F627DC" w:rsidP="00B649A2">
      <w:pPr>
        <w:spacing w:line="240" w:lineRule="auto"/>
        <w:jc w:val="center"/>
        <w:rPr>
          <w:rFonts w:ascii="Cambria" w:hAnsi="Cambria"/>
          <w:b/>
          <w:lang w:val="ro-RO"/>
        </w:rPr>
      </w:pPr>
    </w:p>
    <w:p w14:paraId="327E7E68" w14:textId="77777777" w:rsidR="00F627DC" w:rsidRPr="000E1309" w:rsidRDefault="00F627DC" w:rsidP="00B649A2">
      <w:pPr>
        <w:spacing w:line="240" w:lineRule="auto"/>
        <w:jc w:val="center"/>
        <w:rPr>
          <w:rFonts w:ascii="Cambria" w:hAnsi="Cambria"/>
          <w:b/>
          <w:lang w:val="ro-RO"/>
        </w:rPr>
      </w:pPr>
    </w:p>
    <w:bookmarkEnd w:id="2"/>
    <w:p w14:paraId="48C30862" w14:textId="1D14263A" w:rsidR="00F627DC" w:rsidRPr="000E1309" w:rsidRDefault="00F627DC" w:rsidP="00B649A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0E1309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0A4F3338" w14:textId="77777777" w:rsidR="00B649A2" w:rsidRPr="000E1309" w:rsidRDefault="00B649A2" w:rsidP="00B649A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</w:p>
    <w:p w14:paraId="7D256479" w14:textId="05A0F121" w:rsidR="00F627DC" w:rsidRPr="000E1309" w:rsidRDefault="00F627DC" w:rsidP="00B649A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0E1309">
        <w:rPr>
          <w:rFonts w:ascii="Montserrat Light" w:hAnsi="Montserrat Light"/>
          <w:noProof/>
        </w:rPr>
        <w:t>Având în vedere Proiectul de hotărâre înregistrat cu nr. 227 din 15.11.2021 p</w:t>
      </w:r>
      <w:proofErr w:type="spellStart"/>
      <w:r w:rsidRPr="000E1309">
        <w:rPr>
          <w:rFonts w:ascii="Montserrat Light" w:hAnsi="Montserrat Light"/>
        </w:rPr>
        <w:t>rivind</w:t>
      </w:r>
      <w:proofErr w:type="spellEnd"/>
      <w:r w:rsidRPr="000E1309">
        <w:rPr>
          <w:rFonts w:ascii="Montserrat Light" w:hAnsi="Montserrat Light"/>
        </w:rPr>
        <w:t xml:space="preserve"> </w:t>
      </w:r>
      <w:r w:rsidRPr="000E1309">
        <w:rPr>
          <w:rFonts w:ascii="Montserrat Light" w:eastAsia="Calibri" w:hAnsi="Montserrat Light"/>
          <w:noProof/>
          <w:lang w:val="ro-RO" w:eastAsia="ro-RO"/>
        </w:rPr>
        <w:t xml:space="preserve">aprobarea reorganizării unor centre rezidențiale pentru persoanele adulte cu dizabilități din structura Direcţiei Generale de Asistenţă Socială şi Protecţia Copilului Cluj </w:t>
      </w:r>
      <w:r w:rsidRPr="000E1309">
        <w:rPr>
          <w:rFonts w:ascii="Montserrat Light" w:hAnsi="Montserrat Light"/>
          <w:bCs/>
          <w:noProof/>
        </w:rPr>
        <w:t>p</w:t>
      </w:r>
      <w:r w:rsidRPr="000E1309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0E1309">
        <w:rPr>
          <w:rFonts w:ascii="Montserrat Light" w:hAnsi="Montserrat Light"/>
          <w:bCs/>
          <w:noProof/>
        </w:rPr>
        <w:t>R</w:t>
      </w:r>
      <w:r w:rsidRPr="000E1309">
        <w:rPr>
          <w:rFonts w:ascii="Montserrat Light" w:hAnsi="Montserrat Light"/>
          <w:noProof/>
        </w:rPr>
        <w:t xml:space="preserve">eferatul de aprobare nr. </w:t>
      </w:r>
      <w:bookmarkStart w:id="3" w:name="_Hlk87437445"/>
      <w:r w:rsidRPr="000E1309">
        <w:rPr>
          <w:rFonts w:ascii="Montserrat Light" w:hAnsi="Montserrat Light"/>
        </w:rPr>
        <w:t>40667/10.11.2021</w:t>
      </w:r>
      <w:bookmarkEnd w:id="3"/>
      <w:r w:rsidRPr="000E1309">
        <w:rPr>
          <w:rFonts w:ascii="Montserrat Light" w:hAnsi="Montserrat Light"/>
          <w:noProof/>
        </w:rPr>
        <w:t xml:space="preserve">; Raportul de specialitate întocmit de compartimentului de resort din cadrul aparatului de specialitate al Consiliului Judeţean Cluj cu nr. </w:t>
      </w:r>
      <w:r w:rsidRPr="000E1309">
        <w:rPr>
          <w:rFonts w:ascii="Montserrat Light" w:hAnsi="Montserrat Light"/>
        </w:rPr>
        <w:t xml:space="preserve">40668/10.11.2021 </w:t>
      </w:r>
      <w:r w:rsidRPr="000E1309">
        <w:rPr>
          <w:rFonts w:ascii="Montserrat Light" w:hAnsi="Montserrat Light"/>
          <w:noProof/>
        </w:rPr>
        <w:t xml:space="preserve">şi Avizul cu nr. </w:t>
      </w:r>
      <w:r w:rsidRPr="000E1309">
        <w:rPr>
          <w:rFonts w:ascii="Montserrat Light" w:hAnsi="Montserrat Light"/>
        </w:rPr>
        <w:t xml:space="preserve">40667 </w:t>
      </w:r>
      <w:proofErr w:type="gramStart"/>
      <w:r w:rsidRPr="000E1309">
        <w:rPr>
          <w:rFonts w:ascii="Montserrat Light" w:hAnsi="Montserrat Light"/>
        </w:rPr>
        <w:t>din</w:t>
      </w:r>
      <w:proofErr w:type="gramEnd"/>
      <w:r w:rsidRPr="000E1309">
        <w:rPr>
          <w:rFonts w:ascii="Montserrat Light" w:hAnsi="Montserrat Light"/>
        </w:rPr>
        <w:t xml:space="preserve"> 18.11.2021</w:t>
      </w:r>
      <w:r w:rsidRPr="000E1309">
        <w:rPr>
          <w:rFonts w:ascii="Montserrat Light" w:hAnsi="Montserrat Light"/>
          <w:noProof/>
        </w:rPr>
        <w:t xml:space="preserve"> adoptat de Comisia de specialitate nr. 5, în conformitate cu art. 182 alin. (4) coroborat cu art. 136 din Ordonanța de urgență a Guvernului nr. 57/2019 privind Codul administrativ, cu  modificările și completările ulterioare;</w:t>
      </w:r>
    </w:p>
    <w:p w14:paraId="2ECE2A37" w14:textId="77777777" w:rsidR="00B649A2" w:rsidRPr="000E1309" w:rsidRDefault="00B649A2" w:rsidP="00B649A2">
      <w:pPr>
        <w:spacing w:line="240" w:lineRule="auto"/>
        <w:jc w:val="both"/>
        <w:rPr>
          <w:rFonts w:ascii="Montserrat Light" w:hAnsi="Montserrat Light"/>
          <w:noProof/>
        </w:rPr>
      </w:pPr>
    </w:p>
    <w:p w14:paraId="7780A4A5" w14:textId="1B6C8F9D" w:rsidR="00B649A2" w:rsidRPr="000E1309" w:rsidRDefault="00F627DC" w:rsidP="00B649A2">
      <w:pPr>
        <w:spacing w:line="240" w:lineRule="auto"/>
        <w:jc w:val="both"/>
        <w:rPr>
          <w:rFonts w:ascii="Montserrat Light" w:hAnsi="Montserrat Light"/>
          <w:noProof/>
        </w:rPr>
      </w:pPr>
      <w:r w:rsidRPr="000E1309">
        <w:rPr>
          <w:rFonts w:ascii="Montserrat Light" w:hAnsi="Montserrat Light"/>
          <w:noProof/>
        </w:rPr>
        <w:t>Ţinând cont de</w:t>
      </w:r>
      <w:r w:rsidR="00B649A2" w:rsidRPr="000E1309">
        <w:rPr>
          <w:rFonts w:ascii="Montserrat Light" w:hAnsi="Montserrat Light"/>
          <w:noProof/>
        </w:rPr>
        <w:t xml:space="preserve">: </w:t>
      </w:r>
    </w:p>
    <w:p w14:paraId="0FB47C97" w14:textId="316ECF06" w:rsidR="00F627DC" w:rsidRPr="000E1309" w:rsidRDefault="00F627DC" w:rsidP="00B649A2">
      <w:pPr>
        <w:pStyle w:val="Listparagraf"/>
        <w:numPr>
          <w:ilvl w:val="0"/>
          <w:numId w:val="33"/>
        </w:numPr>
        <w:jc w:val="both"/>
        <w:rPr>
          <w:rFonts w:ascii="Montserrat Light" w:hAnsi="Montserrat Light"/>
          <w:noProof/>
          <w:sz w:val="22"/>
          <w:szCs w:val="22"/>
        </w:rPr>
      </w:pPr>
      <w:r w:rsidRPr="000E1309">
        <w:rPr>
          <w:rFonts w:ascii="Montserrat Light" w:hAnsi="Montserrat Light"/>
          <w:noProof/>
          <w:sz w:val="22"/>
          <w:szCs w:val="22"/>
        </w:rPr>
        <w:t>a</w:t>
      </w:r>
      <w:proofErr w:type="spellStart"/>
      <w:r w:rsidRPr="000E1309">
        <w:rPr>
          <w:rFonts w:ascii="Montserrat Light" w:hAnsi="Montserrat Light"/>
          <w:sz w:val="22"/>
          <w:szCs w:val="22"/>
        </w:rPr>
        <w:t>dresa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Direcției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Generale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0E1309">
        <w:rPr>
          <w:rFonts w:ascii="Montserrat Light" w:hAnsi="Montserrat Light"/>
          <w:sz w:val="22"/>
          <w:szCs w:val="22"/>
        </w:rPr>
        <w:t>Asistență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Socială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și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Protecția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Copilului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Cluj nr. 43589/26.10.2021, </w:t>
      </w:r>
      <w:proofErr w:type="spellStart"/>
      <w:r w:rsidRPr="000E1309">
        <w:rPr>
          <w:rFonts w:ascii="Montserrat Light" w:hAnsi="Montserrat Light"/>
          <w:sz w:val="22"/>
          <w:szCs w:val="22"/>
        </w:rPr>
        <w:t>înregistrată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la Consiliul </w:t>
      </w:r>
      <w:proofErr w:type="spellStart"/>
      <w:r w:rsidRPr="000E1309">
        <w:rPr>
          <w:rFonts w:ascii="Montserrat Light" w:hAnsi="Montserrat Light"/>
          <w:sz w:val="22"/>
          <w:szCs w:val="22"/>
        </w:rPr>
        <w:t>Județean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Cluj sub nr. 40016/04.11.2021;</w:t>
      </w:r>
    </w:p>
    <w:p w14:paraId="1A1C679A" w14:textId="5360829C" w:rsidR="00F627DC" w:rsidRPr="000E1309" w:rsidRDefault="00F627DC" w:rsidP="00B649A2">
      <w:pPr>
        <w:pStyle w:val="Listparagraf"/>
        <w:numPr>
          <w:ilvl w:val="0"/>
          <w:numId w:val="33"/>
        </w:numPr>
        <w:shd w:val="clear" w:color="auto" w:fill="FFFFFF"/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</w:rPr>
      </w:pPr>
      <w:proofErr w:type="spellStart"/>
      <w:r w:rsidRPr="000E1309">
        <w:rPr>
          <w:rFonts w:ascii="Montserrat Light" w:hAnsi="Montserrat Light"/>
          <w:sz w:val="22"/>
          <w:szCs w:val="22"/>
        </w:rPr>
        <w:t>Hotărârea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Colegiului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Director al </w:t>
      </w:r>
      <w:proofErr w:type="spellStart"/>
      <w:r w:rsidRPr="000E1309">
        <w:rPr>
          <w:rFonts w:ascii="Montserrat Light" w:hAnsi="Montserrat Light"/>
          <w:sz w:val="22"/>
          <w:szCs w:val="22"/>
        </w:rPr>
        <w:t>Direcției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Generale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0E1309">
        <w:rPr>
          <w:rFonts w:ascii="Montserrat Light" w:hAnsi="Montserrat Light"/>
          <w:sz w:val="22"/>
          <w:szCs w:val="22"/>
        </w:rPr>
        <w:t>Asistență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Socială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și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Protecția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Copilului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Cluj</w:t>
      </w:r>
      <w:r w:rsidR="0006232B" w:rsidRPr="000E1309">
        <w:rPr>
          <w:rFonts w:ascii="Montserrat Light" w:hAnsi="Montserrat Light"/>
          <w:sz w:val="22"/>
          <w:szCs w:val="22"/>
        </w:rPr>
        <w:t xml:space="preserve"> nr. </w:t>
      </w:r>
      <w:r w:rsidR="00577919" w:rsidRPr="000E1309">
        <w:rPr>
          <w:rFonts w:ascii="Montserrat Light" w:hAnsi="Montserrat Light"/>
          <w:sz w:val="22"/>
          <w:szCs w:val="22"/>
        </w:rPr>
        <w:t xml:space="preserve">5 </w:t>
      </w:r>
      <w:proofErr w:type="gramStart"/>
      <w:r w:rsidR="00577919" w:rsidRPr="000E1309">
        <w:rPr>
          <w:rFonts w:ascii="Montserrat Light" w:hAnsi="Montserrat Light"/>
          <w:sz w:val="22"/>
          <w:szCs w:val="22"/>
        </w:rPr>
        <w:t>d</w:t>
      </w:r>
      <w:r w:rsidR="0006232B" w:rsidRPr="000E1309">
        <w:rPr>
          <w:rFonts w:ascii="Montserrat Light" w:hAnsi="Montserrat Light"/>
          <w:sz w:val="22"/>
          <w:szCs w:val="22"/>
        </w:rPr>
        <w:t>in</w:t>
      </w:r>
      <w:proofErr w:type="gramEnd"/>
      <w:r w:rsidR="0006232B" w:rsidRPr="000E1309">
        <w:rPr>
          <w:rFonts w:ascii="Montserrat Light" w:hAnsi="Montserrat Light"/>
          <w:sz w:val="22"/>
          <w:szCs w:val="22"/>
        </w:rPr>
        <w:t xml:space="preserve"> 18.11.2021 </w:t>
      </w:r>
      <w:proofErr w:type="spellStart"/>
      <w:r w:rsidRPr="000E1309">
        <w:rPr>
          <w:rFonts w:ascii="Montserrat Light" w:hAnsi="Montserrat Light"/>
          <w:sz w:val="22"/>
          <w:szCs w:val="22"/>
        </w:rPr>
        <w:t>privind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avizarea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înființării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prin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reorganizare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0E1309">
        <w:rPr>
          <w:rFonts w:ascii="Montserrat Light" w:hAnsi="Montserrat Light"/>
          <w:sz w:val="22"/>
          <w:szCs w:val="22"/>
        </w:rPr>
        <w:t>centrelor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rezidențiale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pentru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persoane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cu </w:t>
      </w:r>
      <w:proofErr w:type="spellStart"/>
      <w:r w:rsidRPr="000E1309">
        <w:rPr>
          <w:rFonts w:ascii="Montserrat Light" w:hAnsi="Montserrat Light"/>
          <w:sz w:val="22"/>
          <w:szCs w:val="22"/>
        </w:rPr>
        <w:t>dizabilități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situate </w:t>
      </w:r>
      <w:proofErr w:type="spellStart"/>
      <w:r w:rsidRPr="000E1309">
        <w:rPr>
          <w:rFonts w:ascii="Montserrat Light" w:hAnsi="Montserrat Light"/>
          <w:sz w:val="22"/>
          <w:szCs w:val="22"/>
        </w:rPr>
        <w:t>în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loc</w:t>
      </w:r>
      <w:r w:rsidR="0006232B" w:rsidRPr="000E1309">
        <w:rPr>
          <w:rFonts w:ascii="Montserrat Light" w:hAnsi="Montserrat Light"/>
          <w:sz w:val="22"/>
          <w:szCs w:val="22"/>
        </w:rPr>
        <w:t>alitățile</w:t>
      </w:r>
      <w:proofErr w:type="spellEnd"/>
      <w:r w:rsidR="0006232B" w:rsidRPr="000E1309">
        <w:rPr>
          <w:rFonts w:ascii="Montserrat Light" w:hAnsi="Montserrat Light"/>
          <w:sz w:val="22"/>
          <w:szCs w:val="22"/>
        </w:rPr>
        <w:t xml:space="preserve"> </w:t>
      </w:r>
      <w:r w:rsidRPr="000E1309">
        <w:rPr>
          <w:rFonts w:ascii="Montserrat Light" w:hAnsi="Montserrat Light"/>
          <w:sz w:val="22"/>
          <w:szCs w:val="22"/>
        </w:rPr>
        <w:t xml:space="preserve">Mociu </w:t>
      </w:r>
      <w:proofErr w:type="spellStart"/>
      <w:r w:rsidRPr="000E1309">
        <w:rPr>
          <w:rFonts w:ascii="Montserrat Light" w:hAnsi="Montserrat Light"/>
          <w:sz w:val="22"/>
          <w:szCs w:val="22"/>
        </w:rPr>
        <w:t>și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Câțcău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06232B" w:rsidRPr="000E1309">
        <w:rPr>
          <w:rFonts w:ascii="Montserrat Light" w:hAnsi="Montserrat Light"/>
          <w:sz w:val="22"/>
          <w:szCs w:val="22"/>
        </w:rPr>
        <w:t>J</w:t>
      </w:r>
      <w:r w:rsidRPr="000E1309">
        <w:rPr>
          <w:rFonts w:ascii="Montserrat Light" w:hAnsi="Montserrat Light"/>
          <w:sz w:val="22"/>
          <w:szCs w:val="22"/>
        </w:rPr>
        <w:t>udețul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Cluj. </w:t>
      </w:r>
    </w:p>
    <w:p w14:paraId="1F304867" w14:textId="77777777" w:rsidR="0006232B" w:rsidRPr="000E1309" w:rsidRDefault="0006232B" w:rsidP="00B649A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4EBF4201" w14:textId="1A5661D3" w:rsidR="00F627DC" w:rsidRPr="000E1309" w:rsidRDefault="00F627DC" w:rsidP="00B649A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0E1309">
        <w:rPr>
          <w:rFonts w:ascii="Montserrat Light" w:hAnsi="Montserrat Light" w:cs="Cambria"/>
        </w:rPr>
        <w:t>Luând</w:t>
      </w:r>
      <w:proofErr w:type="spellEnd"/>
      <w:r w:rsidRPr="000E1309">
        <w:rPr>
          <w:rFonts w:ascii="Montserrat Light" w:hAnsi="Montserrat Light" w:cs="Cambria"/>
        </w:rPr>
        <w:t xml:space="preserve"> </w:t>
      </w:r>
      <w:proofErr w:type="spellStart"/>
      <w:r w:rsidRPr="000E1309">
        <w:rPr>
          <w:rFonts w:ascii="Montserrat Light" w:hAnsi="Montserrat Light" w:cs="Cambria"/>
        </w:rPr>
        <w:t>în</w:t>
      </w:r>
      <w:proofErr w:type="spellEnd"/>
      <w:r w:rsidRPr="000E1309">
        <w:rPr>
          <w:rFonts w:ascii="Montserrat Light" w:hAnsi="Montserrat Light" w:cs="Cambria"/>
        </w:rPr>
        <w:t xml:space="preserve"> </w:t>
      </w:r>
      <w:proofErr w:type="spellStart"/>
      <w:r w:rsidRPr="000E1309">
        <w:rPr>
          <w:rFonts w:ascii="Montserrat Light" w:hAnsi="Montserrat Light" w:cs="Cambria"/>
        </w:rPr>
        <w:t>considerare</w:t>
      </w:r>
      <w:proofErr w:type="spellEnd"/>
      <w:r w:rsidRPr="000E1309">
        <w:rPr>
          <w:rFonts w:ascii="Montserrat Light" w:hAnsi="Montserrat Light" w:cs="Cambria"/>
        </w:rPr>
        <w:t xml:space="preserve"> </w:t>
      </w:r>
      <w:proofErr w:type="spellStart"/>
      <w:r w:rsidRPr="000E1309">
        <w:rPr>
          <w:rFonts w:ascii="Montserrat Light" w:hAnsi="Montserrat Light" w:cs="Cambria"/>
        </w:rPr>
        <w:t>prevederile</w:t>
      </w:r>
      <w:bookmarkStart w:id="4" w:name="_Hlk508022111"/>
      <w:proofErr w:type="spellEnd"/>
      <w:r w:rsidRPr="000E1309">
        <w:rPr>
          <w:rFonts w:ascii="Montserrat Light" w:hAnsi="Montserrat Light" w:cs="Cambria"/>
        </w:rPr>
        <w:t xml:space="preserve"> art. 123 – 140 </w:t>
      </w:r>
      <w:proofErr w:type="spellStart"/>
      <w:r w:rsidRPr="000E1309">
        <w:rPr>
          <w:rFonts w:ascii="Montserrat Light" w:hAnsi="Montserrat Light" w:cs="Cambria"/>
        </w:rPr>
        <w:t>și</w:t>
      </w:r>
      <w:proofErr w:type="spellEnd"/>
      <w:r w:rsidRPr="000E1309">
        <w:rPr>
          <w:rFonts w:ascii="Montserrat Light" w:hAnsi="Montserrat Light" w:cs="Cambria"/>
        </w:rPr>
        <w:t xml:space="preserve"> ale art. 142 -</w:t>
      </w:r>
      <w:r w:rsidR="0006232B" w:rsidRPr="000E1309">
        <w:rPr>
          <w:rFonts w:ascii="Montserrat Light" w:hAnsi="Montserrat Light" w:cs="Cambria"/>
        </w:rPr>
        <w:t xml:space="preserve"> </w:t>
      </w:r>
      <w:r w:rsidRPr="000E1309">
        <w:rPr>
          <w:rFonts w:ascii="Montserrat Light" w:hAnsi="Montserrat Light" w:cs="Cambria"/>
        </w:rPr>
        <w:t xml:space="preserve">156 din </w:t>
      </w:r>
      <w:proofErr w:type="spellStart"/>
      <w:r w:rsidRPr="000E1309">
        <w:rPr>
          <w:rFonts w:ascii="Montserrat Light" w:hAnsi="Montserrat Light" w:cs="Cambria"/>
        </w:rPr>
        <w:t>Regulamentul</w:t>
      </w:r>
      <w:proofErr w:type="spellEnd"/>
      <w:r w:rsidRPr="000E1309">
        <w:rPr>
          <w:rFonts w:ascii="Montserrat Light" w:hAnsi="Montserrat Light" w:cs="Cambria"/>
        </w:rPr>
        <w:t xml:space="preserve"> de </w:t>
      </w:r>
      <w:proofErr w:type="spellStart"/>
      <w:r w:rsidRPr="000E1309">
        <w:rPr>
          <w:rFonts w:ascii="Montserrat Light" w:hAnsi="Montserrat Light" w:cs="Cambria"/>
        </w:rPr>
        <w:t>organizare</w:t>
      </w:r>
      <w:proofErr w:type="spellEnd"/>
      <w:r w:rsidRPr="000E1309">
        <w:rPr>
          <w:rFonts w:ascii="Montserrat Light" w:hAnsi="Montserrat Light" w:cs="Cambria"/>
        </w:rPr>
        <w:t xml:space="preserve"> </w:t>
      </w:r>
      <w:proofErr w:type="spellStart"/>
      <w:r w:rsidRPr="000E1309">
        <w:rPr>
          <w:rFonts w:ascii="Montserrat Light" w:hAnsi="Montserrat Light" w:cs="Cambria"/>
        </w:rPr>
        <w:t>şi</w:t>
      </w:r>
      <w:proofErr w:type="spellEnd"/>
      <w:r w:rsidRPr="000E1309">
        <w:rPr>
          <w:rFonts w:ascii="Montserrat Light" w:hAnsi="Montserrat Light" w:cs="Cambria"/>
        </w:rPr>
        <w:t xml:space="preserve"> </w:t>
      </w:r>
      <w:proofErr w:type="spellStart"/>
      <w:r w:rsidRPr="000E1309">
        <w:rPr>
          <w:rFonts w:ascii="Montserrat Light" w:hAnsi="Montserrat Light" w:cs="Cambria"/>
        </w:rPr>
        <w:t>funcţionare</w:t>
      </w:r>
      <w:proofErr w:type="spellEnd"/>
      <w:r w:rsidRPr="000E1309">
        <w:rPr>
          <w:rFonts w:ascii="Montserrat Light" w:hAnsi="Montserrat Light" w:cs="Cambria"/>
        </w:rPr>
        <w:t xml:space="preserve"> a </w:t>
      </w:r>
      <w:proofErr w:type="spellStart"/>
      <w:r w:rsidRPr="000E1309">
        <w:rPr>
          <w:rFonts w:ascii="Montserrat Light" w:hAnsi="Montserrat Light" w:cs="Cambria"/>
        </w:rPr>
        <w:t>Consiliului</w:t>
      </w:r>
      <w:proofErr w:type="spellEnd"/>
      <w:r w:rsidRPr="000E1309">
        <w:rPr>
          <w:rFonts w:ascii="Montserrat Light" w:hAnsi="Montserrat Light" w:cs="Cambria"/>
        </w:rPr>
        <w:t xml:space="preserve"> </w:t>
      </w:r>
      <w:proofErr w:type="spellStart"/>
      <w:r w:rsidRPr="000E1309">
        <w:rPr>
          <w:rFonts w:ascii="Montserrat Light" w:hAnsi="Montserrat Light" w:cs="Cambria"/>
        </w:rPr>
        <w:t>Judeţean</w:t>
      </w:r>
      <w:proofErr w:type="spellEnd"/>
      <w:r w:rsidRPr="000E1309">
        <w:rPr>
          <w:rFonts w:ascii="Montserrat Light" w:hAnsi="Montserrat Light" w:cs="Cambria"/>
        </w:rPr>
        <w:t xml:space="preserve"> Cluj, </w:t>
      </w:r>
      <w:proofErr w:type="spellStart"/>
      <w:r w:rsidRPr="000E1309">
        <w:rPr>
          <w:rFonts w:ascii="Montserrat Light" w:hAnsi="Montserrat Light" w:cs="Cambria"/>
        </w:rPr>
        <w:t>aprobat</w:t>
      </w:r>
      <w:proofErr w:type="spellEnd"/>
      <w:r w:rsidRPr="000E1309">
        <w:rPr>
          <w:rFonts w:ascii="Montserrat Light" w:hAnsi="Montserrat Light" w:cs="Cambria"/>
        </w:rPr>
        <w:t xml:space="preserve"> </w:t>
      </w:r>
      <w:proofErr w:type="spellStart"/>
      <w:r w:rsidRPr="000E1309">
        <w:rPr>
          <w:rFonts w:ascii="Montserrat Light" w:hAnsi="Montserrat Light" w:cs="Cambria"/>
        </w:rPr>
        <w:t>prin</w:t>
      </w:r>
      <w:proofErr w:type="spellEnd"/>
      <w:r w:rsidRPr="000E1309">
        <w:rPr>
          <w:rFonts w:ascii="Montserrat Light" w:hAnsi="Montserrat Light" w:cs="Cambria"/>
        </w:rPr>
        <w:t xml:space="preserve"> </w:t>
      </w:r>
      <w:proofErr w:type="spellStart"/>
      <w:r w:rsidRPr="000E1309">
        <w:rPr>
          <w:rFonts w:ascii="Montserrat Light" w:hAnsi="Montserrat Light" w:cs="Cambria"/>
        </w:rPr>
        <w:t>Hotărârea</w:t>
      </w:r>
      <w:proofErr w:type="spellEnd"/>
      <w:r w:rsidRPr="000E1309">
        <w:rPr>
          <w:rFonts w:ascii="Montserrat Light" w:hAnsi="Montserrat Light" w:cs="Cambria"/>
        </w:rPr>
        <w:t xml:space="preserve"> </w:t>
      </w:r>
      <w:r w:rsidRPr="000E1309">
        <w:rPr>
          <w:rFonts w:ascii="Montserrat Light" w:hAnsi="Montserrat Light" w:cs="Cambria"/>
          <w:noProof/>
        </w:rPr>
        <w:t>Consiliului Judeţean Cluj</w:t>
      </w:r>
      <w:r w:rsidRPr="000E1309">
        <w:rPr>
          <w:rFonts w:ascii="Montserrat Light" w:hAnsi="Montserrat Light" w:cs="Cambria"/>
        </w:rPr>
        <w:t xml:space="preserve"> nr. 170/2020;</w:t>
      </w:r>
    </w:p>
    <w:bookmarkEnd w:id="4"/>
    <w:p w14:paraId="62E5FE37" w14:textId="77777777" w:rsidR="0006232B" w:rsidRPr="000E1309" w:rsidRDefault="0006232B" w:rsidP="00B649A2">
      <w:pPr>
        <w:spacing w:line="240" w:lineRule="auto"/>
        <w:jc w:val="both"/>
        <w:rPr>
          <w:rFonts w:ascii="Montserrat Light" w:hAnsi="Montserrat Light"/>
          <w:noProof/>
        </w:rPr>
      </w:pPr>
    </w:p>
    <w:p w14:paraId="1A541002" w14:textId="7EF39D49" w:rsidR="00F627DC" w:rsidRPr="000E1309" w:rsidRDefault="00F627DC" w:rsidP="00B649A2">
      <w:pPr>
        <w:spacing w:line="240" w:lineRule="auto"/>
        <w:jc w:val="both"/>
        <w:rPr>
          <w:rFonts w:ascii="Montserrat Light" w:hAnsi="Montserrat Light"/>
          <w:noProof/>
        </w:rPr>
      </w:pPr>
      <w:r w:rsidRPr="000E1309">
        <w:rPr>
          <w:rFonts w:ascii="Montserrat Light" w:hAnsi="Montserrat Light"/>
          <w:noProof/>
        </w:rPr>
        <w:t>În conformitate cu prevederile:</w:t>
      </w:r>
    </w:p>
    <w:p w14:paraId="25F6E8EE" w14:textId="77A8304D" w:rsidR="00F627DC" w:rsidRPr="000E1309" w:rsidRDefault="00F627DC" w:rsidP="0002741E">
      <w:pPr>
        <w:pStyle w:val="Listparagraf"/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0E1309">
        <w:rPr>
          <w:rFonts w:ascii="Montserrat Light" w:eastAsia="Calibri" w:hAnsi="Montserrat Light"/>
          <w:noProof/>
          <w:sz w:val="22"/>
          <w:szCs w:val="22"/>
        </w:rPr>
        <w:t>art. 173 alin. (1) lit. d) și alin. (5) lit. b) din Ordonanța de urgență a Guvernului nr. 57/2019 privind Codul administrativ, cu modificările și completările ulterioare;</w:t>
      </w:r>
    </w:p>
    <w:p w14:paraId="0C52C1E3" w14:textId="79968A18" w:rsidR="00F627DC" w:rsidRPr="000E1309" w:rsidRDefault="00F627DC" w:rsidP="0002741E">
      <w:pPr>
        <w:pStyle w:val="Listparagraf"/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0E1309">
        <w:rPr>
          <w:rFonts w:ascii="Montserrat Light" w:eastAsia="Calibri" w:hAnsi="Montserrat Light"/>
          <w:noProof/>
          <w:sz w:val="22"/>
          <w:szCs w:val="22"/>
        </w:rPr>
        <w:t>art. 31</w:t>
      </w:r>
      <w:r w:rsidR="0002741E" w:rsidRPr="000E1309">
        <w:rPr>
          <w:rFonts w:ascii="Montserrat Light" w:eastAsia="Calibri" w:hAnsi="Montserrat Light"/>
          <w:noProof/>
          <w:sz w:val="22"/>
          <w:szCs w:val="22"/>
        </w:rPr>
        <w:t xml:space="preserve"> – </w:t>
      </w:r>
      <w:r w:rsidRPr="000E1309">
        <w:rPr>
          <w:rFonts w:ascii="Montserrat Light" w:eastAsia="Calibri" w:hAnsi="Montserrat Light"/>
          <w:noProof/>
          <w:sz w:val="22"/>
          <w:szCs w:val="22"/>
        </w:rPr>
        <w:t>34</w:t>
      </w:r>
      <w:r w:rsidR="0002741E" w:rsidRPr="000E1309">
        <w:rPr>
          <w:rFonts w:ascii="Montserrat Light" w:eastAsia="Calibri" w:hAnsi="Montserrat Light"/>
          <w:noProof/>
          <w:sz w:val="22"/>
          <w:szCs w:val="22"/>
        </w:rPr>
        <w:t xml:space="preserve"> și</w:t>
      </w:r>
      <w:r w:rsidRPr="000E1309">
        <w:rPr>
          <w:rFonts w:ascii="Montserrat Light" w:eastAsia="Calibri" w:hAnsi="Montserrat Light"/>
          <w:noProof/>
          <w:sz w:val="22"/>
          <w:szCs w:val="22"/>
        </w:rPr>
        <w:t xml:space="preserve"> ale art. 51</w:t>
      </w:r>
      <w:r w:rsidR="0002741E" w:rsidRPr="000E1309">
        <w:rPr>
          <w:rFonts w:ascii="Montserrat Light" w:eastAsia="Calibri" w:hAnsi="Montserrat Light"/>
          <w:noProof/>
          <w:sz w:val="22"/>
          <w:szCs w:val="22"/>
        </w:rPr>
        <w:t xml:space="preserve"> </w:t>
      </w:r>
      <w:r w:rsidRPr="000E1309">
        <w:rPr>
          <w:rFonts w:ascii="Montserrat Light" w:eastAsia="Calibri" w:hAnsi="Montserrat Light"/>
          <w:noProof/>
          <w:sz w:val="22"/>
          <w:szCs w:val="22"/>
        </w:rPr>
        <w:t>-</w:t>
      </w:r>
      <w:r w:rsidR="0002741E" w:rsidRPr="000E1309">
        <w:rPr>
          <w:rFonts w:ascii="Montserrat Light" w:eastAsia="Calibri" w:hAnsi="Montserrat Light"/>
          <w:noProof/>
          <w:sz w:val="22"/>
          <w:szCs w:val="22"/>
        </w:rPr>
        <w:t xml:space="preserve"> </w:t>
      </w:r>
      <w:r w:rsidRPr="000E1309">
        <w:rPr>
          <w:rFonts w:ascii="Montserrat Light" w:eastAsia="Calibri" w:hAnsi="Montserrat Light"/>
          <w:noProof/>
          <w:sz w:val="22"/>
          <w:szCs w:val="22"/>
        </w:rPr>
        <w:t xml:space="preserve">56 lin Legea privind protecția </w:t>
      </w:r>
      <w:r w:rsidR="0002741E" w:rsidRPr="000E1309">
        <w:rPr>
          <w:rFonts w:ascii="Montserrat Light" w:eastAsia="Calibri" w:hAnsi="Montserrat Light"/>
          <w:noProof/>
          <w:sz w:val="22"/>
          <w:szCs w:val="22"/>
        </w:rPr>
        <w:t>ș</w:t>
      </w:r>
      <w:r w:rsidRPr="000E1309">
        <w:rPr>
          <w:rFonts w:ascii="Montserrat Light" w:eastAsia="Calibri" w:hAnsi="Montserrat Light"/>
          <w:noProof/>
          <w:sz w:val="22"/>
          <w:szCs w:val="22"/>
        </w:rPr>
        <w:t>i promovarea drepturilor persoanelor cu dizabilități</w:t>
      </w:r>
      <w:r w:rsidR="0002741E" w:rsidRPr="000E1309">
        <w:rPr>
          <w:rFonts w:ascii="Montserrat Light" w:eastAsia="Calibri" w:hAnsi="Montserrat Light"/>
          <w:noProof/>
          <w:sz w:val="22"/>
          <w:szCs w:val="22"/>
        </w:rPr>
        <w:t xml:space="preserve"> nr. 448/2006</w:t>
      </w:r>
      <w:r w:rsidRPr="000E1309">
        <w:rPr>
          <w:rFonts w:ascii="Montserrat Light" w:eastAsia="Calibri" w:hAnsi="Montserrat Light"/>
          <w:noProof/>
          <w:sz w:val="22"/>
          <w:szCs w:val="22"/>
        </w:rPr>
        <w:t>, republicată, cu modificările și completările ulterioare;</w:t>
      </w:r>
    </w:p>
    <w:p w14:paraId="5DE4E99F" w14:textId="2DFB5C97" w:rsidR="00F627DC" w:rsidRPr="000E1309" w:rsidRDefault="00F627DC" w:rsidP="0002741E">
      <w:pPr>
        <w:pStyle w:val="Listparagraf"/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</w:rPr>
      </w:pPr>
      <w:r w:rsidRPr="000E1309">
        <w:rPr>
          <w:rFonts w:ascii="Montserrat Light" w:hAnsi="Montserrat Light"/>
          <w:sz w:val="22"/>
          <w:szCs w:val="22"/>
        </w:rPr>
        <w:t>art. 27</w:t>
      </w:r>
      <w:r w:rsidR="0002741E" w:rsidRPr="000E1309">
        <w:rPr>
          <w:rFonts w:ascii="Montserrat Light" w:hAnsi="Montserrat Light"/>
          <w:sz w:val="22"/>
          <w:szCs w:val="22"/>
        </w:rPr>
        <w:t xml:space="preserve"> </w:t>
      </w:r>
      <w:r w:rsidRPr="000E1309">
        <w:rPr>
          <w:rFonts w:ascii="Montserrat Light" w:hAnsi="Montserrat Light"/>
          <w:sz w:val="22"/>
          <w:szCs w:val="22"/>
        </w:rPr>
        <w:t>-</w:t>
      </w:r>
      <w:r w:rsidR="0002741E" w:rsidRPr="000E1309">
        <w:rPr>
          <w:rFonts w:ascii="Montserrat Light" w:hAnsi="Montserrat Light"/>
          <w:sz w:val="22"/>
          <w:szCs w:val="22"/>
        </w:rPr>
        <w:t xml:space="preserve"> </w:t>
      </w:r>
      <w:r w:rsidRPr="000E1309">
        <w:rPr>
          <w:rFonts w:ascii="Montserrat Light" w:hAnsi="Montserrat Light"/>
          <w:sz w:val="22"/>
          <w:szCs w:val="22"/>
        </w:rPr>
        <w:t>28, ale art. 30, ale art. 35</w:t>
      </w:r>
      <w:r w:rsidR="0002741E" w:rsidRPr="000E1309">
        <w:rPr>
          <w:rFonts w:ascii="Montserrat Light" w:hAnsi="Montserrat Light"/>
          <w:sz w:val="22"/>
          <w:szCs w:val="22"/>
        </w:rPr>
        <w:t xml:space="preserve"> </w:t>
      </w:r>
      <w:r w:rsidRPr="000E1309">
        <w:rPr>
          <w:rFonts w:ascii="Montserrat Light" w:hAnsi="Montserrat Light"/>
          <w:sz w:val="22"/>
          <w:szCs w:val="22"/>
        </w:rPr>
        <w:t>-</w:t>
      </w:r>
      <w:r w:rsidR="0002741E" w:rsidRPr="000E1309">
        <w:rPr>
          <w:rFonts w:ascii="Montserrat Light" w:hAnsi="Montserrat Light"/>
          <w:sz w:val="22"/>
          <w:szCs w:val="22"/>
        </w:rPr>
        <w:t xml:space="preserve"> </w:t>
      </w:r>
      <w:r w:rsidRPr="000E1309">
        <w:rPr>
          <w:rFonts w:ascii="Montserrat Light" w:hAnsi="Montserrat Light"/>
          <w:sz w:val="22"/>
          <w:szCs w:val="22"/>
        </w:rPr>
        <w:t>43, ale art. 79</w:t>
      </w:r>
      <w:r w:rsidR="0002741E" w:rsidRPr="000E1309">
        <w:rPr>
          <w:rFonts w:ascii="Montserrat Light" w:hAnsi="Montserrat Light"/>
          <w:sz w:val="22"/>
          <w:szCs w:val="22"/>
        </w:rPr>
        <w:t xml:space="preserve"> </w:t>
      </w:r>
      <w:r w:rsidRPr="000E1309">
        <w:rPr>
          <w:rFonts w:ascii="Montserrat Light" w:hAnsi="Montserrat Light"/>
          <w:sz w:val="22"/>
          <w:szCs w:val="22"/>
        </w:rPr>
        <w:t>-</w:t>
      </w:r>
      <w:r w:rsidR="0002741E" w:rsidRPr="000E1309">
        <w:rPr>
          <w:rFonts w:ascii="Montserrat Light" w:hAnsi="Montserrat Light"/>
          <w:sz w:val="22"/>
          <w:szCs w:val="22"/>
        </w:rPr>
        <w:t xml:space="preserve"> </w:t>
      </w:r>
      <w:r w:rsidRPr="000E1309">
        <w:rPr>
          <w:rFonts w:ascii="Montserrat Light" w:hAnsi="Montserrat Light"/>
          <w:sz w:val="22"/>
          <w:szCs w:val="22"/>
        </w:rPr>
        <w:t>91, ale art. 112, ale art. 114, ale art. 128</w:t>
      </w:r>
      <w:r w:rsidR="0002741E"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02741E" w:rsidRPr="000E1309">
        <w:rPr>
          <w:rFonts w:ascii="Montserrat Light" w:hAnsi="Montserrat Light"/>
          <w:sz w:val="22"/>
          <w:szCs w:val="22"/>
        </w:rPr>
        <w:t>și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ale art. 132</w:t>
      </w:r>
      <w:r w:rsidR="0002741E" w:rsidRPr="000E1309">
        <w:rPr>
          <w:rFonts w:ascii="Montserrat Light" w:hAnsi="Montserrat Light"/>
          <w:sz w:val="22"/>
          <w:szCs w:val="22"/>
        </w:rPr>
        <w:t xml:space="preserve"> </w:t>
      </w:r>
      <w:r w:rsidRPr="000E1309">
        <w:rPr>
          <w:rFonts w:ascii="Montserrat Light" w:hAnsi="Montserrat Light"/>
          <w:sz w:val="22"/>
          <w:szCs w:val="22"/>
        </w:rPr>
        <w:t>-</w:t>
      </w:r>
      <w:r w:rsidR="0002741E" w:rsidRPr="000E1309">
        <w:rPr>
          <w:rFonts w:ascii="Montserrat Light" w:hAnsi="Montserrat Light"/>
          <w:sz w:val="22"/>
          <w:szCs w:val="22"/>
        </w:rPr>
        <w:t xml:space="preserve"> </w:t>
      </w:r>
      <w:r w:rsidRPr="000E1309">
        <w:rPr>
          <w:rFonts w:ascii="Montserrat Light" w:hAnsi="Montserrat Light"/>
          <w:sz w:val="22"/>
          <w:szCs w:val="22"/>
        </w:rPr>
        <w:t xml:space="preserve">135 din </w:t>
      </w:r>
      <w:proofErr w:type="spellStart"/>
      <w:r w:rsidRPr="000E1309">
        <w:rPr>
          <w:rFonts w:ascii="Montserrat Light" w:hAnsi="Montserrat Light"/>
          <w:sz w:val="22"/>
          <w:szCs w:val="22"/>
        </w:rPr>
        <w:t>Legea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asistenței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sociale</w:t>
      </w:r>
      <w:proofErr w:type="spellEnd"/>
      <w:r w:rsidR="0002741E" w:rsidRPr="000E1309">
        <w:rPr>
          <w:rFonts w:ascii="Montserrat Light" w:hAnsi="Montserrat Light"/>
          <w:sz w:val="22"/>
          <w:szCs w:val="22"/>
        </w:rPr>
        <w:t xml:space="preserve"> nr. 292/2011</w:t>
      </w:r>
      <w:r w:rsidRPr="000E1309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0E1309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și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ulterioare</w:t>
      </w:r>
      <w:proofErr w:type="spellEnd"/>
      <w:r w:rsidRPr="000E1309">
        <w:rPr>
          <w:rFonts w:ascii="Montserrat Light" w:hAnsi="Montserrat Light"/>
          <w:sz w:val="22"/>
          <w:szCs w:val="22"/>
        </w:rPr>
        <w:t>;</w:t>
      </w:r>
    </w:p>
    <w:p w14:paraId="31E34F88" w14:textId="01F4B2EB" w:rsidR="00F627DC" w:rsidRPr="000E1309" w:rsidRDefault="00F627DC" w:rsidP="0002741E">
      <w:pPr>
        <w:pStyle w:val="Listparagraf"/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</w:rPr>
      </w:pPr>
      <w:r w:rsidRPr="000E1309">
        <w:rPr>
          <w:rFonts w:ascii="Montserrat Light" w:hAnsi="Montserrat Light"/>
          <w:sz w:val="22"/>
          <w:szCs w:val="22"/>
        </w:rPr>
        <w:t>art. 1</w:t>
      </w:r>
      <w:r w:rsidR="0002741E" w:rsidRPr="000E1309">
        <w:rPr>
          <w:rFonts w:ascii="Montserrat Light" w:hAnsi="Montserrat Light"/>
          <w:sz w:val="22"/>
          <w:szCs w:val="22"/>
        </w:rPr>
        <w:t xml:space="preserve"> - </w:t>
      </w:r>
      <w:r w:rsidRPr="000E1309">
        <w:rPr>
          <w:rFonts w:ascii="Montserrat Light" w:hAnsi="Montserrat Light"/>
          <w:sz w:val="22"/>
          <w:szCs w:val="22"/>
        </w:rPr>
        <w:t xml:space="preserve">7 din </w:t>
      </w:r>
      <w:proofErr w:type="spellStart"/>
      <w:r w:rsidRPr="000E1309">
        <w:rPr>
          <w:rFonts w:ascii="Montserrat Light" w:hAnsi="Montserrat Light"/>
          <w:sz w:val="22"/>
          <w:szCs w:val="22"/>
        </w:rPr>
        <w:t>Legea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privind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asigurarea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calității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în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domeniul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serviciilor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sociale</w:t>
      </w:r>
      <w:proofErr w:type="spellEnd"/>
      <w:r w:rsidR="0002741E" w:rsidRPr="000E1309">
        <w:rPr>
          <w:rFonts w:ascii="Montserrat Light" w:hAnsi="Montserrat Light"/>
          <w:sz w:val="22"/>
          <w:szCs w:val="22"/>
        </w:rPr>
        <w:t xml:space="preserve"> nr. 197/2012</w:t>
      </w:r>
      <w:r w:rsidRPr="000E1309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0E1309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și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ulterioare</w:t>
      </w:r>
      <w:proofErr w:type="spellEnd"/>
      <w:r w:rsidRPr="000E1309">
        <w:rPr>
          <w:rFonts w:ascii="Montserrat Light" w:hAnsi="Montserrat Light"/>
          <w:sz w:val="22"/>
          <w:szCs w:val="22"/>
        </w:rPr>
        <w:t>;</w:t>
      </w:r>
    </w:p>
    <w:p w14:paraId="786ED4EB" w14:textId="2DD0CCEE" w:rsidR="00F627DC" w:rsidRPr="000E1309" w:rsidRDefault="00F627DC" w:rsidP="0002741E">
      <w:pPr>
        <w:pStyle w:val="Listparagraf"/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b/>
          <w:bCs/>
          <w:sz w:val="22"/>
          <w:szCs w:val="22"/>
        </w:rPr>
      </w:pPr>
      <w:r w:rsidRPr="000E1309">
        <w:rPr>
          <w:rFonts w:ascii="Montserrat Light" w:eastAsia="Calibri" w:hAnsi="Montserrat Light"/>
          <w:noProof/>
          <w:sz w:val="22"/>
          <w:szCs w:val="22"/>
        </w:rPr>
        <w:t>art. II</w:t>
      </w:r>
      <w:r w:rsidR="0002741E" w:rsidRPr="000E1309">
        <w:rPr>
          <w:rFonts w:ascii="Montserrat Light" w:eastAsia="Calibri" w:hAnsi="Montserrat Light"/>
          <w:noProof/>
          <w:sz w:val="22"/>
          <w:szCs w:val="22"/>
        </w:rPr>
        <w:t xml:space="preserve"> -</w:t>
      </w:r>
      <w:r w:rsidRPr="000E1309">
        <w:rPr>
          <w:rFonts w:ascii="Montserrat Light" w:eastAsia="Calibri" w:hAnsi="Montserrat Light"/>
          <w:noProof/>
          <w:sz w:val="22"/>
          <w:szCs w:val="22"/>
        </w:rPr>
        <w:t xml:space="preserve"> III din Ordonanța de </w:t>
      </w:r>
      <w:r w:rsidR="0002741E" w:rsidRPr="000E1309">
        <w:rPr>
          <w:rFonts w:ascii="Montserrat Light" w:eastAsia="Calibri" w:hAnsi="Montserrat Light"/>
          <w:noProof/>
          <w:sz w:val="22"/>
          <w:szCs w:val="22"/>
        </w:rPr>
        <w:t>u</w:t>
      </w:r>
      <w:r w:rsidRPr="000E1309">
        <w:rPr>
          <w:rFonts w:ascii="Montserrat Light" w:eastAsia="Calibri" w:hAnsi="Montserrat Light"/>
          <w:noProof/>
          <w:sz w:val="22"/>
          <w:szCs w:val="22"/>
        </w:rPr>
        <w:t>rgență a Guvernului nr. 69/2018 pentru modificarea și completarea Legii nr. 448/2006 privind protecția și promovarea drepturilor persoanelor cu dizabilități;</w:t>
      </w:r>
    </w:p>
    <w:p w14:paraId="4EEB2445" w14:textId="712C8B38" w:rsidR="00F627DC" w:rsidRPr="000E1309" w:rsidRDefault="00F627DC" w:rsidP="0002741E">
      <w:pPr>
        <w:pStyle w:val="Listparagraf"/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b/>
          <w:bCs/>
          <w:sz w:val="22"/>
          <w:szCs w:val="22"/>
        </w:rPr>
      </w:pPr>
      <w:r w:rsidRPr="000E1309">
        <w:rPr>
          <w:rFonts w:ascii="Montserrat Light" w:eastAsia="Calibri" w:hAnsi="Montserrat Light"/>
          <w:noProof/>
          <w:sz w:val="22"/>
          <w:szCs w:val="22"/>
        </w:rPr>
        <w:t xml:space="preserve">Ordonanței de </w:t>
      </w:r>
      <w:r w:rsidR="0024678A" w:rsidRPr="000E1309">
        <w:rPr>
          <w:rFonts w:ascii="Montserrat Light" w:eastAsia="Calibri" w:hAnsi="Montserrat Light"/>
          <w:noProof/>
          <w:sz w:val="22"/>
          <w:szCs w:val="22"/>
        </w:rPr>
        <w:t>u</w:t>
      </w:r>
      <w:r w:rsidRPr="000E1309">
        <w:rPr>
          <w:rFonts w:ascii="Montserrat Light" w:eastAsia="Calibri" w:hAnsi="Montserrat Light"/>
          <w:noProof/>
          <w:sz w:val="22"/>
          <w:szCs w:val="22"/>
        </w:rPr>
        <w:t xml:space="preserve">rgență </w:t>
      </w:r>
      <w:r w:rsidR="0024678A" w:rsidRPr="000E1309">
        <w:rPr>
          <w:rFonts w:ascii="Montserrat Light" w:eastAsia="Calibri" w:hAnsi="Montserrat Light"/>
          <w:noProof/>
          <w:sz w:val="22"/>
          <w:szCs w:val="22"/>
        </w:rPr>
        <w:t xml:space="preserve">a Guvernului </w:t>
      </w:r>
      <w:r w:rsidRPr="000E1309">
        <w:rPr>
          <w:rFonts w:ascii="Montserrat Light" w:hAnsi="Montserrat Light"/>
          <w:sz w:val="22"/>
          <w:szCs w:val="22"/>
        </w:rPr>
        <w:t xml:space="preserve">nr. 114/2021 </w:t>
      </w:r>
      <w:proofErr w:type="spellStart"/>
      <w:r w:rsidRPr="000E1309">
        <w:rPr>
          <w:rFonts w:ascii="Montserrat Light" w:hAnsi="Montserrat Light"/>
          <w:sz w:val="22"/>
          <w:szCs w:val="22"/>
        </w:rPr>
        <w:t>pentru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modificarea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unor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acte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normative, precum </w:t>
      </w:r>
      <w:proofErr w:type="spellStart"/>
      <w:r w:rsidRPr="000E1309">
        <w:rPr>
          <w:rFonts w:ascii="Montserrat Light" w:hAnsi="Montserrat Light"/>
          <w:sz w:val="22"/>
          <w:szCs w:val="22"/>
        </w:rPr>
        <w:t>şi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reglementarea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unor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măsuri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în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domeniul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protecţiei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drepturilor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persoanelor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cu </w:t>
      </w:r>
      <w:proofErr w:type="spellStart"/>
      <w:r w:rsidRPr="000E1309">
        <w:rPr>
          <w:rFonts w:ascii="Montserrat Light" w:hAnsi="Montserrat Light"/>
          <w:sz w:val="22"/>
          <w:szCs w:val="22"/>
        </w:rPr>
        <w:t>dizabilităţi</w:t>
      </w:r>
      <w:proofErr w:type="spellEnd"/>
      <w:r w:rsidRPr="000E1309">
        <w:rPr>
          <w:rFonts w:ascii="Montserrat Light" w:hAnsi="Montserrat Light"/>
          <w:sz w:val="22"/>
          <w:szCs w:val="22"/>
        </w:rPr>
        <w:t>;</w:t>
      </w:r>
    </w:p>
    <w:p w14:paraId="2DDB504C" w14:textId="57DF7A78" w:rsidR="00F627DC" w:rsidRPr="000E1309" w:rsidRDefault="00F627DC" w:rsidP="0002741E">
      <w:pPr>
        <w:pStyle w:val="Listparagraf"/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b/>
          <w:bCs/>
          <w:sz w:val="22"/>
          <w:szCs w:val="22"/>
        </w:rPr>
      </w:pPr>
      <w:r w:rsidRPr="000E1309">
        <w:rPr>
          <w:rFonts w:ascii="Montserrat Light" w:eastAsia="Calibri" w:hAnsi="Montserrat Light"/>
          <w:noProof/>
          <w:sz w:val="22"/>
          <w:szCs w:val="22"/>
        </w:rPr>
        <w:t>art. 31</w:t>
      </w:r>
      <w:r w:rsidR="0024678A" w:rsidRPr="000E1309">
        <w:rPr>
          <w:rFonts w:ascii="Montserrat Light" w:eastAsia="Calibri" w:hAnsi="Montserrat Light"/>
          <w:noProof/>
          <w:sz w:val="22"/>
          <w:szCs w:val="22"/>
        </w:rPr>
        <w:t xml:space="preserve"> și</w:t>
      </w:r>
      <w:r w:rsidRPr="000E1309">
        <w:rPr>
          <w:rFonts w:ascii="Montserrat Light" w:eastAsia="Calibri" w:hAnsi="Montserrat Light"/>
          <w:noProof/>
          <w:sz w:val="22"/>
          <w:szCs w:val="22"/>
        </w:rPr>
        <w:t xml:space="preserve"> ale art. 37-38 din Hotărârea Guvernului nr. 268/2007 pentru aprobarea Normelor metodologice de aplicare a prevederiolor Legii nr. 448/2006 privind protecția și promovarea drepturilor persoanelor cu dizabilități, cu modificările și completările ulterioare;</w:t>
      </w:r>
    </w:p>
    <w:p w14:paraId="51A4364B" w14:textId="77777777" w:rsidR="00F627DC" w:rsidRPr="000E1309" w:rsidRDefault="00F627DC" w:rsidP="0002741E">
      <w:pPr>
        <w:pStyle w:val="Listparagraf"/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b/>
          <w:bCs/>
          <w:sz w:val="22"/>
          <w:szCs w:val="22"/>
        </w:rPr>
      </w:pPr>
      <w:r w:rsidRPr="000E1309">
        <w:rPr>
          <w:rFonts w:ascii="Montserrat Light" w:eastAsia="Calibri" w:hAnsi="Montserrat Light"/>
          <w:noProof/>
          <w:sz w:val="22"/>
          <w:szCs w:val="22"/>
        </w:rPr>
        <w:t xml:space="preserve">punctelor 8 și 12 din Anexa la Hotărârea Guvernului nr. 867/2015 pentru aprobarea Nomenclatorului serviciilor sociale, precum și a regulamentelor-cadru de </w:t>
      </w:r>
      <w:r w:rsidRPr="000E1309">
        <w:rPr>
          <w:rFonts w:ascii="Montserrat Light" w:eastAsia="Calibri" w:hAnsi="Montserrat Light"/>
          <w:noProof/>
          <w:sz w:val="22"/>
          <w:szCs w:val="22"/>
        </w:rPr>
        <w:lastRenderedPageBreak/>
        <w:t>organizare și funcționare a serviciilor sociale, cu modificările și completările ulterioare</w:t>
      </w:r>
      <w:r w:rsidRPr="000E1309">
        <w:rPr>
          <w:rFonts w:ascii="Montserrat Light" w:hAnsi="Montserrat Light"/>
          <w:b/>
          <w:bCs/>
          <w:sz w:val="22"/>
          <w:szCs w:val="22"/>
        </w:rPr>
        <w:t>;</w:t>
      </w:r>
    </w:p>
    <w:p w14:paraId="23C3CE6A" w14:textId="2DD61BFB" w:rsidR="00F627DC" w:rsidRPr="000E1309" w:rsidRDefault="00F627DC" w:rsidP="0002741E">
      <w:pPr>
        <w:pStyle w:val="Listparagraf"/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b/>
          <w:bCs/>
          <w:sz w:val="22"/>
          <w:szCs w:val="22"/>
        </w:rPr>
      </w:pPr>
      <w:r w:rsidRPr="000E1309">
        <w:rPr>
          <w:rFonts w:ascii="Montserrat Light" w:hAnsi="Montserrat Light"/>
          <w:bCs/>
          <w:noProof/>
          <w:sz w:val="22"/>
          <w:szCs w:val="22"/>
          <w:lang w:val="ro-RO"/>
        </w:rPr>
        <w:t>Hotărârii Guvern</w:t>
      </w:r>
      <w:r w:rsidR="0024678A" w:rsidRPr="000E1309">
        <w:rPr>
          <w:rFonts w:ascii="Montserrat Light" w:hAnsi="Montserrat Light"/>
          <w:bCs/>
          <w:noProof/>
          <w:sz w:val="22"/>
          <w:szCs w:val="22"/>
          <w:lang w:val="ro-RO"/>
        </w:rPr>
        <w:t>ului</w:t>
      </w:r>
      <w:r w:rsidRPr="000E1309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 nr. 426/2020 privind aprobarea standardelor de cost pentru serviciile sociale;</w:t>
      </w:r>
    </w:p>
    <w:p w14:paraId="29D272F4" w14:textId="77777777" w:rsidR="00F627DC" w:rsidRPr="000E1309" w:rsidRDefault="00F627DC" w:rsidP="0002741E">
      <w:pPr>
        <w:pStyle w:val="Listparagraf"/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</w:rPr>
      </w:pPr>
      <w:proofErr w:type="spellStart"/>
      <w:r w:rsidRPr="000E1309">
        <w:rPr>
          <w:rFonts w:ascii="Montserrat Light" w:hAnsi="Montserrat Light"/>
          <w:sz w:val="22"/>
          <w:szCs w:val="22"/>
        </w:rPr>
        <w:t>Anexei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nr. 1 la </w:t>
      </w:r>
      <w:proofErr w:type="spellStart"/>
      <w:r w:rsidRPr="000E1309">
        <w:rPr>
          <w:rFonts w:ascii="Montserrat Light" w:hAnsi="Montserrat Light"/>
          <w:sz w:val="22"/>
          <w:szCs w:val="22"/>
        </w:rPr>
        <w:t>Hotărârea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Guvernului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nr. 797/2017 </w:t>
      </w:r>
      <w:proofErr w:type="spellStart"/>
      <w:r w:rsidRPr="000E1309">
        <w:rPr>
          <w:rFonts w:ascii="Montserrat Light" w:hAnsi="Montserrat Light"/>
          <w:sz w:val="22"/>
          <w:szCs w:val="22"/>
        </w:rPr>
        <w:t>privind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Regulamentul-cadru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0E1309">
        <w:rPr>
          <w:rFonts w:ascii="Montserrat Light" w:hAnsi="Montserrat Light"/>
          <w:sz w:val="22"/>
          <w:szCs w:val="22"/>
        </w:rPr>
        <w:t>organizare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și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funcționare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0E1309">
        <w:rPr>
          <w:rFonts w:ascii="Montserrat Light" w:hAnsi="Montserrat Light"/>
          <w:sz w:val="22"/>
          <w:szCs w:val="22"/>
        </w:rPr>
        <w:t>Direcției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generale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0E1309">
        <w:rPr>
          <w:rFonts w:ascii="Montserrat Light" w:hAnsi="Montserrat Light"/>
          <w:sz w:val="22"/>
          <w:szCs w:val="22"/>
        </w:rPr>
        <w:t>asistență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socială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și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protecția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copilului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0E1309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și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ulterioare</w:t>
      </w:r>
      <w:proofErr w:type="spellEnd"/>
      <w:r w:rsidRPr="000E1309">
        <w:rPr>
          <w:rFonts w:ascii="Montserrat Light" w:hAnsi="Montserrat Light"/>
          <w:sz w:val="22"/>
          <w:szCs w:val="22"/>
        </w:rPr>
        <w:t>;</w:t>
      </w:r>
    </w:p>
    <w:p w14:paraId="0990C832" w14:textId="2E38345E" w:rsidR="00F627DC" w:rsidRPr="000E1309" w:rsidRDefault="00F627DC" w:rsidP="0002741E">
      <w:pPr>
        <w:pStyle w:val="Listparagraf"/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</w:rPr>
      </w:pPr>
      <w:proofErr w:type="spellStart"/>
      <w:r w:rsidRPr="000E1309">
        <w:rPr>
          <w:rFonts w:ascii="Montserrat Light" w:hAnsi="Montserrat Light"/>
          <w:sz w:val="22"/>
          <w:szCs w:val="22"/>
        </w:rPr>
        <w:t>Ordinul</w:t>
      </w:r>
      <w:r w:rsidR="0024678A" w:rsidRPr="000E1309">
        <w:rPr>
          <w:rFonts w:ascii="Montserrat Light" w:hAnsi="Montserrat Light"/>
          <w:sz w:val="22"/>
          <w:szCs w:val="22"/>
        </w:rPr>
        <w:t>ui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Ministrului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Muncii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și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Justiției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Sociale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nr. 82/2019 </w:t>
      </w:r>
      <w:proofErr w:type="spellStart"/>
      <w:r w:rsidRPr="000E1309">
        <w:rPr>
          <w:rFonts w:ascii="Montserrat Light" w:hAnsi="Montserrat Light"/>
          <w:sz w:val="22"/>
          <w:szCs w:val="22"/>
        </w:rPr>
        <w:t>privind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aprobarea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Standardelor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specifice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minime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0E1309">
        <w:rPr>
          <w:rFonts w:ascii="Montserrat Light" w:hAnsi="Montserrat Light"/>
          <w:sz w:val="22"/>
          <w:szCs w:val="22"/>
        </w:rPr>
        <w:t>calitate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obligatorii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pentru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serviciile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sociale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destinate </w:t>
      </w:r>
      <w:proofErr w:type="spellStart"/>
      <w:r w:rsidRPr="000E1309">
        <w:rPr>
          <w:rFonts w:ascii="Montserrat Light" w:hAnsi="Montserrat Light"/>
          <w:sz w:val="22"/>
          <w:szCs w:val="22"/>
        </w:rPr>
        <w:t>persoanelor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adulte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cu </w:t>
      </w:r>
      <w:proofErr w:type="spellStart"/>
      <w:r w:rsidRPr="000E1309">
        <w:rPr>
          <w:rFonts w:ascii="Montserrat Light" w:hAnsi="Montserrat Light"/>
          <w:sz w:val="22"/>
          <w:szCs w:val="22"/>
        </w:rPr>
        <w:t>dizabilități</w:t>
      </w:r>
      <w:proofErr w:type="spellEnd"/>
      <w:r w:rsidRPr="000E1309">
        <w:rPr>
          <w:rFonts w:ascii="Montserrat Light" w:hAnsi="Montserrat Light"/>
          <w:sz w:val="22"/>
          <w:szCs w:val="22"/>
        </w:rPr>
        <w:t>;</w:t>
      </w:r>
    </w:p>
    <w:p w14:paraId="125CD991" w14:textId="6CCEA39E" w:rsidR="00F627DC" w:rsidRPr="000E1309" w:rsidRDefault="00F627DC" w:rsidP="0002741E">
      <w:pPr>
        <w:pStyle w:val="Listparagraf"/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</w:rPr>
      </w:pPr>
      <w:proofErr w:type="spellStart"/>
      <w:r w:rsidRPr="000E1309">
        <w:rPr>
          <w:rFonts w:ascii="Montserrat Light" w:hAnsi="Montserrat Light"/>
          <w:sz w:val="22"/>
          <w:szCs w:val="22"/>
        </w:rPr>
        <w:t>Deciziei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4678A" w:rsidRPr="000E1309">
        <w:rPr>
          <w:rFonts w:ascii="Montserrat Light" w:hAnsi="Montserrat Light"/>
          <w:sz w:val="22"/>
          <w:szCs w:val="22"/>
        </w:rPr>
        <w:t>P</w:t>
      </w:r>
      <w:r w:rsidRPr="000E1309">
        <w:rPr>
          <w:rFonts w:ascii="Montserrat Light" w:hAnsi="Montserrat Light"/>
          <w:sz w:val="22"/>
          <w:szCs w:val="22"/>
        </w:rPr>
        <w:t>reședintelui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Autorității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Naționale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pentru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Persoane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cu </w:t>
      </w:r>
      <w:proofErr w:type="spellStart"/>
      <w:r w:rsidRPr="000E1309">
        <w:rPr>
          <w:rFonts w:ascii="Montserrat Light" w:hAnsi="Montserrat Light"/>
          <w:sz w:val="22"/>
          <w:szCs w:val="22"/>
        </w:rPr>
        <w:t>Dizabilități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r w:rsidR="0024678A" w:rsidRPr="000E1309">
        <w:rPr>
          <w:rFonts w:ascii="Montserrat Light" w:hAnsi="Montserrat Light"/>
          <w:sz w:val="22"/>
          <w:szCs w:val="22"/>
        </w:rPr>
        <w:t xml:space="preserve">nr. 878/2018 </w:t>
      </w:r>
      <w:proofErr w:type="spellStart"/>
      <w:r w:rsidRPr="000E1309">
        <w:rPr>
          <w:rFonts w:ascii="Montserrat Light" w:hAnsi="Montserrat Light"/>
          <w:sz w:val="22"/>
          <w:szCs w:val="22"/>
        </w:rPr>
        <w:t>privind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aprobarea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Metodologiei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0E1309">
        <w:rPr>
          <w:rFonts w:ascii="Montserrat Light" w:hAnsi="Montserrat Light"/>
          <w:sz w:val="22"/>
          <w:szCs w:val="22"/>
        </w:rPr>
        <w:t>reorganizare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0E1309">
        <w:rPr>
          <w:rFonts w:ascii="Montserrat Light" w:hAnsi="Montserrat Light"/>
          <w:sz w:val="22"/>
          <w:szCs w:val="22"/>
        </w:rPr>
        <w:t>centrelor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rezidențiale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pentru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persoaneleadulte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cu handicap;</w:t>
      </w:r>
    </w:p>
    <w:p w14:paraId="0F135A62" w14:textId="77777777" w:rsidR="00F627DC" w:rsidRPr="000E1309" w:rsidRDefault="00F627DC" w:rsidP="0002741E">
      <w:pPr>
        <w:pStyle w:val="Listparagraf"/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</w:rPr>
      </w:pPr>
      <w:proofErr w:type="spellStart"/>
      <w:r w:rsidRPr="000E1309">
        <w:rPr>
          <w:rFonts w:ascii="Montserrat Light" w:hAnsi="Montserrat Light"/>
          <w:sz w:val="22"/>
          <w:szCs w:val="22"/>
        </w:rPr>
        <w:t>Hotărârii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Consiliului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Județean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Cluj nr. 208/2004 </w:t>
      </w:r>
      <w:proofErr w:type="spellStart"/>
      <w:r w:rsidRPr="000E1309">
        <w:rPr>
          <w:rFonts w:ascii="Montserrat Light" w:hAnsi="Montserrat Light"/>
          <w:sz w:val="22"/>
          <w:szCs w:val="22"/>
        </w:rPr>
        <w:t>privind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înființarea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Direcției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Generale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0E1309">
        <w:rPr>
          <w:rFonts w:ascii="Montserrat Light" w:hAnsi="Montserrat Light"/>
          <w:sz w:val="22"/>
          <w:szCs w:val="22"/>
        </w:rPr>
        <w:t>Asistență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Socială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și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Protecția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Copilului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Cluj;</w:t>
      </w:r>
    </w:p>
    <w:p w14:paraId="747F18BF" w14:textId="228C4874" w:rsidR="00F627DC" w:rsidRPr="000E1309" w:rsidRDefault="00F627DC" w:rsidP="0002741E">
      <w:pPr>
        <w:pStyle w:val="Listparagraf"/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</w:rPr>
      </w:pPr>
      <w:proofErr w:type="spellStart"/>
      <w:r w:rsidRPr="000E1309">
        <w:rPr>
          <w:rFonts w:ascii="Montserrat Light" w:hAnsi="Montserrat Light"/>
          <w:sz w:val="22"/>
          <w:szCs w:val="22"/>
        </w:rPr>
        <w:t>Hotărârii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Consiliului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E1309">
        <w:rPr>
          <w:rFonts w:ascii="Montserrat Light" w:hAnsi="Montserrat Light"/>
          <w:sz w:val="22"/>
          <w:szCs w:val="22"/>
        </w:rPr>
        <w:t>Județean</w:t>
      </w:r>
      <w:proofErr w:type="spellEnd"/>
      <w:r w:rsidRPr="000E1309">
        <w:rPr>
          <w:rFonts w:ascii="Montserrat Light" w:hAnsi="Montserrat Light"/>
          <w:sz w:val="22"/>
          <w:szCs w:val="22"/>
        </w:rPr>
        <w:t xml:space="preserve"> Cluj 139/2021 </w:t>
      </w:r>
      <w:r w:rsidRPr="000E1309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privind </w:t>
      </w:r>
      <w:r w:rsidRPr="000E1309">
        <w:rPr>
          <w:rFonts w:ascii="Montserrat Light" w:hAnsi="Montserrat Light"/>
          <w:iCs/>
          <w:noProof/>
          <w:sz w:val="22"/>
          <w:szCs w:val="22"/>
          <w:lang w:val="ro-RO"/>
        </w:rPr>
        <w:t>reorganizarea Direcției Generale de Asistență Socială și Protecția Copilului Cluj, aprobarea Organigramei, a Statului de Funcții și a Regulamentului de organizare și funcționare a aparatului propriu și a serviciilor sociale furnizate de către aceasta</w:t>
      </w:r>
      <w:r w:rsidR="00423BA1" w:rsidRPr="000E1309">
        <w:rPr>
          <w:rFonts w:ascii="Montserrat Light" w:hAnsi="Montserrat Light"/>
          <w:iCs/>
          <w:noProof/>
          <w:sz w:val="22"/>
          <w:szCs w:val="22"/>
          <w:lang w:val="ro-RO"/>
        </w:rPr>
        <w:t>;</w:t>
      </w:r>
    </w:p>
    <w:p w14:paraId="3D549357" w14:textId="77777777" w:rsidR="00423BA1" w:rsidRPr="000E1309" w:rsidRDefault="00423BA1" w:rsidP="00B649A2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hAnsi="Montserrat Light"/>
        </w:rPr>
      </w:pPr>
    </w:p>
    <w:p w14:paraId="4AE54B9A" w14:textId="028EDA2D" w:rsidR="00F627DC" w:rsidRPr="000E1309" w:rsidRDefault="00F627DC" w:rsidP="00B649A2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hAnsi="Montserrat Light"/>
        </w:rPr>
      </w:pPr>
      <w:proofErr w:type="spellStart"/>
      <w:r w:rsidRPr="000E1309">
        <w:rPr>
          <w:rFonts w:ascii="Montserrat Light" w:hAnsi="Montserrat Light"/>
        </w:rPr>
        <w:t>În</w:t>
      </w:r>
      <w:proofErr w:type="spellEnd"/>
      <w:r w:rsidRPr="000E1309">
        <w:rPr>
          <w:rFonts w:ascii="Montserrat Light" w:hAnsi="Montserrat Light"/>
        </w:rPr>
        <w:t xml:space="preserve"> </w:t>
      </w:r>
      <w:proofErr w:type="spellStart"/>
      <w:r w:rsidRPr="000E1309">
        <w:rPr>
          <w:rFonts w:ascii="Montserrat Light" w:hAnsi="Montserrat Light"/>
        </w:rPr>
        <w:t>temeiul</w:t>
      </w:r>
      <w:proofErr w:type="spellEnd"/>
      <w:r w:rsidRPr="000E1309">
        <w:rPr>
          <w:rFonts w:ascii="Montserrat Light" w:hAnsi="Montserrat Light"/>
        </w:rPr>
        <w:t xml:space="preserve"> </w:t>
      </w:r>
      <w:proofErr w:type="spellStart"/>
      <w:r w:rsidRPr="000E1309">
        <w:rPr>
          <w:rFonts w:ascii="Montserrat Light" w:hAnsi="Montserrat Light"/>
        </w:rPr>
        <w:t>competențelor</w:t>
      </w:r>
      <w:proofErr w:type="spellEnd"/>
      <w:r w:rsidRPr="000E1309">
        <w:rPr>
          <w:rFonts w:ascii="Montserrat Light" w:hAnsi="Montserrat Light"/>
        </w:rPr>
        <w:t xml:space="preserve"> </w:t>
      </w:r>
      <w:proofErr w:type="spellStart"/>
      <w:r w:rsidRPr="000E1309">
        <w:rPr>
          <w:rFonts w:ascii="Montserrat Light" w:hAnsi="Montserrat Light"/>
        </w:rPr>
        <w:t>stabilite</w:t>
      </w:r>
      <w:proofErr w:type="spellEnd"/>
      <w:r w:rsidRPr="000E1309">
        <w:rPr>
          <w:rFonts w:ascii="Montserrat Light" w:hAnsi="Montserrat Light"/>
        </w:rPr>
        <w:t xml:space="preserve"> </w:t>
      </w:r>
      <w:proofErr w:type="spellStart"/>
      <w:r w:rsidRPr="000E1309">
        <w:rPr>
          <w:rFonts w:ascii="Montserrat Light" w:hAnsi="Montserrat Light"/>
        </w:rPr>
        <w:t>prin</w:t>
      </w:r>
      <w:proofErr w:type="spellEnd"/>
      <w:r w:rsidRPr="000E1309">
        <w:rPr>
          <w:rFonts w:ascii="Montserrat Light" w:hAnsi="Montserrat Light"/>
        </w:rPr>
        <w:t xml:space="preserve"> art. 182 </w:t>
      </w:r>
      <w:proofErr w:type="spellStart"/>
      <w:r w:rsidRPr="000E1309">
        <w:rPr>
          <w:rFonts w:ascii="Montserrat Light" w:hAnsi="Montserrat Light"/>
        </w:rPr>
        <w:t>alin</w:t>
      </w:r>
      <w:proofErr w:type="spellEnd"/>
      <w:r w:rsidRPr="000E1309">
        <w:rPr>
          <w:rFonts w:ascii="Montserrat Light" w:hAnsi="Montserrat Light"/>
        </w:rPr>
        <w:t xml:space="preserve">. (1) </w:t>
      </w:r>
      <w:proofErr w:type="spellStart"/>
      <w:r w:rsidRPr="000E1309">
        <w:rPr>
          <w:rFonts w:ascii="Montserrat Light" w:hAnsi="Montserrat Light"/>
        </w:rPr>
        <w:t>și</w:t>
      </w:r>
      <w:proofErr w:type="spellEnd"/>
      <w:r w:rsidRPr="000E1309">
        <w:rPr>
          <w:rFonts w:ascii="Montserrat Light" w:hAnsi="Montserrat Light"/>
        </w:rPr>
        <w:t xml:space="preserve"> art. 196 </w:t>
      </w:r>
      <w:proofErr w:type="spellStart"/>
      <w:r w:rsidRPr="000E1309">
        <w:rPr>
          <w:rFonts w:ascii="Montserrat Light" w:hAnsi="Montserrat Light"/>
        </w:rPr>
        <w:t>alin</w:t>
      </w:r>
      <w:proofErr w:type="spellEnd"/>
      <w:r w:rsidRPr="000E1309">
        <w:rPr>
          <w:rFonts w:ascii="Montserrat Light" w:hAnsi="Montserrat Light"/>
        </w:rPr>
        <w:t xml:space="preserve">. (1) lit. a) din </w:t>
      </w:r>
      <w:proofErr w:type="spellStart"/>
      <w:r w:rsidRPr="000E1309">
        <w:rPr>
          <w:rFonts w:ascii="Montserrat Light" w:hAnsi="Montserrat Light"/>
        </w:rPr>
        <w:t>Ordonanța</w:t>
      </w:r>
      <w:proofErr w:type="spellEnd"/>
      <w:r w:rsidRPr="000E1309">
        <w:rPr>
          <w:rFonts w:ascii="Montserrat Light" w:hAnsi="Montserrat Light"/>
        </w:rPr>
        <w:t xml:space="preserve"> de </w:t>
      </w:r>
      <w:proofErr w:type="spellStart"/>
      <w:r w:rsidRPr="000E1309">
        <w:rPr>
          <w:rFonts w:ascii="Montserrat Light" w:hAnsi="Montserrat Light"/>
        </w:rPr>
        <w:t>urgență</w:t>
      </w:r>
      <w:proofErr w:type="spellEnd"/>
      <w:r w:rsidRPr="000E1309">
        <w:rPr>
          <w:rFonts w:ascii="Montserrat Light" w:hAnsi="Montserrat Light"/>
        </w:rPr>
        <w:t xml:space="preserve"> a </w:t>
      </w:r>
      <w:proofErr w:type="spellStart"/>
      <w:r w:rsidRPr="000E1309">
        <w:rPr>
          <w:rFonts w:ascii="Montserrat Light" w:hAnsi="Montserrat Light"/>
        </w:rPr>
        <w:t>Guvernului</w:t>
      </w:r>
      <w:proofErr w:type="spellEnd"/>
      <w:r w:rsidRPr="000E1309">
        <w:rPr>
          <w:rFonts w:ascii="Montserrat Light" w:hAnsi="Montserrat Light"/>
        </w:rPr>
        <w:t xml:space="preserve"> nr. 57/2019 </w:t>
      </w:r>
      <w:proofErr w:type="spellStart"/>
      <w:r w:rsidRPr="000E1309">
        <w:rPr>
          <w:rFonts w:ascii="Montserrat Light" w:hAnsi="Montserrat Light"/>
        </w:rPr>
        <w:t>privind</w:t>
      </w:r>
      <w:proofErr w:type="spellEnd"/>
      <w:r w:rsidRPr="000E1309">
        <w:rPr>
          <w:rFonts w:ascii="Montserrat Light" w:hAnsi="Montserrat Light"/>
        </w:rPr>
        <w:t xml:space="preserve"> </w:t>
      </w:r>
      <w:proofErr w:type="spellStart"/>
      <w:r w:rsidRPr="000E1309">
        <w:rPr>
          <w:rFonts w:ascii="Montserrat Light" w:hAnsi="Montserrat Light"/>
        </w:rPr>
        <w:t>Codul</w:t>
      </w:r>
      <w:proofErr w:type="spellEnd"/>
      <w:r w:rsidRPr="000E1309">
        <w:rPr>
          <w:rFonts w:ascii="Montserrat Light" w:hAnsi="Montserrat Light"/>
        </w:rPr>
        <w:t xml:space="preserve"> </w:t>
      </w:r>
      <w:proofErr w:type="spellStart"/>
      <w:r w:rsidRPr="000E1309">
        <w:rPr>
          <w:rFonts w:ascii="Montserrat Light" w:hAnsi="Montserrat Light"/>
        </w:rPr>
        <w:t>administrativ</w:t>
      </w:r>
      <w:proofErr w:type="spellEnd"/>
      <w:r w:rsidRPr="000E1309">
        <w:rPr>
          <w:rFonts w:ascii="Montserrat Light" w:hAnsi="Montserrat Light"/>
        </w:rPr>
        <w:t xml:space="preserve">, cu </w:t>
      </w:r>
      <w:proofErr w:type="spellStart"/>
      <w:r w:rsidRPr="000E1309">
        <w:rPr>
          <w:rFonts w:ascii="Montserrat Light" w:hAnsi="Montserrat Light"/>
        </w:rPr>
        <w:t>modificările</w:t>
      </w:r>
      <w:proofErr w:type="spellEnd"/>
      <w:r w:rsidRPr="000E1309">
        <w:rPr>
          <w:rFonts w:ascii="Montserrat Light" w:hAnsi="Montserrat Light"/>
        </w:rPr>
        <w:t xml:space="preserve"> </w:t>
      </w:r>
      <w:proofErr w:type="spellStart"/>
      <w:r w:rsidRPr="000E1309">
        <w:rPr>
          <w:rFonts w:ascii="Montserrat Light" w:hAnsi="Montserrat Light"/>
        </w:rPr>
        <w:t>și</w:t>
      </w:r>
      <w:proofErr w:type="spellEnd"/>
      <w:r w:rsidRPr="000E1309">
        <w:rPr>
          <w:rFonts w:ascii="Montserrat Light" w:hAnsi="Montserrat Light"/>
        </w:rPr>
        <w:t xml:space="preserve"> </w:t>
      </w:r>
      <w:proofErr w:type="spellStart"/>
      <w:r w:rsidRPr="000E1309">
        <w:rPr>
          <w:rFonts w:ascii="Montserrat Light" w:hAnsi="Montserrat Light"/>
        </w:rPr>
        <w:t>completările</w:t>
      </w:r>
      <w:proofErr w:type="spellEnd"/>
      <w:r w:rsidRPr="000E1309">
        <w:rPr>
          <w:rFonts w:ascii="Montserrat Light" w:hAnsi="Montserrat Light"/>
        </w:rPr>
        <w:t xml:space="preserve"> </w:t>
      </w:r>
      <w:proofErr w:type="spellStart"/>
      <w:r w:rsidRPr="000E1309">
        <w:rPr>
          <w:rFonts w:ascii="Montserrat Light" w:hAnsi="Montserrat Light"/>
        </w:rPr>
        <w:t>ulterioare</w:t>
      </w:r>
      <w:proofErr w:type="spellEnd"/>
    </w:p>
    <w:p w14:paraId="5992224B" w14:textId="77777777" w:rsidR="00F627DC" w:rsidRPr="000E1309" w:rsidRDefault="00F627DC" w:rsidP="00B649A2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hAnsi="Montserrat Light"/>
          <w:b/>
          <w:bCs/>
        </w:rPr>
      </w:pPr>
    </w:p>
    <w:p w14:paraId="563A7ECC" w14:textId="70A543C7" w:rsidR="00F627DC" w:rsidRPr="000E1309" w:rsidRDefault="00F627DC" w:rsidP="00B649A2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0E1309">
        <w:rPr>
          <w:rFonts w:ascii="Montserrat" w:hAnsi="Montserrat"/>
          <w:b/>
          <w:bCs/>
          <w:noProof/>
          <w:lang w:val="ro-RO" w:eastAsia="ro-RO"/>
        </w:rPr>
        <w:t>hotărăşte:</w:t>
      </w:r>
    </w:p>
    <w:p w14:paraId="3457B7CB" w14:textId="77777777" w:rsidR="00423BA1" w:rsidRPr="000E1309" w:rsidRDefault="00423BA1" w:rsidP="00423BA1">
      <w:pPr>
        <w:pStyle w:val="Default"/>
        <w:jc w:val="both"/>
        <w:rPr>
          <w:rFonts w:ascii="Montserrat Light" w:eastAsia="Calibri" w:hAnsi="Montserrat Light"/>
          <w:b/>
          <w:bCs/>
          <w:noProof/>
          <w:color w:val="auto"/>
          <w:sz w:val="22"/>
          <w:szCs w:val="22"/>
          <w:lang w:val="ro-RO" w:eastAsia="ro-RO"/>
        </w:rPr>
      </w:pPr>
    </w:p>
    <w:p w14:paraId="1D1F3300" w14:textId="276DA4CB" w:rsidR="00F627DC" w:rsidRPr="000E1309" w:rsidRDefault="00F627DC" w:rsidP="00423BA1">
      <w:pPr>
        <w:pStyle w:val="Default"/>
        <w:jc w:val="both"/>
        <w:rPr>
          <w:rFonts w:ascii="Montserrat Light" w:hAnsi="Montserrat Light" w:cs="Times New Roman"/>
          <w:color w:val="auto"/>
          <w:sz w:val="22"/>
          <w:szCs w:val="22"/>
        </w:rPr>
      </w:pPr>
      <w:r w:rsidRPr="000E1309">
        <w:rPr>
          <w:rFonts w:ascii="Montserrat Light" w:eastAsia="Calibri" w:hAnsi="Montserrat Light"/>
          <w:b/>
          <w:bCs/>
          <w:noProof/>
          <w:color w:val="auto"/>
          <w:sz w:val="22"/>
          <w:szCs w:val="22"/>
          <w:lang w:val="ro-RO" w:eastAsia="ro-RO"/>
        </w:rPr>
        <w:t>Art. 1.</w:t>
      </w:r>
      <w:r w:rsidRPr="000E1309">
        <w:rPr>
          <w:rFonts w:ascii="Montserrat Light" w:eastAsia="Calibri" w:hAnsi="Montserrat Light"/>
          <w:noProof/>
          <w:color w:val="auto"/>
          <w:sz w:val="22"/>
          <w:szCs w:val="22"/>
          <w:lang w:val="ro-RO" w:eastAsia="ro-RO"/>
        </w:rPr>
        <w:t xml:space="preserve"> </w:t>
      </w:r>
      <w:r w:rsidRPr="000E1309">
        <w:rPr>
          <w:rFonts w:ascii="Montserrat Light" w:hAnsi="Montserrat Light"/>
          <w:noProof/>
          <w:color w:val="auto"/>
          <w:sz w:val="22"/>
          <w:szCs w:val="22"/>
          <w:lang w:val="ro-RO"/>
        </w:rPr>
        <w:t>Se aprobă înființarea</w:t>
      </w:r>
      <w:r w:rsidR="00423BA1" w:rsidRPr="000E1309">
        <w:rPr>
          <w:rFonts w:ascii="Montserrat Light" w:hAnsi="Montserrat Light"/>
          <w:noProof/>
          <w:color w:val="auto"/>
          <w:sz w:val="22"/>
          <w:szCs w:val="22"/>
          <w:lang w:val="ro-RO"/>
        </w:rPr>
        <w:t xml:space="preserve">, </w:t>
      </w:r>
      <w:r w:rsidRPr="000E1309">
        <w:rPr>
          <w:rFonts w:ascii="Montserrat Light" w:hAnsi="Montserrat Light" w:cs="Times New Roman"/>
          <w:color w:val="auto"/>
          <w:sz w:val="22"/>
          <w:szCs w:val="22"/>
          <w:lang w:val="ro-RO"/>
        </w:rPr>
        <w:t>prin reorganizare</w:t>
      </w:r>
      <w:r w:rsidR="00423BA1" w:rsidRPr="000E1309">
        <w:rPr>
          <w:rFonts w:ascii="Montserrat Light" w:hAnsi="Montserrat Light" w:cs="Times New Roman"/>
          <w:color w:val="auto"/>
          <w:sz w:val="22"/>
          <w:szCs w:val="22"/>
          <w:lang w:val="ro-RO"/>
        </w:rPr>
        <w:t xml:space="preserve">, </w:t>
      </w:r>
      <w:r w:rsidRPr="000E1309">
        <w:rPr>
          <w:rFonts w:ascii="Montserrat Light" w:hAnsi="Montserrat Light" w:cs="Times New Roman"/>
          <w:color w:val="auto"/>
          <w:sz w:val="22"/>
          <w:szCs w:val="22"/>
          <w:lang w:val="ro-RO"/>
        </w:rPr>
        <w:t xml:space="preserve">a centrului rezidențial </w:t>
      </w:r>
      <w:r w:rsidR="00423BA1" w:rsidRPr="000E1309">
        <w:rPr>
          <w:rFonts w:ascii="Montserrat Light" w:hAnsi="Montserrat Light" w:cs="Times New Roman"/>
          <w:color w:val="auto"/>
          <w:sz w:val="22"/>
          <w:szCs w:val="22"/>
          <w:lang w:val="ro-RO"/>
        </w:rPr>
        <w:t>”</w:t>
      </w:r>
      <w:r w:rsidRPr="000E1309">
        <w:rPr>
          <w:rFonts w:ascii="Montserrat Light" w:hAnsi="Montserrat Light" w:cs="Times New Roman"/>
          <w:noProof/>
          <w:color w:val="auto"/>
          <w:sz w:val="22"/>
          <w:szCs w:val="22"/>
          <w:lang w:val="ro-RO"/>
        </w:rPr>
        <w:t>Centrul de Îngrijire şi Asistenţă pentru persoane adulte cu dizabilități ”Sf. Nicolae” Mociu</w:t>
      </w:r>
      <w:r w:rsidR="00423BA1" w:rsidRPr="000E1309">
        <w:rPr>
          <w:rFonts w:ascii="Montserrat Light" w:hAnsi="Montserrat Light" w:cs="Times New Roman"/>
          <w:noProof/>
          <w:color w:val="auto"/>
          <w:sz w:val="22"/>
          <w:szCs w:val="22"/>
          <w:lang w:val="ro-RO"/>
        </w:rPr>
        <w:t>”</w:t>
      </w:r>
      <w:r w:rsidRPr="000E1309">
        <w:rPr>
          <w:rFonts w:ascii="Montserrat Light" w:hAnsi="Montserrat Light" w:cs="Times New Roman"/>
          <w:noProof/>
          <w:color w:val="auto"/>
          <w:sz w:val="22"/>
          <w:szCs w:val="22"/>
          <w:lang w:val="ro-RO"/>
        </w:rPr>
        <w:t>,</w:t>
      </w:r>
      <w:r w:rsidRPr="000E1309">
        <w:rPr>
          <w:rFonts w:ascii="Montserrat Light" w:hAnsi="Montserrat Light" w:cs="Times New Roman"/>
          <w:color w:val="auto"/>
          <w:sz w:val="22"/>
          <w:szCs w:val="22"/>
          <w:lang w:val="ro-RO"/>
        </w:rPr>
        <w:t xml:space="preserve"> </w:t>
      </w:r>
      <w:r w:rsidR="00423BA1" w:rsidRPr="000E1309">
        <w:rPr>
          <w:rFonts w:ascii="Montserrat Light" w:hAnsi="Montserrat Light" w:cs="Times New Roman"/>
          <w:color w:val="auto"/>
          <w:sz w:val="22"/>
          <w:szCs w:val="22"/>
          <w:lang w:val="ro-RO"/>
        </w:rPr>
        <w:t xml:space="preserve">având </w:t>
      </w:r>
      <w:r w:rsidRPr="000E1309">
        <w:rPr>
          <w:rFonts w:ascii="Montserrat Light" w:hAnsi="Montserrat Light" w:cs="Times New Roman"/>
          <w:noProof/>
          <w:color w:val="auto"/>
          <w:sz w:val="22"/>
          <w:szCs w:val="22"/>
          <w:lang w:val="ro-RO"/>
        </w:rPr>
        <w:t>cod serviciu social  8790  CR-D-I</w:t>
      </w:r>
      <w:r w:rsidRPr="000E1309">
        <w:rPr>
          <w:rFonts w:ascii="Montserrat Light" w:hAnsi="Montserrat Light" w:cs="Times New Roman"/>
          <w:color w:val="auto"/>
          <w:sz w:val="22"/>
          <w:szCs w:val="22"/>
        </w:rPr>
        <w:t xml:space="preserve"> </w:t>
      </w:r>
      <w:r w:rsidRPr="000E1309">
        <w:rPr>
          <w:rFonts w:ascii="Montserrat Light" w:hAnsi="Montserrat Light" w:cs="Times New Roman"/>
          <w:noProof/>
          <w:color w:val="auto"/>
          <w:sz w:val="22"/>
          <w:szCs w:val="22"/>
          <w:lang w:val="ro-RO"/>
        </w:rPr>
        <w:t xml:space="preserve">și o capacitate de 25 de locuri, cu sediul în localitatea Mociu, str. Principală nr. 127, </w:t>
      </w:r>
      <w:r w:rsidR="00423BA1" w:rsidRPr="000E1309">
        <w:rPr>
          <w:rFonts w:ascii="Montserrat Light" w:hAnsi="Montserrat Light" w:cs="Times New Roman"/>
          <w:noProof/>
          <w:color w:val="auto"/>
          <w:sz w:val="22"/>
          <w:szCs w:val="22"/>
          <w:lang w:val="ro-RO"/>
        </w:rPr>
        <w:t>J</w:t>
      </w:r>
      <w:r w:rsidRPr="000E1309">
        <w:rPr>
          <w:rFonts w:ascii="Montserrat Light" w:hAnsi="Montserrat Light" w:cs="Times New Roman"/>
          <w:noProof/>
          <w:color w:val="auto"/>
          <w:sz w:val="22"/>
          <w:szCs w:val="22"/>
          <w:lang w:val="ro-RO"/>
        </w:rPr>
        <w:t>ud</w:t>
      </w:r>
      <w:r w:rsidR="00423BA1" w:rsidRPr="000E1309">
        <w:rPr>
          <w:rFonts w:ascii="Montserrat Light" w:hAnsi="Montserrat Light" w:cs="Times New Roman"/>
          <w:noProof/>
          <w:color w:val="auto"/>
          <w:sz w:val="22"/>
          <w:szCs w:val="22"/>
          <w:lang w:val="ro-RO"/>
        </w:rPr>
        <w:t xml:space="preserve">ețul </w:t>
      </w:r>
      <w:r w:rsidRPr="000E1309">
        <w:rPr>
          <w:rFonts w:ascii="Montserrat Light" w:hAnsi="Montserrat Light" w:cs="Times New Roman"/>
          <w:noProof/>
          <w:color w:val="auto"/>
          <w:sz w:val="22"/>
          <w:szCs w:val="22"/>
          <w:lang w:val="ro-RO"/>
        </w:rPr>
        <w:t>Cluj.</w:t>
      </w:r>
    </w:p>
    <w:p w14:paraId="494F94F5" w14:textId="77777777" w:rsidR="00423BA1" w:rsidRPr="000E1309" w:rsidRDefault="00423BA1" w:rsidP="00423BA1">
      <w:pPr>
        <w:spacing w:line="240" w:lineRule="auto"/>
        <w:jc w:val="both"/>
        <w:rPr>
          <w:rFonts w:ascii="Montserrat Light" w:eastAsia="Calibri" w:hAnsi="Montserrat Light"/>
          <w:b/>
          <w:bCs/>
          <w:noProof/>
          <w:lang w:val="ro-RO" w:eastAsia="ro-RO"/>
        </w:rPr>
      </w:pPr>
    </w:p>
    <w:p w14:paraId="4659F623" w14:textId="2BFB8444" w:rsidR="00F627DC" w:rsidRPr="000E1309" w:rsidRDefault="00F627DC" w:rsidP="00423BA1">
      <w:pPr>
        <w:spacing w:line="240" w:lineRule="auto"/>
        <w:jc w:val="both"/>
        <w:rPr>
          <w:rFonts w:ascii="Montserrat Light" w:hAnsi="Montserrat Light" w:cs="Times New Roman"/>
        </w:rPr>
      </w:pPr>
      <w:r w:rsidRPr="000E1309">
        <w:rPr>
          <w:rFonts w:ascii="Montserrat Light" w:eastAsia="Calibri" w:hAnsi="Montserrat Light"/>
          <w:b/>
          <w:bCs/>
          <w:noProof/>
          <w:lang w:val="ro-RO" w:eastAsia="ro-RO"/>
        </w:rPr>
        <w:t>Art. 2.</w:t>
      </w:r>
      <w:r w:rsidRPr="000E1309">
        <w:rPr>
          <w:rFonts w:ascii="Montserrat Light" w:hAnsi="Montserrat Light"/>
          <w:noProof/>
          <w:lang w:val="ro-RO"/>
        </w:rPr>
        <w:t xml:space="preserve"> Se aprobă înființarea</w:t>
      </w:r>
      <w:r w:rsidR="00423BA1" w:rsidRPr="000E1309">
        <w:rPr>
          <w:rFonts w:ascii="Montserrat Light" w:hAnsi="Montserrat Light"/>
          <w:noProof/>
          <w:lang w:val="ro-RO"/>
        </w:rPr>
        <w:t>.</w:t>
      </w:r>
      <w:r w:rsidRPr="000E1309">
        <w:rPr>
          <w:rFonts w:ascii="Montserrat Light" w:hAnsi="Montserrat Light" w:cs="Times New Roman"/>
          <w:lang w:val="ro-RO"/>
        </w:rPr>
        <w:t xml:space="preserve"> prin reorganizare</w:t>
      </w:r>
      <w:r w:rsidR="00423BA1" w:rsidRPr="000E1309">
        <w:rPr>
          <w:rFonts w:ascii="Montserrat Light" w:hAnsi="Montserrat Light" w:cs="Times New Roman"/>
          <w:lang w:val="ro-RO"/>
        </w:rPr>
        <w:t xml:space="preserve">, </w:t>
      </w:r>
      <w:r w:rsidRPr="000E1309">
        <w:rPr>
          <w:rFonts w:ascii="Montserrat Light" w:hAnsi="Montserrat Light" w:cs="Times New Roman"/>
          <w:lang w:val="ro-RO"/>
        </w:rPr>
        <w:t xml:space="preserve">a centrului rezidențial </w:t>
      </w:r>
      <w:r w:rsidR="00423BA1" w:rsidRPr="000E1309">
        <w:rPr>
          <w:rFonts w:ascii="Montserrat Light" w:hAnsi="Montserrat Light" w:cs="Times New Roman"/>
          <w:lang w:val="ro-RO"/>
        </w:rPr>
        <w:t>”</w:t>
      </w:r>
      <w:r w:rsidRPr="000E1309">
        <w:rPr>
          <w:rFonts w:ascii="Montserrat Light" w:hAnsi="Montserrat Light" w:cs="Times New Roman"/>
          <w:lang w:val="ro-RO"/>
        </w:rPr>
        <w:t>Locuință Minim Protejată ”Buna Vestire” Câțcău</w:t>
      </w:r>
      <w:r w:rsidR="00423BA1" w:rsidRPr="000E1309">
        <w:rPr>
          <w:rFonts w:ascii="Montserrat Light" w:hAnsi="Montserrat Light" w:cs="Times New Roman"/>
          <w:lang w:val="ro-RO"/>
        </w:rPr>
        <w:t>”</w:t>
      </w:r>
      <w:r w:rsidRPr="000E1309">
        <w:rPr>
          <w:rFonts w:ascii="Montserrat Light" w:hAnsi="Montserrat Light" w:cs="Times New Roman"/>
          <w:lang w:val="ro-RO"/>
        </w:rPr>
        <w:t xml:space="preserve">, </w:t>
      </w:r>
      <w:r w:rsidR="00423BA1" w:rsidRPr="000E1309">
        <w:rPr>
          <w:rFonts w:ascii="Montserrat Light" w:hAnsi="Montserrat Light" w:cs="Times New Roman"/>
          <w:lang w:val="ro-RO"/>
        </w:rPr>
        <w:t xml:space="preserve">având </w:t>
      </w:r>
      <w:r w:rsidRPr="000E1309">
        <w:rPr>
          <w:rFonts w:ascii="Montserrat Light" w:hAnsi="Montserrat Light" w:cs="Times New Roman"/>
        </w:rPr>
        <w:t xml:space="preserve">cod </w:t>
      </w:r>
      <w:proofErr w:type="spellStart"/>
      <w:r w:rsidRPr="000E1309">
        <w:rPr>
          <w:rFonts w:ascii="Montserrat Light" w:hAnsi="Montserrat Light" w:cs="Times New Roman"/>
        </w:rPr>
        <w:t>serviciu</w:t>
      </w:r>
      <w:proofErr w:type="spellEnd"/>
      <w:r w:rsidRPr="000E1309">
        <w:rPr>
          <w:rFonts w:ascii="Montserrat Light" w:hAnsi="Montserrat Light" w:cs="Times New Roman"/>
        </w:rPr>
        <w:t xml:space="preserve"> social 8790CR-D-VII  </w:t>
      </w:r>
      <w:proofErr w:type="spellStart"/>
      <w:r w:rsidRPr="000E1309">
        <w:rPr>
          <w:rFonts w:ascii="Montserrat Light" w:hAnsi="Montserrat Light" w:cs="Times New Roman"/>
        </w:rPr>
        <w:t>și</w:t>
      </w:r>
      <w:proofErr w:type="spellEnd"/>
      <w:r w:rsidRPr="000E1309">
        <w:rPr>
          <w:rFonts w:ascii="Montserrat Light" w:hAnsi="Montserrat Light" w:cs="Times New Roman"/>
        </w:rPr>
        <w:t xml:space="preserve"> o capacitate de 10 </w:t>
      </w:r>
      <w:proofErr w:type="spellStart"/>
      <w:r w:rsidRPr="000E1309">
        <w:rPr>
          <w:rFonts w:ascii="Montserrat Light" w:hAnsi="Montserrat Light" w:cs="Times New Roman"/>
        </w:rPr>
        <w:t>locuri</w:t>
      </w:r>
      <w:proofErr w:type="spellEnd"/>
      <w:r w:rsidRPr="000E1309">
        <w:rPr>
          <w:rFonts w:ascii="Montserrat Light" w:hAnsi="Montserrat Light" w:cs="Times New Roman"/>
        </w:rPr>
        <w:t xml:space="preserve">, cu </w:t>
      </w:r>
      <w:proofErr w:type="spellStart"/>
      <w:r w:rsidRPr="000E1309">
        <w:rPr>
          <w:rFonts w:ascii="Montserrat Light" w:hAnsi="Montserrat Light" w:cs="Times New Roman"/>
        </w:rPr>
        <w:t>sediul</w:t>
      </w:r>
      <w:proofErr w:type="spellEnd"/>
      <w:r w:rsidRPr="000E1309">
        <w:rPr>
          <w:rFonts w:ascii="Montserrat Light" w:hAnsi="Montserrat Light" w:cs="Times New Roman"/>
        </w:rPr>
        <w:t xml:space="preserve"> </w:t>
      </w:r>
      <w:proofErr w:type="spellStart"/>
      <w:r w:rsidRPr="000E1309">
        <w:rPr>
          <w:rFonts w:ascii="Montserrat Light" w:hAnsi="Montserrat Light" w:cs="Times New Roman"/>
        </w:rPr>
        <w:t>în</w:t>
      </w:r>
      <w:proofErr w:type="spellEnd"/>
      <w:r w:rsidR="00423BA1" w:rsidRPr="000E1309">
        <w:rPr>
          <w:rFonts w:ascii="Montserrat Light" w:hAnsi="Montserrat Light" w:cs="Times New Roman"/>
        </w:rPr>
        <w:t xml:space="preserve"> </w:t>
      </w:r>
      <w:proofErr w:type="spellStart"/>
      <w:r w:rsidR="00423BA1" w:rsidRPr="000E1309">
        <w:rPr>
          <w:rFonts w:ascii="Montserrat Light" w:hAnsi="Montserrat Light" w:cs="Times New Roman"/>
        </w:rPr>
        <w:t>localitatea</w:t>
      </w:r>
      <w:proofErr w:type="spellEnd"/>
      <w:r w:rsidR="00423BA1" w:rsidRPr="000E1309">
        <w:rPr>
          <w:rFonts w:ascii="Montserrat Light" w:hAnsi="Montserrat Light" w:cs="Times New Roman"/>
        </w:rPr>
        <w:t xml:space="preserve"> </w:t>
      </w:r>
      <w:proofErr w:type="spellStart"/>
      <w:r w:rsidRPr="000E1309">
        <w:rPr>
          <w:rFonts w:ascii="Montserrat Light" w:hAnsi="Montserrat Light" w:cs="Times New Roman"/>
        </w:rPr>
        <w:t>Câţcău</w:t>
      </w:r>
      <w:proofErr w:type="spellEnd"/>
      <w:r w:rsidR="00F40003" w:rsidRPr="000E1309">
        <w:rPr>
          <w:rFonts w:ascii="Montserrat Light" w:hAnsi="Montserrat Light" w:cs="Times New Roman"/>
        </w:rPr>
        <w:t>,</w:t>
      </w:r>
      <w:r w:rsidRPr="000E1309">
        <w:rPr>
          <w:rFonts w:ascii="Montserrat Light" w:hAnsi="Montserrat Light" w:cs="Times New Roman"/>
        </w:rPr>
        <w:t xml:space="preserve"> nr. 90A, </w:t>
      </w:r>
      <w:proofErr w:type="spellStart"/>
      <w:r w:rsidR="00423BA1" w:rsidRPr="000E1309">
        <w:rPr>
          <w:rFonts w:ascii="Montserrat Light" w:hAnsi="Montserrat Light" w:cs="Times New Roman"/>
        </w:rPr>
        <w:t>J</w:t>
      </w:r>
      <w:r w:rsidRPr="000E1309">
        <w:rPr>
          <w:rFonts w:ascii="Montserrat Light" w:hAnsi="Montserrat Light" w:cs="Times New Roman"/>
        </w:rPr>
        <w:t>ud</w:t>
      </w:r>
      <w:r w:rsidR="00423BA1" w:rsidRPr="000E1309">
        <w:rPr>
          <w:rFonts w:ascii="Montserrat Light" w:hAnsi="Montserrat Light" w:cs="Times New Roman"/>
        </w:rPr>
        <w:t>ețul</w:t>
      </w:r>
      <w:proofErr w:type="spellEnd"/>
      <w:r w:rsidR="00423BA1" w:rsidRPr="000E1309">
        <w:rPr>
          <w:rFonts w:ascii="Montserrat Light" w:hAnsi="Montserrat Light" w:cs="Times New Roman"/>
        </w:rPr>
        <w:t xml:space="preserve"> C</w:t>
      </w:r>
      <w:r w:rsidRPr="000E1309">
        <w:rPr>
          <w:rFonts w:ascii="Montserrat Light" w:hAnsi="Montserrat Light" w:cs="Times New Roman"/>
        </w:rPr>
        <w:t>luj.</w:t>
      </w:r>
    </w:p>
    <w:p w14:paraId="683DDD7F" w14:textId="77777777" w:rsidR="00F40003" w:rsidRPr="000E1309" w:rsidRDefault="00F40003" w:rsidP="00F40003">
      <w:pPr>
        <w:spacing w:line="240" w:lineRule="auto"/>
        <w:jc w:val="both"/>
        <w:rPr>
          <w:rFonts w:ascii="Montserrat Light" w:eastAsia="Calibri" w:hAnsi="Montserrat Light"/>
          <w:b/>
          <w:bCs/>
          <w:noProof/>
          <w:szCs w:val="24"/>
          <w:lang w:val="ro-RO" w:eastAsia="ro-RO"/>
        </w:rPr>
      </w:pPr>
    </w:p>
    <w:p w14:paraId="04447030" w14:textId="0F5035AF" w:rsidR="00F627DC" w:rsidRPr="000E1309" w:rsidRDefault="00F627DC" w:rsidP="00F40003">
      <w:pPr>
        <w:spacing w:line="240" w:lineRule="auto"/>
        <w:jc w:val="both"/>
        <w:rPr>
          <w:rFonts w:ascii="Montserrat Light" w:hAnsi="Montserrat Light" w:cs="Times New Roman"/>
        </w:rPr>
      </w:pPr>
      <w:r w:rsidRPr="000E1309">
        <w:rPr>
          <w:rFonts w:ascii="Montserrat Light" w:eastAsia="Calibri" w:hAnsi="Montserrat Light"/>
          <w:b/>
          <w:bCs/>
          <w:noProof/>
          <w:szCs w:val="24"/>
          <w:lang w:val="ro-RO" w:eastAsia="ro-RO"/>
        </w:rPr>
        <w:t xml:space="preserve">Art. 3. </w:t>
      </w:r>
      <w:r w:rsidRPr="000E1309">
        <w:rPr>
          <w:rFonts w:ascii="Montserrat Light" w:hAnsi="Montserrat Light"/>
          <w:noProof/>
          <w:szCs w:val="24"/>
          <w:lang w:val="ro-RO"/>
        </w:rPr>
        <w:t>Se aprobă înființarea</w:t>
      </w:r>
      <w:r w:rsidR="00F40003" w:rsidRPr="000E1309">
        <w:rPr>
          <w:rFonts w:ascii="Montserrat Light" w:hAnsi="Montserrat Light"/>
          <w:noProof/>
          <w:szCs w:val="24"/>
          <w:lang w:val="ro-RO"/>
        </w:rPr>
        <w:t>,</w:t>
      </w:r>
      <w:r w:rsidRPr="000E1309">
        <w:rPr>
          <w:rFonts w:ascii="Montserrat Light" w:hAnsi="Montserrat Light" w:cs="Times New Roman"/>
          <w:lang w:val="ro-RO"/>
        </w:rPr>
        <w:t xml:space="preserve"> prin reorganizare</w:t>
      </w:r>
      <w:r w:rsidR="00F40003" w:rsidRPr="000E1309">
        <w:rPr>
          <w:rFonts w:ascii="Montserrat Light" w:hAnsi="Montserrat Light" w:cs="Times New Roman"/>
          <w:lang w:val="ro-RO"/>
        </w:rPr>
        <w:t>,</w:t>
      </w:r>
      <w:r w:rsidRPr="000E1309">
        <w:rPr>
          <w:rFonts w:ascii="Montserrat Light" w:hAnsi="Montserrat Light" w:cs="Times New Roman"/>
          <w:lang w:val="ro-RO"/>
        </w:rPr>
        <w:t xml:space="preserve"> a centrului rezidențial </w:t>
      </w:r>
      <w:r w:rsidR="00F40003" w:rsidRPr="000E1309">
        <w:rPr>
          <w:rFonts w:ascii="Montserrat Light" w:hAnsi="Montserrat Light" w:cs="Times New Roman"/>
          <w:lang w:val="ro-RO"/>
        </w:rPr>
        <w:t>”</w:t>
      </w:r>
      <w:r w:rsidRPr="000E1309">
        <w:rPr>
          <w:rFonts w:ascii="Montserrat Light" w:hAnsi="Montserrat Light" w:cs="Times New Roman"/>
          <w:lang w:val="ro-RO"/>
        </w:rPr>
        <w:t>Locuință Minim Protejată ”Speranța”  Câțcău</w:t>
      </w:r>
      <w:r w:rsidR="00F40003" w:rsidRPr="000E1309">
        <w:rPr>
          <w:rFonts w:ascii="Montserrat Light" w:hAnsi="Montserrat Light" w:cs="Times New Roman"/>
          <w:lang w:val="ro-RO"/>
        </w:rPr>
        <w:t>”</w:t>
      </w:r>
      <w:r w:rsidRPr="000E1309">
        <w:rPr>
          <w:rFonts w:ascii="Montserrat Light" w:hAnsi="Montserrat Light" w:cs="Times New Roman"/>
          <w:lang w:val="ro-RO"/>
        </w:rPr>
        <w:t>,</w:t>
      </w:r>
      <w:r w:rsidR="00F40003" w:rsidRPr="000E1309">
        <w:rPr>
          <w:rFonts w:ascii="Montserrat Light" w:hAnsi="Montserrat Light" w:cs="Times New Roman"/>
          <w:lang w:val="ro-RO"/>
        </w:rPr>
        <w:t xml:space="preserve"> având</w:t>
      </w:r>
      <w:r w:rsidRPr="000E1309">
        <w:rPr>
          <w:rFonts w:ascii="Montserrat Light" w:hAnsi="Montserrat Light" w:cs="Times New Roman"/>
          <w:lang w:val="ro-RO"/>
        </w:rPr>
        <w:t xml:space="preserve"> </w:t>
      </w:r>
      <w:r w:rsidRPr="000E1309">
        <w:rPr>
          <w:rFonts w:ascii="Montserrat Light" w:hAnsi="Montserrat Light" w:cs="Times New Roman"/>
        </w:rPr>
        <w:t xml:space="preserve">cod </w:t>
      </w:r>
      <w:proofErr w:type="spellStart"/>
      <w:r w:rsidRPr="000E1309">
        <w:rPr>
          <w:rFonts w:ascii="Montserrat Light" w:hAnsi="Montserrat Light" w:cs="Times New Roman"/>
        </w:rPr>
        <w:t>serviciu</w:t>
      </w:r>
      <w:proofErr w:type="spellEnd"/>
      <w:r w:rsidRPr="000E1309">
        <w:rPr>
          <w:rFonts w:ascii="Montserrat Light" w:hAnsi="Montserrat Light" w:cs="Times New Roman"/>
        </w:rPr>
        <w:t xml:space="preserve"> social 8790CR-D-VII </w:t>
      </w:r>
      <w:proofErr w:type="spellStart"/>
      <w:r w:rsidRPr="000E1309">
        <w:rPr>
          <w:rFonts w:ascii="Montserrat Light" w:hAnsi="Montserrat Light" w:cs="Times New Roman"/>
        </w:rPr>
        <w:t>și</w:t>
      </w:r>
      <w:proofErr w:type="spellEnd"/>
      <w:r w:rsidRPr="000E1309">
        <w:rPr>
          <w:rFonts w:ascii="Montserrat Light" w:hAnsi="Montserrat Light" w:cs="Times New Roman"/>
        </w:rPr>
        <w:t xml:space="preserve"> o capacitate de 10 </w:t>
      </w:r>
      <w:proofErr w:type="spellStart"/>
      <w:r w:rsidRPr="000E1309">
        <w:rPr>
          <w:rFonts w:ascii="Montserrat Light" w:hAnsi="Montserrat Light" w:cs="Times New Roman"/>
        </w:rPr>
        <w:t>locuri</w:t>
      </w:r>
      <w:proofErr w:type="spellEnd"/>
      <w:r w:rsidRPr="000E1309">
        <w:rPr>
          <w:rFonts w:ascii="Montserrat Light" w:hAnsi="Montserrat Light" w:cs="Times New Roman"/>
        </w:rPr>
        <w:t xml:space="preserve">, cu </w:t>
      </w:r>
      <w:proofErr w:type="spellStart"/>
      <w:r w:rsidRPr="000E1309">
        <w:rPr>
          <w:rFonts w:ascii="Montserrat Light" w:hAnsi="Montserrat Light" w:cs="Times New Roman"/>
        </w:rPr>
        <w:t>sediul</w:t>
      </w:r>
      <w:proofErr w:type="spellEnd"/>
      <w:r w:rsidRPr="000E1309">
        <w:rPr>
          <w:rFonts w:ascii="Montserrat Light" w:hAnsi="Montserrat Light" w:cs="Times New Roman"/>
        </w:rPr>
        <w:t xml:space="preserve"> </w:t>
      </w:r>
      <w:proofErr w:type="spellStart"/>
      <w:r w:rsidR="00F40003" w:rsidRPr="000E1309">
        <w:rPr>
          <w:rFonts w:ascii="Montserrat Light" w:hAnsi="Montserrat Light" w:cs="Times New Roman"/>
        </w:rPr>
        <w:t>localitatea</w:t>
      </w:r>
      <w:proofErr w:type="spellEnd"/>
      <w:r w:rsidR="00F40003" w:rsidRPr="000E1309">
        <w:rPr>
          <w:rFonts w:ascii="Montserrat Light" w:hAnsi="Montserrat Light" w:cs="Times New Roman"/>
        </w:rPr>
        <w:t xml:space="preserve"> </w:t>
      </w:r>
      <w:proofErr w:type="spellStart"/>
      <w:r w:rsidR="00F40003" w:rsidRPr="000E1309">
        <w:rPr>
          <w:rFonts w:ascii="Montserrat Light" w:hAnsi="Montserrat Light" w:cs="Times New Roman"/>
        </w:rPr>
        <w:t>Câţcău</w:t>
      </w:r>
      <w:proofErr w:type="spellEnd"/>
      <w:r w:rsidR="00F40003" w:rsidRPr="000E1309">
        <w:rPr>
          <w:rFonts w:ascii="Montserrat Light" w:hAnsi="Montserrat Light" w:cs="Times New Roman"/>
        </w:rPr>
        <w:t xml:space="preserve">, nr. 90B, </w:t>
      </w:r>
      <w:proofErr w:type="spellStart"/>
      <w:r w:rsidR="00F40003" w:rsidRPr="000E1309">
        <w:rPr>
          <w:rFonts w:ascii="Montserrat Light" w:hAnsi="Montserrat Light" w:cs="Times New Roman"/>
        </w:rPr>
        <w:t>Județul</w:t>
      </w:r>
      <w:proofErr w:type="spellEnd"/>
      <w:r w:rsidR="00F40003" w:rsidRPr="000E1309">
        <w:rPr>
          <w:rFonts w:ascii="Montserrat Light" w:hAnsi="Montserrat Light" w:cs="Times New Roman"/>
        </w:rPr>
        <w:t xml:space="preserve"> Cluj</w:t>
      </w:r>
      <w:r w:rsidRPr="000E1309">
        <w:rPr>
          <w:rFonts w:ascii="Montserrat Light" w:hAnsi="Montserrat Light" w:cs="Times New Roman"/>
        </w:rPr>
        <w:t>.</w:t>
      </w:r>
    </w:p>
    <w:p w14:paraId="0A331B1A" w14:textId="77777777" w:rsidR="00F40003" w:rsidRPr="000E1309" w:rsidRDefault="00F40003" w:rsidP="00F40003">
      <w:pPr>
        <w:spacing w:line="240" w:lineRule="auto"/>
        <w:jc w:val="both"/>
        <w:rPr>
          <w:rFonts w:ascii="Montserrat Light" w:eastAsia="Calibri" w:hAnsi="Montserrat Light"/>
          <w:b/>
          <w:noProof/>
          <w:lang w:val="ro-RO"/>
        </w:rPr>
      </w:pPr>
    </w:p>
    <w:p w14:paraId="5090A240" w14:textId="65A3679F" w:rsidR="00F627DC" w:rsidRPr="000E1309" w:rsidRDefault="00F627DC" w:rsidP="00F40003">
      <w:pPr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0E1309">
        <w:rPr>
          <w:rFonts w:ascii="Montserrat Light" w:eastAsia="Calibri" w:hAnsi="Montserrat Light"/>
          <w:b/>
          <w:noProof/>
          <w:lang w:val="ro-RO"/>
        </w:rPr>
        <w:t xml:space="preserve">Art. 4. </w:t>
      </w:r>
      <w:r w:rsidRPr="000E1309">
        <w:rPr>
          <w:rFonts w:ascii="Montserrat Light" w:eastAsia="Calibri" w:hAnsi="Montserrat Light"/>
          <w:noProof/>
          <w:lang w:val="ro-RO"/>
        </w:rPr>
        <w:t xml:space="preserve">Cu punerea în aplicare a prevederilor prezentei hotărâri se încredinţează Preşedintele Consiliului Judeţean Cluj, prin Direcția Generală Buget-Finanțe, Resurse Umane și Direcția Generală de Asistență Socială și Protecția Copilului Cluj. </w:t>
      </w:r>
    </w:p>
    <w:p w14:paraId="48CB1AEC" w14:textId="77777777" w:rsidR="00F40003" w:rsidRPr="000E1309" w:rsidRDefault="00F40003" w:rsidP="00F40003">
      <w:pPr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</w:p>
    <w:p w14:paraId="57AD4FA9" w14:textId="71A18890" w:rsidR="00F627DC" w:rsidRPr="000E1309" w:rsidRDefault="00F627DC" w:rsidP="00B649A2">
      <w:pPr>
        <w:spacing w:line="240" w:lineRule="auto"/>
        <w:jc w:val="both"/>
        <w:rPr>
          <w:rFonts w:ascii="Montserrat Light" w:hAnsi="Montserrat Light"/>
        </w:rPr>
      </w:pPr>
      <w:r w:rsidRPr="000E1309">
        <w:rPr>
          <w:rFonts w:ascii="Montserrat Light" w:hAnsi="Montserrat Light"/>
          <w:b/>
          <w:bCs/>
          <w:noProof/>
          <w:lang w:eastAsia="ro-RO"/>
        </w:rPr>
        <w:t xml:space="preserve">Art. 5. </w:t>
      </w:r>
      <w:r w:rsidRPr="000E1309">
        <w:rPr>
          <w:rFonts w:ascii="Montserrat Light" w:hAnsi="Montserrat Light"/>
          <w:noProof/>
          <w:lang w:eastAsia="ro-RO"/>
        </w:rPr>
        <w:t>Prezenta hotărâre se comunică</w:t>
      </w:r>
      <w:r w:rsidRPr="000E1309">
        <w:rPr>
          <w:rFonts w:ascii="Montserrat Light" w:hAnsi="Montserrat Light"/>
        </w:rPr>
        <w:t xml:space="preserve"> </w:t>
      </w:r>
      <w:r w:rsidRPr="000E1309">
        <w:rPr>
          <w:rFonts w:ascii="Montserrat Light" w:eastAsia="Calibri" w:hAnsi="Montserrat Light"/>
          <w:noProof/>
          <w:lang w:val="ro-RO"/>
        </w:rPr>
        <w:t>Direcţiei Generale Buget-Finanţe, Resurse Umane; Direcției Generale de Asistență Socială și Protecția Copilului Cluj</w:t>
      </w:r>
      <w:r w:rsidRPr="000E1309">
        <w:rPr>
          <w:rFonts w:ascii="Montserrat Light" w:hAnsi="Montserrat Light"/>
        </w:rPr>
        <w:t xml:space="preserve">, precum </w:t>
      </w:r>
      <w:proofErr w:type="spellStart"/>
      <w:r w:rsidRPr="000E1309">
        <w:rPr>
          <w:rFonts w:ascii="Montserrat Light" w:hAnsi="Montserrat Light"/>
        </w:rPr>
        <w:t>și</w:t>
      </w:r>
      <w:proofErr w:type="spellEnd"/>
      <w:r w:rsidRPr="000E1309">
        <w:rPr>
          <w:rFonts w:ascii="Montserrat Light" w:hAnsi="Montserrat Light"/>
        </w:rPr>
        <w:t xml:space="preserve"> </w:t>
      </w:r>
      <w:proofErr w:type="spellStart"/>
      <w:r w:rsidRPr="000E1309">
        <w:rPr>
          <w:rFonts w:ascii="Montserrat Light" w:hAnsi="Montserrat Light"/>
        </w:rPr>
        <w:t>Prefectului</w:t>
      </w:r>
      <w:proofErr w:type="spellEnd"/>
      <w:r w:rsidRPr="000E1309">
        <w:rPr>
          <w:rFonts w:ascii="Montserrat Light" w:hAnsi="Montserrat Light"/>
        </w:rPr>
        <w:t xml:space="preserve"> </w:t>
      </w:r>
      <w:proofErr w:type="spellStart"/>
      <w:r w:rsidRPr="000E1309">
        <w:rPr>
          <w:rFonts w:ascii="Montserrat Light" w:hAnsi="Montserrat Light"/>
        </w:rPr>
        <w:t>Județului</w:t>
      </w:r>
      <w:proofErr w:type="spellEnd"/>
      <w:r w:rsidRPr="000E1309">
        <w:rPr>
          <w:rFonts w:ascii="Montserrat Light" w:hAnsi="Montserrat Light"/>
        </w:rPr>
        <w:t xml:space="preserve"> Cluj </w:t>
      </w:r>
      <w:proofErr w:type="spellStart"/>
      <w:r w:rsidRPr="000E1309">
        <w:rPr>
          <w:rFonts w:ascii="Montserrat Light" w:hAnsi="Montserrat Light"/>
        </w:rPr>
        <w:t>și</w:t>
      </w:r>
      <w:proofErr w:type="spellEnd"/>
      <w:r w:rsidRPr="000E1309">
        <w:rPr>
          <w:rFonts w:ascii="Montserrat Light" w:hAnsi="Montserrat Light"/>
        </w:rPr>
        <w:t xml:space="preserve"> se </w:t>
      </w:r>
      <w:proofErr w:type="spellStart"/>
      <w:r w:rsidRPr="000E1309">
        <w:rPr>
          <w:rFonts w:ascii="Montserrat Light" w:hAnsi="Montserrat Light"/>
        </w:rPr>
        <w:t>aduce</w:t>
      </w:r>
      <w:proofErr w:type="spellEnd"/>
      <w:r w:rsidRPr="000E1309">
        <w:rPr>
          <w:rFonts w:ascii="Montserrat Light" w:hAnsi="Montserrat Light"/>
        </w:rPr>
        <w:t xml:space="preserve"> la </w:t>
      </w:r>
      <w:proofErr w:type="spellStart"/>
      <w:r w:rsidRPr="000E1309">
        <w:rPr>
          <w:rFonts w:ascii="Montserrat Light" w:hAnsi="Montserrat Light"/>
        </w:rPr>
        <w:t>cunoştinţă</w:t>
      </w:r>
      <w:proofErr w:type="spellEnd"/>
      <w:r w:rsidRPr="000E1309">
        <w:rPr>
          <w:rFonts w:ascii="Montserrat Light" w:hAnsi="Montserrat Light"/>
        </w:rPr>
        <w:t xml:space="preserve"> </w:t>
      </w:r>
      <w:proofErr w:type="spellStart"/>
      <w:r w:rsidRPr="000E1309">
        <w:rPr>
          <w:rFonts w:ascii="Montserrat Light" w:hAnsi="Montserrat Light"/>
        </w:rPr>
        <w:t>publică</w:t>
      </w:r>
      <w:proofErr w:type="spellEnd"/>
      <w:r w:rsidRPr="000E1309">
        <w:rPr>
          <w:rFonts w:ascii="Montserrat Light" w:hAnsi="Montserrat Light"/>
        </w:rPr>
        <w:t xml:space="preserve"> </w:t>
      </w:r>
      <w:proofErr w:type="spellStart"/>
      <w:r w:rsidRPr="000E1309">
        <w:rPr>
          <w:rFonts w:ascii="Montserrat Light" w:hAnsi="Montserrat Light"/>
        </w:rPr>
        <w:t>prin</w:t>
      </w:r>
      <w:proofErr w:type="spellEnd"/>
      <w:r w:rsidRPr="000E1309">
        <w:rPr>
          <w:rFonts w:ascii="Montserrat Light" w:hAnsi="Montserrat Light"/>
        </w:rPr>
        <w:t xml:space="preserve"> </w:t>
      </w:r>
      <w:proofErr w:type="spellStart"/>
      <w:r w:rsidRPr="000E1309">
        <w:rPr>
          <w:rFonts w:ascii="Montserrat Light" w:hAnsi="Montserrat Light"/>
        </w:rPr>
        <w:t>afișare</w:t>
      </w:r>
      <w:proofErr w:type="spellEnd"/>
      <w:r w:rsidRPr="000E1309">
        <w:rPr>
          <w:rFonts w:ascii="Montserrat Light" w:hAnsi="Montserrat Light"/>
        </w:rPr>
        <w:t xml:space="preserve"> la </w:t>
      </w:r>
      <w:proofErr w:type="spellStart"/>
      <w:r w:rsidRPr="000E1309">
        <w:rPr>
          <w:rFonts w:ascii="Montserrat Light" w:hAnsi="Montserrat Light"/>
        </w:rPr>
        <w:t>sediul</w:t>
      </w:r>
      <w:proofErr w:type="spellEnd"/>
      <w:r w:rsidRPr="000E1309">
        <w:rPr>
          <w:rFonts w:ascii="Montserrat Light" w:hAnsi="Montserrat Light"/>
        </w:rPr>
        <w:t xml:space="preserve"> </w:t>
      </w:r>
      <w:proofErr w:type="spellStart"/>
      <w:r w:rsidRPr="000E1309">
        <w:rPr>
          <w:rFonts w:ascii="Montserrat Light" w:hAnsi="Montserrat Light"/>
        </w:rPr>
        <w:t>Consiliului</w:t>
      </w:r>
      <w:proofErr w:type="spellEnd"/>
      <w:r w:rsidRPr="000E1309">
        <w:rPr>
          <w:rFonts w:ascii="Montserrat Light" w:hAnsi="Montserrat Light"/>
        </w:rPr>
        <w:t xml:space="preserve"> </w:t>
      </w:r>
      <w:proofErr w:type="spellStart"/>
      <w:r w:rsidRPr="000E1309">
        <w:rPr>
          <w:rFonts w:ascii="Montserrat Light" w:hAnsi="Montserrat Light"/>
        </w:rPr>
        <w:t>Județean</w:t>
      </w:r>
      <w:proofErr w:type="spellEnd"/>
      <w:r w:rsidRPr="000E1309">
        <w:rPr>
          <w:rFonts w:ascii="Montserrat Light" w:hAnsi="Montserrat Light"/>
        </w:rPr>
        <w:t xml:space="preserve"> Cluj </w:t>
      </w:r>
      <w:proofErr w:type="spellStart"/>
      <w:r w:rsidRPr="000E1309">
        <w:rPr>
          <w:rFonts w:ascii="Montserrat Light" w:hAnsi="Montserrat Light"/>
        </w:rPr>
        <w:t>şi</w:t>
      </w:r>
      <w:proofErr w:type="spellEnd"/>
      <w:r w:rsidRPr="000E1309">
        <w:rPr>
          <w:rFonts w:ascii="Montserrat Light" w:hAnsi="Montserrat Light"/>
        </w:rPr>
        <w:t xml:space="preserve"> </w:t>
      </w:r>
      <w:proofErr w:type="spellStart"/>
      <w:r w:rsidRPr="000E1309">
        <w:rPr>
          <w:rFonts w:ascii="Montserrat Light" w:hAnsi="Montserrat Light"/>
        </w:rPr>
        <w:t>prin</w:t>
      </w:r>
      <w:proofErr w:type="spellEnd"/>
      <w:r w:rsidRPr="000E1309">
        <w:rPr>
          <w:rFonts w:ascii="Montserrat Light" w:hAnsi="Montserrat Light"/>
        </w:rPr>
        <w:t xml:space="preserve"> </w:t>
      </w:r>
      <w:proofErr w:type="spellStart"/>
      <w:r w:rsidRPr="000E1309">
        <w:rPr>
          <w:rFonts w:ascii="Montserrat Light" w:hAnsi="Montserrat Light"/>
        </w:rPr>
        <w:t>postare</w:t>
      </w:r>
      <w:proofErr w:type="spellEnd"/>
      <w:r w:rsidRPr="000E1309">
        <w:rPr>
          <w:rFonts w:ascii="Montserrat Light" w:hAnsi="Montserrat Light"/>
        </w:rPr>
        <w:t xml:space="preserve"> pe </w:t>
      </w:r>
      <w:proofErr w:type="spellStart"/>
      <w:r w:rsidRPr="000E1309">
        <w:rPr>
          <w:rFonts w:ascii="Montserrat Light" w:hAnsi="Montserrat Light"/>
        </w:rPr>
        <w:t>pagina</w:t>
      </w:r>
      <w:proofErr w:type="spellEnd"/>
      <w:r w:rsidRPr="000E1309">
        <w:rPr>
          <w:rFonts w:ascii="Montserrat Light" w:hAnsi="Montserrat Light"/>
        </w:rPr>
        <w:t xml:space="preserve"> de internet </w:t>
      </w:r>
      <w:hyperlink r:id="rId8" w:history="1">
        <w:r w:rsidRPr="000E1309">
          <w:rPr>
            <w:rFonts w:ascii="Montserrat Light" w:hAnsi="Montserrat Light"/>
          </w:rPr>
          <w:t>www.cjcluj.ro</w:t>
        </w:r>
      </w:hyperlink>
      <w:r w:rsidRPr="000E1309">
        <w:rPr>
          <w:rFonts w:ascii="Montserrat Light" w:hAnsi="Montserrat Light"/>
        </w:rPr>
        <w:t>.</w:t>
      </w:r>
    </w:p>
    <w:p w14:paraId="6FEFE536" w14:textId="77777777" w:rsidR="00785AF8" w:rsidRPr="000E1309" w:rsidRDefault="00785AF8" w:rsidP="00B649A2">
      <w:pPr>
        <w:adjustRightInd w:val="0"/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</w:p>
    <w:p w14:paraId="0F5718C4" w14:textId="77777777" w:rsidR="001D4DFC" w:rsidRPr="000E1309" w:rsidRDefault="001D4DFC" w:rsidP="00B649A2">
      <w:pPr>
        <w:spacing w:line="240" w:lineRule="auto"/>
        <w:ind w:firstLine="708"/>
        <w:jc w:val="both"/>
        <w:rPr>
          <w:rFonts w:ascii="Montserrat Light" w:hAnsi="Montserrat Light"/>
          <w:lang w:val="ro-RO" w:eastAsia="ro-RO"/>
        </w:rPr>
      </w:pPr>
    </w:p>
    <w:p w14:paraId="1CD02049" w14:textId="77777777" w:rsidR="00EA3A6E" w:rsidRPr="000E1309" w:rsidRDefault="00EA3A6E" w:rsidP="00B649A2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5EC3AC2B" w14:textId="3763347F" w:rsidR="004E343B" w:rsidRPr="000E1309" w:rsidRDefault="004E343B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0E1309">
        <w:rPr>
          <w:rFonts w:ascii="Montserrat" w:hAnsi="Montserrat"/>
          <w:lang w:val="ro-RO" w:eastAsia="ro-RO"/>
        </w:rPr>
        <w:tab/>
      </w:r>
      <w:r w:rsidRPr="000E1309">
        <w:rPr>
          <w:rFonts w:ascii="Montserrat" w:hAnsi="Montserrat"/>
          <w:lang w:val="ro-RO" w:eastAsia="ro-RO"/>
        </w:rPr>
        <w:tab/>
      </w:r>
      <w:r w:rsidRPr="000E1309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0E1309">
        <w:rPr>
          <w:rFonts w:ascii="Montserrat" w:hAnsi="Montserrat"/>
          <w:lang w:val="ro-RO" w:eastAsia="ro-RO"/>
        </w:rPr>
        <w:t xml:space="preserve">  </w:t>
      </w:r>
      <w:r w:rsidRPr="000E1309">
        <w:rPr>
          <w:rFonts w:ascii="Montserrat" w:hAnsi="Montserrat"/>
          <w:lang w:val="ro-RO" w:eastAsia="ro-RO"/>
        </w:rPr>
        <w:t xml:space="preserve"> </w:t>
      </w:r>
      <w:r w:rsidR="00142775" w:rsidRPr="000E1309">
        <w:rPr>
          <w:rFonts w:ascii="Montserrat" w:hAnsi="Montserrat"/>
          <w:lang w:val="ro-RO" w:eastAsia="ro-RO"/>
        </w:rPr>
        <w:t xml:space="preserve">         </w:t>
      </w:r>
      <w:r w:rsidRPr="000E1309">
        <w:rPr>
          <w:rFonts w:ascii="Montserrat" w:hAnsi="Montserrat"/>
          <w:lang w:val="ro-RO" w:eastAsia="ro-RO"/>
        </w:rPr>
        <w:t xml:space="preserve"> </w:t>
      </w:r>
      <w:r w:rsidRPr="000E1309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0E1309" w:rsidRDefault="004E343B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5" w:name="_Hlk53658535"/>
      <w:r w:rsidRPr="000E1309">
        <w:rPr>
          <w:rFonts w:ascii="Montserrat" w:hAnsi="Montserrat"/>
          <w:lang w:val="ro-RO" w:eastAsia="ro-RO"/>
        </w:rPr>
        <w:t xml:space="preserve">       </w:t>
      </w:r>
      <w:r w:rsidRPr="000E1309">
        <w:rPr>
          <w:rFonts w:ascii="Montserrat" w:hAnsi="Montserrat"/>
          <w:b/>
          <w:lang w:val="ro-RO" w:eastAsia="ro-RO"/>
        </w:rPr>
        <w:t>PREŞEDINTE,</w:t>
      </w:r>
      <w:r w:rsidRPr="000E1309">
        <w:rPr>
          <w:rFonts w:ascii="Montserrat" w:hAnsi="Montserrat"/>
          <w:b/>
          <w:lang w:val="ro-RO" w:eastAsia="ro-RO"/>
        </w:rPr>
        <w:tab/>
      </w:r>
      <w:r w:rsidRPr="000E1309">
        <w:rPr>
          <w:rFonts w:ascii="Montserrat" w:hAnsi="Montserrat"/>
          <w:lang w:val="ro-RO" w:eastAsia="ro-RO"/>
        </w:rPr>
        <w:tab/>
      </w:r>
      <w:r w:rsidRPr="000E1309">
        <w:rPr>
          <w:rFonts w:ascii="Montserrat" w:hAnsi="Montserrat"/>
          <w:lang w:val="ro-RO" w:eastAsia="ro-RO"/>
        </w:rPr>
        <w:tab/>
        <w:t xml:space="preserve">     </w:t>
      </w:r>
      <w:r w:rsidR="00142775" w:rsidRPr="000E1309">
        <w:rPr>
          <w:rFonts w:ascii="Montserrat" w:hAnsi="Montserrat"/>
          <w:lang w:val="ro-RO" w:eastAsia="ro-RO"/>
        </w:rPr>
        <w:t xml:space="preserve">          </w:t>
      </w:r>
      <w:r w:rsidRPr="000E1309">
        <w:rPr>
          <w:rFonts w:ascii="Montserrat" w:hAnsi="Montserrat"/>
          <w:lang w:val="ro-RO" w:eastAsia="ro-RO"/>
        </w:rPr>
        <w:t xml:space="preserve"> </w:t>
      </w:r>
      <w:r w:rsidRPr="000E1309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57BEBB96" w:rsidR="004E343B" w:rsidRPr="000E1309" w:rsidRDefault="004E343B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0E1309">
        <w:rPr>
          <w:rFonts w:ascii="Montserrat" w:hAnsi="Montserrat"/>
          <w:b/>
          <w:lang w:val="ro-RO" w:eastAsia="ro-RO"/>
        </w:rPr>
        <w:t xml:space="preserve">       </w:t>
      </w:r>
      <w:r w:rsidR="00407BA0" w:rsidRPr="000E1309">
        <w:rPr>
          <w:rFonts w:ascii="Montserrat" w:hAnsi="Montserrat"/>
          <w:b/>
          <w:lang w:val="ro-RO" w:eastAsia="ro-RO"/>
        </w:rPr>
        <w:t xml:space="preserve"> </w:t>
      </w:r>
      <w:r w:rsidRPr="000E1309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0E1309">
        <w:rPr>
          <w:rFonts w:ascii="Montserrat" w:hAnsi="Montserrat"/>
          <w:b/>
          <w:lang w:val="ro-RO" w:eastAsia="ro-RO"/>
        </w:rPr>
        <w:t xml:space="preserve"> </w:t>
      </w:r>
      <w:r w:rsidR="002135B8" w:rsidRPr="000E1309">
        <w:rPr>
          <w:rFonts w:ascii="Montserrat" w:hAnsi="Montserrat"/>
          <w:b/>
          <w:lang w:val="ro-RO" w:eastAsia="ro-RO"/>
        </w:rPr>
        <w:t xml:space="preserve">          </w:t>
      </w:r>
      <w:r w:rsidRPr="000E1309">
        <w:rPr>
          <w:rFonts w:ascii="Montserrat" w:hAnsi="Montserrat"/>
          <w:b/>
          <w:lang w:val="ro-RO" w:eastAsia="ro-RO"/>
        </w:rPr>
        <w:t xml:space="preserve"> </w:t>
      </w:r>
      <w:r w:rsidR="00142775" w:rsidRPr="000E1309">
        <w:rPr>
          <w:rFonts w:ascii="Montserrat" w:hAnsi="Montserrat"/>
          <w:b/>
          <w:lang w:val="ro-RO" w:eastAsia="ro-RO"/>
        </w:rPr>
        <w:t xml:space="preserve"> </w:t>
      </w:r>
      <w:r w:rsidRPr="000E1309">
        <w:rPr>
          <w:rFonts w:ascii="Montserrat" w:hAnsi="Montserrat"/>
          <w:b/>
          <w:lang w:val="ro-RO" w:eastAsia="ro-RO"/>
        </w:rPr>
        <w:t xml:space="preserve">   Simona Gaci</w:t>
      </w:r>
    </w:p>
    <w:p w14:paraId="16FA8485" w14:textId="3FA63EFA" w:rsidR="00AD24C8" w:rsidRPr="000E1309" w:rsidRDefault="00AD24C8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F9B1A5C" w14:textId="3E5070EB" w:rsidR="003725EE" w:rsidRPr="000E1309" w:rsidRDefault="003725EE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0A6A029" w14:textId="035B08B5" w:rsidR="00961882" w:rsidRPr="000E1309" w:rsidRDefault="00961882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5"/>
    <w:p w14:paraId="2F1EEDD1" w14:textId="3F18AFDF" w:rsidR="00F15AE3" w:rsidRPr="000E1309" w:rsidRDefault="00F15AE3" w:rsidP="00B649A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0E1309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1D4DFC" w:rsidRPr="000E1309">
        <w:rPr>
          <w:rFonts w:ascii="Montserrat" w:hAnsi="Montserrat"/>
          <w:b/>
          <w:bCs/>
          <w:noProof/>
          <w:lang w:val="ro-RO" w:eastAsia="ro-RO"/>
        </w:rPr>
        <w:t>2</w:t>
      </w:r>
      <w:r w:rsidR="00785AF8" w:rsidRPr="000E1309">
        <w:rPr>
          <w:rFonts w:ascii="Montserrat" w:hAnsi="Montserrat"/>
          <w:b/>
          <w:bCs/>
          <w:noProof/>
          <w:lang w:val="ro-RO" w:eastAsia="ro-RO"/>
        </w:rPr>
        <w:t>1</w:t>
      </w:r>
      <w:r w:rsidR="00FF61B1" w:rsidRPr="000E1309">
        <w:rPr>
          <w:rFonts w:ascii="Montserrat" w:hAnsi="Montserrat"/>
          <w:b/>
          <w:bCs/>
          <w:noProof/>
          <w:lang w:val="ro-RO" w:eastAsia="ro-RO"/>
        </w:rPr>
        <w:t>4</w:t>
      </w:r>
      <w:r w:rsidR="001D4DFC" w:rsidRPr="000E1309">
        <w:rPr>
          <w:rFonts w:ascii="Montserrat" w:hAnsi="Montserrat"/>
          <w:b/>
          <w:bCs/>
          <w:noProof/>
          <w:lang w:val="ro-RO" w:eastAsia="ro-RO"/>
        </w:rPr>
        <w:t xml:space="preserve"> din 25 noiembrie</w:t>
      </w:r>
      <w:r w:rsidR="00802E98" w:rsidRPr="000E130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0E1309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599F4B9B" w:rsidR="00C37559" w:rsidRPr="000E1309" w:rsidRDefault="00F15AE3" w:rsidP="00B649A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0E1309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61C98" w:rsidRPr="000E130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3</w:t>
      </w:r>
      <w:r w:rsidR="00BE02F1" w:rsidRPr="000E1309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="006B5C87" w:rsidRPr="000E130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0E1309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0E1309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0E1309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0E1309" w:rsidSect="00887E1B">
      <w:headerReference w:type="first" r:id="rId9"/>
      <w:pgSz w:w="11909" w:h="16834"/>
      <w:pgMar w:top="540" w:right="659" w:bottom="45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862643"/>
    <w:multiLevelType w:val="hybridMultilevel"/>
    <w:tmpl w:val="0FC8B1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0AF03AE8"/>
    <w:multiLevelType w:val="hybridMultilevel"/>
    <w:tmpl w:val="13306B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4D6EE7"/>
    <w:multiLevelType w:val="hybridMultilevel"/>
    <w:tmpl w:val="8B18947E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36E20596">
      <w:numFmt w:val="bullet"/>
      <w:lvlText w:val="-"/>
      <w:lvlJc w:val="left"/>
      <w:pPr>
        <w:ind w:left="2498" w:hanging="360"/>
      </w:pPr>
      <w:rPr>
        <w:rFonts w:ascii="Montserrat Light" w:eastAsia="Times New Roman" w:hAnsi="Montserrat Light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0ECC5463"/>
    <w:multiLevelType w:val="hybridMultilevel"/>
    <w:tmpl w:val="4FDE8878"/>
    <w:lvl w:ilvl="0" w:tplc="0418000B">
      <w:start w:val="1"/>
      <w:numFmt w:val="bullet"/>
      <w:lvlText w:val=""/>
      <w:lvlJc w:val="left"/>
      <w:pPr>
        <w:ind w:left="38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8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20808"/>
    <w:multiLevelType w:val="hybridMultilevel"/>
    <w:tmpl w:val="9DD8D3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F095038"/>
    <w:multiLevelType w:val="hybridMultilevel"/>
    <w:tmpl w:val="53DA3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03C7F"/>
    <w:multiLevelType w:val="hybridMultilevel"/>
    <w:tmpl w:val="326019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183BC7"/>
    <w:multiLevelType w:val="hybridMultilevel"/>
    <w:tmpl w:val="E112F968"/>
    <w:lvl w:ilvl="0" w:tplc="E898A71E">
      <w:start w:val="7"/>
      <w:numFmt w:val="bullet"/>
      <w:lvlText w:val="-"/>
      <w:lvlJc w:val="left"/>
      <w:pPr>
        <w:ind w:left="1788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C58C354A"/>
    <w:lvl w:ilvl="0" w:tplc="BD141AA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FE3A40"/>
    <w:multiLevelType w:val="hybridMultilevel"/>
    <w:tmpl w:val="CB68D7C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B7B57F0"/>
    <w:multiLevelType w:val="hybridMultilevel"/>
    <w:tmpl w:val="BF5E12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34F71"/>
    <w:multiLevelType w:val="hybridMultilevel"/>
    <w:tmpl w:val="C68A2F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9D1E27"/>
    <w:multiLevelType w:val="hybridMultilevel"/>
    <w:tmpl w:val="FB708A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8971DF"/>
    <w:multiLevelType w:val="hybridMultilevel"/>
    <w:tmpl w:val="B4DABE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246436"/>
    <w:multiLevelType w:val="hybridMultilevel"/>
    <w:tmpl w:val="65B8C890"/>
    <w:lvl w:ilvl="0" w:tplc="622E11D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F25219E"/>
    <w:multiLevelType w:val="hybridMultilevel"/>
    <w:tmpl w:val="079C63D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6B57FA"/>
    <w:multiLevelType w:val="hybridMultilevel"/>
    <w:tmpl w:val="D22EB738"/>
    <w:lvl w:ilvl="0" w:tplc="8C9E2708">
      <w:numFmt w:val="bullet"/>
      <w:lvlText w:val="-"/>
      <w:lvlJc w:val="left"/>
      <w:pPr>
        <w:ind w:left="1129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5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A411E2"/>
    <w:multiLevelType w:val="hybridMultilevel"/>
    <w:tmpl w:val="8B76A2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E98133E"/>
    <w:multiLevelType w:val="hybridMultilevel"/>
    <w:tmpl w:val="FFBEE7A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772463A6"/>
    <w:multiLevelType w:val="hybridMultilevel"/>
    <w:tmpl w:val="4114FB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CB751CF"/>
    <w:multiLevelType w:val="hybridMultilevel"/>
    <w:tmpl w:val="FC725D5C"/>
    <w:lvl w:ilvl="0" w:tplc="559814BE">
      <w:start w:val="5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3"/>
  </w:num>
  <w:num w:numId="2">
    <w:abstractNumId w:val="21"/>
  </w:num>
  <w:num w:numId="3">
    <w:abstractNumId w:val="34"/>
  </w:num>
  <w:num w:numId="4">
    <w:abstractNumId w:val="17"/>
  </w:num>
  <w:num w:numId="5">
    <w:abstractNumId w:val="9"/>
  </w:num>
  <w:num w:numId="6">
    <w:abstractNumId w:val="31"/>
  </w:num>
  <w:num w:numId="7">
    <w:abstractNumId w:val="30"/>
  </w:num>
  <w:num w:numId="8">
    <w:abstractNumId w:val="18"/>
  </w:num>
  <w:num w:numId="9">
    <w:abstractNumId w:val="26"/>
  </w:num>
  <w:num w:numId="10">
    <w:abstractNumId w:val="25"/>
  </w:num>
  <w:num w:numId="11">
    <w:abstractNumId w:val="10"/>
  </w:num>
  <w:num w:numId="12">
    <w:abstractNumId w:val="22"/>
  </w:num>
  <w:num w:numId="13">
    <w:abstractNumId w:val="3"/>
  </w:num>
  <w:num w:numId="14">
    <w:abstractNumId w:val="2"/>
  </w:num>
  <w:num w:numId="15">
    <w:abstractNumId w:val="11"/>
  </w:num>
  <w:num w:numId="1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8"/>
  </w:num>
  <w:num w:numId="19">
    <w:abstractNumId w:val="13"/>
  </w:num>
  <w:num w:numId="20">
    <w:abstractNumId w:val="7"/>
  </w:num>
  <w:num w:numId="21">
    <w:abstractNumId w:val="5"/>
  </w:num>
  <w:num w:numId="22">
    <w:abstractNumId w:val="6"/>
  </w:num>
  <w:num w:numId="23">
    <w:abstractNumId w:val="27"/>
  </w:num>
  <w:num w:numId="24">
    <w:abstractNumId w:val="20"/>
  </w:num>
  <w:num w:numId="25">
    <w:abstractNumId w:val="23"/>
  </w:num>
  <w:num w:numId="26">
    <w:abstractNumId w:val="4"/>
  </w:num>
  <w:num w:numId="27">
    <w:abstractNumId w:val="28"/>
  </w:num>
  <w:num w:numId="28">
    <w:abstractNumId w:val="15"/>
  </w:num>
  <w:num w:numId="29">
    <w:abstractNumId w:val="24"/>
  </w:num>
  <w:num w:numId="30">
    <w:abstractNumId w:val="19"/>
  </w:num>
  <w:num w:numId="31">
    <w:abstractNumId w:val="12"/>
  </w:num>
  <w:num w:numId="32">
    <w:abstractNumId w:val="16"/>
  </w:num>
  <w:num w:numId="33">
    <w:abstractNumId w:val="1"/>
  </w:num>
  <w:num w:numId="34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506E"/>
    <w:rsid w:val="00015D90"/>
    <w:rsid w:val="0002741E"/>
    <w:rsid w:val="00033F07"/>
    <w:rsid w:val="00041197"/>
    <w:rsid w:val="0004283F"/>
    <w:rsid w:val="00052B7A"/>
    <w:rsid w:val="00056285"/>
    <w:rsid w:val="0006232B"/>
    <w:rsid w:val="000649E0"/>
    <w:rsid w:val="00065878"/>
    <w:rsid w:val="000751D7"/>
    <w:rsid w:val="000A0358"/>
    <w:rsid w:val="000A3F28"/>
    <w:rsid w:val="000C013E"/>
    <w:rsid w:val="000C41E7"/>
    <w:rsid w:val="000C714E"/>
    <w:rsid w:val="000E1309"/>
    <w:rsid w:val="00112837"/>
    <w:rsid w:val="00116572"/>
    <w:rsid w:val="00122F25"/>
    <w:rsid w:val="00132704"/>
    <w:rsid w:val="00134888"/>
    <w:rsid w:val="00142775"/>
    <w:rsid w:val="0014584A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D02DA"/>
    <w:rsid w:val="001D4DFC"/>
    <w:rsid w:val="001E0C7A"/>
    <w:rsid w:val="001E4BBB"/>
    <w:rsid w:val="001E5484"/>
    <w:rsid w:val="00200432"/>
    <w:rsid w:val="00207A1B"/>
    <w:rsid w:val="002135B8"/>
    <w:rsid w:val="002155D2"/>
    <w:rsid w:val="00220C76"/>
    <w:rsid w:val="00223124"/>
    <w:rsid w:val="00224C18"/>
    <w:rsid w:val="00234F4C"/>
    <w:rsid w:val="00236295"/>
    <w:rsid w:val="0024014C"/>
    <w:rsid w:val="00240CF7"/>
    <w:rsid w:val="0024678A"/>
    <w:rsid w:val="00247CA6"/>
    <w:rsid w:val="0026369C"/>
    <w:rsid w:val="0027302F"/>
    <w:rsid w:val="0027330D"/>
    <w:rsid w:val="00282CEB"/>
    <w:rsid w:val="002863D7"/>
    <w:rsid w:val="0028758D"/>
    <w:rsid w:val="002B49CB"/>
    <w:rsid w:val="002B6DA9"/>
    <w:rsid w:val="002E2442"/>
    <w:rsid w:val="002E4788"/>
    <w:rsid w:val="003049F3"/>
    <w:rsid w:val="00305FBF"/>
    <w:rsid w:val="00306172"/>
    <w:rsid w:val="00311D1D"/>
    <w:rsid w:val="00323CF4"/>
    <w:rsid w:val="00334943"/>
    <w:rsid w:val="00336916"/>
    <w:rsid w:val="0035377B"/>
    <w:rsid w:val="00354EE3"/>
    <w:rsid w:val="00357B55"/>
    <w:rsid w:val="0036710F"/>
    <w:rsid w:val="003725EE"/>
    <w:rsid w:val="00373200"/>
    <w:rsid w:val="003900D8"/>
    <w:rsid w:val="00393938"/>
    <w:rsid w:val="003B1435"/>
    <w:rsid w:val="003B75FE"/>
    <w:rsid w:val="003C1A2E"/>
    <w:rsid w:val="003C509B"/>
    <w:rsid w:val="003E0883"/>
    <w:rsid w:val="003E1D7A"/>
    <w:rsid w:val="003E37AB"/>
    <w:rsid w:val="003E3B5B"/>
    <w:rsid w:val="003F576F"/>
    <w:rsid w:val="00407BA0"/>
    <w:rsid w:val="0041498F"/>
    <w:rsid w:val="00417E11"/>
    <w:rsid w:val="004206A2"/>
    <w:rsid w:val="00423711"/>
    <w:rsid w:val="00423BA1"/>
    <w:rsid w:val="00424D89"/>
    <w:rsid w:val="004407FE"/>
    <w:rsid w:val="00443504"/>
    <w:rsid w:val="00466838"/>
    <w:rsid w:val="00473944"/>
    <w:rsid w:val="00473FC7"/>
    <w:rsid w:val="00474ED7"/>
    <w:rsid w:val="00484367"/>
    <w:rsid w:val="004947F0"/>
    <w:rsid w:val="0049679C"/>
    <w:rsid w:val="004C5521"/>
    <w:rsid w:val="004D2ADA"/>
    <w:rsid w:val="004E300B"/>
    <w:rsid w:val="004E343B"/>
    <w:rsid w:val="004F009B"/>
    <w:rsid w:val="004F4C99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6958"/>
    <w:rsid w:val="005547E2"/>
    <w:rsid w:val="00556496"/>
    <w:rsid w:val="0056332B"/>
    <w:rsid w:val="005637B2"/>
    <w:rsid w:val="00571D83"/>
    <w:rsid w:val="005733B3"/>
    <w:rsid w:val="00577919"/>
    <w:rsid w:val="00577FD2"/>
    <w:rsid w:val="005827E9"/>
    <w:rsid w:val="00587043"/>
    <w:rsid w:val="005926F8"/>
    <w:rsid w:val="005930CD"/>
    <w:rsid w:val="005958A9"/>
    <w:rsid w:val="005B6682"/>
    <w:rsid w:val="005C4339"/>
    <w:rsid w:val="005C6CF5"/>
    <w:rsid w:val="005E1068"/>
    <w:rsid w:val="005E7888"/>
    <w:rsid w:val="005F2AB7"/>
    <w:rsid w:val="005F3C8A"/>
    <w:rsid w:val="0060044E"/>
    <w:rsid w:val="0061619F"/>
    <w:rsid w:val="00617698"/>
    <w:rsid w:val="00621DE5"/>
    <w:rsid w:val="0062634B"/>
    <w:rsid w:val="00630224"/>
    <w:rsid w:val="00634377"/>
    <w:rsid w:val="00645344"/>
    <w:rsid w:val="006509F7"/>
    <w:rsid w:val="00674816"/>
    <w:rsid w:val="00674D4B"/>
    <w:rsid w:val="0068681C"/>
    <w:rsid w:val="00693398"/>
    <w:rsid w:val="006A169B"/>
    <w:rsid w:val="006A29CC"/>
    <w:rsid w:val="006A4BDB"/>
    <w:rsid w:val="006A4E38"/>
    <w:rsid w:val="006A7A0C"/>
    <w:rsid w:val="006B1454"/>
    <w:rsid w:val="006B264B"/>
    <w:rsid w:val="006B5AD6"/>
    <w:rsid w:val="006B5C87"/>
    <w:rsid w:val="006B68E8"/>
    <w:rsid w:val="006C04C2"/>
    <w:rsid w:val="006C1873"/>
    <w:rsid w:val="006C2278"/>
    <w:rsid w:val="006D6D10"/>
    <w:rsid w:val="006E33E5"/>
    <w:rsid w:val="006E3D85"/>
    <w:rsid w:val="006E578E"/>
    <w:rsid w:val="007031C4"/>
    <w:rsid w:val="007142F4"/>
    <w:rsid w:val="007168DC"/>
    <w:rsid w:val="007206EB"/>
    <w:rsid w:val="00722FD7"/>
    <w:rsid w:val="007261F8"/>
    <w:rsid w:val="007341D9"/>
    <w:rsid w:val="00755DB1"/>
    <w:rsid w:val="00757A7B"/>
    <w:rsid w:val="0076741D"/>
    <w:rsid w:val="0077670D"/>
    <w:rsid w:val="00784A36"/>
    <w:rsid w:val="00784E47"/>
    <w:rsid w:val="00785271"/>
    <w:rsid w:val="00785AF8"/>
    <w:rsid w:val="007938C9"/>
    <w:rsid w:val="007965F7"/>
    <w:rsid w:val="007A0B61"/>
    <w:rsid w:val="007B55F0"/>
    <w:rsid w:val="007D4DF9"/>
    <w:rsid w:val="007D6FD0"/>
    <w:rsid w:val="007D7910"/>
    <w:rsid w:val="007E3135"/>
    <w:rsid w:val="008011F3"/>
    <w:rsid w:val="00802E98"/>
    <w:rsid w:val="00807038"/>
    <w:rsid w:val="0081550F"/>
    <w:rsid w:val="0083309E"/>
    <w:rsid w:val="008628E0"/>
    <w:rsid w:val="0086316C"/>
    <w:rsid w:val="00865D75"/>
    <w:rsid w:val="00866C01"/>
    <w:rsid w:val="00880EBF"/>
    <w:rsid w:val="00881D82"/>
    <w:rsid w:val="0088554E"/>
    <w:rsid w:val="00887E1B"/>
    <w:rsid w:val="0089492E"/>
    <w:rsid w:val="0089695C"/>
    <w:rsid w:val="008C6CC3"/>
    <w:rsid w:val="008D23BA"/>
    <w:rsid w:val="008D4ACF"/>
    <w:rsid w:val="008F2882"/>
    <w:rsid w:val="008F5CB0"/>
    <w:rsid w:val="00912C86"/>
    <w:rsid w:val="009163EA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61882"/>
    <w:rsid w:val="00962154"/>
    <w:rsid w:val="009626CF"/>
    <w:rsid w:val="009629C2"/>
    <w:rsid w:val="009658BC"/>
    <w:rsid w:val="009669C9"/>
    <w:rsid w:val="00997770"/>
    <w:rsid w:val="009B075E"/>
    <w:rsid w:val="009B143A"/>
    <w:rsid w:val="009B3427"/>
    <w:rsid w:val="009C550C"/>
    <w:rsid w:val="009D49E2"/>
    <w:rsid w:val="009F2BBD"/>
    <w:rsid w:val="009F4477"/>
    <w:rsid w:val="00A00A8B"/>
    <w:rsid w:val="00A07EF5"/>
    <w:rsid w:val="00A12B58"/>
    <w:rsid w:val="00A24E16"/>
    <w:rsid w:val="00A30008"/>
    <w:rsid w:val="00A40F03"/>
    <w:rsid w:val="00A46485"/>
    <w:rsid w:val="00A51EA2"/>
    <w:rsid w:val="00A52D08"/>
    <w:rsid w:val="00A57B25"/>
    <w:rsid w:val="00A61C98"/>
    <w:rsid w:val="00A65CD4"/>
    <w:rsid w:val="00A6748A"/>
    <w:rsid w:val="00A7596D"/>
    <w:rsid w:val="00A86065"/>
    <w:rsid w:val="00A8738A"/>
    <w:rsid w:val="00AA3A99"/>
    <w:rsid w:val="00AA4636"/>
    <w:rsid w:val="00AB3FBF"/>
    <w:rsid w:val="00AD24C8"/>
    <w:rsid w:val="00AD6150"/>
    <w:rsid w:val="00AD7447"/>
    <w:rsid w:val="00AE20E2"/>
    <w:rsid w:val="00AE267F"/>
    <w:rsid w:val="00AE3619"/>
    <w:rsid w:val="00AE52AB"/>
    <w:rsid w:val="00AE7FE8"/>
    <w:rsid w:val="00AF0070"/>
    <w:rsid w:val="00AF3CE0"/>
    <w:rsid w:val="00AF3F85"/>
    <w:rsid w:val="00AF43EA"/>
    <w:rsid w:val="00B04C95"/>
    <w:rsid w:val="00B11299"/>
    <w:rsid w:val="00B24889"/>
    <w:rsid w:val="00B326E5"/>
    <w:rsid w:val="00B649A2"/>
    <w:rsid w:val="00B71812"/>
    <w:rsid w:val="00B74584"/>
    <w:rsid w:val="00B77BCB"/>
    <w:rsid w:val="00B85EF2"/>
    <w:rsid w:val="00B876C0"/>
    <w:rsid w:val="00B926A0"/>
    <w:rsid w:val="00B97BD5"/>
    <w:rsid w:val="00BA667C"/>
    <w:rsid w:val="00BB2228"/>
    <w:rsid w:val="00BB3550"/>
    <w:rsid w:val="00BB3685"/>
    <w:rsid w:val="00BB5D2C"/>
    <w:rsid w:val="00BC1422"/>
    <w:rsid w:val="00BE02F1"/>
    <w:rsid w:val="00BF1874"/>
    <w:rsid w:val="00BF1F27"/>
    <w:rsid w:val="00BF7F2E"/>
    <w:rsid w:val="00C07539"/>
    <w:rsid w:val="00C27823"/>
    <w:rsid w:val="00C27ECD"/>
    <w:rsid w:val="00C37559"/>
    <w:rsid w:val="00C4405C"/>
    <w:rsid w:val="00C44573"/>
    <w:rsid w:val="00C50D4E"/>
    <w:rsid w:val="00C52A7F"/>
    <w:rsid w:val="00C53B74"/>
    <w:rsid w:val="00C55970"/>
    <w:rsid w:val="00C62BAC"/>
    <w:rsid w:val="00C63789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3541"/>
    <w:rsid w:val="00CB3EBE"/>
    <w:rsid w:val="00CC2B57"/>
    <w:rsid w:val="00CC5CF2"/>
    <w:rsid w:val="00CE5E5F"/>
    <w:rsid w:val="00D1551F"/>
    <w:rsid w:val="00D27084"/>
    <w:rsid w:val="00D3530C"/>
    <w:rsid w:val="00D41072"/>
    <w:rsid w:val="00D47666"/>
    <w:rsid w:val="00D54AF9"/>
    <w:rsid w:val="00D54B6D"/>
    <w:rsid w:val="00D567D5"/>
    <w:rsid w:val="00D645C1"/>
    <w:rsid w:val="00D80880"/>
    <w:rsid w:val="00D84C30"/>
    <w:rsid w:val="00DB5C3B"/>
    <w:rsid w:val="00DE017F"/>
    <w:rsid w:val="00DE0C1D"/>
    <w:rsid w:val="00DE60B1"/>
    <w:rsid w:val="00DF383D"/>
    <w:rsid w:val="00E02310"/>
    <w:rsid w:val="00E04E0A"/>
    <w:rsid w:val="00E11BC8"/>
    <w:rsid w:val="00E16CD1"/>
    <w:rsid w:val="00E17788"/>
    <w:rsid w:val="00E30757"/>
    <w:rsid w:val="00E5242E"/>
    <w:rsid w:val="00E658B4"/>
    <w:rsid w:val="00E71B48"/>
    <w:rsid w:val="00E746B7"/>
    <w:rsid w:val="00E95088"/>
    <w:rsid w:val="00EA144F"/>
    <w:rsid w:val="00EA3A6E"/>
    <w:rsid w:val="00ED278B"/>
    <w:rsid w:val="00ED3392"/>
    <w:rsid w:val="00ED36A0"/>
    <w:rsid w:val="00EE2DB0"/>
    <w:rsid w:val="00F14E96"/>
    <w:rsid w:val="00F15AE3"/>
    <w:rsid w:val="00F22236"/>
    <w:rsid w:val="00F36BA5"/>
    <w:rsid w:val="00F40003"/>
    <w:rsid w:val="00F43AB7"/>
    <w:rsid w:val="00F43F89"/>
    <w:rsid w:val="00F52046"/>
    <w:rsid w:val="00F57635"/>
    <w:rsid w:val="00F611CD"/>
    <w:rsid w:val="00F627DC"/>
    <w:rsid w:val="00F65E63"/>
    <w:rsid w:val="00F734E5"/>
    <w:rsid w:val="00F9089C"/>
    <w:rsid w:val="00F930D6"/>
    <w:rsid w:val="00F9585D"/>
    <w:rsid w:val="00F963ED"/>
    <w:rsid w:val="00FA2700"/>
    <w:rsid w:val="00FC0D40"/>
    <w:rsid w:val="00FC6F86"/>
    <w:rsid w:val="00FE2EBF"/>
    <w:rsid w:val="00FE341D"/>
    <w:rsid w:val="00FE4F94"/>
    <w:rsid w:val="00FE7913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26"/>
      </w:numPr>
    </w:pPr>
  </w:style>
  <w:style w:type="numbering" w:customStyle="1" w:styleId="WWNum24">
    <w:name w:val="WWNum24"/>
    <w:basedOn w:val="FrListare"/>
    <w:rsid w:val="00634377"/>
    <w:pPr>
      <w:numPr>
        <w:numId w:val="27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2</Pages>
  <Words>976</Words>
  <Characters>5661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144</cp:revision>
  <cp:lastPrinted>2021-11-25T10:10:00Z</cp:lastPrinted>
  <dcterms:created xsi:type="dcterms:W3CDTF">2020-10-13T11:24:00Z</dcterms:created>
  <dcterms:modified xsi:type="dcterms:W3CDTF">2021-12-02T10:14:00Z</dcterms:modified>
</cp:coreProperties>
</file>