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8082A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8082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1ECC" w14:textId="0081C471" w:rsidR="00CB079F" w:rsidRPr="0088082A" w:rsidRDefault="00CB079F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D59CDD7" w14:textId="77777777" w:rsidR="007F54AE" w:rsidRPr="0088082A" w:rsidRDefault="007F54AE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2FF10FC" w:rsidR="005576D0" w:rsidRPr="0088082A" w:rsidRDefault="009B615B" w:rsidP="009B615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8082A">
        <w:rPr>
          <w:rFonts w:ascii="Montserrat" w:hAnsi="Montserrat"/>
          <w:b/>
          <w:lang w:val="ro-RO"/>
        </w:rPr>
        <w:t>HOTĂRÂRE</w:t>
      </w:r>
    </w:p>
    <w:p w14:paraId="2BD13752" w14:textId="77777777" w:rsidR="00272BE1" w:rsidRPr="0088082A" w:rsidRDefault="00272BE1" w:rsidP="00272BE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88082A">
        <w:rPr>
          <w:rFonts w:ascii="Montserrat" w:hAnsi="Montserrat"/>
          <w:b/>
          <w:bCs/>
          <w:lang w:val="ro-RO"/>
        </w:rPr>
        <w:t xml:space="preserve">privind aprobarea Proiectului ”Construirea Centrului de Transplant </w:t>
      </w:r>
    </w:p>
    <w:p w14:paraId="37DA79CD" w14:textId="613A03A7" w:rsidR="00272BE1" w:rsidRPr="0088082A" w:rsidRDefault="00272BE1" w:rsidP="00272BE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88082A">
        <w:rPr>
          <w:rFonts w:ascii="Montserrat" w:hAnsi="Montserrat"/>
          <w:b/>
          <w:bCs/>
          <w:lang w:val="ro-RO"/>
        </w:rPr>
        <w:t>Multiorgan Cluj”</w:t>
      </w:r>
    </w:p>
    <w:p w14:paraId="09AB07C5" w14:textId="0155CBD7" w:rsidR="002A36ED" w:rsidRPr="0088082A" w:rsidRDefault="002A36ED" w:rsidP="00272BE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53799E38" w14:textId="77777777" w:rsidR="002A36ED" w:rsidRPr="0088082A" w:rsidRDefault="002A36ED" w:rsidP="00272BE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537F8729" w14:textId="77777777" w:rsidR="00272BE1" w:rsidRPr="0088082A" w:rsidRDefault="00272BE1" w:rsidP="00272BE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E7119FE" w14:textId="0F363344" w:rsidR="00272BE1" w:rsidRPr="0088082A" w:rsidRDefault="00272BE1" w:rsidP="00272BE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D596E41" w14:textId="77777777" w:rsidR="00272BE1" w:rsidRPr="0088082A" w:rsidRDefault="00272BE1" w:rsidP="00272BE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3FF06E8" w14:textId="257EECC4" w:rsidR="00272BE1" w:rsidRPr="0088082A" w:rsidRDefault="00272BE1" w:rsidP="00272B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8082A">
        <w:rPr>
          <w:rFonts w:ascii="Montserrat Light" w:hAnsi="Montserrat Light"/>
          <w:noProof/>
          <w:lang w:val="ro-RO"/>
        </w:rPr>
        <w:t xml:space="preserve">Având în vedere Proiectul de hotărâre înregistrat cu nr. 234 din 25.11.2022 privind </w:t>
      </w:r>
      <w:r w:rsidRPr="0088082A">
        <w:rPr>
          <w:rFonts w:ascii="Montserrat Light" w:hAnsi="Montserrat Light"/>
          <w:lang w:val="ro-RO"/>
        </w:rPr>
        <w:t>aprobarea Proiectului ”Construirea Centrului de Transplant Multiorgan Cluj”</w:t>
      </w:r>
      <w:r w:rsidRPr="0088082A">
        <w:rPr>
          <w:rFonts w:ascii="Montserrat Light" w:hAnsi="Montserrat Light"/>
          <w:noProof/>
          <w:lang w:val="ro-RO"/>
        </w:rPr>
        <w:t xml:space="preserve">, propus de Președintele Consiliului Județean Cluj, domnul Alin Tișe, care este însoţit de Referatul de aprobare cu </w:t>
      </w:r>
      <w:r w:rsidR="00575833" w:rsidRPr="0088082A">
        <w:rPr>
          <w:rFonts w:ascii="Montserrat Light" w:hAnsi="Montserrat Light"/>
          <w:noProof/>
          <w:lang w:val="ro-RO"/>
        </w:rPr>
        <w:t xml:space="preserve">nr. </w:t>
      </w:r>
      <w:r w:rsidRPr="0088082A">
        <w:rPr>
          <w:rFonts w:ascii="Montserrat Light" w:hAnsi="Montserrat Light"/>
          <w:lang w:val="ro-RO"/>
        </w:rPr>
        <w:t>47570/23.11.2022</w:t>
      </w:r>
      <w:r w:rsidRPr="0088082A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</w:t>
      </w:r>
      <w:r w:rsidRPr="0088082A">
        <w:rPr>
          <w:rFonts w:ascii="Montserrat Light" w:hAnsi="Montserrat Light"/>
          <w:lang w:val="ro-RO"/>
        </w:rPr>
        <w:t>47604/23.11.2022</w:t>
      </w:r>
      <w:r w:rsidR="00575833" w:rsidRPr="0088082A">
        <w:rPr>
          <w:rFonts w:ascii="Montserrat Light" w:hAnsi="Montserrat Light"/>
          <w:lang w:val="ro-RO"/>
        </w:rPr>
        <w:t xml:space="preserve"> și </w:t>
      </w:r>
      <w:r w:rsidRPr="0088082A">
        <w:rPr>
          <w:rFonts w:ascii="Montserrat Light" w:hAnsi="Montserrat Light"/>
          <w:noProof/>
          <w:lang w:val="ro-RO"/>
        </w:rPr>
        <w:t xml:space="preserve">nr. </w:t>
      </w:r>
      <w:r w:rsidRPr="0088082A">
        <w:rPr>
          <w:rFonts w:ascii="Montserrat Light" w:hAnsi="Montserrat Light"/>
          <w:lang w:val="ro-RO"/>
        </w:rPr>
        <w:t xml:space="preserve">47607/23.11.2022 </w:t>
      </w:r>
      <w:r w:rsidRPr="0088082A">
        <w:rPr>
          <w:rFonts w:ascii="Montserrat Light" w:hAnsi="Montserrat Light"/>
          <w:noProof/>
          <w:lang w:val="ro-RO"/>
        </w:rPr>
        <w:t>şi</w:t>
      </w:r>
      <w:r w:rsidR="00575833" w:rsidRPr="0088082A">
        <w:rPr>
          <w:rFonts w:ascii="Montserrat Light" w:hAnsi="Montserrat Light"/>
          <w:noProof/>
          <w:lang w:val="ro-RO"/>
        </w:rPr>
        <w:t xml:space="preserve"> de</w:t>
      </w:r>
      <w:r w:rsidRPr="0088082A">
        <w:rPr>
          <w:rFonts w:ascii="Montserrat Light" w:hAnsi="Montserrat Light"/>
          <w:noProof/>
          <w:lang w:val="ro-RO"/>
        </w:rPr>
        <w:t xml:space="preserve"> Avizul cu nr.</w:t>
      </w:r>
      <w:r w:rsidR="00575833" w:rsidRPr="0088082A">
        <w:rPr>
          <w:rFonts w:ascii="Montserrat Light" w:hAnsi="Montserrat Light"/>
          <w:noProof/>
          <w:lang w:val="ro-RO"/>
        </w:rPr>
        <w:t xml:space="preserve"> </w:t>
      </w:r>
      <w:r w:rsidR="00575833" w:rsidRPr="0088082A">
        <w:rPr>
          <w:rFonts w:ascii="Montserrat Light" w:hAnsi="Montserrat Light"/>
          <w:lang w:val="ro-RO"/>
        </w:rPr>
        <w:t>47570 din 28.11.2022</w:t>
      </w:r>
      <w:r w:rsidRPr="0088082A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575833" w:rsidRPr="0088082A">
        <w:rPr>
          <w:rFonts w:ascii="Montserrat Light" w:hAnsi="Montserrat Light"/>
          <w:noProof/>
          <w:lang w:val="ro-RO"/>
        </w:rPr>
        <w:t>2</w:t>
      </w:r>
      <w:r w:rsidRPr="0088082A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59B8BFC2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1FA14846" w14:textId="77777777" w:rsidR="00272BE1" w:rsidRPr="0088082A" w:rsidRDefault="00272BE1" w:rsidP="00272B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88082A">
        <w:rPr>
          <w:rFonts w:ascii="Montserrat Light" w:hAnsi="Montserrat Light" w:cs="Cambria"/>
          <w:lang w:val="ro-RO"/>
        </w:rPr>
        <w:t>Luând în considerare:</w:t>
      </w:r>
    </w:p>
    <w:p w14:paraId="095E7442" w14:textId="252A37A6" w:rsidR="00272BE1" w:rsidRPr="0088082A" w:rsidRDefault="00272BE1" w:rsidP="00575833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88082A">
        <w:rPr>
          <w:rFonts w:ascii="Montserrat Light" w:hAnsi="Montserrat Light" w:cs="Cambria"/>
          <w:sz w:val="22"/>
          <w:szCs w:val="22"/>
          <w:lang w:val="ro-RO"/>
        </w:rPr>
        <w:t xml:space="preserve">art. 2, ale </w:t>
      </w:r>
      <w:r w:rsidR="00575833" w:rsidRPr="0088082A">
        <w:rPr>
          <w:rFonts w:ascii="Montserrat Light" w:hAnsi="Montserrat Light" w:cs="Cambria"/>
          <w:sz w:val="22"/>
          <w:szCs w:val="22"/>
          <w:lang w:val="ro-RO"/>
        </w:rPr>
        <w:t xml:space="preserve">art. </w:t>
      </w:r>
      <w:r w:rsidRPr="0088082A">
        <w:rPr>
          <w:rFonts w:ascii="Montserrat Light" w:hAnsi="Montserrat Light" w:cs="Cambria"/>
          <w:sz w:val="22"/>
          <w:szCs w:val="22"/>
          <w:lang w:val="ro-RO"/>
        </w:rPr>
        <w:t>58 alin. (1) și (3) și ale art. 64 - 65 din Legea privind normele de tehnică legislativă pentru elaborarea actelor normative nr. 24/2000, republicată, cu modificările şi completările ulterioare;</w:t>
      </w:r>
    </w:p>
    <w:p w14:paraId="079EBEC1" w14:textId="5FA59EF7" w:rsidR="00272BE1" w:rsidRPr="0088082A" w:rsidRDefault="00272BE1" w:rsidP="00575833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88082A">
        <w:rPr>
          <w:rFonts w:ascii="Montserrat Light" w:hAnsi="Montserrat Light" w:cs="Cambria"/>
          <w:sz w:val="22"/>
          <w:szCs w:val="22"/>
          <w:lang w:val="ro-RO"/>
        </w:rPr>
        <w:t>art. 123 – 140, ale art. 142 -</w:t>
      </w:r>
      <w:r w:rsidR="00575833" w:rsidRPr="0088082A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88082A">
        <w:rPr>
          <w:rFonts w:ascii="Montserrat Light" w:hAnsi="Montserrat Light" w:cs="Cambria"/>
          <w:sz w:val="22"/>
          <w:szCs w:val="22"/>
          <w:lang w:val="ro-RO"/>
        </w:rPr>
        <w:t>156, ale art. 215 și ale art. 220 – 221 din Regulamentul de organizare şi funcţionare a Consiliului Judeţean Cluj, aprobat prin Hotărârea Consiliului Judeţean Cluj nr. 170/2020, republicată;</w:t>
      </w:r>
    </w:p>
    <w:p w14:paraId="70089D1F" w14:textId="77777777" w:rsidR="00272BE1" w:rsidRPr="0088082A" w:rsidRDefault="00272BE1" w:rsidP="00272BE1">
      <w:pPr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</w:p>
    <w:p w14:paraId="15809225" w14:textId="77777777" w:rsidR="00272BE1" w:rsidRPr="0088082A" w:rsidRDefault="00272BE1" w:rsidP="00272BE1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88082A">
        <w:rPr>
          <w:rFonts w:ascii="Montserrat Light" w:hAnsi="Montserrat Light"/>
          <w:noProof/>
        </w:rPr>
        <w:t>În conformitate cu prevederile:</w:t>
      </w:r>
    </w:p>
    <w:p w14:paraId="00734DDE" w14:textId="64633722" w:rsidR="00272BE1" w:rsidRPr="0088082A" w:rsidRDefault="00272BE1" w:rsidP="00575833">
      <w:pPr>
        <w:pStyle w:val="Listparagraf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8082A">
        <w:rPr>
          <w:rFonts w:ascii="Montserrat Light" w:eastAsia="Calibri" w:hAnsi="Montserrat Light"/>
          <w:noProof/>
          <w:sz w:val="22"/>
          <w:szCs w:val="22"/>
        </w:rPr>
        <w:t>Regulamentul</w:t>
      </w:r>
      <w:r w:rsidR="00AB5787" w:rsidRPr="0088082A">
        <w:rPr>
          <w:rFonts w:ascii="Montserrat Light" w:eastAsia="Calibri" w:hAnsi="Montserrat Light"/>
          <w:noProof/>
          <w:sz w:val="22"/>
          <w:szCs w:val="22"/>
        </w:rPr>
        <w:t>ui</w:t>
      </w:r>
      <w:r w:rsidRPr="0088082A">
        <w:rPr>
          <w:rFonts w:ascii="Montserrat Light" w:eastAsia="Calibri" w:hAnsi="Montserrat Light"/>
          <w:noProof/>
          <w:sz w:val="22"/>
          <w:szCs w:val="22"/>
        </w:rPr>
        <w:t xml:space="preserve"> (UE) 2021/241 al Parlamentului European și al Consiliului din 12 februarie 2021 de instituire a Mecanismului de redresare și reziliență;</w:t>
      </w:r>
    </w:p>
    <w:p w14:paraId="627EE881" w14:textId="77777777" w:rsidR="00272BE1" w:rsidRPr="0088082A" w:rsidRDefault="00272BE1" w:rsidP="00575833">
      <w:pPr>
        <w:pStyle w:val="Listparagraf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8082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Decizia Comisiei Europene 2021 / 608 de punere în aplicare a Consiliului de aprobare a evaluării Planului de Redresare și Reziliență al României din 03 noiembrie 2021;</w:t>
      </w:r>
    </w:p>
    <w:p w14:paraId="39AA992C" w14:textId="5F8F321E" w:rsidR="00272BE1" w:rsidRPr="0088082A" w:rsidRDefault="00272BE1" w:rsidP="00575833">
      <w:pPr>
        <w:pStyle w:val="Listparagraf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8082A">
        <w:rPr>
          <w:rFonts w:ascii="Montserrat Light" w:eastAsia="Calibri" w:hAnsi="Montserrat Light"/>
          <w:noProof/>
          <w:sz w:val="22"/>
          <w:szCs w:val="22"/>
        </w:rPr>
        <w:t>art. 173 alin. (1) lit. c) și d), alin. (4) lit. a)</w:t>
      </w:r>
      <w:r w:rsidR="00AB5787" w:rsidRPr="0088082A">
        <w:rPr>
          <w:rFonts w:ascii="Montserrat Light" w:eastAsia="Calibri" w:hAnsi="Montserrat Light"/>
          <w:noProof/>
          <w:sz w:val="22"/>
          <w:szCs w:val="22"/>
        </w:rPr>
        <w:t xml:space="preserve"> și </w:t>
      </w:r>
      <w:r w:rsidRPr="0088082A">
        <w:rPr>
          <w:rFonts w:ascii="Montserrat Light" w:eastAsia="Calibri" w:hAnsi="Montserrat Light"/>
          <w:noProof/>
          <w:sz w:val="22"/>
          <w:szCs w:val="22"/>
        </w:rPr>
        <w:t>alin. (5) lit. c), ale art. 297 alin. (1) lit. (a)</w:t>
      </w:r>
      <w:r w:rsidR="00AB5787" w:rsidRPr="0088082A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88082A">
        <w:rPr>
          <w:rFonts w:ascii="Montserrat Light" w:eastAsia="Calibri" w:hAnsi="Montserrat Light"/>
          <w:noProof/>
          <w:sz w:val="22"/>
          <w:szCs w:val="22"/>
        </w:rPr>
        <w:t xml:space="preserve"> ale art. 298 – 301 din Ordonanța de urgență a Guvernului nr. 57/2019 privind Codul administrativ, cu modificările și completările ulterioare;</w:t>
      </w:r>
    </w:p>
    <w:p w14:paraId="60C2F909" w14:textId="6DA384A5" w:rsidR="00272BE1" w:rsidRPr="0088082A" w:rsidRDefault="00272BE1" w:rsidP="00575833">
      <w:pPr>
        <w:pStyle w:val="Listparagraf"/>
        <w:numPr>
          <w:ilvl w:val="0"/>
          <w:numId w:val="50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</w:rPr>
      </w:pPr>
      <w:r w:rsidRPr="0088082A">
        <w:rPr>
          <w:rFonts w:ascii="Montserrat Light" w:hAnsi="Montserrat Light"/>
          <w:noProof/>
          <w:sz w:val="22"/>
          <w:szCs w:val="22"/>
        </w:rPr>
        <w:t xml:space="preserve">Ordonanță de urgență </w:t>
      </w:r>
      <w:r w:rsidR="00AB5787" w:rsidRPr="0088082A">
        <w:rPr>
          <w:rFonts w:ascii="Montserrat Light" w:hAnsi="Montserrat Light"/>
          <w:noProof/>
          <w:sz w:val="22"/>
          <w:szCs w:val="22"/>
        </w:rPr>
        <w:t xml:space="preserve">a Guvernului </w:t>
      </w:r>
      <w:r w:rsidRPr="0088082A">
        <w:rPr>
          <w:rFonts w:ascii="Montserrat Light" w:hAnsi="Montserrat Light"/>
          <w:noProof/>
          <w:sz w:val="22"/>
          <w:szCs w:val="22"/>
        </w:rPr>
        <w:t>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</w:t>
      </w:r>
      <w:r w:rsidR="00AB5787" w:rsidRPr="0088082A">
        <w:rPr>
          <w:rFonts w:ascii="Montserrat Light" w:hAnsi="Montserrat Light"/>
          <w:noProof/>
          <w:sz w:val="22"/>
          <w:szCs w:val="22"/>
        </w:rPr>
        <w:t>,</w:t>
      </w:r>
      <w:r w:rsidRPr="0088082A">
        <w:rPr>
          <w:rFonts w:ascii="Montserrat Light" w:hAnsi="Montserrat Light"/>
          <w:noProof/>
          <w:sz w:val="22"/>
          <w:szCs w:val="22"/>
        </w:rPr>
        <w:t xml:space="preserve"> cu completările și modificările ulterioare;</w:t>
      </w:r>
    </w:p>
    <w:p w14:paraId="32D8B61F" w14:textId="7CF261A7" w:rsidR="00272BE1" w:rsidRPr="0088082A" w:rsidRDefault="00272BE1" w:rsidP="00575833">
      <w:pPr>
        <w:pStyle w:val="Listparagraf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sz w:val="22"/>
          <w:szCs w:val="22"/>
          <w:lang w:val="ro-RO"/>
        </w:rPr>
      </w:pPr>
      <w:r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 3</w:t>
      </w:r>
      <w:r w:rsidR="00AB5787"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-</w:t>
      </w:r>
      <w:r w:rsidR="00AB5787"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6, ale art. 22, ale art. 23</w:t>
      </w:r>
      <w:r w:rsidR="00AB5787"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și</w:t>
      </w:r>
      <w:r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ale art. 26, din Legea privind calitatea în construcții</w:t>
      </w:r>
      <w:r w:rsidR="00AB5787"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nr. 10/1995</w:t>
      </w:r>
      <w:r w:rsidRPr="0088082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, republicată, cu modificările și completările ulterioare;</w:t>
      </w:r>
    </w:p>
    <w:p w14:paraId="3ECF93A9" w14:textId="05E4E9BF" w:rsidR="00272BE1" w:rsidRPr="0088082A" w:rsidRDefault="00272BE1" w:rsidP="00575833">
      <w:pPr>
        <w:pStyle w:val="Listparagraf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88082A">
        <w:rPr>
          <w:rFonts w:ascii="Montserrat Light" w:hAnsi="Montserrat Light"/>
          <w:bCs/>
          <w:sz w:val="22"/>
          <w:szCs w:val="22"/>
          <w:lang w:val="ro-RO"/>
        </w:rPr>
        <w:t xml:space="preserve">Hotărârii Guvernului nr. 907/2016 </w:t>
      </w:r>
      <w:r w:rsidRPr="0088082A">
        <w:rPr>
          <w:rFonts w:ascii="Montserrat Light" w:hAnsi="Montserrat Light"/>
          <w:sz w:val="22"/>
          <w:szCs w:val="22"/>
          <w:lang w:val="ro-RO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3C60906A" w14:textId="77777777" w:rsidR="00272BE1" w:rsidRPr="0088082A" w:rsidRDefault="00272BE1" w:rsidP="00575833">
      <w:pPr>
        <w:pStyle w:val="Listparagraf"/>
        <w:numPr>
          <w:ilvl w:val="0"/>
          <w:numId w:val="50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8082A">
        <w:rPr>
          <w:rFonts w:ascii="Montserrat Light" w:hAnsi="Montserrat Light"/>
          <w:noProof/>
          <w:sz w:val="22"/>
          <w:szCs w:val="22"/>
          <w:lang w:val="ro-RO"/>
        </w:rPr>
        <w:t xml:space="preserve">Hotărârii Guvernului nr. 209/2022 pentru aprobarea Normelor metodologice de aplicare a prevederilor Ordonanței de Urgență a Guvernului nr. 124/2021 privind stabilirea cadrului instituțional și financiar pentru gestionarea fondurilor europene </w:t>
      </w:r>
      <w:r w:rsidRPr="0088082A">
        <w:rPr>
          <w:rFonts w:ascii="Montserrat Light" w:hAnsi="Montserrat Light"/>
          <w:noProof/>
          <w:sz w:val="22"/>
          <w:szCs w:val="22"/>
          <w:lang w:val="ro-RO"/>
        </w:rPr>
        <w:lastRenderedPageBreak/>
        <w:t>alocate României prin Mecanismul de redresare şi reziliență precum şi pentru modificarea și completarea Ordonanței de urgență a Guvernului nr. 155/2020 privind unele măsuri pentru elaborarea Planului național de redresare şi reziliență necesar României pentru accesarea de fonduri externe rambursabile şi nerambursabile în cadrul Mecanismului de redresare şi reziliență;</w:t>
      </w:r>
    </w:p>
    <w:p w14:paraId="5F90FA10" w14:textId="77777777" w:rsidR="00272BE1" w:rsidRPr="0088082A" w:rsidRDefault="00272BE1" w:rsidP="00575833">
      <w:pPr>
        <w:pStyle w:val="Listparagraf"/>
        <w:numPr>
          <w:ilvl w:val="0"/>
          <w:numId w:val="50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8082A">
        <w:rPr>
          <w:rFonts w:ascii="Montserrat Light" w:hAnsi="Montserrat Light"/>
          <w:noProof/>
          <w:sz w:val="22"/>
          <w:szCs w:val="22"/>
          <w:lang w:val="ro-RO"/>
        </w:rPr>
        <w:t>Hotărârii Guvernului nr. 1237/2022 privind aprobarea Programului naţional de investiţii în infrastructura de sănătate, aferent ţintei 377, componenta 12 - Sănătate din anexa Deciziei de punere în aplicare a Consiliului din 3 noiembrie 2021 de aprobare a evaluării Planului de redresare şi rezilienţă al României, precum şi a metodologiei de aprobare a investiţiilor finanţate din cadrul Planului naţional de redresare şi rezilienţă al României;</w:t>
      </w:r>
    </w:p>
    <w:p w14:paraId="57D6238F" w14:textId="7FA13406" w:rsidR="00272BE1" w:rsidRPr="0088082A" w:rsidRDefault="00272BE1" w:rsidP="00575833">
      <w:pPr>
        <w:pStyle w:val="Listparagraf"/>
        <w:numPr>
          <w:ilvl w:val="0"/>
          <w:numId w:val="50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8082A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AB5787" w:rsidRPr="0088082A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88082A">
        <w:rPr>
          <w:rFonts w:ascii="Montserrat Light" w:hAnsi="Montserrat Light"/>
          <w:noProof/>
          <w:sz w:val="22"/>
          <w:szCs w:val="22"/>
          <w:lang w:val="ro-RO"/>
        </w:rPr>
        <w:t xml:space="preserve"> Ministrului Sănătății nr. 3.474/2022 privind aprobarea Ghidului de finanțare pentru beneficiarii preselectați în cadrul apelului de proiecte competitiv - cod apel: MS-0212, pilonul V: Sănătate și reziliență instituțională, componenta 12: Sănătate, investiția: I2. Dezvoltarea infrastructurii spitalicești publice, investiția specifică: I2.1 - Infrastructură spitalicească publică nouă și investiția specifică: I2.2 - Echipamente și aparatură medicală, aferent Planului național de redresare și reziliență;</w:t>
      </w:r>
    </w:p>
    <w:p w14:paraId="4D1F066E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A468FDD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</w:rPr>
      </w:pPr>
      <w:r w:rsidRPr="0088082A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4009EC53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</w:rPr>
      </w:pPr>
    </w:p>
    <w:p w14:paraId="57BBFA3A" w14:textId="77777777" w:rsidR="00272BE1" w:rsidRPr="0088082A" w:rsidRDefault="00272BE1" w:rsidP="00272BE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17B673F" w14:textId="77777777" w:rsidR="00272BE1" w:rsidRPr="0088082A" w:rsidRDefault="00272BE1" w:rsidP="00272BE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634D678" w14:textId="424F0C3A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082A">
        <w:rPr>
          <w:rFonts w:ascii="Montserrat Light" w:eastAsia="Calibri" w:hAnsi="Montserrat Light" w:cs="Times New Roman"/>
          <w:b/>
          <w:bCs/>
          <w:lang w:val="ro-RO" w:eastAsia="ro-RO"/>
        </w:rPr>
        <w:t>Art. 1</w:t>
      </w:r>
      <w:r w:rsidR="008B04C1" w:rsidRPr="0088082A">
        <w:rPr>
          <w:rFonts w:ascii="Montserrat Light" w:eastAsia="Calibri" w:hAnsi="Montserrat Light" w:cs="Times New Roman"/>
          <w:b/>
          <w:bCs/>
          <w:lang w:val="ro-RO" w:eastAsia="ro-RO"/>
        </w:rPr>
        <w:t>.</w:t>
      </w:r>
      <w:r w:rsidRPr="0088082A">
        <w:rPr>
          <w:rFonts w:ascii="Montserrat Light" w:eastAsia="Calibri" w:hAnsi="Montserrat Light" w:cs="Times New Roman"/>
          <w:lang w:val="ro-RO" w:eastAsia="ro-RO"/>
        </w:rPr>
        <w:t xml:space="preserve"> Se aprobă </w:t>
      </w:r>
      <w:r w:rsidR="00AB5787" w:rsidRPr="0088082A">
        <w:rPr>
          <w:rFonts w:ascii="Montserrat Light" w:eastAsia="Calibri" w:hAnsi="Montserrat Light" w:cs="Times New Roman"/>
          <w:lang w:val="ro-RO" w:eastAsia="ro-RO"/>
        </w:rPr>
        <w:t>P</w:t>
      </w:r>
      <w:r w:rsidRPr="0088082A">
        <w:rPr>
          <w:rFonts w:ascii="Montserrat Light" w:eastAsia="Calibri" w:hAnsi="Montserrat Light" w:cs="Times New Roman"/>
          <w:lang w:val="ro-RO" w:eastAsia="ro-RO"/>
        </w:rPr>
        <w:t xml:space="preserve">roiectul </w:t>
      </w:r>
      <w:r w:rsidR="00AB5787" w:rsidRPr="0088082A">
        <w:rPr>
          <w:rFonts w:ascii="Montserrat Light" w:eastAsia="Calibri" w:hAnsi="Montserrat Light" w:cs="Times New Roman"/>
          <w:lang w:val="ro-RO" w:eastAsia="ro-RO"/>
        </w:rPr>
        <w:t>”</w:t>
      </w:r>
      <w:r w:rsidRPr="0088082A">
        <w:rPr>
          <w:rFonts w:ascii="Montserrat Light" w:hAnsi="Montserrat Light"/>
          <w:lang w:val="ro-RO"/>
        </w:rPr>
        <w:t>Construirea Centrului de Transplant Multiorgan Cluj</w:t>
      </w:r>
      <w:r w:rsidR="00AB5787" w:rsidRPr="0088082A">
        <w:rPr>
          <w:rFonts w:ascii="Montserrat Light" w:hAnsi="Montserrat Light"/>
          <w:lang w:val="ro-RO"/>
        </w:rPr>
        <w:t>”</w:t>
      </w:r>
      <w:r w:rsidRPr="0088082A">
        <w:rPr>
          <w:rFonts w:ascii="Montserrat Light" w:hAnsi="Montserrat Light"/>
          <w:lang w:val="ro-RO"/>
        </w:rPr>
        <w:t xml:space="preserve"> în vederea finanțării acestuia în cadrul </w:t>
      </w:r>
      <w:r w:rsidRPr="0088082A">
        <w:rPr>
          <w:rFonts w:ascii="Montserrat Light" w:hAnsi="Montserrat Light" w:cs="Times New Roman"/>
          <w:lang w:val="ro-RO"/>
        </w:rPr>
        <w:t>Planului Național de Redresare și Reziliență</w:t>
      </w:r>
      <w:r w:rsidRPr="0088082A">
        <w:rPr>
          <w:rFonts w:ascii="Montserrat Light" w:hAnsi="Montserrat Light"/>
          <w:lang w:val="ro-RO"/>
        </w:rPr>
        <w:t xml:space="preserve"> - Componenta 12 – Sănătate – Investiția 2. Dezvoltarea infrastructurii spitalicești publice – </w:t>
      </w:r>
      <w:r w:rsidRPr="0088082A">
        <w:rPr>
          <w:rFonts w:ascii="Montserrat Light" w:eastAsia="Times New Roman" w:hAnsi="Montserrat Light"/>
          <w:lang w:val="ro-RO"/>
        </w:rPr>
        <w:t>Investiția specifică: I2.1 - Infrastructură spitalicească publică nouă</w:t>
      </w:r>
      <w:r w:rsidRPr="0088082A">
        <w:rPr>
          <w:rFonts w:ascii="Montserrat Light" w:hAnsi="Montserrat Light"/>
          <w:lang w:val="ro-RO"/>
        </w:rPr>
        <w:t xml:space="preserve"> - apelul de proiecte competitiv cu beneficiari preselectați – Cod Apel: MS-0212.</w:t>
      </w:r>
    </w:p>
    <w:p w14:paraId="441499BA" w14:textId="77777777" w:rsidR="00272BE1" w:rsidRPr="0088082A" w:rsidRDefault="00272BE1" w:rsidP="00272BE1">
      <w:pPr>
        <w:spacing w:line="240" w:lineRule="auto"/>
        <w:ind w:left="144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55A5021" w14:textId="5FA0AFE2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88082A">
        <w:rPr>
          <w:rFonts w:ascii="Montserrat Light" w:hAnsi="Montserrat Light"/>
          <w:noProof/>
          <w:lang w:val="ro-RO" w:eastAsia="ro-RO"/>
        </w:rPr>
        <w:t xml:space="preserve"> </w:t>
      </w:r>
      <w:r w:rsidRPr="0088082A">
        <w:rPr>
          <w:rFonts w:ascii="Montserrat Light" w:eastAsia="Calibri" w:hAnsi="Montserrat Light" w:cs="Times New Roman"/>
          <w:lang w:val="ro-RO" w:eastAsia="ro-RO"/>
        </w:rPr>
        <w:t xml:space="preserve">Se aprobă valoarea totală a </w:t>
      </w:r>
      <w:r w:rsidR="001D7443" w:rsidRPr="0088082A">
        <w:rPr>
          <w:rFonts w:ascii="Montserrat Light" w:eastAsia="Calibri" w:hAnsi="Montserrat Light" w:cs="Times New Roman"/>
          <w:lang w:val="ro-RO" w:eastAsia="ro-RO"/>
        </w:rPr>
        <w:t>P</w:t>
      </w:r>
      <w:r w:rsidRPr="0088082A">
        <w:rPr>
          <w:rFonts w:ascii="Montserrat Light" w:eastAsia="Calibri" w:hAnsi="Montserrat Light" w:cs="Times New Roman"/>
          <w:lang w:val="ro-RO" w:eastAsia="ro-RO"/>
        </w:rPr>
        <w:t xml:space="preserve">roiectului </w:t>
      </w:r>
      <w:r w:rsidR="001D7443" w:rsidRPr="0088082A">
        <w:rPr>
          <w:rFonts w:ascii="Montserrat Light" w:eastAsia="Calibri" w:hAnsi="Montserrat Light" w:cs="Times New Roman"/>
          <w:lang w:val="ro-RO" w:eastAsia="ro-RO"/>
        </w:rPr>
        <w:t>”</w:t>
      </w:r>
      <w:r w:rsidRPr="0088082A">
        <w:rPr>
          <w:rFonts w:ascii="Montserrat Light" w:hAnsi="Montserrat Light"/>
          <w:lang w:val="ro-RO"/>
        </w:rPr>
        <w:t>Construirea Centrului de Transplant Multiorgan Cluj</w:t>
      </w:r>
      <w:r w:rsidR="001D7443" w:rsidRPr="0088082A">
        <w:rPr>
          <w:rFonts w:ascii="Montserrat Light" w:hAnsi="Montserrat Light"/>
          <w:lang w:val="ro-RO"/>
        </w:rPr>
        <w:t>”</w:t>
      </w:r>
      <w:r w:rsidRPr="0088082A">
        <w:rPr>
          <w:rFonts w:ascii="Montserrat Light" w:hAnsi="Montserrat Light"/>
          <w:lang w:val="ro-RO"/>
        </w:rPr>
        <w:t xml:space="preserve"> în cuantum de </w:t>
      </w:r>
      <w:r w:rsidRPr="0088082A">
        <w:rPr>
          <w:rFonts w:ascii="Montserrat Light" w:hAnsi="Montserrat Light"/>
          <w:noProof/>
          <w:lang w:val="ro-RO"/>
        </w:rPr>
        <w:t>790.364.179 lei (fără TVA), respectiv 939.655.565 lei (TVA inclus)</w:t>
      </w:r>
      <w:r w:rsidRPr="0088082A">
        <w:rPr>
          <w:rFonts w:ascii="Montserrat Light" w:hAnsi="Montserrat Light"/>
          <w:noProof/>
          <w:lang w:val="ro-RO" w:eastAsia="ro-RO"/>
        </w:rPr>
        <w:t>.</w:t>
      </w:r>
    </w:p>
    <w:p w14:paraId="54C100D7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B4A25CE" w14:textId="1C4BC55C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88082A">
        <w:rPr>
          <w:rFonts w:ascii="Montserrat Light" w:hAnsi="Montserrat Light"/>
          <w:noProof/>
          <w:lang w:val="ro-RO" w:eastAsia="ro-RO"/>
        </w:rPr>
        <w:t xml:space="preserve"> Se aprobă alocarea de la bugetul propriu a sumei de 158.072.835 lei (fără TVA) în conformitate cu prevederile din Ghidul de finanțare </w:t>
      </w:r>
      <w:r w:rsidR="001D7443" w:rsidRPr="0088082A">
        <w:rPr>
          <w:rFonts w:ascii="Montserrat Light" w:hAnsi="Montserrat Light"/>
          <w:noProof/>
          <w:lang w:val="ro-RO" w:eastAsia="ro-RO"/>
        </w:rPr>
        <w:t xml:space="preserve"> - C</w:t>
      </w:r>
      <w:r w:rsidRPr="0088082A">
        <w:rPr>
          <w:rFonts w:ascii="Montserrat Light" w:hAnsi="Montserrat Light"/>
          <w:noProof/>
          <w:lang w:val="ro-RO" w:eastAsia="ro-RO"/>
        </w:rPr>
        <w:t>ap</w:t>
      </w:r>
      <w:r w:rsidR="001D7443" w:rsidRPr="0088082A">
        <w:rPr>
          <w:rFonts w:ascii="Montserrat Light" w:hAnsi="Montserrat Light"/>
          <w:noProof/>
          <w:lang w:val="ro-RO" w:eastAsia="ro-RO"/>
        </w:rPr>
        <w:t>itolul</w:t>
      </w:r>
      <w:r w:rsidRPr="0088082A">
        <w:rPr>
          <w:rFonts w:ascii="Montserrat Light" w:hAnsi="Montserrat Light"/>
          <w:noProof/>
          <w:lang w:val="ro-RO" w:eastAsia="ro-RO"/>
        </w:rPr>
        <w:t xml:space="preserve"> 2.4. Valori maxime ale unui obiectiv de investiții.</w:t>
      </w:r>
    </w:p>
    <w:p w14:paraId="36990051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6ADEAE9" w14:textId="31A9E829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88082A">
        <w:rPr>
          <w:rFonts w:ascii="Montserrat Light" w:hAnsi="Montserrat Light"/>
          <w:noProof/>
          <w:lang w:val="ro-RO" w:eastAsia="ro-RO"/>
        </w:rPr>
        <w:t xml:space="preserve"> Sumele reprezentând cheltuieli conexe ce pot apărea pe durata implementării </w:t>
      </w:r>
      <w:r w:rsidR="001D7443" w:rsidRPr="0088082A">
        <w:rPr>
          <w:rFonts w:ascii="Montserrat Light" w:hAnsi="Montserrat Light"/>
          <w:noProof/>
          <w:lang w:val="ro-RO" w:eastAsia="ro-RO"/>
        </w:rPr>
        <w:t>P</w:t>
      </w:r>
      <w:r w:rsidRPr="0088082A">
        <w:rPr>
          <w:rFonts w:ascii="Montserrat Light" w:hAnsi="Montserrat Light"/>
          <w:noProof/>
          <w:lang w:val="ro-RO" w:eastAsia="ro-RO"/>
        </w:rPr>
        <w:t xml:space="preserve">roiectului </w:t>
      </w:r>
      <w:r w:rsidR="001D7443" w:rsidRPr="0088082A">
        <w:rPr>
          <w:rFonts w:ascii="Montserrat Light" w:hAnsi="Montserrat Light"/>
          <w:noProof/>
          <w:lang w:val="ro-RO" w:eastAsia="ro-RO"/>
        </w:rPr>
        <w:t>”</w:t>
      </w:r>
      <w:r w:rsidRPr="0088082A">
        <w:rPr>
          <w:rFonts w:ascii="Montserrat Light" w:hAnsi="Montserrat Light"/>
          <w:lang w:val="ro-RO"/>
        </w:rPr>
        <w:t>Construirea Centrului de Transplant Multiorgan Cluj</w:t>
      </w:r>
      <w:r w:rsidR="008B04C1" w:rsidRPr="0088082A">
        <w:rPr>
          <w:rFonts w:ascii="Montserrat Light" w:hAnsi="Montserrat Light"/>
          <w:noProof/>
          <w:lang w:val="ro-RO" w:eastAsia="ro-RO"/>
        </w:rPr>
        <w:t>”,</w:t>
      </w:r>
      <w:r w:rsidRPr="0088082A">
        <w:rPr>
          <w:rFonts w:ascii="Montserrat Light" w:hAnsi="Montserrat Light"/>
          <w:noProof/>
          <w:lang w:val="ro-RO" w:eastAsia="ro-RO"/>
        </w:rPr>
        <w:t xml:space="preserve"> pentru implementarea proiectului în condiții optime, se vor asigura din bugetul propriu al Județului Cluj.</w:t>
      </w:r>
    </w:p>
    <w:p w14:paraId="7919AB0F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9418E2B" w14:textId="77777777" w:rsidR="008B04C1" w:rsidRPr="0088082A" w:rsidRDefault="00272BE1" w:rsidP="008B04C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88082A">
        <w:rPr>
          <w:rFonts w:ascii="Montserrat Light" w:hAnsi="Montserrat Light"/>
          <w:noProof/>
          <w:lang w:val="ro-RO" w:eastAsia="ro-RO"/>
        </w:rPr>
        <w:t xml:space="preserve"> Se vor asigura toate resursele financiare necesare implementării</w:t>
      </w:r>
      <w:r w:rsidR="008B04C1" w:rsidRPr="0088082A">
        <w:rPr>
          <w:rFonts w:ascii="Montserrat Light" w:hAnsi="Montserrat Light"/>
          <w:noProof/>
          <w:lang w:val="ro-RO" w:eastAsia="ro-RO"/>
        </w:rPr>
        <w:t xml:space="preserve"> precizat la articolul 1.</w:t>
      </w:r>
    </w:p>
    <w:p w14:paraId="4C738C40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AC057DF" w14:textId="556E2D4C" w:rsidR="008B04C1" w:rsidRPr="0088082A" w:rsidRDefault="00272BE1" w:rsidP="008B04C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6.</w:t>
      </w:r>
      <w:r w:rsidRPr="0088082A">
        <w:rPr>
          <w:rFonts w:ascii="Montserrat Light" w:hAnsi="Montserrat Light"/>
          <w:noProof/>
          <w:lang w:val="ro-RO" w:eastAsia="ro-RO"/>
        </w:rPr>
        <w:t xml:space="preserve"> </w:t>
      </w:r>
      <w:r w:rsidRPr="0088082A">
        <w:rPr>
          <w:rFonts w:ascii="Montserrat Light" w:hAnsi="Montserrat Light"/>
          <w:b/>
          <w:bCs/>
          <w:noProof/>
          <w:lang w:val="ro-RO" w:eastAsia="ro-RO"/>
        </w:rPr>
        <w:t xml:space="preserve">(1) </w:t>
      </w:r>
      <w:r w:rsidRPr="0088082A">
        <w:rPr>
          <w:rFonts w:ascii="Montserrat Light" w:hAnsi="Montserrat Light"/>
          <w:noProof/>
          <w:lang w:val="ro-RO" w:eastAsia="ro-RO"/>
        </w:rPr>
        <w:t xml:space="preserve">Se certifică toate informațiile menționate în Cererea de </w:t>
      </w:r>
      <w:r w:rsidR="008B04C1" w:rsidRPr="0088082A">
        <w:rPr>
          <w:rFonts w:ascii="Montserrat Light" w:hAnsi="Montserrat Light"/>
          <w:noProof/>
          <w:lang w:val="ro-RO" w:eastAsia="ro-RO"/>
        </w:rPr>
        <w:t>f</w:t>
      </w:r>
      <w:r w:rsidRPr="0088082A">
        <w:rPr>
          <w:rFonts w:ascii="Montserrat Light" w:hAnsi="Montserrat Light"/>
          <w:noProof/>
          <w:lang w:val="ro-RO" w:eastAsia="ro-RO"/>
        </w:rPr>
        <w:t>inanțare</w:t>
      </w:r>
      <w:r w:rsidR="008B04C1" w:rsidRPr="0088082A">
        <w:rPr>
          <w:rFonts w:ascii="Montserrat Light" w:hAnsi="Montserrat Light"/>
          <w:noProof/>
          <w:lang w:val="ro-RO" w:eastAsia="ro-RO"/>
        </w:rPr>
        <w:t xml:space="preserve"> aferentă proiectului precizat la articolul 1. </w:t>
      </w:r>
    </w:p>
    <w:p w14:paraId="10C754E2" w14:textId="156E44B8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88082A">
        <w:rPr>
          <w:rFonts w:ascii="Montserrat Light" w:hAnsi="Montserrat Light"/>
          <w:noProof/>
          <w:lang w:val="ro-RO" w:eastAsia="ro-RO"/>
        </w:rPr>
        <w:t xml:space="preserve"> Se mandatează președintele Consiliului Județean Cluj, d</w:t>
      </w:r>
      <w:r w:rsidR="008B04C1" w:rsidRPr="0088082A">
        <w:rPr>
          <w:rFonts w:ascii="Montserrat Light" w:hAnsi="Montserrat Light"/>
          <w:noProof/>
          <w:lang w:val="ro-RO" w:eastAsia="ro-RO"/>
        </w:rPr>
        <w:t>omnul</w:t>
      </w:r>
      <w:r w:rsidRPr="0088082A">
        <w:rPr>
          <w:rFonts w:ascii="Montserrat Light" w:hAnsi="Montserrat Light"/>
          <w:noProof/>
          <w:lang w:val="ro-RO" w:eastAsia="ro-RO"/>
        </w:rPr>
        <w:t xml:space="preserve"> Alin Tișe, să certifice</w:t>
      </w:r>
      <w:r w:rsidR="008B04C1" w:rsidRPr="0088082A">
        <w:rPr>
          <w:rFonts w:ascii="Montserrat Light" w:hAnsi="Montserrat Light"/>
          <w:noProof/>
          <w:lang w:val="ro-RO" w:eastAsia="ro-RO"/>
        </w:rPr>
        <w:t>,</w:t>
      </w:r>
      <w:r w:rsidRPr="0088082A">
        <w:rPr>
          <w:rFonts w:ascii="Montserrat Light" w:hAnsi="Montserrat Light"/>
          <w:noProof/>
          <w:lang w:val="ro-RO" w:eastAsia="ro-RO"/>
        </w:rPr>
        <w:t xml:space="preserve"> în numele și pentru Județul Cluj, toate informațiile menționate în </w:t>
      </w:r>
      <w:r w:rsidR="008B04C1" w:rsidRPr="0088082A">
        <w:rPr>
          <w:rFonts w:ascii="Montserrat Light" w:hAnsi="Montserrat Light"/>
          <w:noProof/>
          <w:lang w:val="ro-RO" w:eastAsia="ro-RO"/>
        </w:rPr>
        <w:t>c</w:t>
      </w:r>
      <w:r w:rsidRPr="0088082A">
        <w:rPr>
          <w:rFonts w:ascii="Montserrat Light" w:hAnsi="Montserrat Light"/>
          <w:noProof/>
          <w:lang w:val="ro-RO" w:eastAsia="ro-RO"/>
        </w:rPr>
        <w:t xml:space="preserve">ererea de </w:t>
      </w:r>
      <w:r w:rsidR="008B04C1" w:rsidRPr="0088082A">
        <w:rPr>
          <w:rFonts w:ascii="Montserrat Light" w:hAnsi="Montserrat Light"/>
          <w:noProof/>
          <w:lang w:val="ro-RO" w:eastAsia="ro-RO"/>
        </w:rPr>
        <w:t>f</w:t>
      </w:r>
      <w:r w:rsidRPr="0088082A">
        <w:rPr>
          <w:rFonts w:ascii="Montserrat Light" w:hAnsi="Montserrat Light"/>
          <w:noProof/>
          <w:lang w:val="ro-RO" w:eastAsia="ro-RO"/>
        </w:rPr>
        <w:t>inanțare, inclusiv eventualele modificări ale acest</w:t>
      </w:r>
      <w:r w:rsidR="008B04C1" w:rsidRPr="0088082A">
        <w:rPr>
          <w:rFonts w:ascii="Montserrat Light" w:hAnsi="Montserrat Light"/>
          <w:noProof/>
          <w:lang w:val="ro-RO" w:eastAsia="ro-RO"/>
        </w:rPr>
        <w:t>eia</w:t>
      </w:r>
      <w:r w:rsidRPr="0088082A">
        <w:rPr>
          <w:rFonts w:ascii="Montserrat Light" w:hAnsi="Montserrat Light"/>
          <w:noProof/>
          <w:lang w:val="ro-RO" w:eastAsia="ro-RO"/>
        </w:rPr>
        <w:t>.</w:t>
      </w:r>
    </w:p>
    <w:p w14:paraId="4A101E0B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75D71D2" w14:textId="7BB79D23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88082A">
        <w:rPr>
          <w:rFonts w:ascii="Montserrat Light" w:hAnsi="Montserrat Light"/>
          <w:noProof/>
          <w:lang w:val="ro-RO" w:eastAsia="ro-RO"/>
        </w:rPr>
        <w:t xml:space="preserve"> Se aprobă indicatorii tehnico-economici ai obiectivului de investiții Centru Integrat de Transplant Cluj-Napoca și amenajări exterioare </w:t>
      </w:r>
      <w:r w:rsidR="008B04C1" w:rsidRPr="0088082A">
        <w:rPr>
          <w:rFonts w:ascii="Montserrat Light" w:hAnsi="Montserrat Light"/>
          <w:noProof/>
          <w:lang w:val="ro-RO" w:eastAsia="ro-RO"/>
        </w:rPr>
        <w:t>cuprinși</w:t>
      </w:r>
      <w:r w:rsidRPr="0088082A">
        <w:rPr>
          <w:rFonts w:ascii="Montserrat Light" w:hAnsi="Montserrat Light"/>
          <w:noProof/>
          <w:lang w:val="ro-RO" w:eastAsia="ro-RO"/>
        </w:rPr>
        <w:t xml:space="preserve"> în </w:t>
      </w:r>
      <w:r w:rsidRPr="0088082A">
        <w:rPr>
          <w:rFonts w:ascii="Montserrat Light" w:hAnsi="Montserrat Light"/>
          <w:b/>
          <w:bCs/>
          <w:noProof/>
          <w:lang w:val="ro-RO" w:eastAsia="ro-RO"/>
        </w:rPr>
        <w:t>anexa</w:t>
      </w:r>
      <w:r w:rsidRPr="0088082A">
        <w:rPr>
          <w:rFonts w:ascii="Montserrat Light" w:hAnsi="Montserrat Light"/>
          <w:noProof/>
          <w:lang w:val="ro-RO" w:eastAsia="ro-RO"/>
        </w:rPr>
        <w:t xml:space="preserve"> care face parte integrantă din prezenta hotărâre.</w:t>
      </w:r>
    </w:p>
    <w:p w14:paraId="4E14485E" w14:textId="77777777" w:rsidR="002A36ED" w:rsidRPr="0088082A" w:rsidRDefault="002A36ED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6E47FBA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704AE68" w14:textId="3CE9D0B3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88082A">
        <w:rPr>
          <w:rFonts w:ascii="Montserrat Light" w:hAnsi="Montserrat Light"/>
          <w:noProof/>
          <w:lang w:val="ro-RO" w:eastAsia="ro-RO"/>
        </w:rPr>
        <w:t xml:space="preserve"> Se mandatează </w:t>
      </w:r>
      <w:r w:rsidR="00A81278" w:rsidRPr="0088082A">
        <w:rPr>
          <w:rFonts w:ascii="Montserrat Light" w:hAnsi="Montserrat Light"/>
          <w:noProof/>
          <w:lang w:val="ro-RO" w:eastAsia="ro-RO"/>
        </w:rPr>
        <w:t>P</w:t>
      </w:r>
      <w:r w:rsidRPr="0088082A">
        <w:rPr>
          <w:rFonts w:ascii="Montserrat Light" w:hAnsi="Montserrat Light"/>
          <w:noProof/>
          <w:lang w:val="ro-RO" w:eastAsia="ro-RO"/>
        </w:rPr>
        <w:t>reședintele Consiliului Județean Cluj, d</w:t>
      </w:r>
      <w:r w:rsidR="00A81278" w:rsidRPr="0088082A">
        <w:rPr>
          <w:rFonts w:ascii="Montserrat Light" w:hAnsi="Montserrat Light"/>
          <w:noProof/>
          <w:lang w:val="ro-RO" w:eastAsia="ro-RO"/>
        </w:rPr>
        <w:t>omnul</w:t>
      </w:r>
      <w:r w:rsidRPr="0088082A">
        <w:rPr>
          <w:rFonts w:ascii="Montserrat Light" w:hAnsi="Montserrat Light"/>
          <w:noProof/>
          <w:lang w:val="ro-RO" w:eastAsia="ro-RO"/>
        </w:rPr>
        <w:t xml:space="preserve"> Alin Tișe, să semneze</w:t>
      </w:r>
      <w:r w:rsidR="00A81278" w:rsidRPr="0088082A">
        <w:rPr>
          <w:rFonts w:ascii="Montserrat Light" w:hAnsi="Montserrat Light"/>
          <w:noProof/>
          <w:lang w:val="ro-RO" w:eastAsia="ro-RO"/>
        </w:rPr>
        <w:t>,</w:t>
      </w:r>
      <w:r w:rsidRPr="0088082A">
        <w:rPr>
          <w:rFonts w:ascii="Montserrat Light" w:hAnsi="Montserrat Light"/>
          <w:noProof/>
          <w:lang w:val="ro-RO" w:eastAsia="ro-RO"/>
        </w:rPr>
        <w:t xml:space="preserve"> în numele și pentru Județul Cluj, toate actele necesare depunerii</w:t>
      </w:r>
      <w:r w:rsidR="00A81278" w:rsidRPr="0088082A">
        <w:rPr>
          <w:rFonts w:ascii="Montserrat Light" w:hAnsi="Montserrat Light"/>
          <w:noProof/>
          <w:lang w:val="ro-RO" w:eastAsia="ro-RO"/>
        </w:rPr>
        <w:t xml:space="preserve"> proiectului precizat la art. 1 </w:t>
      </w:r>
      <w:r w:rsidRPr="0088082A">
        <w:rPr>
          <w:rFonts w:ascii="Montserrat Light" w:hAnsi="Montserrat Light" w:cs="Times New Roman"/>
          <w:lang w:val="ro-RO"/>
        </w:rPr>
        <w:t xml:space="preserve">pe platforma </w:t>
      </w:r>
      <w:r w:rsidR="00A81278" w:rsidRPr="0088082A">
        <w:rPr>
          <w:rFonts w:ascii="Montserrat Light" w:hAnsi="Montserrat Light" w:cs="Times New Roman"/>
          <w:lang w:val="ro-RO"/>
        </w:rPr>
        <w:t>”</w:t>
      </w:r>
      <w:hyperlink r:id="rId8" w:history="1">
        <w:r w:rsidR="00A81278" w:rsidRPr="0088082A">
          <w:rPr>
            <w:rStyle w:val="Hyperlink"/>
            <w:rFonts w:ascii="Montserrat Light" w:hAnsi="Montserrat Light" w:cs="Times New Roman"/>
            <w:color w:val="auto"/>
            <w:u w:val="none"/>
            <w:lang w:val="ro-RO"/>
          </w:rPr>
          <w:t>www.proiecte.pnrr.gov.ro</w:t>
        </w:r>
      </w:hyperlink>
      <w:r w:rsidR="00A81278" w:rsidRPr="0088082A">
        <w:rPr>
          <w:rStyle w:val="Hyperlink"/>
          <w:rFonts w:ascii="Montserrat Light" w:hAnsi="Montserrat Light" w:cs="Times New Roman"/>
          <w:color w:val="auto"/>
          <w:u w:val="none"/>
          <w:lang w:val="ro-RO"/>
        </w:rPr>
        <w:t>”</w:t>
      </w:r>
      <w:r w:rsidRPr="0088082A">
        <w:rPr>
          <w:rFonts w:ascii="Montserrat Light" w:hAnsi="Montserrat Light" w:cs="Times New Roman"/>
          <w:lang w:val="ro-RO"/>
        </w:rPr>
        <w:t xml:space="preserve"> </w:t>
      </w:r>
      <w:r w:rsidR="004D7694" w:rsidRPr="0088082A">
        <w:rPr>
          <w:rFonts w:ascii="Montserrat Light" w:hAnsi="Montserrat Light"/>
          <w:noProof/>
          <w:lang w:val="ro-RO" w:eastAsia="ro-RO"/>
        </w:rPr>
        <w:t>dar și evaluării și contractării acestuia,</w:t>
      </w:r>
      <w:r w:rsidRPr="0088082A">
        <w:rPr>
          <w:rFonts w:ascii="Montserrat Light" w:hAnsi="Montserrat Light"/>
          <w:noProof/>
          <w:lang w:val="ro-RO" w:eastAsia="ro-RO"/>
        </w:rPr>
        <w:t xml:space="preserve"> precum și contractul de finanțare aferent </w:t>
      </w:r>
      <w:r w:rsidR="004D7694" w:rsidRPr="0088082A">
        <w:rPr>
          <w:rFonts w:ascii="Montserrat Light" w:hAnsi="Montserrat Light"/>
          <w:noProof/>
          <w:lang w:val="ro-RO" w:eastAsia="ro-RO"/>
        </w:rPr>
        <w:t>P</w:t>
      </w:r>
      <w:r w:rsidRPr="0088082A">
        <w:rPr>
          <w:rFonts w:ascii="Montserrat Light" w:hAnsi="Montserrat Light"/>
          <w:noProof/>
          <w:lang w:val="ro-RO" w:eastAsia="ro-RO"/>
        </w:rPr>
        <w:t xml:space="preserve">roiectului </w:t>
      </w:r>
      <w:r w:rsidR="004D7694" w:rsidRPr="0088082A">
        <w:rPr>
          <w:rFonts w:ascii="Montserrat Light" w:hAnsi="Montserrat Light"/>
          <w:noProof/>
          <w:lang w:val="ro-RO" w:eastAsia="ro-RO"/>
        </w:rPr>
        <w:t>”</w:t>
      </w:r>
      <w:r w:rsidRPr="0088082A">
        <w:rPr>
          <w:rFonts w:ascii="Montserrat Light" w:hAnsi="Montserrat Light"/>
          <w:lang w:val="ro-RO"/>
        </w:rPr>
        <w:t>Construirea Centrului de Transplant Multiorgan Cluj</w:t>
      </w:r>
      <w:r w:rsidR="004D7694" w:rsidRPr="0088082A">
        <w:rPr>
          <w:rFonts w:ascii="Montserrat Light" w:hAnsi="Montserrat Light"/>
          <w:lang w:val="ro-RO"/>
        </w:rPr>
        <w:t>”</w:t>
      </w:r>
      <w:r w:rsidRPr="0088082A">
        <w:rPr>
          <w:rFonts w:ascii="Montserrat Light" w:hAnsi="Montserrat Light"/>
          <w:noProof/>
          <w:lang w:val="ro-RO" w:eastAsia="ro-RO"/>
        </w:rPr>
        <w:t>.</w:t>
      </w:r>
    </w:p>
    <w:p w14:paraId="59A38939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1D42772" w14:textId="16E4377A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9.</w:t>
      </w:r>
      <w:r w:rsidRPr="0088082A">
        <w:rPr>
          <w:rFonts w:ascii="Montserrat Light" w:hAnsi="Montserrat Light"/>
          <w:noProof/>
          <w:lang w:val="ro-RO" w:eastAsia="ro-RO"/>
        </w:rPr>
        <w:t xml:space="preserve"> La data comunicării prezentei hotărâri se abrogă Hotărârea </w:t>
      </w:r>
      <w:r w:rsidR="004D7694" w:rsidRPr="0088082A">
        <w:rPr>
          <w:rFonts w:ascii="Montserrat Light" w:hAnsi="Montserrat Light" w:cs="Cambria"/>
          <w:lang w:val="ro-RO"/>
        </w:rPr>
        <w:t>Consiliului Judeţean Cluj</w:t>
      </w:r>
      <w:r w:rsidR="004D7694" w:rsidRPr="0088082A">
        <w:rPr>
          <w:rFonts w:ascii="Montserrat Light" w:hAnsi="Montserrat Light"/>
          <w:noProof/>
          <w:lang w:val="ro-RO" w:eastAsia="ro-RO"/>
        </w:rPr>
        <w:t xml:space="preserve"> </w:t>
      </w:r>
      <w:r w:rsidRPr="0088082A">
        <w:rPr>
          <w:rFonts w:ascii="Montserrat Light" w:hAnsi="Montserrat Light"/>
          <w:noProof/>
          <w:lang w:val="ro-RO" w:eastAsia="ro-RO"/>
        </w:rPr>
        <w:t>nr. 221</w:t>
      </w:r>
      <w:r w:rsidR="004D7694" w:rsidRPr="0088082A">
        <w:rPr>
          <w:rFonts w:ascii="Montserrat Light" w:hAnsi="Montserrat Light"/>
          <w:noProof/>
          <w:lang w:val="ro-RO" w:eastAsia="ro-RO"/>
        </w:rPr>
        <w:t>/</w:t>
      </w:r>
      <w:r w:rsidRPr="0088082A">
        <w:rPr>
          <w:rFonts w:ascii="Montserrat Light" w:hAnsi="Montserrat Light"/>
          <w:noProof/>
          <w:lang w:val="ro-RO" w:eastAsia="ro-RO"/>
        </w:rPr>
        <w:t xml:space="preserve">2021 privind aprobarea indicatorilor tehnico-economici ai obiectivului de investiții </w:t>
      </w:r>
      <w:r w:rsidR="004D7694" w:rsidRPr="0088082A">
        <w:rPr>
          <w:rFonts w:ascii="Montserrat Light" w:hAnsi="Montserrat Light"/>
          <w:noProof/>
          <w:lang w:val="ro-RO" w:eastAsia="ro-RO"/>
        </w:rPr>
        <w:t>”</w:t>
      </w:r>
      <w:r w:rsidRPr="0088082A">
        <w:rPr>
          <w:rFonts w:ascii="Montserrat Light" w:hAnsi="Montserrat Light"/>
          <w:noProof/>
          <w:lang w:val="ro-RO" w:eastAsia="ro-RO"/>
        </w:rPr>
        <w:t>Centru Integrat de Transplant Cluj-Napoca</w:t>
      </w:r>
      <w:r w:rsidR="004D7694" w:rsidRPr="0088082A">
        <w:rPr>
          <w:rFonts w:ascii="Montserrat Light" w:hAnsi="Montserrat Light"/>
          <w:noProof/>
          <w:lang w:val="ro-RO" w:eastAsia="ro-RO"/>
        </w:rPr>
        <w:t>”</w:t>
      </w:r>
      <w:r w:rsidRPr="0088082A">
        <w:rPr>
          <w:rFonts w:ascii="Montserrat Light" w:hAnsi="Montserrat Light"/>
          <w:noProof/>
          <w:lang w:val="ro-RO" w:eastAsia="ro-RO"/>
        </w:rPr>
        <w:t>.</w:t>
      </w:r>
    </w:p>
    <w:p w14:paraId="72FA3526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3D5F303" w14:textId="01E9A8C8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10.</w:t>
      </w:r>
      <w:r w:rsidRPr="0088082A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4D7694" w:rsidRPr="0088082A">
        <w:rPr>
          <w:rFonts w:ascii="Montserrat Light" w:hAnsi="Montserrat Light"/>
          <w:noProof/>
          <w:lang w:val="ro-RO" w:eastAsia="ro-RO"/>
        </w:rPr>
        <w:t>,</w:t>
      </w:r>
      <w:r w:rsidRPr="0088082A">
        <w:rPr>
          <w:rFonts w:ascii="Montserrat Light" w:hAnsi="Montserrat Light"/>
          <w:noProof/>
          <w:lang w:val="ro-RO" w:eastAsia="ro-RO"/>
        </w:rPr>
        <w:t xml:space="preserve"> prin Direcția Generală Buget-Finanțe, Resurse Umane</w:t>
      </w:r>
      <w:r w:rsidR="004D7694" w:rsidRPr="0088082A">
        <w:rPr>
          <w:rFonts w:ascii="Montserrat Light" w:hAnsi="Montserrat Light"/>
          <w:noProof/>
          <w:lang w:val="ro-RO" w:eastAsia="ro-RO"/>
        </w:rPr>
        <w:t xml:space="preserve"> și Direcţia Dezvoltare şi Investiţii</w:t>
      </w:r>
      <w:r w:rsidRPr="0088082A">
        <w:rPr>
          <w:rFonts w:ascii="Montserrat Light" w:hAnsi="Montserrat Light"/>
          <w:noProof/>
          <w:lang w:val="ro-RO" w:eastAsia="ro-RO"/>
        </w:rPr>
        <w:t xml:space="preserve">. </w:t>
      </w:r>
    </w:p>
    <w:p w14:paraId="41D86579" w14:textId="77777777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5B9B351" w14:textId="1F2A43D9" w:rsidR="00272BE1" w:rsidRPr="0088082A" w:rsidRDefault="00272BE1" w:rsidP="00272BE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82A">
        <w:rPr>
          <w:rFonts w:ascii="Montserrat Light" w:hAnsi="Montserrat Light"/>
          <w:b/>
          <w:bCs/>
          <w:noProof/>
          <w:lang w:val="ro-RO" w:eastAsia="ro-RO"/>
        </w:rPr>
        <w:t>Art. 11.</w:t>
      </w:r>
      <w:r w:rsidRPr="0088082A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4D7694" w:rsidRPr="0088082A">
        <w:rPr>
          <w:rFonts w:ascii="Montserrat Light" w:hAnsi="Montserrat Light"/>
          <w:noProof/>
          <w:lang w:val="ro-RO" w:eastAsia="ro-RO"/>
        </w:rPr>
        <w:t>; Direcţiei Dezvoltare şi Investiţii,</w:t>
      </w:r>
      <w:r w:rsidRPr="0088082A">
        <w:rPr>
          <w:rFonts w:ascii="Montserrat Light" w:hAnsi="Montserrat Light"/>
          <w:noProof/>
          <w:lang w:val="ro-RO" w:eastAsia="ro-RO"/>
        </w:rPr>
        <w:t xml:space="preserve"> precum și Prefectului Județului Cluj și se aduce la cunoştinţă publică prin afișare la sediul Consiliului Județean Cluj şi prin postare pe pagina de internet </w:t>
      </w:r>
      <w:r w:rsidR="00A81278" w:rsidRPr="0088082A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A81278" w:rsidRPr="0088082A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A81278" w:rsidRPr="0088082A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88082A">
        <w:rPr>
          <w:rFonts w:ascii="Montserrat Light" w:hAnsi="Montserrat Light"/>
          <w:noProof/>
          <w:lang w:val="ro-RO" w:eastAsia="ro-RO"/>
        </w:rPr>
        <w:t>.</w:t>
      </w:r>
    </w:p>
    <w:p w14:paraId="6E3B8549" w14:textId="77777777" w:rsidR="00272BE1" w:rsidRPr="0088082A" w:rsidRDefault="00272BE1" w:rsidP="009B615B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54CC385" w14:textId="77777777" w:rsidR="00272BE1" w:rsidRPr="0088082A" w:rsidRDefault="00272BE1" w:rsidP="007F54A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7BFD521" w14:textId="4EA5AC85" w:rsidR="00BC7AF5" w:rsidRPr="0088082A" w:rsidRDefault="00BC7AF5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44D83FE2" w14:textId="77777777" w:rsidR="007520A2" w:rsidRPr="0088082A" w:rsidRDefault="007520A2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2498B2AF" w14:textId="77777777" w:rsidR="00F8607F" w:rsidRPr="0088082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82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8082A">
        <w:rPr>
          <w:rFonts w:ascii="Montserrat" w:hAnsi="Montserrat"/>
          <w:b/>
          <w:lang w:val="ro-RO" w:eastAsia="ro-RO"/>
        </w:rPr>
        <w:t>Contrasemnează:</w:t>
      </w:r>
    </w:p>
    <w:p w14:paraId="110BB865" w14:textId="29D2B16A" w:rsidR="00F8607F" w:rsidRPr="0088082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88082A">
        <w:rPr>
          <w:rFonts w:ascii="Montserrat" w:hAnsi="Montserrat"/>
          <w:lang w:val="ro-RO" w:eastAsia="ro-RO"/>
        </w:rPr>
        <w:t xml:space="preserve">          </w:t>
      </w:r>
      <w:r w:rsidRPr="0088082A">
        <w:rPr>
          <w:rFonts w:ascii="Montserrat" w:hAnsi="Montserrat"/>
          <w:b/>
          <w:lang w:val="ro-RO" w:eastAsia="ro-RO"/>
        </w:rPr>
        <w:t>PREŞEDINTE,</w:t>
      </w:r>
      <w:r w:rsidRPr="0088082A">
        <w:rPr>
          <w:rFonts w:ascii="Montserrat" w:hAnsi="Montserrat"/>
          <w:b/>
          <w:lang w:val="ro-RO" w:eastAsia="ro-RO"/>
        </w:rPr>
        <w:tab/>
      </w:r>
      <w:r w:rsidRPr="0088082A">
        <w:rPr>
          <w:rFonts w:ascii="Montserrat" w:hAnsi="Montserrat"/>
          <w:lang w:val="ro-RO" w:eastAsia="ro-RO"/>
        </w:rPr>
        <w:tab/>
        <w:t xml:space="preserve">               </w:t>
      </w:r>
      <w:r w:rsidR="00BD3978" w:rsidRPr="0088082A">
        <w:rPr>
          <w:rFonts w:ascii="Montserrat" w:hAnsi="Montserrat"/>
          <w:lang w:val="ro-RO" w:eastAsia="ro-RO"/>
        </w:rPr>
        <w:t xml:space="preserve">p. </w:t>
      </w:r>
      <w:r w:rsidRPr="0088082A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296E180A" w:rsidR="00F8607F" w:rsidRPr="0088082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82A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0"/>
    <w:p w14:paraId="0677FE7A" w14:textId="061C6E60" w:rsidR="001705EA" w:rsidRPr="0088082A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C30563" w14:textId="2666F8B6" w:rsidR="007F54AE" w:rsidRPr="0088082A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34F5" w14:textId="3717AB93" w:rsidR="007F54AE" w:rsidRPr="0088082A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1E0484" w14:textId="749FF4D2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7801752" w14:textId="480B8885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812716" w14:textId="5EC56FDA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D795" w14:textId="393B63B8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6D5599" w14:textId="1B799A90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2B40D5" w14:textId="4D62FFE6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FFF032" w14:textId="1AAE9F9C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2DD74C" w14:textId="51A95E38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905B7D" w14:textId="6212BFBF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52ED77" w14:textId="7C6C90FE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036B43" w14:textId="5A36E771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759CEDE" w14:textId="1B61D4F2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330788" w14:textId="27B4A80D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9FC4AD" w14:textId="2BBD2879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A6E732" w14:textId="77777777" w:rsidR="00F7150E" w:rsidRPr="0088082A" w:rsidRDefault="00F7150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46CCC8" w14:textId="3F2AD10D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A2A2A2" w14:textId="4246028F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DCFC66" w14:textId="42CB7D5E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954E5A" w14:textId="61EB85F2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7E780C" w14:textId="45D023C0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F849DA" w14:textId="77777777" w:rsidR="007520A2" w:rsidRPr="0088082A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7AD19C" w14:textId="77777777" w:rsidR="007F54AE" w:rsidRPr="0088082A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5B5CEE" w14:textId="77777777" w:rsidR="007F54AE" w:rsidRPr="0088082A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7C2B1CDC" w:rsidR="001705EA" w:rsidRPr="0088082A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8082A">
        <w:rPr>
          <w:rFonts w:ascii="Montserrat" w:hAnsi="Montserrat"/>
          <w:b/>
          <w:bCs/>
          <w:noProof/>
          <w:lang w:val="ro-RO" w:eastAsia="ro-RO"/>
        </w:rPr>
        <w:t>Nr. 22</w:t>
      </w:r>
      <w:r w:rsidR="00272BE1" w:rsidRPr="0088082A">
        <w:rPr>
          <w:rFonts w:ascii="Montserrat" w:hAnsi="Montserrat"/>
          <w:b/>
          <w:bCs/>
          <w:noProof/>
          <w:lang w:val="ro-RO" w:eastAsia="ro-RO"/>
        </w:rPr>
        <w:t>9</w:t>
      </w:r>
      <w:r w:rsidRPr="0088082A">
        <w:rPr>
          <w:rFonts w:ascii="Montserrat" w:hAnsi="Montserrat"/>
          <w:b/>
          <w:bCs/>
          <w:noProof/>
          <w:lang w:val="ro-RO" w:eastAsia="ro-RO"/>
        </w:rPr>
        <w:t xml:space="preserve"> din 28 noiembrie 2022</w:t>
      </w:r>
    </w:p>
    <w:p w14:paraId="4C20FF4A" w14:textId="3A5E2331" w:rsidR="000B661A" w:rsidRPr="0088082A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8808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E5564" w:rsidRPr="008808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</w:t>
      </w:r>
      <w:r w:rsidRPr="0088082A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AD16B6" w:rsidRPr="008808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</w:t>
      </w:r>
      <w:r w:rsidRPr="0088082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88082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8082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88082A" w:rsidSect="00F7150E">
      <w:footerReference w:type="default" r:id="rId10"/>
      <w:pgSz w:w="12240" w:h="15840"/>
      <w:pgMar w:top="450" w:right="720" w:bottom="27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34C82"/>
    <w:multiLevelType w:val="hybridMultilevel"/>
    <w:tmpl w:val="83CA5B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B5EB5"/>
    <w:multiLevelType w:val="hybridMultilevel"/>
    <w:tmpl w:val="2BAA8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CF0E73"/>
    <w:multiLevelType w:val="hybridMultilevel"/>
    <w:tmpl w:val="23A6F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A60BE"/>
    <w:multiLevelType w:val="hybridMultilevel"/>
    <w:tmpl w:val="294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4B75"/>
    <w:multiLevelType w:val="hybridMultilevel"/>
    <w:tmpl w:val="0374BF60"/>
    <w:lvl w:ilvl="0" w:tplc="08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1A3C27DE"/>
    <w:multiLevelType w:val="hybridMultilevel"/>
    <w:tmpl w:val="747E66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F063F"/>
    <w:multiLevelType w:val="hybridMultilevel"/>
    <w:tmpl w:val="7BC6D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F4F1E"/>
    <w:multiLevelType w:val="hybridMultilevel"/>
    <w:tmpl w:val="034E37C6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CBB4C9D"/>
    <w:multiLevelType w:val="hybridMultilevel"/>
    <w:tmpl w:val="33300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76F98"/>
    <w:multiLevelType w:val="hybridMultilevel"/>
    <w:tmpl w:val="C0D06F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46436"/>
    <w:multiLevelType w:val="hybridMultilevel"/>
    <w:tmpl w:val="04127E64"/>
    <w:lvl w:ilvl="0" w:tplc="622E11D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1" w15:restartNumberingAfterBreak="0">
    <w:nsid w:val="3AF91EC4"/>
    <w:multiLevelType w:val="hybridMultilevel"/>
    <w:tmpl w:val="EAE265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ED94354"/>
    <w:multiLevelType w:val="hybridMultilevel"/>
    <w:tmpl w:val="2AD4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0E5E"/>
    <w:multiLevelType w:val="hybridMultilevel"/>
    <w:tmpl w:val="9154EF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D7362"/>
    <w:multiLevelType w:val="hybridMultilevel"/>
    <w:tmpl w:val="325684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58" w:hanging="360"/>
      </w:pPr>
    </w:lvl>
    <w:lvl w:ilvl="2" w:tplc="FFFFFFFF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4D69031F"/>
    <w:multiLevelType w:val="hybridMultilevel"/>
    <w:tmpl w:val="F4ECC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A56ADF"/>
    <w:multiLevelType w:val="hybridMultilevel"/>
    <w:tmpl w:val="7F5455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141C9A"/>
    <w:multiLevelType w:val="hybridMultilevel"/>
    <w:tmpl w:val="04F698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5" w15:restartNumberingAfterBreak="0">
    <w:nsid w:val="5B383EC2"/>
    <w:multiLevelType w:val="hybridMultilevel"/>
    <w:tmpl w:val="701EA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2076628"/>
    <w:multiLevelType w:val="hybridMultilevel"/>
    <w:tmpl w:val="6A8E2342"/>
    <w:lvl w:ilvl="0" w:tplc="ADD6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94609F"/>
    <w:multiLevelType w:val="hybridMultilevel"/>
    <w:tmpl w:val="F476FB04"/>
    <w:lvl w:ilvl="0" w:tplc="FFFFFFFF">
      <w:start w:val="1"/>
      <w:numFmt w:val="lowerLetter"/>
      <w:lvlText w:val="%1)"/>
      <w:lvlJc w:val="left"/>
      <w:pPr>
        <w:ind w:left="-332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388" w:hanging="360"/>
      </w:pPr>
    </w:lvl>
    <w:lvl w:ilvl="2" w:tplc="FFFFFFFF" w:tentative="1">
      <w:start w:val="1"/>
      <w:numFmt w:val="lowerRoman"/>
      <w:lvlText w:val="%3."/>
      <w:lvlJc w:val="right"/>
      <w:pPr>
        <w:ind w:left="1108" w:hanging="180"/>
      </w:pPr>
    </w:lvl>
    <w:lvl w:ilvl="3" w:tplc="FFFFFFFF" w:tentative="1">
      <w:start w:val="1"/>
      <w:numFmt w:val="decimal"/>
      <w:lvlText w:val="%4."/>
      <w:lvlJc w:val="left"/>
      <w:pPr>
        <w:ind w:left="1828" w:hanging="360"/>
      </w:pPr>
    </w:lvl>
    <w:lvl w:ilvl="4" w:tplc="FFFFFFFF" w:tentative="1">
      <w:start w:val="1"/>
      <w:numFmt w:val="lowerLetter"/>
      <w:lvlText w:val="%5."/>
      <w:lvlJc w:val="left"/>
      <w:pPr>
        <w:ind w:left="2548" w:hanging="360"/>
      </w:pPr>
    </w:lvl>
    <w:lvl w:ilvl="5" w:tplc="FFFFFFFF" w:tentative="1">
      <w:start w:val="1"/>
      <w:numFmt w:val="lowerRoman"/>
      <w:lvlText w:val="%6."/>
      <w:lvlJc w:val="right"/>
      <w:pPr>
        <w:ind w:left="3268" w:hanging="180"/>
      </w:pPr>
    </w:lvl>
    <w:lvl w:ilvl="6" w:tplc="FFFFFFFF" w:tentative="1">
      <w:start w:val="1"/>
      <w:numFmt w:val="decimal"/>
      <w:lvlText w:val="%7."/>
      <w:lvlJc w:val="left"/>
      <w:pPr>
        <w:ind w:left="3988" w:hanging="360"/>
      </w:pPr>
    </w:lvl>
    <w:lvl w:ilvl="7" w:tplc="FFFFFFFF" w:tentative="1">
      <w:start w:val="1"/>
      <w:numFmt w:val="lowerLetter"/>
      <w:lvlText w:val="%8."/>
      <w:lvlJc w:val="left"/>
      <w:pPr>
        <w:ind w:left="4708" w:hanging="360"/>
      </w:pPr>
    </w:lvl>
    <w:lvl w:ilvl="8" w:tplc="FFFFFFFF" w:tentative="1">
      <w:start w:val="1"/>
      <w:numFmt w:val="lowerRoman"/>
      <w:lvlText w:val="%9."/>
      <w:lvlJc w:val="right"/>
      <w:pPr>
        <w:ind w:left="5428" w:hanging="180"/>
      </w:pPr>
    </w:lvl>
  </w:abstractNum>
  <w:abstractNum w:abstractNumId="40" w15:restartNumberingAfterBreak="0">
    <w:nsid w:val="6AB2787F"/>
    <w:multiLevelType w:val="hybridMultilevel"/>
    <w:tmpl w:val="EB968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E92ABA"/>
    <w:multiLevelType w:val="hybridMultilevel"/>
    <w:tmpl w:val="B61249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45" w15:restartNumberingAfterBreak="0">
    <w:nsid w:val="7B8452EE"/>
    <w:multiLevelType w:val="hybridMultilevel"/>
    <w:tmpl w:val="38BE3F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2F731C"/>
    <w:multiLevelType w:val="hybridMultilevel"/>
    <w:tmpl w:val="B3B82D1C"/>
    <w:lvl w:ilvl="0" w:tplc="1020128A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2698"/>
    <w:multiLevelType w:val="hybridMultilevel"/>
    <w:tmpl w:val="B0BA61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DBD05B5"/>
    <w:multiLevelType w:val="hybridMultilevel"/>
    <w:tmpl w:val="792E6258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E9C7AA0"/>
    <w:multiLevelType w:val="hybridMultilevel"/>
    <w:tmpl w:val="5C0460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82692">
    <w:abstractNumId w:val="11"/>
  </w:num>
  <w:num w:numId="2" w16cid:durableId="1731030009">
    <w:abstractNumId w:val="4"/>
  </w:num>
  <w:num w:numId="3" w16cid:durableId="161659699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6613">
    <w:abstractNumId w:val="42"/>
  </w:num>
  <w:num w:numId="5" w16cid:durableId="799617469">
    <w:abstractNumId w:val="8"/>
  </w:num>
  <w:num w:numId="6" w16cid:durableId="1674336822">
    <w:abstractNumId w:val="46"/>
  </w:num>
  <w:num w:numId="7" w16cid:durableId="1425347052">
    <w:abstractNumId w:val="35"/>
  </w:num>
  <w:num w:numId="8" w16cid:durableId="1905599066">
    <w:abstractNumId w:val="5"/>
  </w:num>
  <w:num w:numId="9" w16cid:durableId="2008632321">
    <w:abstractNumId w:val="15"/>
  </w:num>
  <w:num w:numId="10" w16cid:durableId="1701779419">
    <w:abstractNumId w:val="38"/>
  </w:num>
  <w:num w:numId="11" w16cid:durableId="1458794876">
    <w:abstractNumId w:val="7"/>
  </w:num>
  <w:num w:numId="12" w16cid:durableId="1863279208">
    <w:abstractNumId w:val="19"/>
  </w:num>
  <w:num w:numId="13" w16cid:durableId="2061590794">
    <w:abstractNumId w:val="36"/>
  </w:num>
  <w:num w:numId="14" w16cid:durableId="1622614950">
    <w:abstractNumId w:val="24"/>
  </w:num>
  <w:num w:numId="15" w16cid:durableId="1116561908">
    <w:abstractNumId w:val="26"/>
  </w:num>
  <w:num w:numId="16" w16cid:durableId="1511335726">
    <w:abstractNumId w:val="33"/>
  </w:num>
  <w:num w:numId="17" w16cid:durableId="1545829642">
    <w:abstractNumId w:val="30"/>
  </w:num>
  <w:num w:numId="18" w16cid:durableId="1150365570">
    <w:abstractNumId w:val="25"/>
  </w:num>
  <w:num w:numId="19" w16cid:durableId="937756912">
    <w:abstractNumId w:val="13"/>
  </w:num>
  <w:num w:numId="20" w16cid:durableId="1830100192">
    <w:abstractNumId w:val="40"/>
  </w:num>
  <w:num w:numId="21" w16cid:durableId="1791127242">
    <w:abstractNumId w:val="34"/>
  </w:num>
  <w:num w:numId="22" w16cid:durableId="836772262">
    <w:abstractNumId w:val="3"/>
  </w:num>
  <w:num w:numId="23" w16cid:durableId="1159539242">
    <w:abstractNumId w:val="37"/>
  </w:num>
  <w:num w:numId="24" w16cid:durableId="255092456">
    <w:abstractNumId w:val="23"/>
  </w:num>
  <w:num w:numId="25" w16cid:durableId="1581863567">
    <w:abstractNumId w:val="47"/>
  </w:num>
  <w:num w:numId="26" w16cid:durableId="1545756799">
    <w:abstractNumId w:val="21"/>
  </w:num>
  <w:num w:numId="27" w16cid:durableId="1360546665">
    <w:abstractNumId w:val="16"/>
  </w:num>
  <w:num w:numId="28" w16cid:durableId="10375753">
    <w:abstractNumId w:val="6"/>
  </w:num>
  <w:num w:numId="29" w16cid:durableId="128866311">
    <w:abstractNumId w:val="18"/>
  </w:num>
  <w:num w:numId="30" w16cid:durableId="1972979221">
    <w:abstractNumId w:val="27"/>
  </w:num>
  <w:num w:numId="31" w16cid:durableId="1143355776">
    <w:abstractNumId w:val="45"/>
  </w:num>
  <w:num w:numId="32" w16cid:durableId="1249771627">
    <w:abstractNumId w:val="2"/>
  </w:num>
  <w:num w:numId="33" w16cid:durableId="1186596308">
    <w:abstractNumId w:val="17"/>
  </w:num>
  <w:num w:numId="34" w16cid:durableId="1650475368">
    <w:abstractNumId w:val="12"/>
  </w:num>
  <w:num w:numId="35" w16cid:durableId="1752695526">
    <w:abstractNumId w:val="44"/>
  </w:num>
  <w:num w:numId="36" w16cid:durableId="1555240340">
    <w:abstractNumId w:val="20"/>
  </w:num>
  <w:num w:numId="37" w16cid:durableId="4407428">
    <w:abstractNumId w:val="22"/>
  </w:num>
  <w:num w:numId="38" w16cid:durableId="1197544033">
    <w:abstractNumId w:val="31"/>
  </w:num>
  <w:num w:numId="39" w16cid:durableId="1096366614">
    <w:abstractNumId w:val="39"/>
  </w:num>
  <w:num w:numId="40" w16cid:durableId="875585645">
    <w:abstractNumId w:val="43"/>
  </w:num>
  <w:num w:numId="41" w16cid:durableId="1055399366">
    <w:abstractNumId w:val="49"/>
  </w:num>
  <w:num w:numId="42" w16cid:durableId="619184560">
    <w:abstractNumId w:val="1"/>
  </w:num>
  <w:num w:numId="43" w16cid:durableId="1902908552">
    <w:abstractNumId w:val="0"/>
  </w:num>
  <w:num w:numId="44" w16cid:durableId="1629316569">
    <w:abstractNumId w:val="48"/>
  </w:num>
  <w:num w:numId="45" w16cid:durableId="1933320915">
    <w:abstractNumId w:val="9"/>
  </w:num>
  <w:num w:numId="46" w16cid:durableId="1250457773">
    <w:abstractNumId w:val="29"/>
  </w:num>
  <w:num w:numId="47" w16cid:durableId="1138650990">
    <w:abstractNumId w:val="14"/>
  </w:num>
  <w:num w:numId="48" w16cid:durableId="787092046">
    <w:abstractNumId w:val="32"/>
  </w:num>
  <w:num w:numId="49" w16cid:durableId="1394506206">
    <w:abstractNumId w:val="10"/>
  </w:num>
  <w:num w:numId="50" w16cid:durableId="140001017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46A0E"/>
    <w:rsid w:val="0004711F"/>
    <w:rsid w:val="00053DB0"/>
    <w:rsid w:val="000627BD"/>
    <w:rsid w:val="00092DF9"/>
    <w:rsid w:val="000A16F4"/>
    <w:rsid w:val="000A39B5"/>
    <w:rsid w:val="000B661A"/>
    <w:rsid w:val="000C3CF1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4509C"/>
    <w:rsid w:val="001705EA"/>
    <w:rsid w:val="001747B8"/>
    <w:rsid w:val="001A0269"/>
    <w:rsid w:val="001C7AB0"/>
    <w:rsid w:val="001D218D"/>
    <w:rsid w:val="001D7443"/>
    <w:rsid w:val="001E7D99"/>
    <w:rsid w:val="001F10D7"/>
    <w:rsid w:val="001F23C2"/>
    <w:rsid w:val="00204A3F"/>
    <w:rsid w:val="00216042"/>
    <w:rsid w:val="002226C3"/>
    <w:rsid w:val="00244F1F"/>
    <w:rsid w:val="00272BE1"/>
    <w:rsid w:val="002A36ED"/>
    <w:rsid w:val="002D1A5D"/>
    <w:rsid w:val="002D2D51"/>
    <w:rsid w:val="002E4243"/>
    <w:rsid w:val="002E54C3"/>
    <w:rsid w:val="002F33E8"/>
    <w:rsid w:val="002F7963"/>
    <w:rsid w:val="00311173"/>
    <w:rsid w:val="00314591"/>
    <w:rsid w:val="003C2842"/>
    <w:rsid w:val="003E51F7"/>
    <w:rsid w:val="003F65B8"/>
    <w:rsid w:val="00410CD0"/>
    <w:rsid w:val="00422B6A"/>
    <w:rsid w:val="00490C35"/>
    <w:rsid w:val="004A6E09"/>
    <w:rsid w:val="004A72C2"/>
    <w:rsid w:val="004B3D5C"/>
    <w:rsid w:val="004C3ABD"/>
    <w:rsid w:val="004D3E2F"/>
    <w:rsid w:val="004D7694"/>
    <w:rsid w:val="004E0335"/>
    <w:rsid w:val="004F3306"/>
    <w:rsid w:val="00504BF2"/>
    <w:rsid w:val="00533806"/>
    <w:rsid w:val="00544668"/>
    <w:rsid w:val="00552C90"/>
    <w:rsid w:val="005576D0"/>
    <w:rsid w:val="005718F3"/>
    <w:rsid w:val="00575833"/>
    <w:rsid w:val="00594F0F"/>
    <w:rsid w:val="005A50F7"/>
    <w:rsid w:val="005A795E"/>
    <w:rsid w:val="005E5564"/>
    <w:rsid w:val="005E73D7"/>
    <w:rsid w:val="005F73F3"/>
    <w:rsid w:val="005F7FC7"/>
    <w:rsid w:val="00607BE6"/>
    <w:rsid w:val="006324C0"/>
    <w:rsid w:val="00633C28"/>
    <w:rsid w:val="006356BA"/>
    <w:rsid w:val="00674D32"/>
    <w:rsid w:val="0068749E"/>
    <w:rsid w:val="006A3147"/>
    <w:rsid w:val="006C6DC6"/>
    <w:rsid w:val="006D3423"/>
    <w:rsid w:val="006D42E6"/>
    <w:rsid w:val="007016E2"/>
    <w:rsid w:val="007520A2"/>
    <w:rsid w:val="0078098A"/>
    <w:rsid w:val="00785B13"/>
    <w:rsid w:val="007A23E4"/>
    <w:rsid w:val="007B1146"/>
    <w:rsid w:val="007B7652"/>
    <w:rsid w:val="007C2F58"/>
    <w:rsid w:val="007F54AE"/>
    <w:rsid w:val="00830B11"/>
    <w:rsid w:val="00831EA6"/>
    <w:rsid w:val="008355A5"/>
    <w:rsid w:val="00854575"/>
    <w:rsid w:val="00856B96"/>
    <w:rsid w:val="00866EE2"/>
    <w:rsid w:val="00873C9D"/>
    <w:rsid w:val="008772AF"/>
    <w:rsid w:val="0088082A"/>
    <w:rsid w:val="00885828"/>
    <w:rsid w:val="008869B4"/>
    <w:rsid w:val="008B04C1"/>
    <w:rsid w:val="008B68C1"/>
    <w:rsid w:val="008F730A"/>
    <w:rsid w:val="00902942"/>
    <w:rsid w:val="0095149D"/>
    <w:rsid w:val="00953F17"/>
    <w:rsid w:val="00963F8A"/>
    <w:rsid w:val="00971AA0"/>
    <w:rsid w:val="00977D2F"/>
    <w:rsid w:val="00990203"/>
    <w:rsid w:val="009B529E"/>
    <w:rsid w:val="009B615B"/>
    <w:rsid w:val="009D6D5F"/>
    <w:rsid w:val="00A453A5"/>
    <w:rsid w:val="00A81278"/>
    <w:rsid w:val="00A82311"/>
    <w:rsid w:val="00AB34CA"/>
    <w:rsid w:val="00AB5787"/>
    <w:rsid w:val="00AB5B06"/>
    <w:rsid w:val="00AB7C39"/>
    <w:rsid w:val="00AB7EA1"/>
    <w:rsid w:val="00AC1A56"/>
    <w:rsid w:val="00AD16B6"/>
    <w:rsid w:val="00AE2148"/>
    <w:rsid w:val="00AF4CB9"/>
    <w:rsid w:val="00B04A16"/>
    <w:rsid w:val="00B47483"/>
    <w:rsid w:val="00B56C8F"/>
    <w:rsid w:val="00B668FF"/>
    <w:rsid w:val="00BA2CE6"/>
    <w:rsid w:val="00BC2C75"/>
    <w:rsid w:val="00BC7AF5"/>
    <w:rsid w:val="00BD3978"/>
    <w:rsid w:val="00BD5545"/>
    <w:rsid w:val="00BE7081"/>
    <w:rsid w:val="00BF3687"/>
    <w:rsid w:val="00C211D7"/>
    <w:rsid w:val="00C418CE"/>
    <w:rsid w:val="00C518A0"/>
    <w:rsid w:val="00C748A5"/>
    <w:rsid w:val="00C9220A"/>
    <w:rsid w:val="00CB079F"/>
    <w:rsid w:val="00CB5F76"/>
    <w:rsid w:val="00CC327B"/>
    <w:rsid w:val="00CE0253"/>
    <w:rsid w:val="00CE314F"/>
    <w:rsid w:val="00CE7B69"/>
    <w:rsid w:val="00CE7D42"/>
    <w:rsid w:val="00D03643"/>
    <w:rsid w:val="00D108A1"/>
    <w:rsid w:val="00D161D5"/>
    <w:rsid w:val="00D20610"/>
    <w:rsid w:val="00D30DB3"/>
    <w:rsid w:val="00D501F8"/>
    <w:rsid w:val="00D676DB"/>
    <w:rsid w:val="00DA6C9A"/>
    <w:rsid w:val="00DE20F2"/>
    <w:rsid w:val="00DE7BC8"/>
    <w:rsid w:val="00E11CD7"/>
    <w:rsid w:val="00E13701"/>
    <w:rsid w:val="00E3459F"/>
    <w:rsid w:val="00E34D12"/>
    <w:rsid w:val="00E369FE"/>
    <w:rsid w:val="00E37AAB"/>
    <w:rsid w:val="00E567C4"/>
    <w:rsid w:val="00E82881"/>
    <w:rsid w:val="00EA102D"/>
    <w:rsid w:val="00ED3461"/>
    <w:rsid w:val="00ED3EEF"/>
    <w:rsid w:val="00EE66D2"/>
    <w:rsid w:val="00F0502C"/>
    <w:rsid w:val="00F207A1"/>
    <w:rsid w:val="00F25290"/>
    <w:rsid w:val="00F3415E"/>
    <w:rsid w:val="00F40EBD"/>
    <w:rsid w:val="00F47309"/>
    <w:rsid w:val="00F51018"/>
    <w:rsid w:val="00F7150E"/>
    <w:rsid w:val="00F71F3E"/>
    <w:rsid w:val="00F73134"/>
    <w:rsid w:val="00F85752"/>
    <w:rsid w:val="00F8607F"/>
    <w:rsid w:val="00F868D3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iecte.pnrr.go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1203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51</cp:revision>
  <cp:lastPrinted>2022-11-29T09:14:00Z</cp:lastPrinted>
  <dcterms:created xsi:type="dcterms:W3CDTF">2022-10-20T06:08:00Z</dcterms:created>
  <dcterms:modified xsi:type="dcterms:W3CDTF">2022-11-29T11:46:00Z</dcterms:modified>
</cp:coreProperties>
</file>